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FEDA" w14:textId="77777777" w:rsidR="00B93752" w:rsidRDefault="00000000">
      <w:pPr>
        <w:pStyle w:val="Bezmezer"/>
        <w:jc w:val="center"/>
        <w:rPr>
          <w:rFonts w:cstheme="minorHAnsi"/>
          <w:b/>
          <w:spacing w:val="60"/>
          <w:sz w:val="32"/>
        </w:rPr>
      </w:pPr>
      <w:r>
        <w:rPr>
          <w:rFonts w:cstheme="minorHAnsi"/>
          <w:b/>
          <w:spacing w:val="60"/>
          <w:sz w:val="32"/>
        </w:rPr>
        <w:t>Smlouva o smlouvě budoucí směnné</w:t>
      </w:r>
    </w:p>
    <w:p w14:paraId="523B9A2E" w14:textId="77777777" w:rsidR="00B93752" w:rsidRDefault="00B93752">
      <w:pPr>
        <w:pStyle w:val="Bezmezer"/>
        <w:rPr>
          <w:rFonts w:cstheme="minorHAnsi"/>
          <w:sz w:val="20"/>
        </w:rPr>
      </w:pPr>
    </w:p>
    <w:p w14:paraId="5396BE43" w14:textId="75A8E304" w:rsidR="00B93752" w:rsidRDefault="00000000">
      <w:pPr>
        <w:pStyle w:val="Bezmez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Níže uvedeného dne, měsíce a roku uzavírají</w:t>
      </w:r>
      <w:r w:rsidR="00661F17">
        <w:rPr>
          <w:rFonts w:cstheme="minorHAnsi"/>
          <w:sz w:val="20"/>
          <w:szCs w:val="20"/>
        </w:rPr>
        <w:t xml:space="preserve">  </w:t>
      </w:r>
    </w:p>
    <w:p w14:paraId="6D6B5A35" w14:textId="77777777" w:rsidR="00661F17" w:rsidRDefault="00661F17">
      <w:pPr>
        <w:pStyle w:val="Bezmezer"/>
        <w:rPr>
          <w:rFonts w:cstheme="minorHAnsi"/>
          <w:sz w:val="20"/>
          <w:szCs w:val="20"/>
        </w:rPr>
      </w:pPr>
    </w:p>
    <w:p w14:paraId="590DEB3A" w14:textId="77777777" w:rsidR="00B93752" w:rsidRDefault="00000000">
      <w:pPr>
        <w:keepNext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de-DE"/>
        </w:rPr>
      </w:pPr>
      <w:r>
        <w:rPr>
          <w:rFonts w:eastAsia="Times New Roman" w:cstheme="minorHAnsi"/>
          <w:b/>
          <w:bCs/>
          <w:sz w:val="20"/>
          <w:szCs w:val="20"/>
          <w:lang w:eastAsia="de-DE"/>
        </w:rPr>
        <w:t xml:space="preserve">Kaufland Česká republika v.o.s. </w:t>
      </w:r>
      <w:r>
        <w:rPr>
          <w:rFonts w:eastAsia="Times New Roman" w:cstheme="minorHAnsi"/>
          <w:bCs/>
          <w:sz w:val="20"/>
          <w:szCs w:val="20"/>
          <w:lang w:eastAsia="de-DE"/>
        </w:rPr>
        <w:t>se sídlem Bělohorská 2428/203, PSČ: 169 00 Praha 6 - Břevnov, IČ: 251 10 161, zapsaná v obchodním rejstříku vedeném Městským soudem v Praze, oddíl A, vložka 20184,</w:t>
      </w:r>
    </w:p>
    <w:p w14:paraId="0605F693" w14:textId="77777777" w:rsidR="00B93752" w:rsidRDefault="00000000">
      <w:pPr>
        <w:pStyle w:val="Bezmezer"/>
        <w:jc w:val="both"/>
        <w:rPr>
          <w:rFonts w:eastAsia="Times New Roman" w:cstheme="minorHAnsi"/>
          <w:bCs/>
          <w:sz w:val="20"/>
          <w:szCs w:val="20"/>
          <w:lang w:eastAsia="de-DE"/>
        </w:rPr>
      </w:pPr>
      <w:r>
        <w:rPr>
          <w:rFonts w:eastAsia="Times New Roman" w:cstheme="minorHAnsi"/>
          <w:bCs/>
          <w:sz w:val="20"/>
          <w:szCs w:val="20"/>
          <w:lang w:eastAsia="de-DE"/>
        </w:rPr>
        <w:t xml:space="preserve">zastoupená panem Oliverem </w:t>
      </w:r>
      <w:proofErr w:type="spellStart"/>
      <w:r>
        <w:rPr>
          <w:rFonts w:eastAsia="Times New Roman" w:cstheme="minorHAnsi"/>
          <w:bCs/>
          <w:sz w:val="20"/>
          <w:szCs w:val="20"/>
          <w:lang w:eastAsia="de-DE"/>
        </w:rPr>
        <w:t>Gschwendtnerem</w:t>
      </w:r>
      <w:proofErr w:type="spellEnd"/>
      <w:r>
        <w:rPr>
          <w:rFonts w:eastAsia="Times New Roman" w:cstheme="minorHAnsi"/>
          <w:bCs/>
          <w:sz w:val="20"/>
          <w:szCs w:val="20"/>
          <w:lang w:eastAsia="de-DE"/>
        </w:rPr>
        <w:t xml:space="preserve"> a Martinem </w:t>
      </w:r>
      <w:proofErr w:type="spellStart"/>
      <w:r>
        <w:rPr>
          <w:rFonts w:eastAsia="Times New Roman" w:cstheme="minorHAnsi"/>
          <w:bCs/>
          <w:sz w:val="20"/>
          <w:szCs w:val="20"/>
          <w:lang w:eastAsia="de-DE"/>
        </w:rPr>
        <w:t>Piterákem</w:t>
      </w:r>
      <w:proofErr w:type="spellEnd"/>
      <w:r>
        <w:rPr>
          <w:rFonts w:eastAsia="Times New Roman" w:cstheme="minorHAnsi"/>
          <w:bCs/>
          <w:sz w:val="20"/>
          <w:szCs w:val="20"/>
          <w:lang w:eastAsia="de-DE"/>
        </w:rPr>
        <w:t>, jednateli</w:t>
      </w:r>
    </w:p>
    <w:p w14:paraId="2DD12B76" w14:textId="4195B844" w:rsidR="00B93752" w:rsidRDefault="00661F17">
      <w:pPr>
        <w:pStyle w:val="Bezmezer"/>
        <w:jc w:val="both"/>
        <w:rPr>
          <w:rFonts w:eastAsia="Times New Roman" w:cstheme="minorHAnsi"/>
          <w:bCs/>
          <w:sz w:val="20"/>
          <w:szCs w:val="20"/>
          <w:lang w:eastAsia="de-DE"/>
        </w:rPr>
      </w:pPr>
      <w:r>
        <w:rPr>
          <w:rFonts w:eastAsia="Times New Roman" w:cstheme="minorHAnsi"/>
          <w:bCs/>
          <w:sz w:val="20"/>
          <w:szCs w:val="20"/>
          <w:lang w:eastAsia="de-DE"/>
        </w:rPr>
        <w:t>na straně jedné (dále jako „</w:t>
      </w:r>
      <w:r>
        <w:rPr>
          <w:rFonts w:eastAsia="Times New Roman" w:cstheme="minorHAnsi"/>
          <w:b/>
          <w:bCs/>
          <w:sz w:val="20"/>
          <w:szCs w:val="20"/>
          <w:lang w:eastAsia="de-DE"/>
        </w:rPr>
        <w:t>Stavebník</w:t>
      </w:r>
      <w:r>
        <w:rPr>
          <w:rFonts w:eastAsia="Times New Roman" w:cstheme="minorHAnsi"/>
          <w:bCs/>
          <w:sz w:val="20"/>
          <w:szCs w:val="20"/>
          <w:lang w:eastAsia="de-DE"/>
        </w:rPr>
        <w:t>“)</w:t>
      </w:r>
    </w:p>
    <w:p w14:paraId="4C7D2156" w14:textId="77777777" w:rsidR="00B93752" w:rsidRDefault="00000000">
      <w:pPr>
        <w:pStyle w:val="Bezmezer"/>
        <w:jc w:val="both"/>
        <w:rPr>
          <w:rFonts w:eastAsia="Times New Roman" w:cstheme="minorHAnsi"/>
          <w:bCs/>
          <w:sz w:val="20"/>
          <w:szCs w:val="20"/>
          <w:lang w:eastAsia="de-DE"/>
        </w:rPr>
      </w:pPr>
      <w:r>
        <w:rPr>
          <w:rFonts w:eastAsia="Times New Roman" w:cstheme="minorHAnsi"/>
          <w:bCs/>
          <w:sz w:val="20"/>
          <w:szCs w:val="20"/>
          <w:lang w:eastAsia="de-DE"/>
        </w:rPr>
        <w:t xml:space="preserve">a </w:t>
      </w:r>
    </w:p>
    <w:p w14:paraId="7774C76A" w14:textId="77777777" w:rsidR="00B93752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Město Nová Paka, </w:t>
      </w:r>
      <w:r>
        <w:rPr>
          <w:rFonts w:cstheme="minorHAnsi"/>
        </w:rPr>
        <w:t>se sídlem Dukelské náměstí 39, 509 01, Nová Paka, IČO: 00271888,</w:t>
      </w:r>
    </w:p>
    <w:p w14:paraId="56133248" w14:textId="77777777" w:rsidR="00B93752" w:rsidRDefault="00000000">
      <w:pPr>
        <w:pStyle w:val="Bezmezer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zastoupená starostou Pavlem </w:t>
      </w:r>
      <w:proofErr w:type="spellStart"/>
      <w:r>
        <w:rPr>
          <w:rFonts w:cstheme="minorHAnsi"/>
        </w:rPr>
        <w:t>Bouchnerem</w:t>
      </w:r>
      <w:proofErr w:type="spellEnd"/>
    </w:p>
    <w:p w14:paraId="397CC8E7" w14:textId="249369C3" w:rsidR="00B93752" w:rsidRDefault="00661F17">
      <w:pPr>
        <w:pStyle w:val="Bezmezer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straně druhé dále jako „</w:t>
      </w:r>
      <w:r>
        <w:rPr>
          <w:rFonts w:cstheme="minorHAnsi"/>
          <w:b/>
          <w:sz w:val="20"/>
          <w:szCs w:val="20"/>
        </w:rPr>
        <w:t>Město“</w:t>
      </w:r>
    </w:p>
    <w:p w14:paraId="03340A1B" w14:textId="77777777" w:rsidR="00B93752" w:rsidRDefault="00B93752">
      <w:pPr>
        <w:pStyle w:val="Bezmezer"/>
        <w:rPr>
          <w:rFonts w:cstheme="minorHAnsi"/>
          <w:sz w:val="20"/>
          <w:szCs w:val="20"/>
        </w:rPr>
      </w:pPr>
    </w:p>
    <w:p w14:paraId="7E746C85" w14:textId="77777777" w:rsidR="00B93752" w:rsidRDefault="00000000">
      <w:pPr>
        <w:pStyle w:val="Bezmez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tuto </w:t>
      </w:r>
    </w:p>
    <w:p w14:paraId="53742BCB" w14:textId="77777777" w:rsidR="00B93752" w:rsidRDefault="00000000">
      <w:pPr>
        <w:pStyle w:val="Bezmezer"/>
        <w:jc w:val="center"/>
        <w:rPr>
          <w:rFonts w:cstheme="minorHAnsi"/>
          <w:b/>
          <w:spacing w:val="60"/>
          <w:sz w:val="20"/>
          <w:szCs w:val="20"/>
        </w:rPr>
      </w:pPr>
      <w:r>
        <w:rPr>
          <w:rFonts w:cstheme="minorHAnsi"/>
          <w:b/>
          <w:spacing w:val="60"/>
          <w:sz w:val="20"/>
          <w:szCs w:val="20"/>
        </w:rPr>
        <w:t>smlouvu o smlouvě budoucí směnné</w:t>
      </w:r>
    </w:p>
    <w:p w14:paraId="2AC0F6DF" w14:textId="77777777" w:rsidR="00B93752" w:rsidRDefault="00000000">
      <w:pPr>
        <w:pStyle w:val="Bezmezer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(dále jen "Smlouva")</w:t>
      </w:r>
    </w:p>
    <w:p w14:paraId="47CB809C" w14:textId="77777777" w:rsidR="00B93752" w:rsidRDefault="00B93752">
      <w:pPr>
        <w:pStyle w:val="Bezmezer"/>
        <w:rPr>
          <w:rFonts w:cstheme="minorHAnsi"/>
          <w:sz w:val="20"/>
          <w:szCs w:val="20"/>
        </w:rPr>
      </w:pPr>
    </w:p>
    <w:p w14:paraId="6511B1F8" w14:textId="77777777" w:rsidR="00B93752" w:rsidRDefault="00000000">
      <w:pPr>
        <w:pStyle w:val="Bezmezer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I.</w:t>
      </w:r>
    </w:p>
    <w:p w14:paraId="72E55401" w14:textId="77777777" w:rsidR="00B93752" w:rsidRDefault="00000000">
      <w:pPr>
        <w:pStyle w:val="Bezmezer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Úvodní ustanovení</w:t>
      </w:r>
    </w:p>
    <w:p w14:paraId="62D48D31" w14:textId="77777777" w:rsidR="00B93752" w:rsidRDefault="00000000">
      <w:pPr>
        <w:pStyle w:val="Bezmezer"/>
        <w:numPr>
          <w:ilvl w:val="0"/>
          <w:numId w:val="1"/>
        </w:numPr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Město je vlastníkem pozemku/ů </w:t>
      </w:r>
      <w:proofErr w:type="spellStart"/>
      <w:r>
        <w:rPr>
          <w:rFonts w:cstheme="minorHAnsi"/>
          <w:b/>
          <w:sz w:val="20"/>
          <w:szCs w:val="20"/>
        </w:rPr>
        <w:t>parc</w:t>
      </w:r>
      <w:proofErr w:type="spellEnd"/>
      <w:r>
        <w:rPr>
          <w:rFonts w:cstheme="minorHAnsi"/>
          <w:b/>
          <w:sz w:val="20"/>
          <w:szCs w:val="20"/>
        </w:rPr>
        <w:t xml:space="preserve">. č. 3976/1 a 3976/2 </w:t>
      </w:r>
      <w:proofErr w:type="spellStart"/>
      <w:r>
        <w:rPr>
          <w:rFonts w:cstheme="minorHAnsi"/>
          <w:b/>
          <w:sz w:val="20"/>
          <w:szCs w:val="20"/>
        </w:rPr>
        <w:t>k.ú</w:t>
      </w:r>
      <w:proofErr w:type="spellEnd"/>
      <w:r>
        <w:rPr>
          <w:rFonts w:cstheme="minorHAnsi"/>
          <w:b/>
          <w:sz w:val="20"/>
          <w:szCs w:val="20"/>
        </w:rPr>
        <w:t>. Nová Paka</w:t>
      </w:r>
      <w:r>
        <w:rPr>
          <w:rFonts w:cstheme="minorHAnsi"/>
          <w:sz w:val="20"/>
          <w:szCs w:val="20"/>
        </w:rPr>
        <w:t xml:space="preserve"> (dále jen </w:t>
      </w:r>
      <w:r>
        <w:rPr>
          <w:rFonts w:cstheme="minorHAnsi"/>
          <w:b/>
          <w:sz w:val="20"/>
          <w:szCs w:val="20"/>
        </w:rPr>
        <w:t>Pozemky 1</w:t>
      </w:r>
      <w:r>
        <w:rPr>
          <w:rFonts w:cstheme="minorHAnsi"/>
          <w:sz w:val="20"/>
          <w:szCs w:val="20"/>
        </w:rPr>
        <w:t xml:space="preserve">). </w:t>
      </w:r>
    </w:p>
    <w:p w14:paraId="0F39811F" w14:textId="77777777" w:rsidR="00B93752" w:rsidRDefault="00B93752">
      <w:pPr>
        <w:pStyle w:val="Bezmezer"/>
        <w:jc w:val="both"/>
        <w:rPr>
          <w:rFonts w:cstheme="minorHAnsi"/>
          <w:sz w:val="20"/>
          <w:szCs w:val="20"/>
        </w:rPr>
      </w:pPr>
    </w:p>
    <w:p w14:paraId="2C1B4074" w14:textId="21D0B860" w:rsidR="00B93752" w:rsidRDefault="00000000">
      <w:pPr>
        <w:pStyle w:val="Bezmezer"/>
        <w:numPr>
          <w:ilvl w:val="0"/>
          <w:numId w:val="1"/>
        </w:numPr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Stavebník se</w:t>
      </w:r>
      <w:r w:rsidR="00435F27">
        <w:rPr>
          <w:rFonts w:cstheme="minorHAnsi"/>
          <w:sz w:val="20"/>
          <w:szCs w:val="20"/>
        </w:rPr>
        <w:t xml:space="preserve"> stane</w:t>
      </w:r>
      <w:r>
        <w:rPr>
          <w:rFonts w:cstheme="minorHAnsi"/>
          <w:sz w:val="20"/>
          <w:szCs w:val="20"/>
        </w:rPr>
        <w:t xml:space="preserve"> budoucím vlastníkem pozemků </w:t>
      </w:r>
      <w:proofErr w:type="spellStart"/>
      <w:r>
        <w:rPr>
          <w:rFonts w:cstheme="minorHAnsi"/>
          <w:b/>
          <w:sz w:val="20"/>
          <w:szCs w:val="20"/>
        </w:rPr>
        <w:t>parc</w:t>
      </w:r>
      <w:proofErr w:type="spellEnd"/>
      <w:r>
        <w:rPr>
          <w:rFonts w:cstheme="minorHAnsi"/>
          <w:b/>
          <w:sz w:val="20"/>
          <w:szCs w:val="20"/>
        </w:rPr>
        <w:t xml:space="preserve">. č. 1907/82, 1907/83, 1911/3 a 1911/2 </w:t>
      </w:r>
      <w:proofErr w:type="spellStart"/>
      <w:r>
        <w:rPr>
          <w:rFonts w:cstheme="minorHAnsi"/>
          <w:b/>
          <w:sz w:val="20"/>
          <w:szCs w:val="20"/>
        </w:rPr>
        <w:t>k.ú</w:t>
      </w:r>
      <w:proofErr w:type="spellEnd"/>
      <w:r>
        <w:rPr>
          <w:rFonts w:cstheme="minorHAnsi"/>
          <w:b/>
          <w:sz w:val="20"/>
          <w:szCs w:val="20"/>
        </w:rPr>
        <w:t xml:space="preserve">. Nová Paka </w:t>
      </w:r>
      <w:r>
        <w:rPr>
          <w:rFonts w:cstheme="minorHAnsi"/>
          <w:sz w:val="20"/>
          <w:szCs w:val="20"/>
        </w:rPr>
        <w:t xml:space="preserve">(dále jen </w:t>
      </w:r>
      <w:r>
        <w:rPr>
          <w:rFonts w:cstheme="minorHAnsi"/>
          <w:b/>
          <w:sz w:val="20"/>
          <w:szCs w:val="20"/>
        </w:rPr>
        <w:t>Pozemky 2</w:t>
      </w:r>
      <w:r>
        <w:rPr>
          <w:rFonts w:cstheme="minorHAnsi"/>
          <w:sz w:val="20"/>
          <w:szCs w:val="20"/>
        </w:rPr>
        <w:t xml:space="preserve">). </w:t>
      </w:r>
    </w:p>
    <w:p w14:paraId="2C8472D7" w14:textId="77777777" w:rsidR="00B93752" w:rsidRDefault="00B93752">
      <w:pPr>
        <w:pStyle w:val="Bezmezer"/>
        <w:jc w:val="both"/>
        <w:rPr>
          <w:rFonts w:cstheme="minorHAnsi"/>
          <w:sz w:val="20"/>
          <w:szCs w:val="20"/>
        </w:rPr>
      </w:pPr>
    </w:p>
    <w:p w14:paraId="70366DA1" w14:textId="77777777" w:rsidR="00B93752" w:rsidRDefault="00000000">
      <w:pPr>
        <w:pStyle w:val="Bezmezer"/>
        <w:numPr>
          <w:ilvl w:val="0"/>
          <w:numId w:val="1"/>
        </w:numPr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Předmětem vzájemné směny jsou dále uvedené části Pozemků 1 a Pozemků 2 dle výkresu č. "KL Paka_úr_C.69 _změna 01", který je přílohou č. 1 a nedílnou součástí této Smlouvy (dále jen "</w:t>
      </w:r>
      <w:r>
        <w:rPr>
          <w:rFonts w:cstheme="minorHAnsi"/>
          <w:b/>
          <w:sz w:val="20"/>
          <w:szCs w:val="20"/>
        </w:rPr>
        <w:t>Výkres</w:t>
      </w:r>
      <w:r>
        <w:rPr>
          <w:rFonts w:cstheme="minorHAnsi"/>
          <w:sz w:val="20"/>
          <w:szCs w:val="20"/>
        </w:rPr>
        <w:t>").</w:t>
      </w:r>
    </w:p>
    <w:p w14:paraId="7318BD49" w14:textId="77777777" w:rsidR="00B93752" w:rsidRDefault="00B93752">
      <w:pPr>
        <w:pStyle w:val="Bezmezer"/>
        <w:jc w:val="both"/>
        <w:rPr>
          <w:rFonts w:cstheme="minorHAnsi"/>
          <w:sz w:val="20"/>
          <w:szCs w:val="20"/>
        </w:rPr>
      </w:pPr>
    </w:p>
    <w:p w14:paraId="172286D8" w14:textId="77777777" w:rsidR="00B93752" w:rsidRDefault="00000000">
      <w:pPr>
        <w:pStyle w:val="Bezmezer"/>
        <w:numPr>
          <w:ilvl w:val="0"/>
          <w:numId w:val="1"/>
        </w:numPr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Smluvní strany a společnost OC Nová Paka spol. s r.o. současně uzavírají Smlouvu o vybudování nové nebo úpravě stávající veřejné dopravní nebo technické infrastruktury a o majetkovém vypořádání (Plánovací smlouva) upravující společný postup a majetkové vypořádání v souvislosti s realizací stavby Obchodní centrum Nová Paka a Souvisejících staveb tak, jak jsou tyto pojmy definovány plánovací smlouvou (dále jen "</w:t>
      </w:r>
      <w:r>
        <w:rPr>
          <w:rFonts w:cstheme="minorHAnsi"/>
          <w:b/>
          <w:sz w:val="20"/>
          <w:szCs w:val="20"/>
        </w:rPr>
        <w:t>Plánovací smlouva</w:t>
      </w:r>
      <w:r>
        <w:rPr>
          <w:rFonts w:cstheme="minorHAnsi"/>
          <w:sz w:val="20"/>
          <w:szCs w:val="20"/>
        </w:rPr>
        <w:t>").</w:t>
      </w:r>
    </w:p>
    <w:p w14:paraId="229BC08C" w14:textId="77777777" w:rsidR="00B93752" w:rsidRDefault="00B93752">
      <w:pPr>
        <w:pStyle w:val="Bezmezer"/>
        <w:jc w:val="both"/>
        <w:rPr>
          <w:rFonts w:cstheme="minorHAnsi"/>
          <w:sz w:val="20"/>
          <w:szCs w:val="20"/>
        </w:rPr>
      </w:pPr>
    </w:p>
    <w:p w14:paraId="4C36778D" w14:textId="61AC5F56" w:rsidR="00B93752" w:rsidRDefault="00000000">
      <w:pPr>
        <w:pStyle w:val="Bezmezer"/>
        <w:numPr>
          <w:ilvl w:val="0"/>
          <w:numId w:val="1"/>
        </w:numPr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 provedení závazků k majetkovému vypořádání dle Plánovací smlouvy a je</w:t>
      </w:r>
      <w:r w:rsidR="00435F27">
        <w:rPr>
          <w:rFonts w:cstheme="minorHAnsi"/>
          <w:sz w:val="20"/>
          <w:szCs w:val="20"/>
        </w:rPr>
        <w:t>j</w:t>
      </w:r>
      <w:r>
        <w:rPr>
          <w:rFonts w:cstheme="minorHAnsi"/>
          <w:sz w:val="20"/>
          <w:szCs w:val="20"/>
        </w:rPr>
        <w:t>ich ustanovení čl. X Majetkové vypořádání a následujících, uzavírají smluvní strany tuto Smlouvu.</w:t>
      </w:r>
    </w:p>
    <w:p w14:paraId="60953B01" w14:textId="77777777" w:rsidR="00B93752" w:rsidRDefault="00B93752">
      <w:pPr>
        <w:pStyle w:val="Bezmezer"/>
        <w:ind w:left="360"/>
        <w:jc w:val="both"/>
        <w:rPr>
          <w:rFonts w:cstheme="minorHAnsi"/>
          <w:sz w:val="20"/>
          <w:szCs w:val="20"/>
        </w:rPr>
      </w:pPr>
    </w:p>
    <w:p w14:paraId="58058CF3" w14:textId="77777777" w:rsidR="00B93752" w:rsidRDefault="00000000">
      <w:pPr>
        <w:pStyle w:val="Bezmezer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II.</w:t>
      </w:r>
    </w:p>
    <w:p w14:paraId="67FD1C38" w14:textId="77777777" w:rsidR="00B93752" w:rsidRDefault="00000000">
      <w:pPr>
        <w:pStyle w:val="Bezmezer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Předmět smlouvy</w:t>
      </w:r>
    </w:p>
    <w:p w14:paraId="7430774B" w14:textId="0C07DE4A" w:rsidR="00B93752" w:rsidRDefault="00000000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Smluvní strany se zavazují vzájemně směnit části Pozemků 1 a části Pozemků 2 tak, že Stavebník se zavazuje převést na Město části Pozemků 2 o celkové výměře cca 63</w:t>
      </w:r>
      <w:r w:rsidR="000140DD">
        <w:rPr>
          <w:rFonts w:cstheme="minorHAnsi"/>
          <w:sz w:val="20"/>
          <w:szCs w:val="20"/>
        </w:rPr>
        <w:t>5,9</w:t>
      </w:r>
      <w:r>
        <w:rPr>
          <w:rFonts w:cstheme="minorHAnsi"/>
          <w:sz w:val="20"/>
          <w:szCs w:val="20"/>
        </w:rPr>
        <w:t xml:space="preserve"> m²</w:t>
      </w:r>
      <w:r w:rsidR="00661F17">
        <w:rPr>
          <w:rFonts w:cstheme="minorHAnsi"/>
          <w:sz w:val="20"/>
          <w:szCs w:val="20"/>
        </w:rPr>
        <w:t>, které</w:t>
      </w:r>
      <w:r w:rsidR="00435F27">
        <w:rPr>
          <w:rFonts w:cstheme="minorHAnsi"/>
          <w:sz w:val="20"/>
          <w:szCs w:val="20"/>
        </w:rPr>
        <w:t xml:space="preserve"> jsou</w:t>
      </w:r>
      <w:r w:rsidR="00661F1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znázorněny a popsány ve Výkresu legendou "</w:t>
      </w:r>
      <w:r>
        <w:rPr>
          <w:rFonts w:cstheme="minorHAnsi"/>
          <w:b/>
          <w:sz w:val="20"/>
          <w:szCs w:val="20"/>
        </w:rPr>
        <w:t>převod na MĚSTO</w:t>
      </w:r>
      <w:r>
        <w:rPr>
          <w:rFonts w:cstheme="minorHAnsi"/>
          <w:sz w:val="20"/>
          <w:szCs w:val="20"/>
        </w:rPr>
        <w:t>" a Město se zavazuje převést na Stavebníka části Pozemků 2 o celkové výměře cca 179,9 m</w:t>
      </w:r>
      <w:proofErr w:type="gramStart"/>
      <w:r>
        <w:rPr>
          <w:rFonts w:cstheme="minorHAnsi"/>
          <w:sz w:val="20"/>
          <w:szCs w:val="20"/>
        </w:rPr>
        <w:t xml:space="preserve">² </w:t>
      </w:r>
      <w:r w:rsidR="00661F17">
        <w:rPr>
          <w:rFonts w:cstheme="minorHAnsi"/>
          <w:sz w:val="20"/>
          <w:szCs w:val="20"/>
        </w:rPr>
        <w:t>,</w:t>
      </w:r>
      <w:proofErr w:type="gramEnd"/>
      <w:r w:rsidR="00661F17">
        <w:rPr>
          <w:rFonts w:cstheme="minorHAnsi"/>
          <w:sz w:val="20"/>
          <w:szCs w:val="20"/>
        </w:rPr>
        <w:t xml:space="preserve"> které </w:t>
      </w:r>
      <w:r>
        <w:rPr>
          <w:rFonts w:cstheme="minorHAnsi"/>
          <w:sz w:val="20"/>
          <w:szCs w:val="20"/>
        </w:rPr>
        <w:t xml:space="preserve"> jsou znázorněny a popsány ve Výkresu legendou "</w:t>
      </w:r>
      <w:r>
        <w:rPr>
          <w:rFonts w:cstheme="minorHAnsi"/>
          <w:b/>
          <w:sz w:val="20"/>
          <w:szCs w:val="20"/>
        </w:rPr>
        <w:t>převod na "KL"</w:t>
      </w:r>
      <w:r>
        <w:rPr>
          <w:rFonts w:cstheme="minorHAnsi"/>
          <w:sz w:val="20"/>
          <w:szCs w:val="20"/>
        </w:rPr>
        <w:t xml:space="preserve">". </w:t>
      </w:r>
    </w:p>
    <w:p w14:paraId="025D681E" w14:textId="77777777" w:rsidR="00B93752" w:rsidRDefault="00B93752">
      <w:pPr>
        <w:pStyle w:val="Bezmezer"/>
        <w:ind w:left="360"/>
        <w:jc w:val="both"/>
        <w:rPr>
          <w:rFonts w:cstheme="minorHAnsi"/>
          <w:sz w:val="20"/>
          <w:szCs w:val="20"/>
        </w:rPr>
      </w:pPr>
    </w:p>
    <w:p w14:paraId="547001B7" w14:textId="62619066" w:rsidR="00B93752" w:rsidRDefault="00000000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Převod pozemků bude realizován směnnou smlouvou, jejíž vzor je přílohou č. 2 této Smlouvy (dále jen "Směnná smlouva").</w:t>
      </w:r>
    </w:p>
    <w:p w14:paraId="67FEB9E0" w14:textId="77777777" w:rsidR="00B93752" w:rsidRDefault="00B93752">
      <w:pPr>
        <w:pStyle w:val="Bezmezer"/>
        <w:ind w:left="360"/>
        <w:jc w:val="both"/>
        <w:rPr>
          <w:rFonts w:cstheme="minorHAnsi"/>
          <w:sz w:val="20"/>
          <w:szCs w:val="20"/>
        </w:rPr>
      </w:pPr>
    </w:p>
    <w:p w14:paraId="322DA28A" w14:textId="77777777" w:rsidR="00B93752" w:rsidRDefault="00000000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Smluvní strany se zavazují uzavřít Směnnou smlouvu k výzvě kterékoliv ze smluvních stran, kterou je kterákoliv ze smluvních stran oprávněna odeslat druhé smluvní straně po splnění následujících podmínek:</w:t>
      </w:r>
    </w:p>
    <w:p w14:paraId="1BC14BA5" w14:textId="77777777" w:rsidR="00B93752" w:rsidRDefault="00000000">
      <w:pPr>
        <w:pStyle w:val="Bezmezer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kolaudační rozhodnutí na stavbu Obchodního centra Nová Paka nabude právní moci;</w:t>
      </w:r>
    </w:p>
    <w:p w14:paraId="617FC5AB" w14:textId="34521651" w:rsidR="00B93752" w:rsidRDefault="00000000">
      <w:pPr>
        <w:pStyle w:val="Bezmezer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smluvní strany budou </w:t>
      </w:r>
      <w:r w:rsidR="00661F17">
        <w:rPr>
          <w:rFonts w:cstheme="minorHAnsi"/>
          <w:sz w:val="20"/>
          <w:szCs w:val="20"/>
        </w:rPr>
        <w:t>v okamžiku podání výzvy</w:t>
      </w:r>
      <w:r>
        <w:rPr>
          <w:rFonts w:cstheme="minorHAnsi"/>
          <w:sz w:val="20"/>
          <w:szCs w:val="20"/>
        </w:rPr>
        <w:t xml:space="preserve"> vlastníky Pozemků 1 a Pozemků 2, jejichž části jsou touto Smlouvou v rozsahu dle čl. II odst. 1 určeny ke vzájemné směně;</w:t>
      </w:r>
    </w:p>
    <w:p w14:paraId="7DCF0AF5" w14:textId="77777777" w:rsidR="00B93752" w:rsidRDefault="00000000">
      <w:pPr>
        <w:pStyle w:val="Bezmezer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bude vypracován geometrický plán, kterým budou odděleny, popř. sloučeny části Pozemků 1 a části Pozemků 2 v rozsahu dle čl. II odst. 1 určeny ke vzájemné směně tak, aby tyto mohly být předmětem směny způsobilé vkladu vlastnického práva do katastru nemovitostí nebo části Pozemků 1 a části Pozemků 2 v rozsahu dle čl. II odst. 1 určené ke vzájemné směně budou již zapsány jako samostatné pozemky v katastru nemovitostí;</w:t>
      </w:r>
    </w:p>
    <w:p w14:paraId="0AE4510B" w14:textId="4C2EF51F" w:rsidR="00B93752" w:rsidRDefault="00000000">
      <w:pPr>
        <w:pStyle w:val="Bezmezer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příslušný stavební úřad udělí souhlas s dělením, popř. sloučením částí Pozemků 1 a částí Pozemků 2 v rozsahu dle čl. II odst. 1 určen</w:t>
      </w:r>
      <w:r w:rsidR="00661F17">
        <w:rPr>
          <w:rFonts w:cstheme="minorHAnsi"/>
          <w:sz w:val="20"/>
          <w:szCs w:val="20"/>
        </w:rPr>
        <w:t>ých</w:t>
      </w:r>
      <w:r>
        <w:rPr>
          <w:rFonts w:cstheme="minorHAnsi"/>
          <w:sz w:val="20"/>
          <w:szCs w:val="20"/>
        </w:rPr>
        <w:t xml:space="preserve"> ke vzájemné směně tak, aby tyto mohly být předmětem směny způsobilé vkladu vlastnického práva do katastru nemovitostí.</w:t>
      </w:r>
    </w:p>
    <w:p w14:paraId="7405C62B" w14:textId="77777777" w:rsidR="00B93752" w:rsidRDefault="00B93752">
      <w:pPr>
        <w:pStyle w:val="Bezmezer"/>
        <w:ind w:left="720"/>
        <w:jc w:val="both"/>
        <w:rPr>
          <w:rFonts w:cstheme="minorHAnsi"/>
          <w:sz w:val="20"/>
          <w:szCs w:val="20"/>
        </w:rPr>
      </w:pPr>
    </w:p>
    <w:p w14:paraId="1C906226" w14:textId="407E7BFB" w:rsidR="00B93752" w:rsidRDefault="00000000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Součástí výzvy podle předchozího odstavce bude návrh Směnné smlouvy ve třech stejnopisech s doplněnými údaji dle Geometrického plánu a katastru nemovitostí, nedílnou součástí návrhu Směnné smlouvy bude Geometrický plán, pokud budou předmětem směny části pozemků dosud nezapsané v katastru nemovitostí a opatřený úředně ověřenými podpisy osob oprávněných jednat za smluvní stranu. Smluvní strana, která takový návrh obdrží, je povinna jej přijmout do 30 dnů ode dne doručení, tj. v této lhůtě opatřit úředně ověřenými podpisy osob oprávněných jednat za smluvní stranu, jedno vyhotovení spolu s návrhem na vklad vlastnického práva podle Směnné smlouvy doručit příslušnému katastrálnímu úřadu a jedno vyhotovení doručit zpět smluvní straně, která návrh učinila.  Smluvní strany se kdykoli mohou dohodnout o jiném způsobu uzavření budoucí Směnné smlouvy za předpokladu, že k uzavření Směnné smlouvy dojde nejpozději do jednoho měsíce ode dne splnění podmínek uvedených v předchozím odstavci.</w:t>
      </w:r>
    </w:p>
    <w:p w14:paraId="6A120F76" w14:textId="77777777" w:rsidR="00B93752" w:rsidRDefault="00B93752">
      <w:pPr>
        <w:pStyle w:val="Odstavecseseznamem"/>
        <w:spacing w:after="0" w:line="240" w:lineRule="auto"/>
        <w:rPr>
          <w:rFonts w:cstheme="minorHAnsi"/>
          <w:sz w:val="20"/>
          <w:szCs w:val="20"/>
        </w:rPr>
      </w:pPr>
    </w:p>
    <w:p w14:paraId="51E822E5" w14:textId="77777777" w:rsidR="00B93752" w:rsidRDefault="00000000">
      <w:pPr>
        <w:pStyle w:val="Bezmezer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III.</w:t>
      </w:r>
    </w:p>
    <w:p w14:paraId="518F7CCA" w14:textId="77777777" w:rsidR="00B93752" w:rsidRDefault="00000000">
      <w:pPr>
        <w:pStyle w:val="Bezmezer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Ostatní ustanovení</w:t>
      </w:r>
    </w:p>
    <w:p w14:paraId="08B323CF" w14:textId="2CD24601" w:rsidR="00B93752" w:rsidRDefault="00000000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Návrh na vklad vlastnických práv podle Směnné smlouvy podá příslušnému katastrálnímu úřadu Stavebník, který je také povinen hradit správní poplatek z návrhu na vklad vlastnického práva podle Směnné smlouvy.</w:t>
      </w:r>
    </w:p>
    <w:p w14:paraId="5B71682E" w14:textId="77777777" w:rsidR="00B93752" w:rsidRDefault="00B93752">
      <w:pPr>
        <w:pStyle w:val="Odstavecseseznamem"/>
        <w:spacing w:after="0" w:line="240" w:lineRule="auto"/>
        <w:ind w:left="357"/>
        <w:rPr>
          <w:rFonts w:cstheme="minorHAnsi"/>
          <w:sz w:val="20"/>
          <w:szCs w:val="20"/>
        </w:rPr>
      </w:pPr>
    </w:p>
    <w:p w14:paraId="28B69E74" w14:textId="77777777" w:rsidR="00B93752" w:rsidRDefault="00000000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Tato Smlouva je provázána s Plánovací smlouvou tak, že tato Smlouva nabude účinnosti teprve </w:t>
      </w:r>
      <w:proofErr w:type="gramStart"/>
      <w:r>
        <w:rPr>
          <w:rFonts w:cstheme="minorHAnsi"/>
          <w:sz w:val="20"/>
          <w:szCs w:val="20"/>
        </w:rPr>
        <w:t>po té</w:t>
      </w:r>
      <w:proofErr w:type="gramEnd"/>
      <w:r>
        <w:rPr>
          <w:rFonts w:cstheme="minorHAnsi"/>
          <w:sz w:val="20"/>
          <w:szCs w:val="20"/>
        </w:rPr>
        <w:t>, co bude uzavřena a nabude účinnosti Plánovací smlouva.</w:t>
      </w:r>
    </w:p>
    <w:p w14:paraId="00E997A5" w14:textId="77777777" w:rsidR="00B93752" w:rsidRDefault="00B93752">
      <w:pPr>
        <w:pStyle w:val="Odstavecseseznamem"/>
        <w:spacing w:after="0" w:line="240" w:lineRule="auto"/>
        <w:ind w:left="357"/>
        <w:rPr>
          <w:rFonts w:cstheme="minorHAnsi"/>
          <w:sz w:val="20"/>
          <w:szCs w:val="20"/>
        </w:rPr>
      </w:pPr>
    </w:p>
    <w:p w14:paraId="1C6B3DB4" w14:textId="51206149" w:rsidR="00B93752" w:rsidRDefault="00000000">
      <w:pPr>
        <w:pStyle w:val="Odstavecseseznamem"/>
        <w:numPr>
          <w:ilvl w:val="0"/>
          <w:numId w:val="2"/>
        </w:numPr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Záměr směny pozemků dle této Smlouvy byl řádně zveřejněn   v souladu </w:t>
      </w:r>
      <w:proofErr w:type="gramStart"/>
      <w:r>
        <w:rPr>
          <w:rFonts w:cstheme="minorHAnsi"/>
          <w:sz w:val="20"/>
          <w:szCs w:val="20"/>
        </w:rPr>
        <w:t xml:space="preserve">s  </w:t>
      </w:r>
      <w:proofErr w:type="spellStart"/>
      <w:r>
        <w:rPr>
          <w:rFonts w:cstheme="minorHAnsi"/>
          <w:sz w:val="20"/>
          <w:szCs w:val="20"/>
        </w:rPr>
        <w:t>ust</w:t>
      </w:r>
      <w:proofErr w:type="spellEnd"/>
      <w:proofErr w:type="gramEnd"/>
      <w:r>
        <w:rPr>
          <w:rFonts w:cstheme="minorHAnsi"/>
          <w:sz w:val="20"/>
          <w:szCs w:val="20"/>
        </w:rPr>
        <w:t>. § 39 odst. 1 zákona o obcích a    uzavření této smlouvy schválilo zastupitelstvo Města</w:t>
      </w:r>
      <w:r w:rsidR="00F32817">
        <w:rPr>
          <w:rFonts w:cstheme="minorHAnsi"/>
          <w:sz w:val="20"/>
          <w:szCs w:val="20"/>
        </w:rPr>
        <w:t xml:space="preserve"> dne 12.6.2023, usnesení č. 150. </w:t>
      </w:r>
      <w:r>
        <w:rPr>
          <w:rFonts w:cstheme="minorHAnsi"/>
          <w:sz w:val="20"/>
          <w:szCs w:val="20"/>
        </w:rPr>
        <w:t xml:space="preserve"> </w:t>
      </w:r>
    </w:p>
    <w:p w14:paraId="592AF509" w14:textId="77777777" w:rsidR="00B93752" w:rsidRDefault="00B93752" w:rsidP="000140DD">
      <w:pPr>
        <w:pStyle w:val="Odstavecseseznamem"/>
        <w:rPr>
          <w:rFonts w:cstheme="minorHAnsi"/>
          <w:sz w:val="20"/>
          <w:szCs w:val="20"/>
        </w:rPr>
      </w:pPr>
    </w:p>
    <w:p w14:paraId="60074D05" w14:textId="4FB7EA36" w:rsidR="00B93752" w:rsidRDefault="00000000">
      <w:pPr>
        <w:pStyle w:val="Odstavecseseznamem"/>
        <w:numPr>
          <w:ilvl w:val="0"/>
          <w:numId w:val="2"/>
        </w:numPr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Smluvní strany berou na vědomí, že na tuto smlouvu se vztahuje povinnost jejího uveřejnění v registru smluv dle zákona č. 340/2015 Sb. o zvláštních podmínkách účinnosti některých smluv, uveřejňování těchto smluv a o registru smluv (zákon o registru smluv).  Zveřejnění smlouvy zajistí město Nová Paka. </w:t>
      </w:r>
      <w:bookmarkStart w:id="0" w:name="_Hlk132212944"/>
      <w:bookmarkEnd w:id="0"/>
    </w:p>
    <w:p w14:paraId="1322ACCF" w14:textId="77777777" w:rsidR="00B93752" w:rsidRDefault="00000000">
      <w:pPr>
        <w:pStyle w:val="Bezmezer"/>
        <w:numPr>
          <w:ilvl w:val="0"/>
          <w:numId w:val="2"/>
        </w:numPr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Smluvní strany potvrzují, že tato smlouva je jediným a pravým projevem svobodné vůle stran učiněným určitě a vážně, na důkaz čehož smluvní strany připojují své podpisy. Tato smlouva je vyhotovena ve třech stejnopisech, které mají platnost originálu. Každá ze smluvních stran obdrží při podpisu smlouvy po jednom podepsaném vyhotovení.</w:t>
      </w:r>
    </w:p>
    <w:p w14:paraId="344C3B92" w14:textId="77777777" w:rsidR="00B93752" w:rsidRDefault="00B93752">
      <w:pPr>
        <w:pStyle w:val="Odstavecseseznamem"/>
        <w:spacing w:after="0" w:line="240" w:lineRule="auto"/>
        <w:rPr>
          <w:rFonts w:cstheme="minorHAnsi"/>
          <w:sz w:val="20"/>
          <w:szCs w:val="20"/>
        </w:rPr>
      </w:pPr>
    </w:p>
    <w:p w14:paraId="6B96169F" w14:textId="447A8EC5" w:rsidR="00B93752" w:rsidRDefault="00000000">
      <w:pPr>
        <w:pStyle w:val="Bezmezer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Příloha č. 1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výkres č. "KL Paka_úr_C.69 _změna 01</w:t>
      </w:r>
    </w:p>
    <w:p w14:paraId="77EEAFA5" w14:textId="2CC3E5E6" w:rsidR="00B93752" w:rsidRDefault="00000000">
      <w:pPr>
        <w:pStyle w:val="Bezmezer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Příloha č. 2 vzor směnné smlouvy </w:t>
      </w:r>
    </w:p>
    <w:p w14:paraId="1AD53DB6" w14:textId="77777777" w:rsidR="00B93752" w:rsidRDefault="00B93752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01AD30D5" w14:textId="77777777" w:rsidR="00B93752" w:rsidRDefault="00B93752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6C371A51" w14:textId="77777777" w:rsidR="00B93752" w:rsidRDefault="00B93752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18F98573" w14:textId="77777777" w:rsidR="00B93752" w:rsidRDefault="00000000">
      <w:pPr>
        <w:pStyle w:val="Bezmezer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V ________________ dne _________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V ________________ dne _________</w:t>
      </w:r>
    </w:p>
    <w:p w14:paraId="37814619" w14:textId="77777777" w:rsidR="00B93752" w:rsidRDefault="00B93752">
      <w:pPr>
        <w:pStyle w:val="Bezmezer"/>
        <w:ind w:left="360"/>
        <w:jc w:val="both"/>
        <w:rPr>
          <w:rFonts w:cstheme="minorHAnsi"/>
          <w:b/>
          <w:sz w:val="20"/>
          <w:szCs w:val="20"/>
        </w:rPr>
      </w:pPr>
    </w:p>
    <w:p w14:paraId="756B0532" w14:textId="77777777" w:rsidR="00B93752" w:rsidRDefault="00B93752">
      <w:pPr>
        <w:pStyle w:val="Bezmezer"/>
        <w:ind w:left="360"/>
        <w:jc w:val="both"/>
        <w:rPr>
          <w:rFonts w:cstheme="minorHAnsi"/>
          <w:b/>
          <w:sz w:val="20"/>
          <w:szCs w:val="20"/>
        </w:rPr>
      </w:pPr>
    </w:p>
    <w:p w14:paraId="25B34062" w14:textId="77777777" w:rsidR="00B93752" w:rsidRDefault="00B93752">
      <w:pPr>
        <w:pStyle w:val="Bezmezer"/>
        <w:ind w:left="360"/>
        <w:jc w:val="both"/>
        <w:rPr>
          <w:rFonts w:cstheme="minorHAnsi"/>
          <w:b/>
          <w:sz w:val="20"/>
          <w:szCs w:val="20"/>
        </w:rPr>
      </w:pPr>
    </w:p>
    <w:p w14:paraId="68B9B4C2" w14:textId="77777777" w:rsidR="00B93752" w:rsidRDefault="00B93752">
      <w:pPr>
        <w:pStyle w:val="Bezmezer"/>
        <w:ind w:left="360"/>
        <w:jc w:val="both"/>
        <w:rPr>
          <w:rFonts w:cstheme="minorHAnsi"/>
          <w:b/>
          <w:sz w:val="20"/>
          <w:szCs w:val="20"/>
        </w:rPr>
      </w:pPr>
    </w:p>
    <w:p w14:paraId="3758696B" w14:textId="77777777" w:rsidR="00B93752" w:rsidRDefault="00B93752">
      <w:pPr>
        <w:pStyle w:val="Bezmezer"/>
        <w:ind w:left="360"/>
        <w:jc w:val="both"/>
        <w:rPr>
          <w:rFonts w:cstheme="minorHAnsi"/>
          <w:b/>
          <w:sz w:val="20"/>
          <w:szCs w:val="20"/>
        </w:rPr>
      </w:pPr>
    </w:p>
    <w:p w14:paraId="55D0F9C6" w14:textId="77777777" w:rsidR="00B93752" w:rsidRDefault="00000000">
      <w:pPr>
        <w:pStyle w:val="Bezmezer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__________________________________________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______________________________</w:t>
      </w:r>
    </w:p>
    <w:p w14:paraId="4D0AFAD8" w14:textId="77777777" w:rsidR="00B93752" w:rsidRDefault="00000000">
      <w:pPr>
        <w:pStyle w:val="Bezmezer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Kaufland Česká republika v.o.s.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Město Nová Paka</w:t>
      </w:r>
    </w:p>
    <w:p w14:paraId="3946091C" w14:textId="77777777" w:rsidR="00B93752" w:rsidRDefault="00000000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Oliver </w:t>
      </w:r>
      <w:proofErr w:type="spellStart"/>
      <w:r>
        <w:rPr>
          <w:rFonts w:cstheme="minorHAnsi"/>
          <w:b/>
        </w:rPr>
        <w:t>Gschwendtner</w:t>
      </w:r>
      <w:proofErr w:type="spellEnd"/>
      <w:r>
        <w:rPr>
          <w:rFonts w:cstheme="minorHAnsi"/>
          <w:b/>
        </w:rPr>
        <w:t xml:space="preserve"> a Martin </w:t>
      </w:r>
      <w:proofErr w:type="spellStart"/>
      <w:r>
        <w:rPr>
          <w:rFonts w:cstheme="minorHAnsi"/>
          <w:b/>
        </w:rPr>
        <w:t>Piterák</w:t>
      </w:r>
      <w:proofErr w:type="spellEnd"/>
      <w:r>
        <w:rPr>
          <w:rFonts w:cstheme="minorHAnsi"/>
          <w:b/>
        </w:rPr>
        <w:t>, jednatelé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Pavel Bouchner, starosta</w:t>
      </w:r>
    </w:p>
    <w:p w14:paraId="2976A7C0" w14:textId="77777777" w:rsidR="005F0463" w:rsidRDefault="005F0463">
      <w:pPr>
        <w:pStyle w:val="Bezmezer"/>
        <w:jc w:val="both"/>
        <w:rPr>
          <w:rFonts w:cstheme="minorHAnsi"/>
          <w:b/>
        </w:rPr>
      </w:pPr>
    </w:p>
    <w:p w14:paraId="58D57281" w14:textId="77777777" w:rsidR="005F0463" w:rsidRDefault="005F0463">
      <w:pPr>
        <w:pStyle w:val="Bezmezer"/>
        <w:jc w:val="both"/>
        <w:rPr>
          <w:rFonts w:cstheme="minorHAnsi"/>
          <w:b/>
        </w:rPr>
      </w:pPr>
    </w:p>
    <w:p w14:paraId="15D9B0B1" w14:textId="77777777" w:rsidR="005F0463" w:rsidRDefault="005F0463" w:rsidP="005F0463">
      <w:pPr>
        <w:pStyle w:val="Bezmezer"/>
        <w:jc w:val="center"/>
        <w:rPr>
          <w:rFonts w:cstheme="minorHAnsi"/>
          <w:b/>
          <w:spacing w:val="60"/>
          <w:sz w:val="32"/>
        </w:rPr>
      </w:pPr>
    </w:p>
    <w:p w14:paraId="427B40B5" w14:textId="77777777" w:rsidR="005F0463" w:rsidRDefault="005F0463" w:rsidP="005F0463">
      <w:pPr>
        <w:pStyle w:val="Bezmezer"/>
        <w:jc w:val="center"/>
        <w:rPr>
          <w:rFonts w:cstheme="minorHAnsi"/>
          <w:b/>
          <w:spacing w:val="60"/>
          <w:sz w:val="32"/>
        </w:rPr>
      </w:pPr>
    </w:p>
    <w:p w14:paraId="3ED9214F" w14:textId="77777777" w:rsidR="005F0463" w:rsidRDefault="005F0463" w:rsidP="005F0463">
      <w:pPr>
        <w:pStyle w:val="Bezmezer"/>
        <w:jc w:val="center"/>
        <w:rPr>
          <w:rFonts w:cstheme="minorHAnsi"/>
          <w:b/>
          <w:spacing w:val="60"/>
          <w:sz w:val="32"/>
        </w:rPr>
      </w:pPr>
    </w:p>
    <w:p w14:paraId="4C6BB319" w14:textId="223AA503" w:rsidR="005F0463" w:rsidRDefault="005F0463" w:rsidP="005F0463">
      <w:pPr>
        <w:pStyle w:val="Bezmezer"/>
        <w:jc w:val="center"/>
        <w:rPr>
          <w:rFonts w:cstheme="minorHAnsi"/>
          <w:b/>
          <w:spacing w:val="60"/>
          <w:sz w:val="32"/>
        </w:rPr>
      </w:pPr>
      <w:r>
        <w:rPr>
          <w:rFonts w:cstheme="minorHAnsi"/>
          <w:b/>
          <w:spacing w:val="60"/>
          <w:sz w:val="32"/>
        </w:rPr>
        <w:lastRenderedPageBreak/>
        <w:t>Smlouva směnná</w:t>
      </w:r>
    </w:p>
    <w:p w14:paraId="5AC29DD2" w14:textId="77777777" w:rsidR="005F0463" w:rsidRDefault="005F0463" w:rsidP="005F0463">
      <w:pPr>
        <w:pStyle w:val="Bezmezer"/>
        <w:rPr>
          <w:rFonts w:cstheme="minorHAnsi"/>
          <w:sz w:val="20"/>
        </w:rPr>
      </w:pPr>
    </w:p>
    <w:p w14:paraId="772D7606" w14:textId="77777777" w:rsidR="005F0463" w:rsidRDefault="005F0463" w:rsidP="005F0463">
      <w:pPr>
        <w:pStyle w:val="Bezmez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Níže uvedeného dne, měsíce a roku uzavírají</w:t>
      </w:r>
    </w:p>
    <w:p w14:paraId="2615C43C" w14:textId="77777777" w:rsidR="005F0463" w:rsidRDefault="005F0463" w:rsidP="005F0463">
      <w:pPr>
        <w:keepNext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de-DE"/>
        </w:rPr>
      </w:pPr>
      <w:r>
        <w:rPr>
          <w:rFonts w:eastAsia="Times New Roman" w:cstheme="minorHAnsi"/>
          <w:b/>
          <w:bCs/>
          <w:sz w:val="20"/>
          <w:szCs w:val="20"/>
          <w:lang w:eastAsia="de-DE"/>
        </w:rPr>
        <w:t xml:space="preserve">Kaufland Česká republika v.o.s. </w:t>
      </w:r>
      <w:r>
        <w:rPr>
          <w:rFonts w:eastAsia="Times New Roman" w:cstheme="minorHAnsi"/>
          <w:bCs/>
          <w:sz w:val="20"/>
          <w:szCs w:val="20"/>
          <w:lang w:eastAsia="de-DE"/>
        </w:rPr>
        <w:t>se sídlem Bělohorská 2428/203, PSČ: 169 00 Praha 6 - Břevnov, IČ: 251 10 161, zapsaná v obchodním rejstříku vedeném Městským soudem v Praze, oddíl A, vložka 20184,</w:t>
      </w:r>
    </w:p>
    <w:p w14:paraId="2C15F59C" w14:textId="77777777" w:rsidR="005F0463" w:rsidRDefault="005F0463" w:rsidP="005F0463">
      <w:pPr>
        <w:pStyle w:val="Bezmezer"/>
        <w:jc w:val="both"/>
        <w:rPr>
          <w:rFonts w:eastAsia="Times New Roman" w:cstheme="minorHAnsi"/>
          <w:bCs/>
          <w:sz w:val="20"/>
          <w:szCs w:val="20"/>
          <w:lang w:eastAsia="de-DE"/>
        </w:rPr>
      </w:pPr>
      <w:r>
        <w:rPr>
          <w:rFonts w:eastAsia="Times New Roman" w:cstheme="minorHAnsi"/>
          <w:bCs/>
          <w:sz w:val="20"/>
          <w:szCs w:val="20"/>
          <w:lang w:eastAsia="de-DE"/>
        </w:rPr>
        <w:t xml:space="preserve">zastoupená </w:t>
      </w:r>
      <w:r>
        <w:rPr>
          <w:rFonts w:eastAsia="Times New Roman" w:cstheme="minorHAnsi"/>
          <w:b/>
          <w:bCs/>
          <w:sz w:val="20"/>
          <w:szCs w:val="20"/>
          <w:highlight w:val="yellow"/>
          <w:lang w:eastAsia="de-DE"/>
        </w:rPr>
        <w:t>/X</w:t>
      </w:r>
      <w:proofErr w:type="gramStart"/>
      <w:r>
        <w:rPr>
          <w:rFonts w:eastAsia="Times New Roman" w:cstheme="minorHAnsi"/>
          <w:b/>
          <w:bCs/>
          <w:sz w:val="20"/>
          <w:szCs w:val="20"/>
          <w:highlight w:val="yellow"/>
          <w:lang w:eastAsia="de-DE"/>
        </w:rPr>
        <w:t>/</w:t>
      </w:r>
      <w:r>
        <w:rPr>
          <w:rFonts w:eastAsia="Times New Roman" w:cstheme="minorHAnsi"/>
          <w:bCs/>
          <w:sz w:val="20"/>
          <w:szCs w:val="20"/>
          <w:lang w:eastAsia="de-DE"/>
        </w:rPr>
        <w:t xml:space="preserve"> ,</w:t>
      </w:r>
      <w:proofErr w:type="gramEnd"/>
      <w:r>
        <w:rPr>
          <w:rFonts w:eastAsia="Times New Roman" w:cstheme="minorHAnsi"/>
          <w:bCs/>
          <w:sz w:val="20"/>
          <w:szCs w:val="20"/>
          <w:lang w:eastAsia="de-DE"/>
        </w:rPr>
        <w:t xml:space="preserve"> jednateli</w:t>
      </w:r>
    </w:p>
    <w:p w14:paraId="617C23E8" w14:textId="77777777" w:rsidR="005F0463" w:rsidRDefault="005F0463" w:rsidP="005F0463">
      <w:pPr>
        <w:pStyle w:val="Bezmezer"/>
        <w:jc w:val="both"/>
        <w:rPr>
          <w:rFonts w:eastAsia="Times New Roman" w:cstheme="minorHAnsi"/>
          <w:bCs/>
          <w:sz w:val="20"/>
          <w:szCs w:val="20"/>
          <w:lang w:eastAsia="de-DE"/>
        </w:rPr>
      </w:pPr>
      <w:r>
        <w:rPr>
          <w:rFonts w:eastAsia="Times New Roman" w:cstheme="minorHAnsi"/>
          <w:bCs/>
          <w:sz w:val="20"/>
          <w:szCs w:val="20"/>
          <w:lang w:eastAsia="de-DE"/>
        </w:rPr>
        <w:t>dále jako „</w:t>
      </w:r>
      <w:r>
        <w:rPr>
          <w:rFonts w:eastAsia="Times New Roman" w:cstheme="minorHAnsi"/>
          <w:b/>
          <w:bCs/>
          <w:sz w:val="20"/>
          <w:szCs w:val="20"/>
          <w:lang w:eastAsia="de-DE"/>
        </w:rPr>
        <w:t>Stavebník</w:t>
      </w:r>
      <w:r>
        <w:rPr>
          <w:rFonts w:eastAsia="Times New Roman" w:cstheme="minorHAnsi"/>
          <w:bCs/>
          <w:sz w:val="20"/>
          <w:szCs w:val="20"/>
          <w:lang w:eastAsia="de-DE"/>
        </w:rPr>
        <w:t>“</w:t>
      </w:r>
    </w:p>
    <w:p w14:paraId="727A6AFF" w14:textId="77777777" w:rsidR="005F0463" w:rsidRDefault="005F0463" w:rsidP="005F0463">
      <w:pPr>
        <w:pStyle w:val="Bezmezer"/>
        <w:jc w:val="both"/>
        <w:rPr>
          <w:rFonts w:eastAsia="Times New Roman" w:cstheme="minorHAnsi"/>
          <w:bCs/>
          <w:sz w:val="20"/>
          <w:szCs w:val="20"/>
          <w:lang w:eastAsia="de-DE"/>
        </w:rPr>
      </w:pPr>
      <w:r>
        <w:rPr>
          <w:rFonts w:eastAsia="Times New Roman" w:cstheme="minorHAnsi"/>
          <w:bCs/>
          <w:sz w:val="20"/>
          <w:szCs w:val="20"/>
          <w:lang w:eastAsia="de-DE"/>
        </w:rPr>
        <w:t xml:space="preserve">a </w:t>
      </w:r>
    </w:p>
    <w:p w14:paraId="5D67B22B" w14:textId="77777777" w:rsidR="005F0463" w:rsidRDefault="005F0463" w:rsidP="005F046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Město Nová Paka, </w:t>
      </w:r>
      <w:r>
        <w:rPr>
          <w:rFonts w:cstheme="minorHAnsi"/>
        </w:rPr>
        <w:t>se sídlem Dukelské náměstí 39, 509 01, Nová Paka, IČO: 00271888,</w:t>
      </w:r>
    </w:p>
    <w:p w14:paraId="6E2B0D6F" w14:textId="77777777" w:rsidR="005F0463" w:rsidRDefault="005F0463" w:rsidP="005F0463">
      <w:pPr>
        <w:pStyle w:val="Bezmezer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zastoupená starostou Pavlem </w:t>
      </w:r>
      <w:proofErr w:type="spellStart"/>
      <w:r>
        <w:rPr>
          <w:rFonts w:cstheme="minorHAnsi"/>
        </w:rPr>
        <w:t>Bouchnerem</w:t>
      </w:r>
      <w:proofErr w:type="spellEnd"/>
    </w:p>
    <w:p w14:paraId="04AF5829" w14:textId="77777777" w:rsidR="005F0463" w:rsidRDefault="005F0463" w:rsidP="005F0463">
      <w:pPr>
        <w:pStyle w:val="Bezmezer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dále jako „</w:t>
      </w:r>
      <w:r>
        <w:rPr>
          <w:rFonts w:cstheme="minorHAnsi"/>
          <w:b/>
          <w:sz w:val="20"/>
          <w:szCs w:val="20"/>
        </w:rPr>
        <w:t>Město“</w:t>
      </w:r>
    </w:p>
    <w:p w14:paraId="55D5C1AF" w14:textId="77777777" w:rsidR="005F0463" w:rsidRDefault="005F0463" w:rsidP="005F0463">
      <w:pPr>
        <w:pStyle w:val="Bezmezer"/>
        <w:rPr>
          <w:rFonts w:cstheme="minorHAnsi"/>
          <w:sz w:val="20"/>
          <w:szCs w:val="20"/>
        </w:rPr>
      </w:pPr>
    </w:p>
    <w:p w14:paraId="04743789" w14:textId="77777777" w:rsidR="005F0463" w:rsidRDefault="005F0463" w:rsidP="005F0463">
      <w:pPr>
        <w:pStyle w:val="Bezmez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tuto </w:t>
      </w:r>
    </w:p>
    <w:p w14:paraId="798337E4" w14:textId="77777777" w:rsidR="005F0463" w:rsidRDefault="005F0463" w:rsidP="005F0463">
      <w:pPr>
        <w:pStyle w:val="Bezmezer"/>
        <w:jc w:val="center"/>
        <w:rPr>
          <w:rFonts w:cstheme="minorHAnsi"/>
          <w:b/>
          <w:spacing w:val="60"/>
          <w:sz w:val="20"/>
          <w:szCs w:val="20"/>
        </w:rPr>
      </w:pPr>
      <w:r>
        <w:rPr>
          <w:rFonts w:cstheme="minorHAnsi"/>
          <w:b/>
          <w:spacing w:val="60"/>
          <w:sz w:val="20"/>
          <w:szCs w:val="20"/>
        </w:rPr>
        <w:t>smlouvu směnnou</w:t>
      </w:r>
    </w:p>
    <w:p w14:paraId="3A041DB7" w14:textId="77777777" w:rsidR="005F0463" w:rsidRDefault="005F0463" w:rsidP="005F0463">
      <w:pPr>
        <w:pStyle w:val="Bezmezer"/>
        <w:rPr>
          <w:rFonts w:cstheme="minorHAnsi"/>
          <w:sz w:val="20"/>
          <w:szCs w:val="20"/>
        </w:rPr>
      </w:pPr>
    </w:p>
    <w:p w14:paraId="4AF4C0EF" w14:textId="77777777" w:rsidR="005F0463" w:rsidRDefault="005F0463" w:rsidP="005F0463">
      <w:pPr>
        <w:pStyle w:val="Bezmezer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I.</w:t>
      </w:r>
    </w:p>
    <w:p w14:paraId="2A9A674B" w14:textId="77777777" w:rsidR="005F0463" w:rsidRDefault="005F0463" w:rsidP="005F0463">
      <w:pPr>
        <w:pStyle w:val="Bezmezer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Úvodní ustanovení</w:t>
      </w:r>
    </w:p>
    <w:p w14:paraId="00797341" w14:textId="77777777" w:rsidR="005F0463" w:rsidRDefault="005F0463" w:rsidP="005F0463">
      <w:pPr>
        <w:pStyle w:val="Bezmezer"/>
        <w:numPr>
          <w:ilvl w:val="0"/>
          <w:numId w:val="6"/>
        </w:numPr>
        <w:suppressAutoHyphens w:val="0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Město je vlastníkem pozemku </w:t>
      </w:r>
      <w:proofErr w:type="spellStart"/>
      <w:r>
        <w:rPr>
          <w:rFonts w:cstheme="minorHAnsi"/>
          <w:b/>
          <w:sz w:val="20"/>
          <w:szCs w:val="20"/>
        </w:rPr>
        <w:t>parc.č</w:t>
      </w:r>
      <w:proofErr w:type="spellEnd"/>
      <w:r>
        <w:rPr>
          <w:rFonts w:cstheme="minorHAnsi"/>
          <w:b/>
          <w:sz w:val="20"/>
          <w:szCs w:val="20"/>
        </w:rPr>
        <w:t>. 3976/</w:t>
      </w:r>
      <w:r>
        <w:rPr>
          <w:rFonts w:cstheme="minorHAnsi"/>
          <w:b/>
          <w:sz w:val="20"/>
          <w:szCs w:val="20"/>
          <w:highlight w:val="yellow"/>
        </w:rPr>
        <w:t>00</w:t>
      </w:r>
      <w:r>
        <w:rPr>
          <w:rFonts w:cstheme="minorHAnsi"/>
          <w:sz w:val="20"/>
          <w:szCs w:val="20"/>
        </w:rPr>
        <w:t xml:space="preserve"> o výměře 116,9 m2, podle geometrického plánu č. </w:t>
      </w:r>
      <w:r>
        <w:rPr>
          <w:rFonts w:cstheme="minorHAnsi"/>
          <w:b/>
          <w:sz w:val="20"/>
          <w:szCs w:val="20"/>
          <w:highlight w:val="yellow"/>
        </w:rPr>
        <w:t>0000/0000</w:t>
      </w:r>
      <w:r>
        <w:rPr>
          <w:rFonts w:cstheme="minorHAnsi"/>
          <w:sz w:val="20"/>
          <w:szCs w:val="20"/>
        </w:rPr>
        <w:t xml:space="preserve"> (dále jen "</w:t>
      </w:r>
      <w:r>
        <w:rPr>
          <w:rFonts w:cstheme="minorHAnsi"/>
          <w:b/>
          <w:sz w:val="20"/>
          <w:szCs w:val="20"/>
        </w:rPr>
        <w:t>Geometrický plán</w:t>
      </w:r>
      <w:r>
        <w:rPr>
          <w:rFonts w:cstheme="minorHAnsi"/>
          <w:sz w:val="20"/>
          <w:szCs w:val="20"/>
        </w:rPr>
        <w:t xml:space="preserve">"), který byl oddělen z pozemku </w:t>
      </w:r>
      <w:proofErr w:type="spellStart"/>
      <w:r>
        <w:rPr>
          <w:rFonts w:cstheme="minorHAnsi"/>
          <w:sz w:val="20"/>
          <w:szCs w:val="20"/>
        </w:rPr>
        <w:t>parc</w:t>
      </w:r>
      <w:proofErr w:type="spellEnd"/>
      <w:r>
        <w:rPr>
          <w:rFonts w:cstheme="minorHAnsi"/>
          <w:sz w:val="20"/>
          <w:szCs w:val="20"/>
        </w:rPr>
        <w:t xml:space="preserve">. č. 3976/1 a dále pozemku </w:t>
      </w:r>
      <w:proofErr w:type="spellStart"/>
      <w:r>
        <w:rPr>
          <w:rFonts w:cstheme="minorHAnsi"/>
          <w:b/>
          <w:sz w:val="20"/>
          <w:szCs w:val="20"/>
        </w:rPr>
        <w:t>parc.č</w:t>
      </w:r>
      <w:proofErr w:type="spellEnd"/>
      <w:r>
        <w:rPr>
          <w:rFonts w:cstheme="minorHAnsi"/>
          <w:b/>
          <w:sz w:val="20"/>
          <w:szCs w:val="20"/>
        </w:rPr>
        <w:t>. 3976/</w:t>
      </w:r>
      <w:r>
        <w:rPr>
          <w:rFonts w:cstheme="minorHAnsi"/>
          <w:b/>
          <w:sz w:val="20"/>
          <w:szCs w:val="20"/>
          <w:highlight w:val="yellow"/>
        </w:rPr>
        <w:t>00</w:t>
      </w:r>
      <w:r>
        <w:rPr>
          <w:rFonts w:cstheme="minorHAnsi"/>
          <w:sz w:val="20"/>
          <w:szCs w:val="20"/>
        </w:rPr>
        <w:t xml:space="preserve"> o výměře 63 m2, podle Geometrického plánu</w:t>
      </w:r>
      <w:r>
        <w:t xml:space="preserve">, </w:t>
      </w:r>
      <w:r>
        <w:rPr>
          <w:rFonts w:cstheme="minorHAnsi"/>
          <w:sz w:val="20"/>
          <w:szCs w:val="20"/>
        </w:rPr>
        <w:t xml:space="preserve">který byl oddělen z pozemku </w:t>
      </w:r>
      <w:proofErr w:type="spellStart"/>
      <w:r>
        <w:rPr>
          <w:rFonts w:cstheme="minorHAnsi"/>
          <w:sz w:val="20"/>
          <w:szCs w:val="20"/>
        </w:rPr>
        <w:t>parc</w:t>
      </w:r>
      <w:proofErr w:type="spellEnd"/>
      <w:r>
        <w:rPr>
          <w:rFonts w:cstheme="minorHAnsi"/>
          <w:sz w:val="20"/>
          <w:szCs w:val="20"/>
        </w:rPr>
        <w:t xml:space="preserve">. č. 3976/2, vše </w:t>
      </w:r>
      <w:proofErr w:type="spellStart"/>
      <w:r>
        <w:rPr>
          <w:rFonts w:cstheme="minorHAnsi"/>
          <w:sz w:val="20"/>
          <w:szCs w:val="20"/>
        </w:rPr>
        <w:t>k.ú</w:t>
      </w:r>
      <w:proofErr w:type="spellEnd"/>
      <w:r>
        <w:rPr>
          <w:rFonts w:cstheme="minorHAnsi"/>
          <w:sz w:val="20"/>
          <w:szCs w:val="20"/>
        </w:rPr>
        <w:t>. Nová Paka (dále jen "</w:t>
      </w:r>
      <w:r>
        <w:rPr>
          <w:rFonts w:cstheme="minorHAnsi"/>
          <w:b/>
          <w:sz w:val="20"/>
          <w:szCs w:val="20"/>
        </w:rPr>
        <w:t>Pozemky 1"</w:t>
      </w:r>
      <w:r>
        <w:rPr>
          <w:rFonts w:cstheme="minorHAnsi"/>
          <w:sz w:val="20"/>
          <w:szCs w:val="20"/>
        </w:rPr>
        <w:t xml:space="preserve">). </w:t>
      </w:r>
    </w:p>
    <w:p w14:paraId="4E473145" w14:textId="77777777" w:rsidR="005F0463" w:rsidRDefault="005F0463" w:rsidP="005F0463">
      <w:pPr>
        <w:pStyle w:val="Bezmezer"/>
        <w:jc w:val="both"/>
        <w:rPr>
          <w:rFonts w:cstheme="minorHAnsi"/>
          <w:sz w:val="20"/>
          <w:szCs w:val="20"/>
        </w:rPr>
      </w:pPr>
    </w:p>
    <w:p w14:paraId="1C3A07CD" w14:textId="77777777" w:rsidR="005F0463" w:rsidRDefault="005F0463" w:rsidP="005F0463">
      <w:pPr>
        <w:pStyle w:val="Bezmezer"/>
        <w:numPr>
          <w:ilvl w:val="0"/>
          <w:numId w:val="6"/>
        </w:numPr>
        <w:suppressAutoHyphens w:val="0"/>
        <w:ind w:left="360"/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Stavebník  je</w:t>
      </w:r>
      <w:proofErr w:type="gramEnd"/>
      <w:r>
        <w:rPr>
          <w:rFonts w:cstheme="minorHAnsi"/>
          <w:sz w:val="20"/>
          <w:szCs w:val="20"/>
        </w:rPr>
        <w:t xml:space="preserve"> vlastníkem pozemků </w:t>
      </w:r>
      <w:proofErr w:type="spellStart"/>
      <w:r>
        <w:rPr>
          <w:rFonts w:cstheme="minorHAnsi"/>
          <w:b/>
          <w:sz w:val="20"/>
          <w:szCs w:val="20"/>
        </w:rPr>
        <w:t>parc</w:t>
      </w:r>
      <w:proofErr w:type="spellEnd"/>
      <w:r>
        <w:rPr>
          <w:rFonts w:cstheme="minorHAnsi"/>
          <w:b/>
          <w:sz w:val="20"/>
          <w:szCs w:val="20"/>
        </w:rPr>
        <w:t>. č. 1907/</w:t>
      </w:r>
      <w:r>
        <w:rPr>
          <w:rFonts w:cstheme="minorHAnsi"/>
          <w:b/>
          <w:sz w:val="20"/>
          <w:szCs w:val="20"/>
          <w:highlight w:val="yellow"/>
        </w:rPr>
        <w:t>00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o výměře 233,2 m2, který byl oddělen od pozemku </w:t>
      </w:r>
      <w:proofErr w:type="spellStart"/>
      <w:r>
        <w:rPr>
          <w:rFonts w:cstheme="minorHAnsi"/>
          <w:sz w:val="20"/>
          <w:szCs w:val="20"/>
        </w:rPr>
        <w:t>parc</w:t>
      </w:r>
      <w:proofErr w:type="spellEnd"/>
      <w:r>
        <w:rPr>
          <w:rFonts w:cstheme="minorHAnsi"/>
          <w:sz w:val="20"/>
          <w:szCs w:val="20"/>
        </w:rPr>
        <w:t xml:space="preserve">. č. 1907/82, </w:t>
      </w:r>
      <w:proofErr w:type="spellStart"/>
      <w:r>
        <w:rPr>
          <w:rFonts w:cstheme="minorHAnsi"/>
          <w:b/>
          <w:sz w:val="20"/>
          <w:szCs w:val="20"/>
        </w:rPr>
        <w:t>parc</w:t>
      </w:r>
      <w:proofErr w:type="spellEnd"/>
      <w:r>
        <w:rPr>
          <w:rFonts w:cstheme="minorHAnsi"/>
          <w:b/>
          <w:sz w:val="20"/>
          <w:szCs w:val="20"/>
        </w:rPr>
        <w:t>. č. 1907/</w:t>
      </w:r>
      <w:r>
        <w:rPr>
          <w:rFonts w:cstheme="minorHAnsi"/>
          <w:b/>
          <w:sz w:val="20"/>
          <w:szCs w:val="20"/>
          <w:highlight w:val="yellow"/>
        </w:rPr>
        <w:t>00</w:t>
      </w:r>
      <w:r>
        <w:rPr>
          <w:rFonts w:cstheme="minorHAnsi"/>
          <w:sz w:val="20"/>
          <w:szCs w:val="20"/>
        </w:rPr>
        <w:t xml:space="preserve"> o výměře 161,1 m2, </w:t>
      </w:r>
      <w:proofErr w:type="spellStart"/>
      <w:r>
        <w:rPr>
          <w:rFonts w:cstheme="minorHAnsi"/>
          <w:b/>
          <w:sz w:val="20"/>
          <w:szCs w:val="20"/>
        </w:rPr>
        <w:t>parc</w:t>
      </w:r>
      <w:proofErr w:type="spellEnd"/>
      <w:r>
        <w:rPr>
          <w:rFonts w:cstheme="minorHAnsi"/>
          <w:b/>
          <w:sz w:val="20"/>
          <w:szCs w:val="20"/>
        </w:rPr>
        <w:t>. č. 1907/</w:t>
      </w:r>
      <w:r>
        <w:rPr>
          <w:rFonts w:cstheme="minorHAnsi"/>
          <w:b/>
          <w:sz w:val="20"/>
          <w:szCs w:val="20"/>
          <w:highlight w:val="yellow"/>
        </w:rPr>
        <w:t>00</w:t>
      </w:r>
      <w:r>
        <w:rPr>
          <w:rFonts w:cstheme="minorHAnsi"/>
          <w:sz w:val="20"/>
          <w:szCs w:val="20"/>
        </w:rPr>
        <w:t xml:space="preserve"> o výměře 73,4 m2, </w:t>
      </w:r>
      <w:proofErr w:type="spellStart"/>
      <w:r>
        <w:rPr>
          <w:rFonts w:cstheme="minorHAnsi"/>
          <w:b/>
          <w:sz w:val="20"/>
          <w:szCs w:val="20"/>
        </w:rPr>
        <w:t>parc</w:t>
      </w:r>
      <w:proofErr w:type="spellEnd"/>
      <w:r>
        <w:rPr>
          <w:rFonts w:cstheme="minorHAnsi"/>
          <w:b/>
          <w:sz w:val="20"/>
          <w:szCs w:val="20"/>
        </w:rPr>
        <w:t>. č. 1907/</w:t>
      </w:r>
      <w:r>
        <w:rPr>
          <w:rFonts w:cstheme="minorHAnsi"/>
          <w:b/>
          <w:sz w:val="20"/>
          <w:szCs w:val="20"/>
          <w:highlight w:val="yellow"/>
        </w:rPr>
        <w:t>00</w:t>
      </w:r>
      <w:r>
        <w:rPr>
          <w:rFonts w:cstheme="minorHAnsi"/>
          <w:sz w:val="20"/>
          <w:szCs w:val="20"/>
        </w:rPr>
        <w:t xml:space="preserve"> o výměře 12,5 m2, které byly odděleny od pozemku </w:t>
      </w:r>
      <w:proofErr w:type="spellStart"/>
      <w:r>
        <w:rPr>
          <w:rFonts w:cstheme="minorHAnsi"/>
          <w:sz w:val="20"/>
          <w:szCs w:val="20"/>
        </w:rPr>
        <w:t>parc.č</w:t>
      </w:r>
      <w:proofErr w:type="spellEnd"/>
      <w:r>
        <w:rPr>
          <w:rFonts w:cstheme="minorHAnsi"/>
          <w:sz w:val="20"/>
          <w:szCs w:val="20"/>
        </w:rPr>
        <w:t xml:space="preserve">. 1907/83, pozemku </w:t>
      </w:r>
      <w:proofErr w:type="spellStart"/>
      <w:r>
        <w:rPr>
          <w:rFonts w:cstheme="minorHAnsi"/>
          <w:b/>
          <w:sz w:val="20"/>
          <w:szCs w:val="20"/>
        </w:rPr>
        <w:t>parc</w:t>
      </w:r>
      <w:proofErr w:type="spellEnd"/>
      <w:r>
        <w:rPr>
          <w:rFonts w:cstheme="minorHAnsi"/>
          <w:b/>
          <w:sz w:val="20"/>
          <w:szCs w:val="20"/>
        </w:rPr>
        <w:t>. č. 1911/</w:t>
      </w:r>
      <w:r>
        <w:rPr>
          <w:rFonts w:cstheme="minorHAnsi"/>
          <w:b/>
          <w:sz w:val="20"/>
          <w:szCs w:val="20"/>
          <w:highlight w:val="yellow"/>
        </w:rPr>
        <w:t>00</w:t>
      </w:r>
      <w:r>
        <w:rPr>
          <w:rFonts w:cstheme="minorHAnsi"/>
          <w:sz w:val="20"/>
          <w:szCs w:val="20"/>
        </w:rPr>
        <w:t xml:space="preserve"> o výměře 64,6 m2, který byl oddělen od pozemku </w:t>
      </w:r>
      <w:proofErr w:type="spellStart"/>
      <w:r>
        <w:rPr>
          <w:rFonts w:cstheme="minorHAnsi"/>
          <w:sz w:val="20"/>
          <w:szCs w:val="20"/>
        </w:rPr>
        <w:t>parc.č</w:t>
      </w:r>
      <w:proofErr w:type="spellEnd"/>
      <w:r>
        <w:rPr>
          <w:rFonts w:cstheme="minorHAnsi"/>
          <w:sz w:val="20"/>
          <w:szCs w:val="20"/>
        </w:rPr>
        <w:t xml:space="preserve">.  1911/2 a pozemku </w:t>
      </w:r>
      <w:proofErr w:type="spellStart"/>
      <w:r>
        <w:rPr>
          <w:rFonts w:cstheme="minorHAnsi"/>
          <w:b/>
          <w:sz w:val="20"/>
          <w:szCs w:val="20"/>
        </w:rPr>
        <w:t>parc</w:t>
      </w:r>
      <w:proofErr w:type="spellEnd"/>
      <w:r>
        <w:rPr>
          <w:rFonts w:cstheme="minorHAnsi"/>
          <w:b/>
          <w:sz w:val="20"/>
          <w:szCs w:val="20"/>
        </w:rPr>
        <w:t>. č. 1911/</w:t>
      </w:r>
      <w:r>
        <w:rPr>
          <w:rFonts w:cstheme="minorHAnsi"/>
          <w:b/>
          <w:sz w:val="20"/>
          <w:szCs w:val="20"/>
          <w:highlight w:val="yellow"/>
        </w:rPr>
        <w:t>00</w:t>
      </w:r>
      <w:r>
        <w:rPr>
          <w:rFonts w:cstheme="minorHAnsi"/>
          <w:sz w:val="20"/>
          <w:szCs w:val="20"/>
        </w:rPr>
        <w:t xml:space="preserve"> o výměře 91,1 m2, který byl oddělen od pozemku </w:t>
      </w:r>
      <w:proofErr w:type="spellStart"/>
      <w:r>
        <w:rPr>
          <w:rFonts w:cstheme="minorHAnsi"/>
          <w:sz w:val="20"/>
          <w:szCs w:val="20"/>
        </w:rPr>
        <w:t>parc.č</w:t>
      </w:r>
      <w:proofErr w:type="spellEnd"/>
      <w:r>
        <w:rPr>
          <w:rFonts w:cstheme="minorHAnsi"/>
          <w:sz w:val="20"/>
          <w:szCs w:val="20"/>
        </w:rPr>
        <w:t xml:space="preserve">. 1911/3, vše </w:t>
      </w:r>
      <w:proofErr w:type="spellStart"/>
      <w:r>
        <w:rPr>
          <w:rFonts w:cstheme="minorHAnsi"/>
          <w:sz w:val="20"/>
          <w:szCs w:val="20"/>
        </w:rPr>
        <w:t>k.ú</w:t>
      </w:r>
      <w:proofErr w:type="spellEnd"/>
      <w:r>
        <w:rPr>
          <w:rFonts w:cstheme="minorHAnsi"/>
          <w:sz w:val="20"/>
          <w:szCs w:val="20"/>
        </w:rPr>
        <w:t>. Nová Paka podle Geometrického plánu (dále jen "</w:t>
      </w:r>
      <w:r>
        <w:rPr>
          <w:rFonts w:cstheme="minorHAnsi"/>
          <w:b/>
          <w:sz w:val="20"/>
          <w:szCs w:val="20"/>
        </w:rPr>
        <w:t>Pozemky 2"</w:t>
      </w:r>
      <w:r>
        <w:rPr>
          <w:rFonts w:cstheme="minorHAnsi"/>
          <w:sz w:val="20"/>
          <w:szCs w:val="20"/>
        </w:rPr>
        <w:t xml:space="preserve">). </w:t>
      </w:r>
    </w:p>
    <w:p w14:paraId="7949F958" w14:textId="77777777" w:rsidR="005F0463" w:rsidRDefault="005F0463" w:rsidP="005F0463">
      <w:pPr>
        <w:pStyle w:val="Bezmezer"/>
        <w:ind w:left="360"/>
        <w:jc w:val="both"/>
        <w:rPr>
          <w:rFonts w:cstheme="minorHAnsi"/>
          <w:sz w:val="20"/>
          <w:szCs w:val="20"/>
        </w:rPr>
      </w:pPr>
    </w:p>
    <w:p w14:paraId="25EF95D0" w14:textId="77777777" w:rsidR="005F0463" w:rsidRDefault="005F0463" w:rsidP="005F0463">
      <w:pPr>
        <w:pStyle w:val="Bezmezer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II.</w:t>
      </w:r>
    </w:p>
    <w:p w14:paraId="73531551" w14:textId="77777777" w:rsidR="005F0463" w:rsidRDefault="005F0463" w:rsidP="005F0463">
      <w:pPr>
        <w:pStyle w:val="Bezmezer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Předmět smlouvy</w:t>
      </w:r>
    </w:p>
    <w:p w14:paraId="5565AC93" w14:textId="77777777" w:rsidR="005F0463" w:rsidRDefault="005F0463" w:rsidP="005F0463">
      <w:pPr>
        <w:pStyle w:val="Bezmezer"/>
        <w:numPr>
          <w:ilvl w:val="0"/>
          <w:numId w:val="7"/>
        </w:numPr>
        <w:suppressAutoHyphens w:val="0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Smluvní strany se zavazují vzájemně směnit Pozemky 1 a Pozemky 2, tj. Stavebník se zavazuje převést na Město </w:t>
      </w:r>
      <w:r>
        <w:rPr>
          <w:rFonts w:cstheme="minorHAnsi"/>
          <w:b/>
          <w:sz w:val="20"/>
          <w:szCs w:val="20"/>
        </w:rPr>
        <w:t>Pozemky 2</w:t>
      </w:r>
      <w:r>
        <w:rPr>
          <w:rFonts w:cstheme="minorHAnsi"/>
          <w:sz w:val="20"/>
          <w:szCs w:val="20"/>
        </w:rPr>
        <w:t xml:space="preserve"> o celkové výměře cca 635,9 m² a Město se zavazuje převést na Stavebníka </w:t>
      </w:r>
      <w:r>
        <w:rPr>
          <w:rFonts w:cstheme="minorHAnsi"/>
          <w:b/>
          <w:sz w:val="20"/>
          <w:szCs w:val="20"/>
        </w:rPr>
        <w:t>Pozemky 1</w:t>
      </w:r>
      <w:r>
        <w:rPr>
          <w:rFonts w:cstheme="minorHAnsi"/>
          <w:sz w:val="20"/>
          <w:szCs w:val="20"/>
        </w:rPr>
        <w:t xml:space="preserve"> o celkové výměře 179,9 m². </w:t>
      </w:r>
    </w:p>
    <w:p w14:paraId="389A6FD3" w14:textId="77777777" w:rsidR="005F0463" w:rsidRDefault="005F0463" w:rsidP="005F0463">
      <w:pPr>
        <w:pStyle w:val="Bezmezer"/>
        <w:ind w:left="360"/>
        <w:jc w:val="both"/>
        <w:rPr>
          <w:rFonts w:cstheme="minorHAnsi"/>
          <w:sz w:val="20"/>
          <w:szCs w:val="20"/>
        </w:rPr>
      </w:pPr>
    </w:p>
    <w:p w14:paraId="17C0C520" w14:textId="77777777" w:rsidR="005F0463" w:rsidRDefault="005F0463" w:rsidP="005F0463">
      <w:pPr>
        <w:pStyle w:val="Bezmezer"/>
        <w:numPr>
          <w:ilvl w:val="0"/>
          <w:numId w:val="7"/>
        </w:numPr>
        <w:suppressAutoHyphens w:val="0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Smluvní strany se dohodly, že nebudou vzájemně vůči sobě uplatňovat jakékoliv nároky z odpovědnosti za vady vzájemně směňovaných pozemků a staveb či zařízení na nich umístěných. </w:t>
      </w:r>
    </w:p>
    <w:p w14:paraId="59571D70" w14:textId="77777777" w:rsidR="005F0463" w:rsidRDefault="005F0463" w:rsidP="005F0463">
      <w:pPr>
        <w:pStyle w:val="Bezmezer"/>
        <w:ind w:left="360"/>
        <w:jc w:val="both"/>
        <w:rPr>
          <w:rFonts w:cstheme="minorHAnsi"/>
          <w:sz w:val="20"/>
          <w:szCs w:val="20"/>
        </w:rPr>
      </w:pPr>
    </w:p>
    <w:p w14:paraId="7E113018" w14:textId="77777777" w:rsidR="005F0463" w:rsidRDefault="005F0463" w:rsidP="005F0463">
      <w:pPr>
        <w:pStyle w:val="Bezmezer"/>
        <w:numPr>
          <w:ilvl w:val="0"/>
          <w:numId w:val="7"/>
        </w:numPr>
        <w:suppressAutoHyphens w:val="0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Vzájemným převedením pozemků podle prvého odstavce jsou strany z této smlouvy vypořádány.</w:t>
      </w:r>
    </w:p>
    <w:p w14:paraId="746F03D3" w14:textId="77777777" w:rsidR="005F0463" w:rsidRDefault="005F0463" w:rsidP="005F0463">
      <w:pPr>
        <w:pStyle w:val="Odstavecseseznamem"/>
        <w:rPr>
          <w:rFonts w:cstheme="minorHAnsi"/>
          <w:sz w:val="20"/>
          <w:szCs w:val="20"/>
        </w:rPr>
      </w:pPr>
    </w:p>
    <w:p w14:paraId="61F2A046" w14:textId="77777777" w:rsidR="005F0463" w:rsidRDefault="005F0463" w:rsidP="005F0463">
      <w:pPr>
        <w:pStyle w:val="Bezmezer"/>
        <w:numPr>
          <w:ilvl w:val="0"/>
          <w:numId w:val="7"/>
        </w:numPr>
        <w:suppressAutoHyphens w:val="0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Smluvní strany se dohodly, že pro účely daní a poplatků, včetně pro účely </w:t>
      </w:r>
      <w:proofErr w:type="gramStart"/>
      <w:r>
        <w:rPr>
          <w:rFonts w:cstheme="minorHAnsi"/>
          <w:sz w:val="20"/>
          <w:szCs w:val="20"/>
        </w:rPr>
        <w:t>určení  hodnoty</w:t>
      </w:r>
      <w:proofErr w:type="gramEnd"/>
      <w:r>
        <w:rPr>
          <w:rFonts w:cstheme="minorHAnsi"/>
          <w:sz w:val="20"/>
          <w:szCs w:val="20"/>
        </w:rPr>
        <w:t xml:space="preserve"> zdanitelného plnění pro účely daně z přidané hodnoty, je hodnota vzájemně směňovaných pozemků stejná a činí částku 00000,-Kč (Slovy: </w:t>
      </w:r>
      <w:proofErr w:type="spellStart"/>
      <w:r>
        <w:rPr>
          <w:rFonts w:cstheme="minorHAnsi"/>
          <w:sz w:val="20"/>
          <w:szCs w:val="20"/>
        </w:rPr>
        <w:t>xxxxxxxx</w:t>
      </w:r>
      <w:proofErr w:type="spellEnd"/>
      <w:r>
        <w:rPr>
          <w:rFonts w:cstheme="minorHAnsi"/>
          <w:sz w:val="20"/>
          <w:szCs w:val="20"/>
        </w:rPr>
        <w:t xml:space="preserve"> korun českých).</w:t>
      </w:r>
    </w:p>
    <w:p w14:paraId="33FB898D" w14:textId="77777777" w:rsidR="005F0463" w:rsidRDefault="005F0463" w:rsidP="005F0463">
      <w:pPr>
        <w:pStyle w:val="Odstavecseseznamem"/>
        <w:spacing w:after="0" w:line="240" w:lineRule="auto"/>
        <w:rPr>
          <w:rFonts w:cstheme="minorHAnsi"/>
          <w:sz w:val="20"/>
          <w:szCs w:val="20"/>
        </w:rPr>
      </w:pPr>
    </w:p>
    <w:p w14:paraId="53D8C42F" w14:textId="77777777" w:rsidR="005F0463" w:rsidRDefault="005F0463" w:rsidP="005F0463">
      <w:pPr>
        <w:pStyle w:val="Bezmezer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III.</w:t>
      </w:r>
    </w:p>
    <w:p w14:paraId="3DEB105F" w14:textId="77777777" w:rsidR="005F0463" w:rsidRDefault="005F0463" w:rsidP="005F0463">
      <w:pPr>
        <w:pStyle w:val="Bezmezer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Ostatní ustanovení</w:t>
      </w:r>
    </w:p>
    <w:p w14:paraId="7DDFE96B" w14:textId="77777777" w:rsidR="005F0463" w:rsidRDefault="005F0463" w:rsidP="005F0463">
      <w:pPr>
        <w:pStyle w:val="Odstavecseseznamem"/>
        <w:numPr>
          <w:ilvl w:val="0"/>
          <w:numId w:val="8"/>
        </w:numPr>
        <w:suppressAutoHyphens w:val="0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Návrh na vklad vlastnických práv podle této smlouvy podá příslušnému katastrálnímu úřadu Stavebník a je také povinen hradit správní poplatek z návrhu na vklad vlastnického práva podle této smlouvy.</w:t>
      </w:r>
    </w:p>
    <w:p w14:paraId="120AB711" w14:textId="77777777" w:rsidR="005F0463" w:rsidRDefault="005F0463" w:rsidP="005F0463">
      <w:pPr>
        <w:pStyle w:val="Odstavecseseznamem"/>
        <w:ind w:left="360"/>
        <w:rPr>
          <w:rFonts w:cstheme="minorHAnsi"/>
          <w:sz w:val="20"/>
          <w:szCs w:val="20"/>
        </w:rPr>
      </w:pPr>
    </w:p>
    <w:p w14:paraId="401DD121" w14:textId="77777777" w:rsidR="005F0463" w:rsidRDefault="005F0463" w:rsidP="005F0463">
      <w:pPr>
        <w:pStyle w:val="Odstavecseseznamem"/>
        <w:numPr>
          <w:ilvl w:val="0"/>
          <w:numId w:val="8"/>
        </w:numPr>
        <w:suppressAutoHyphens w:val="0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Tato smlouva byla odsouhlasena zastupitelstvem Města pod </w:t>
      </w:r>
      <w:proofErr w:type="spellStart"/>
      <w:r>
        <w:rPr>
          <w:rFonts w:cstheme="minorHAnsi"/>
          <w:sz w:val="20"/>
          <w:szCs w:val="20"/>
          <w:highlight w:val="yellow"/>
        </w:rPr>
        <w:t>čj</w:t>
      </w:r>
      <w:proofErr w:type="spellEnd"/>
      <w:r>
        <w:rPr>
          <w:rFonts w:cstheme="minorHAnsi"/>
          <w:sz w:val="20"/>
          <w:szCs w:val="20"/>
          <w:highlight w:val="yellow"/>
        </w:rPr>
        <w:t>: 0000</w:t>
      </w:r>
      <w:r>
        <w:rPr>
          <w:rFonts w:cstheme="minorHAnsi"/>
          <w:sz w:val="20"/>
          <w:szCs w:val="20"/>
        </w:rPr>
        <w:t>.</w:t>
      </w:r>
    </w:p>
    <w:p w14:paraId="52ECC38B" w14:textId="77777777" w:rsidR="005F0463" w:rsidRDefault="005F0463" w:rsidP="005F0463">
      <w:pPr>
        <w:pStyle w:val="Bezmezer"/>
        <w:numPr>
          <w:ilvl w:val="0"/>
          <w:numId w:val="8"/>
        </w:numPr>
        <w:suppressAutoHyphens w:val="0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Smluvní strany potvrzují, že tato smlouva je jediným a pravým projevem svobodné vůle stran učiněným určitě a vážně, na důkaz čehož smluvní strany připojují své podpisy. Tato smlouva je vyhotovena ve třech stejnopisech, které mají platnost originálu. Každá ze smluvních stran obdrží při podpisu smlouvy po jednom podepsaném vyhotovení.</w:t>
      </w:r>
    </w:p>
    <w:p w14:paraId="60167C31" w14:textId="77777777" w:rsidR="005F0463" w:rsidRDefault="005F0463" w:rsidP="005F0463">
      <w:pPr>
        <w:pStyle w:val="Odstavecseseznamem"/>
        <w:spacing w:after="0" w:line="240" w:lineRule="auto"/>
        <w:rPr>
          <w:rFonts w:cstheme="minorHAnsi"/>
          <w:sz w:val="20"/>
          <w:szCs w:val="20"/>
        </w:rPr>
      </w:pPr>
    </w:p>
    <w:p w14:paraId="59A755B1" w14:textId="77777777" w:rsidR="005F0463" w:rsidRDefault="005F0463" w:rsidP="005F0463">
      <w:pPr>
        <w:pStyle w:val="Bezmezer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V ________________ dne _________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V ________________ dne _________</w:t>
      </w:r>
    </w:p>
    <w:p w14:paraId="038F44BE" w14:textId="77777777" w:rsidR="005F0463" w:rsidRDefault="005F0463" w:rsidP="005F0463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2A4CCD8B" w14:textId="77777777" w:rsidR="005F0463" w:rsidRDefault="005F0463" w:rsidP="005F0463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5F7620E4" w14:textId="77777777" w:rsidR="005F0463" w:rsidRDefault="005F0463" w:rsidP="005F0463">
      <w:pPr>
        <w:pStyle w:val="Bezmezer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_____________________________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___________________________</w:t>
      </w:r>
    </w:p>
    <w:p w14:paraId="51D8AB09" w14:textId="77777777" w:rsidR="005F0463" w:rsidRDefault="005F0463" w:rsidP="005F0463">
      <w:pPr>
        <w:pStyle w:val="Bezmezer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Stavebník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Město</w:t>
      </w:r>
    </w:p>
    <w:p w14:paraId="59C95F55" w14:textId="77777777" w:rsidR="005F0463" w:rsidRDefault="005F0463">
      <w:pPr>
        <w:pStyle w:val="Bezmezer"/>
        <w:jc w:val="both"/>
        <w:rPr>
          <w:rFonts w:cstheme="minorHAnsi"/>
          <w:b/>
          <w:sz w:val="20"/>
          <w:szCs w:val="20"/>
        </w:rPr>
      </w:pPr>
    </w:p>
    <w:sectPr w:rsidR="005F046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5E2F"/>
    <w:multiLevelType w:val="multilevel"/>
    <w:tmpl w:val="F6388C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B85464"/>
    <w:multiLevelType w:val="multilevel"/>
    <w:tmpl w:val="7F44DD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EB7A48"/>
    <w:multiLevelType w:val="multilevel"/>
    <w:tmpl w:val="E01C50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2045"/>
    <w:multiLevelType w:val="multilevel"/>
    <w:tmpl w:val="6E006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B461C"/>
    <w:multiLevelType w:val="hybridMultilevel"/>
    <w:tmpl w:val="BAEEF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74D15"/>
    <w:multiLevelType w:val="multilevel"/>
    <w:tmpl w:val="A4142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2167A"/>
    <w:multiLevelType w:val="hybridMultilevel"/>
    <w:tmpl w:val="4524F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45F1F"/>
    <w:multiLevelType w:val="hybridMultilevel"/>
    <w:tmpl w:val="F5BCBB06"/>
    <w:lvl w:ilvl="0" w:tplc="B21E9DB6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4389142">
    <w:abstractNumId w:val="5"/>
  </w:num>
  <w:num w:numId="2" w16cid:durableId="1753821307">
    <w:abstractNumId w:val="3"/>
  </w:num>
  <w:num w:numId="3" w16cid:durableId="2111124367">
    <w:abstractNumId w:val="1"/>
  </w:num>
  <w:num w:numId="4" w16cid:durableId="4599644">
    <w:abstractNumId w:val="2"/>
  </w:num>
  <w:num w:numId="5" w16cid:durableId="1344630710">
    <w:abstractNumId w:val="0"/>
  </w:num>
  <w:num w:numId="6" w16cid:durableId="583536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34015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31957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52"/>
    <w:rsid w:val="000140DD"/>
    <w:rsid w:val="00435F27"/>
    <w:rsid w:val="005F0463"/>
    <w:rsid w:val="00661F17"/>
    <w:rsid w:val="006E0AC4"/>
    <w:rsid w:val="00B93752"/>
    <w:rsid w:val="00E5166C"/>
    <w:rsid w:val="00F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A164"/>
  <w15:docId w15:val="{7124791E-9F9E-4522-8E46-78625491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C27B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Bezmezer">
    <w:name w:val="No Spacing"/>
    <w:uiPriority w:val="1"/>
    <w:qFormat/>
    <w:rsid w:val="008561FE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C27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82F09"/>
    <w:pPr>
      <w:ind w:left="720"/>
      <w:contextualSpacing/>
    </w:pPr>
  </w:style>
  <w:style w:type="paragraph" w:styleId="Revize">
    <w:name w:val="Revision"/>
    <w:uiPriority w:val="99"/>
    <w:semiHidden/>
    <w:qFormat/>
    <w:rsid w:val="00B44E8A"/>
  </w:style>
  <w:style w:type="character" w:styleId="Odkaznakoment">
    <w:name w:val="annotation reference"/>
    <w:basedOn w:val="Standardnpsmoodstavce"/>
    <w:uiPriority w:val="99"/>
    <w:semiHidden/>
    <w:unhideWhenUsed/>
    <w:rsid w:val="006E0A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A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0A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A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0A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0CB62-B59D-42A6-8DA1-4F9B3AAA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1277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Kryštof Mann</dc:creator>
  <dc:description/>
  <cp:lastModifiedBy>nadvornikova@munovapaka.cz</cp:lastModifiedBy>
  <cp:revision>6</cp:revision>
  <cp:lastPrinted>2017-04-02T09:57:00Z</cp:lastPrinted>
  <dcterms:created xsi:type="dcterms:W3CDTF">2023-05-14T21:56:00Z</dcterms:created>
  <dcterms:modified xsi:type="dcterms:W3CDTF">2023-09-29T10:48:00Z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