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E1D87" w:rsidRDefault="00CE1D87" w:rsidP="00CE1D87">
      <w:pPr>
        <w:pStyle w:val="Nadpis1"/>
        <w:numPr>
          <w:ilvl w:val="0"/>
          <w:numId w:val="0"/>
        </w:numPr>
        <w:rPr>
          <w:sz w:val="28"/>
        </w:rPr>
      </w:pPr>
      <w:r w:rsidRPr="00CE1D87">
        <w:rPr>
          <w:noProof/>
          <w:sz w:val="28"/>
          <w:lang w:eastAsia="cs-C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8056933" wp14:editId="72A1998C">
                <wp:simplePos x="0" y="0"/>
                <wp:positionH relativeFrom="margin">
                  <wp:posOffset>3733165</wp:posOffset>
                </wp:positionH>
                <wp:positionV relativeFrom="paragraph">
                  <wp:posOffset>70154</wp:posOffset>
                </wp:positionV>
                <wp:extent cx="2027555" cy="958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958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D87" w:rsidRPr="00CE1D87" w:rsidRDefault="00CE1D87" w:rsidP="00CE1D87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 w:rsidRPr="00CE1D87">
                              <w:rPr>
                                <w:rFonts w:cs="Arial"/>
                              </w:rPr>
                              <w:t xml:space="preserve">Paměť krajiny, s.r.o. </w:t>
                            </w:r>
                          </w:p>
                          <w:p w:rsidR="00CE1D87" w:rsidRPr="00CE1D87" w:rsidRDefault="00CE1D87" w:rsidP="00CE1D87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 w:rsidRPr="00CE1D87">
                              <w:rPr>
                                <w:rFonts w:cs="Arial"/>
                              </w:rPr>
                              <w:t xml:space="preserve">Všetičkova 615/5 </w:t>
                            </w:r>
                          </w:p>
                          <w:p w:rsidR="00CE1D87" w:rsidRPr="00CE1D87" w:rsidRDefault="00CE1D87" w:rsidP="00CE1D87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 w:rsidRPr="00CE1D87">
                              <w:rPr>
                                <w:rFonts w:cs="Arial"/>
                              </w:rPr>
                              <w:t xml:space="preserve">602 00 Brno </w:t>
                            </w:r>
                          </w:p>
                          <w:p w:rsidR="00CE1D87" w:rsidRPr="00CE1D87" w:rsidRDefault="00CE1D87" w:rsidP="00CE1D87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 w:rsidRPr="00CE1D87">
                              <w:rPr>
                                <w:rFonts w:cs="Arial"/>
                              </w:rPr>
                              <w:t xml:space="preserve">IČ: 29306922, DIČ: CZ29306922 </w:t>
                            </w:r>
                          </w:p>
                          <w:p w:rsidR="00CE1D87" w:rsidRPr="00CE1D87" w:rsidRDefault="00CE1D87" w:rsidP="00CE1D87">
                            <w:pPr>
                              <w:rPr>
                                <w:rFonts w:cs="Arial"/>
                              </w:rPr>
                            </w:pPr>
                            <w:r w:rsidRPr="00CE1D87">
                              <w:rPr>
                                <w:rFonts w:cs="Arial"/>
                                <w:color w:val="000000"/>
                                <w:lang w:eastAsia="cs-CZ"/>
                              </w:rPr>
                              <w:t>Dodavatel je plátcem DPH</w:t>
                            </w:r>
                          </w:p>
                          <w:p w:rsidR="00CE1D87" w:rsidRPr="000E6CCC" w:rsidRDefault="00CE1D87" w:rsidP="00CE1D8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569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95pt;margin-top:5.5pt;width:159.65pt;height:75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" stroked="f">
                <v:fill opacity="0"/>
                <v:textbox inset="0,0,0,0">
                  <w:txbxContent>
                    <w:p w:rsidR="00CE1D87" w:rsidRPr="00CE1D87" w:rsidRDefault="00CE1D87" w:rsidP="00CE1D87">
                      <w:pPr>
                        <w:spacing w:after="0"/>
                        <w:rPr>
                          <w:rFonts w:cs="Arial"/>
                        </w:rPr>
                      </w:pPr>
                      <w:r w:rsidRPr="00CE1D87">
                        <w:rPr>
                          <w:rFonts w:cs="Arial"/>
                        </w:rPr>
                        <w:t xml:space="preserve">Paměť krajiny, s.r.o. </w:t>
                      </w:r>
                    </w:p>
                    <w:p w:rsidR="00CE1D87" w:rsidRPr="00CE1D87" w:rsidRDefault="00CE1D87" w:rsidP="00CE1D87">
                      <w:pPr>
                        <w:spacing w:after="0"/>
                        <w:rPr>
                          <w:rFonts w:cs="Arial"/>
                        </w:rPr>
                      </w:pPr>
                      <w:r w:rsidRPr="00CE1D87">
                        <w:rPr>
                          <w:rFonts w:cs="Arial"/>
                        </w:rPr>
                        <w:t xml:space="preserve">Všetičkova 615/5 </w:t>
                      </w:r>
                    </w:p>
                    <w:p w:rsidR="00CE1D87" w:rsidRPr="00CE1D87" w:rsidRDefault="00CE1D87" w:rsidP="00CE1D87">
                      <w:pPr>
                        <w:spacing w:after="0"/>
                        <w:rPr>
                          <w:rFonts w:cs="Arial"/>
                        </w:rPr>
                      </w:pPr>
                      <w:r w:rsidRPr="00CE1D87">
                        <w:rPr>
                          <w:rFonts w:cs="Arial"/>
                        </w:rPr>
                        <w:t xml:space="preserve">602 00 Brno </w:t>
                      </w:r>
                    </w:p>
                    <w:p w:rsidR="00CE1D87" w:rsidRPr="00CE1D87" w:rsidRDefault="00CE1D87" w:rsidP="00CE1D87">
                      <w:pPr>
                        <w:spacing w:after="0"/>
                        <w:rPr>
                          <w:rFonts w:cs="Arial"/>
                        </w:rPr>
                      </w:pPr>
                      <w:r w:rsidRPr="00CE1D87">
                        <w:rPr>
                          <w:rFonts w:cs="Arial"/>
                        </w:rPr>
                        <w:t xml:space="preserve">IČ: 29306922, DIČ: CZ29306922 </w:t>
                      </w:r>
                    </w:p>
                    <w:p w:rsidR="00CE1D87" w:rsidRPr="00CE1D87" w:rsidRDefault="00CE1D87" w:rsidP="00CE1D87">
                      <w:pPr>
                        <w:rPr>
                          <w:rFonts w:cs="Arial"/>
                        </w:rPr>
                      </w:pPr>
                      <w:r w:rsidRPr="00CE1D87">
                        <w:rPr>
                          <w:rFonts w:cs="Arial"/>
                          <w:color w:val="000000"/>
                          <w:lang w:eastAsia="cs-CZ"/>
                        </w:rPr>
                        <w:t>Dodavatel je plátcem DPH</w:t>
                      </w:r>
                    </w:p>
                    <w:p w:rsidR="00CE1D87" w:rsidRPr="000E6CCC" w:rsidRDefault="00CE1D87" w:rsidP="00CE1D8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1D87">
        <w:rPr>
          <w:noProof/>
          <w:sz w:val="28"/>
          <w:lang w:eastAsia="cs-CZ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7740813" wp14:editId="3966B1BF">
                <wp:simplePos x="0" y="0"/>
                <wp:positionH relativeFrom="margin">
                  <wp:posOffset>0</wp:posOffset>
                </wp:positionH>
                <wp:positionV relativeFrom="paragraph">
                  <wp:posOffset>77801</wp:posOffset>
                </wp:positionV>
                <wp:extent cx="3363402" cy="79513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402" cy="79513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D87" w:rsidRPr="00F032F7" w:rsidRDefault="00CE1D87" w:rsidP="00CE1D87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color w:val="D39F00"/>
                              </w:rPr>
                              <w:t xml:space="preserve">odesílatel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 w:rsidR="00274F07">
                              <w:t>xxx</w:t>
                            </w:r>
                            <w:proofErr w:type="spellEnd"/>
                            <w:r w:rsidRPr="00F032F7">
                              <w:rPr>
                                <w:lang w:val="de-DE"/>
                              </w:rPr>
                              <w:t xml:space="preserve">                  </w:t>
                            </w:r>
                          </w:p>
                          <w:p w:rsidR="00CE1D87" w:rsidRDefault="00CE1D87" w:rsidP="00CE1D87">
                            <w:pPr>
                              <w:spacing w:after="0"/>
                            </w:pPr>
                            <w:r>
                              <w:rPr>
                                <w:color w:val="D39F00"/>
                              </w:rPr>
                              <w:t xml:space="preserve">e-mail </w:t>
                            </w:r>
                            <w:r>
                              <w:rPr>
                                <w:color w:val="D39F00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 w:rsidR="00274F07">
                              <w:t>xxx</w:t>
                            </w:r>
                            <w:proofErr w:type="spellEnd"/>
                            <w:r>
                              <w:t xml:space="preserve">                           </w:t>
                            </w:r>
                          </w:p>
                          <w:p w:rsidR="00CE1D87" w:rsidRPr="00C83377" w:rsidRDefault="00CE1D87" w:rsidP="00CE1D8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color w:val="D39F00"/>
                              </w:rPr>
                              <w:t>datum</w:t>
                            </w:r>
                            <w:r>
                              <w:rPr>
                                <w:color w:val="D39F00"/>
                              </w:rPr>
                              <w:tab/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 w:rsidR="00DA199D">
                              <w:t>5</w:t>
                            </w:r>
                            <w:r>
                              <w:t>. 9. 2023</w:t>
                            </w:r>
                          </w:p>
                          <w:p w:rsidR="00CE1D87" w:rsidRPr="00075AF0" w:rsidRDefault="00CE1D87" w:rsidP="00CE1D8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color w:val="D39F00"/>
                              </w:rPr>
                              <w:t xml:space="preserve">počet stran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6C4333">
                              <w:t xml:space="preserve"> </w:t>
                            </w:r>
                            <w:r w:rsidRPr="006C4333">
                              <w:rPr>
                                <w:b/>
                              </w:rPr>
                              <w:t>+ příloha</w:t>
                            </w:r>
                          </w:p>
                          <w:p w:rsidR="00CE1D87" w:rsidRPr="00075AF0" w:rsidRDefault="00CE1D87" w:rsidP="00CE1D87">
                            <w:pPr>
                              <w:rPr>
                                <w:b/>
                              </w:rPr>
                            </w:pPr>
                            <w:r w:rsidRPr="00075AF0">
                              <w:rPr>
                                <w:b/>
                              </w:rPr>
                              <w:tab/>
                            </w:r>
                          </w:p>
                          <w:p w:rsidR="00CE1D87" w:rsidRDefault="00CE1D87" w:rsidP="00CE1D87"/>
                          <w:p w:rsidR="00CE1D87" w:rsidRDefault="00CE1D87" w:rsidP="00CE1D87"/>
                          <w:p w:rsidR="00CE1D87" w:rsidRDefault="00CE1D87" w:rsidP="00CE1D87"/>
                          <w:p w:rsidR="00CE1D87" w:rsidRDefault="00CE1D87" w:rsidP="00CE1D87"/>
                          <w:p w:rsidR="00CE1D87" w:rsidRDefault="00CE1D87" w:rsidP="00CE1D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40813" id="Text Box 3" o:spid="_x0000_s1027" type="#_x0000_t202" style="position:absolute;margin-left:0;margin-top:6.15pt;width:264.85pt;height:62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" stroked="f">
                <v:fill opacity="0"/>
                <v:textbox inset="0,0,0,0">
                  <w:txbxContent>
                    <w:p w:rsidR="00CE1D87" w:rsidRPr="00F032F7" w:rsidRDefault="00CE1D87" w:rsidP="00CE1D87">
                      <w:pPr>
                        <w:spacing w:after="0"/>
                        <w:rPr>
                          <w:lang w:val="de-DE"/>
                        </w:rPr>
                      </w:pPr>
                      <w:r>
                        <w:rPr>
                          <w:color w:val="D39F00"/>
                        </w:rPr>
                        <w:t xml:space="preserve">odesílatel </w:t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 w:rsidR="00274F07">
                        <w:t>xxx</w:t>
                      </w:r>
                      <w:proofErr w:type="spellEnd"/>
                      <w:r w:rsidRPr="00F032F7">
                        <w:rPr>
                          <w:lang w:val="de-DE"/>
                        </w:rPr>
                        <w:t xml:space="preserve">                  </w:t>
                      </w:r>
                    </w:p>
                    <w:p w:rsidR="00CE1D87" w:rsidRDefault="00CE1D87" w:rsidP="00CE1D87">
                      <w:pPr>
                        <w:spacing w:after="0"/>
                      </w:pPr>
                      <w:r>
                        <w:rPr>
                          <w:color w:val="D39F00"/>
                        </w:rPr>
                        <w:t xml:space="preserve">e-mail </w:t>
                      </w:r>
                      <w:r>
                        <w:rPr>
                          <w:color w:val="D39F00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 w:rsidR="00274F07">
                        <w:t>xxx</w:t>
                      </w:r>
                      <w:proofErr w:type="spellEnd"/>
                      <w:r>
                        <w:t xml:space="preserve">                           </w:t>
                      </w:r>
                    </w:p>
                    <w:p w:rsidR="00CE1D87" w:rsidRPr="00C83377" w:rsidRDefault="00CE1D87" w:rsidP="00CE1D8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color w:val="D39F00"/>
                        </w:rPr>
                        <w:t>datum</w:t>
                      </w:r>
                      <w:r>
                        <w:rPr>
                          <w:color w:val="D39F00"/>
                        </w:rPr>
                        <w:tab/>
                        <w:t xml:space="preserve"> </w:t>
                      </w:r>
                      <w:r>
                        <w:tab/>
                      </w:r>
                      <w:r>
                        <w:tab/>
                        <w:t>2</w:t>
                      </w:r>
                      <w:r w:rsidR="00DA199D">
                        <w:t>5</w:t>
                      </w:r>
                      <w:r>
                        <w:t>. 9. 2023</w:t>
                      </w:r>
                    </w:p>
                    <w:p w:rsidR="00CE1D87" w:rsidRPr="00075AF0" w:rsidRDefault="00CE1D87" w:rsidP="00CE1D8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color w:val="D39F00"/>
                        </w:rPr>
                        <w:t xml:space="preserve">počet stran 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</w:rPr>
                        <w:t>2</w:t>
                      </w:r>
                      <w:r w:rsidRPr="006C4333">
                        <w:t xml:space="preserve"> </w:t>
                      </w:r>
                      <w:r w:rsidRPr="006C4333">
                        <w:rPr>
                          <w:b/>
                        </w:rPr>
                        <w:t>+ příloha</w:t>
                      </w:r>
                    </w:p>
                    <w:p w:rsidR="00CE1D87" w:rsidRPr="00075AF0" w:rsidRDefault="00CE1D87" w:rsidP="00CE1D87">
                      <w:pPr>
                        <w:rPr>
                          <w:b/>
                        </w:rPr>
                      </w:pPr>
                      <w:r w:rsidRPr="00075AF0">
                        <w:rPr>
                          <w:b/>
                        </w:rPr>
                        <w:tab/>
                      </w:r>
                    </w:p>
                    <w:p w:rsidR="00CE1D87" w:rsidRDefault="00CE1D87" w:rsidP="00CE1D87"/>
                    <w:p w:rsidR="00CE1D87" w:rsidRDefault="00CE1D87" w:rsidP="00CE1D87"/>
                    <w:p w:rsidR="00CE1D87" w:rsidRDefault="00CE1D87" w:rsidP="00CE1D87"/>
                    <w:p w:rsidR="00CE1D87" w:rsidRDefault="00CE1D87" w:rsidP="00CE1D87"/>
                    <w:p w:rsidR="00CE1D87" w:rsidRDefault="00CE1D87" w:rsidP="00CE1D87"/>
                  </w:txbxContent>
                </v:textbox>
                <w10:wrap anchorx="margin"/>
              </v:shape>
            </w:pict>
          </mc:Fallback>
        </mc:AlternateContent>
      </w:r>
    </w:p>
    <w:p w:rsidR="00CE1D87" w:rsidRDefault="00CE1D87" w:rsidP="00CE1D87">
      <w:pPr>
        <w:rPr>
          <w:lang w:eastAsia="ar-SA"/>
        </w:rPr>
      </w:pPr>
    </w:p>
    <w:p w:rsidR="00CE1D87" w:rsidRDefault="00CE1D87" w:rsidP="00CE1D87">
      <w:pPr>
        <w:rPr>
          <w:lang w:eastAsia="ar-SA"/>
        </w:rPr>
      </w:pPr>
    </w:p>
    <w:p w:rsidR="00CE1D87" w:rsidRPr="00CE1D87" w:rsidRDefault="00CE1D87" w:rsidP="00CE1D87">
      <w:pPr>
        <w:rPr>
          <w:lang w:eastAsia="ar-SA"/>
        </w:rPr>
      </w:pPr>
    </w:p>
    <w:p w:rsidR="00CE1D87" w:rsidRPr="00092760" w:rsidRDefault="00CF5B1E" w:rsidP="00CE1D87">
      <w:pPr>
        <w:pStyle w:val="Nadpis1"/>
        <w:numPr>
          <w:ilvl w:val="0"/>
          <w:numId w:val="0"/>
        </w:numPr>
        <w:jc w:val="both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>Objednávka</w:t>
      </w:r>
    </w:p>
    <w:p w:rsidR="00CE1D87" w:rsidRPr="00092760" w:rsidRDefault="00E966FA" w:rsidP="00CE1D87">
      <w:pPr>
        <w:jc w:val="both"/>
        <w:rPr>
          <w:b/>
          <w:sz w:val="24"/>
          <w:szCs w:val="24"/>
        </w:rPr>
      </w:pPr>
      <w:r w:rsidRPr="00092760">
        <w:rPr>
          <w:b/>
          <w:sz w:val="24"/>
          <w:szCs w:val="24"/>
        </w:rPr>
        <w:t>Následná péče</w:t>
      </w:r>
      <w:r w:rsidR="00CF5B1E">
        <w:rPr>
          <w:b/>
          <w:sz w:val="24"/>
          <w:szCs w:val="24"/>
        </w:rPr>
        <w:t xml:space="preserve">: </w:t>
      </w:r>
      <w:r w:rsidR="00CF5B1E" w:rsidRPr="00853E5B">
        <w:rPr>
          <w:b/>
          <w:sz w:val="24"/>
          <w:szCs w:val="24"/>
        </w:rPr>
        <w:t>Výsadba</w:t>
      </w:r>
      <w:r w:rsidR="00CF5B1E">
        <w:rPr>
          <w:b/>
          <w:sz w:val="24"/>
          <w:szCs w:val="24"/>
        </w:rPr>
        <w:t xml:space="preserve"> stromů -</w:t>
      </w:r>
      <w:r w:rsidR="00CF5B1E" w:rsidRPr="00853E5B">
        <w:rPr>
          <w:b/>
          <w:sz w:val="24"/>
          <w:szCs w:val="24"/>
        </w:rPr>
        <w:t xml:space="preserve"> </w:t>
      </w:r>
      <w:proofErr w:type="spellStart"/>
      <w:r w:rsidR="00CF5B1E" w:rsidRPr="00853E5B">
        <w:rPr>
          <w:b/>
          <w:sz w:val="24"/>
          <w:szCs w:val="24"/>
        </w:rPr>
        <w:t>Bílany</w:t>
      </w:r>
      <w:proofErr w:type="spellEnd"/>
      <w:r w:rsidR="00CF5B1E" w:rsidRPr="002B7EFA">
        <w:rPr>
          <w:b/>
          <w:sz w:val="24"/>
          <w:szCs w:val="24"/>
        </w:rPr>
        <w:t xml:space="preserve"> </w:t>
      </w:r>
      <w:r w:rsidR="00CF5B1E" w:rsidRPr="00853E5B">
        <w:rPr>
          <w:b/>
          <w:sz w:val="24"/>
          <w:szCs w:val="24"/>
        </w:rPr>
        <w:t>aleje</w:t>
      </w:r>
    </w:p>
    <w:p w:rsidR="00CE1D87" w:rsidRPr="00CE1D87" w:rsidRDefault="00CE1D87" w:rsidP="00CE1D87">
      <w:pPr>
        <w:jc w:val="both"/>
        <w:rPr>
          <w:bCs/>
        </w:rPr>
      </w:pPr>
      <w:r w:rsidRPr="00CE1D87">
        <w:t xml:space="preserve">Na základě Vámi elektronicky zaslané cenové nabídky ze dne 20. 9. 2023 objednáváme u Vás </w:t>
      </w:r>
      <w:r w:rsidR="00092760" w:rsidRPr="00463406">
        <w:rPr>
          <w:szCs w:val="24"/>
        </w:rPr>
        <w:t>provedení odborné následné péče</w:t>
      </w:r>
      <w:r w:rsidRPr="00CE1D87">
        <w:t xml:space="preserve"> výsadby aleje v </w:t>
      </w:r>
      <w:proofErr w:type="spellStart"/>
      <w:r w:rsidRPr="00CE1D87">
        <w:t>Bílanech</w:t>
      </w:r>
      <w:proofErr w:type="spellEnd"/>
      <w:r w:rsidRPr="00CE1D87">
        <w:t>.</w:t>
      </w:r>
    </w:p>
    <w:p w:rsidR="00CE1D87" w:rsidRPr="00CE1D87" w:rsidRDefault="00CE1D87" w:rsidP="00DA199D">
      <w:pPr>
        <w:pStyle w:val="Nadpis1"/>
        <w:numPr>
          <w:ilvl w:val="0"/>
          <w:numId w:val="0"/>
        </w:numPr>
        <w:spacing w:after="0"/>
        <w:jc w:val="both"/>
        <w:rPr>
          <w:rFonts w:asciiTheme="minorHAnsi" w:hAnsiTheme="minorHAnsi"/>
          <w:sz w:val="22"/>
          <w:szCs w:val="22"/>
          <w:u w:val="single"/>
        </w:rPr>
      </w:pPr>
    </w:p>
    <w:p w:rsidR="00092760" w:rsidRDefault="00CE1D87" w:rsidP="00092760">
      <w:pPr>
        <w:ind w:left="2836" w:hanging="2836"/>
        <w:jc w:val="both"/>
        <w:rPr>
          <w:szCs w:val="24"/>
        </w:rPr>
      </w:pPr>
      <w:r w:rsidRPr="00092760">
        <w:rPr>
          <w:b/>
          <w:u w:val="single"/>
        </w:rPr>
        <w:t>Rozsah prací</w:t>
      </w:r>
      <w:r w:rsidRPr="00CE1D87">
        <w:tab/>
      </w:r>
      <w:r w:rsidR="00092760">
        <w:t>provedení odborné následné péče o výsadbu stromů na parcele               č. 1401 v katastrálním území </w:t>
      </w:r>
      <w:proofErr w:type="spellStart"/>
      <w:r w:rsidR="00092760">
        <w:t>Bílany</w:t>
      </w:r>
      <w:proofErr w:type="spellEnd"/>
      <w:r w:rsidR="00092760">
        <w:t>. R</w:t>
      </w:r>
      <w:r w:rsidRPr="00E966FA">
        <w:t xml:space="preserve">ozsah prací dle přiložené </w:t>
      </w:r>
      <w:r w:rsidRPr="00E966FA">
        <w:rPr>
          <w:rFonts w:cs="Arial"/>
        </w:rPr>
        <w:t>cenové nabídky</w:t>
      </w:r>
      <w:r w:rsidR="00092760">
        <w:rPr>
          <w:rFonts w:cs="Arial"/>
        </w:rPr>
        <w:t xml:space="preserve"> - </w:t>
      </w:r>
      <w:r w:rsidR="00E966FA">
        <w:rPr>
          <w:rFonts w:eastAsia="Times New Roman"/>
        </w:rPr>
        <w:t>vyžínání kolem stromů 2x/rok, zálivka dle potřeby (minimálně 3x/rok), kontrola a výměna kotvení, náhrada uhynulých kusů.</w:t>
      </w:r>
      <w:r w:rsidR="00092760">
        <w:rPr>
          <w:rFonts w:eastAsia="Times New Roman"/>
        </w:rPr>
        <w:t xml:space="preserve"> </w:t>
      </w:r>
      <w:bookmarkStart w:id="1" w:name="_Hlk146525200"/>
      <w:r w:rsidR="00092760" w:rsidRPr="00463406">
        <w:rPr>
          <w:szCs w:val="24"/>
        </w:rPr>
        <w:t>Práce budou fotograficky zdokumentovány a provedeny s úklidem a likvidací vzniklého odpadu.</w:t>
      </w:r>
      <w:bookmarkEnd w:id="1"/>
    </w:p>
    <w:p w:rsidR="00CE1D87" w:rsidRPr="00CE1D87" w:rsidRDefault="00CE1D87" w:rsidP="00CE1D87">
      <w:pPr>
        <w:pStyle w:val="Nadpis1"/>
        <w:numPr>
          <w:ilvl w:val="0"/>
          <w:numId w:val="0"/>
        </w:numPr>
        <w:ind w:left="2127" w:hanging="2127"/>
        <w:jc w:val="both"/>
        <w:rPr>
          <w:rFonts w:asciiTheme="minorHAnsi" w:hAnsiTheme="minorHAnsi"/>
          <w:b w:val="0"/>
          <w:sz w:val="22"/>
          <w:szCs w:val="22"/>
          <w:lang w:eastAsia="cs-CZ"/>
        </w:rPr>
      </w:pPr>
    </w:p>
    <w:p w:rsidR="00CE1D87" w:rsidRPr="00CE1D87" w:rsidRDefault="00CE1D87" w:rsidP="00CE1D87">
      <w:pPr>
        <w:jc w:val="both"/>
        <w:rPr>
          <w:b/>
          <w:u w:val="single"/>
        </w:rPr>
      </w:pPr>
      <w:r w:rsidRPr="00CE1D87">
        <w:rPr>
          <w:b/>
          <w:u w:val="single"/>
        </w:rPr>
        <w:t>Cena dle cenové nabídky</w:t>
      </w:r>
    </w:p>
    <w:tbl>
      <w:tblPr>
        <w:tblW w:w="93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134"/>
        <w:gridCol w:w="1134"/>
        <w:gridCol w:w="1418"/>
        <w:gridCol w:w="1433"/>
        <w:gridCol w:w="1538"/>
      </w:tblGrid>
      <w:tr w:rsidR="001E00F0" w:rsidRPr="00CE1D87" w:rsidTr="001E00F0">
        <w:trPr>
          <w:trHeight w:val="404"/>
        </w:trPr>
        <w:tc>
          <w:tcPr>
            <w:tcW w:w="2694" w:type="dxa"/>
            <w:shd w:val="clear" w:color="auto" w:fill="auto"/>
            <w:vAlign w:val="center"/>
            <w:hideMark/>
          </w:tcPr>
          <w:p w:rsidR="00E966FA" w:rsidRPr="00CE1D87" w:rsidRDefault="00E966FA" w:rsidP="00CE1D8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lang w:eastAsia="cs-CZ"/>
              </w:rPr>
            </w:pPr>
            <w:r w:rsidRPr="00CE1D87">
              <w:rPr>
                <w:rFonts w:cs="Arial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66FA" w:rsidRPr="00CE1D87" w:rsidRDefault="00E966FA" w:rsidP="00CE1D8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lang w:eastAsia="cs-CZ"/>
              </w:rPr>
            </w:pPr>
            <w:r w:rsidRPr="00CE1D87">
              <w:rPr>
                <w:rFonts w:cs="Arial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66FA" w:rsidRPr="00CE1D87" w:rsidRDefault="00E966FA" w:rsidP="00CE1D8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lang w:eastAsia="cs-CZ"/>
              </w:rPr>
            </w:pPr>
            <w:r w:rsidRPr="00CE1D87">
              <w:rPr>
                <w:rFonts w:cs="Arial"/>
                <w:b/>
                <w:bCs/>
                <w:color w:val="000000"/>
                <w:lang w:eastAsia="cs-CZ"/>
              </w:rPr>
              <w:t>Cena za MJ</w:t>
            </w:r>
          </w:p>
        </w:tc>
        <w:tc>
          <w:tcPr>
            <w:tcW w:w="1418" w:type="dxa"/>
          </w:tcPr>
          <w:p w:rsidR="00E966FA" w:rsidRPr="00CE1D87" w:rsidRDefault="00E966FA" w:rsidP="00CE1D8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lang w:eastAsia="cs-CZ"/>
              </w:rPr>
            </w:pPr>
            <w:r w:rsidRPr="00CE1D87">
              <w:rPr>
                <w:rFonts w:cs="Arial"/>
                <w:b/>
                <w:bCs/>
                <w:color w:val="000000"/>
                <w:lang w:eastAsia="cs-CZ"/>
              </w:rPr>
              <w:t>Celková cena</w:t>
            </w:r>
          </w:p>
        </w:tc>
        <w:tc>
          <w:tcPr>
            <w:tcW w:w="1433" w:type="dxa"/>
          </w:tcPr>
          <w:p w:rsidR="00E966FA" w:rsidRPr="00CE1D87" w:rsidRDefault="00E966FA" w:rsidP="00CE1D8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lang w:eastAsia="cs-CZ"/>
              </w:rPr>
              <w:t>DPH 21%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966FA" w:rsidRPr="00CE1D87" w:rsidRDefault="00E966FA" w:rsidP="00CE1D8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lang w:eastAsia="cs-CZ"/>
              </w:rPr>
            </w:pPr>
            <w:r w:rsidRPr="00CE1D87">
              <w:rPr>
                <w:rFonts w:cs="Arial"/>
                <w:b/>
                <w:bCs/>
                <w:color w:val="000000"/>
                <w:lang w:eastAsia="cs-CZ"/>
              </w:rPr>
              <w:t>Celková cena</w:t>
            </w:r>
            <w:r>
              <w:rPr>
                <w:rFonts w:cs="Arial"/>
                <w:b/>
                <w:bCs/>
                <w:color w:val="000000"/>
                <w:lang w:eastAsia="cs-CZ"/>
              </w:rPr>
              <w:t xml:space="preserve"> s</w:t>
            </w:r>
            <w:r w:rsidR="001E00F0">
              <w:rPr>
                <w:rFonts w:cs="Arial"/>
                <w:b/>
                <w:bCs/>
                <w:color w:val="00000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lang w:eastAsia="cs-CZ"/>
              </w:rPr>
              <w:t>DPH</w:t>
            </w:r>
          </w:p>
        </w:tc>
      </w:tr>
      <w:tr w:rsidR="001E00F0" w:rsidRPr="00CE1D87" w:rsidTr="001E00F0">
        <w:trPr>
          <w:trHeight w:val="457"/>
        </w:trPr>
        <w:tc>
          <w:tcPr>
            <w:tcW w:w="2694" w:type="dxa"/>
            <w:shd w:val="clear" w:color="auto" w:fill="auto"/>
            <w:noWrap/>
            <w:vAlign w:val="center"/>
          </w:tcPr>
          <w:p w:rsidR="00E966FA" w:rsidRPr="00CE1D87" w:rsidRDefault="00E966FA" w:rsidP="00F97D3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Následná péče o výsadbu stromů – 1.rok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66FA" w:rsidRPr="00CE1D87" w:rsidRDefault="00E966FA" w:rsidP="001E00F0">
            <w:pPr>
              <w:spacing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33 ks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66FA" w:rsidRPr="00CE1D87" w:rsidRDefault="00E966FA" w:rsidP="001E00F0">
            <w:pPr>
              <w:spacing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600,00 Kč</w:t>
            </w:r>
          </w:p>
        </w:tc>
        <w:tc>
          <w:tcPr>
            <w:tcW w:w="1418" w:type="dxa"/>
            <w:vAlign w:val="center"/>
          </w:tcPr>
          <w:p w:rsidR="00E966FA" w:rsidRPr="00CE1D87" w:rsidRDefault="00E966FA" w:rsidP="001E00F0">
            <w:pPr>
              <w:spacing w:line="240" w:lineRule="auto"/>
              <w:jc w:val="center"/>
              <w:rPr>
                <w:rFonts w:cs="Arial"/>
                <w:bCs/>
                <w:color w:val="000000"/>
                <w:lang w:eastAsia="cs-CZ"/>
              </w:rPr>
            </w:pPr>
            <w:r>
              <w:rPr>
                <w:rFonts w:cs="Arial"/>
                <w:bCs/>
                <w:color w:val="000000"/>
                <w:lang w:eastAsia="cs-CZ"/>
              </w:rPr>
              <w:t>19 800,</w:t>
            </w:r>
            <w:r w:rsidR="001E00F0">
              <w:rPr>
                <w:rFonts w:cs="Arial"/>
                <w:bCs/>
                <w:color w:val="000000"/>
                <w:lang w:eastAsia="cs-CZ"/>
              </w:rPr>
              <w:t>00 Kč</w:t>
            </w:r>
          </w:p>
        </w:tc>
        <w:tc>
          <w:tcPr>
            <w:tcW w:w="1433" w:type="dxa"/>
            <w:vAlign w:val="center"/>
          </w:tcPr>
          <w:p w:rsidR="00E966FA" w:rsidRPr="00CE1D87" w:rsidRDefault="001E00F0" w:rsidP="001E00F0">
            <w:pPr>
              <w:spacing w:line="240" w:lineRule="auto"/>
              <w:jc w:val="center"/>
              <w:rPr>
                <w:rFonts w:cs="Arial"/>
                <w:bCs/>
                <w:color w:val="000000"/>
                <w:lang w:eastAsia="cs-CZ"/>
              </w:rPr>
            </w:pPr>
            <w:r>
              <w:rPr>
                <w:rFonts w:cs="Arial"/>
                <w:bCs/>
                <w:color w:val="000000"/>
                <w:lang w:eastAsia="cs-CZ"/>
              </w:rPr>
              <w:t>4 158,00 Kč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E966FA" w:rsidRPr="00CE1D87" w:rsidRDefault="001E00F0" w:rsidP="001E00F0">
            <w:pPr>
              <w:spacing w:line="240" w:lineRule="auto"/>
              <w:jc w:val="center"/>
              <w:rPr>
                <w:rFonts w:cs="Arial"/>
                <w:bCs/>
                <w:color w:val="000000"/>
                <w:lang w:eastAsia="cs-CZ"/>
              </w:rPr>
            </w:pPr>
            <w:r>
              <w:rPr>
                <w:rFonts w:cs="Arial"/>
                <w:bCs/>
                <w:color w:val="000000"/>
                <w:lang w:eastAsia="cs-CZ"/>
              </w:rPr>
              <w:t>23 958,00 Kč</w:t>
            </w:r>
          </w:p>
        </w:tc>
      </w:tr>
      <w:tr w:rsidR="001E00F0" w:rsidRPr="00CE1D87" w:rsidTr="00E823FF">
        <w:trPr>
          <w:trHeight w:val="457"/>
        </w:trPr>
        <w:tc>
          <w:tcPr>
            <w:tcW w:w="2694" w:type="dxa"/>
            <w:shd w:val="clear" w:color="auto" w:fill="auto"/>
            <w:noWrap/>
            <w:vAlign w:val="center"/>
          </w:tcPr>
          <w:p w:rsidR="001E00F0" w:rsidRPr="00CE1D87" w:rsidRDefault="001E00F0" w:rsidP="001E00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Následná péče o výsadbu stromů – 2.rok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E00F0" w:rsidRPr="00CE1D87" w:rsidRDefault="001E00F0" w:rsidP="001E00F0">
            <w:pPr>
              <w:spacing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33 ks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E00F0" w:rsidRPr="00CE1D87" w:rsidRDefault="001E00F0" w:rsidP="001E00F0">
            <w:pPr>
              <w:spacing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600,00 Kč</w:t>
            </w:r>
          </w:p>
        </w:tc>
        <w:tc>
          <w:tcPr>
            <w:tcW w:w="1418" w:type="dxa"/>
            <w:vAlign w:val="center"/>
          </w:tcPr>
          <w:p w:rsidR="001E00F0" w:rsidRPr="00CE1D87" w:rsidRDefault="001E00F0" w:rsidP="001E00F0">
            <w:pPr>
              <w:spacing w:line="240" w:lineRule="auto"/>
              <w:jc w:val="center"/>
              <w:rPr>
                <w:rFonts w:cs="Arial"/>
                <w:bCs/>
                <w:color w:val="000000"/>
                <w:lang w:eastAsia="cs-CZ"/>
              </w:rPr>
            </w:pPr>
            <w:r>
              <w:rPr>
                <w:rFonts w:cs="Arial"/>
                <w:bCs/>
                <w:color w:val="000000"/>
                <w:lang w:eastAsia="cs-CZ"/>
              </w:rPr>
              <w:t>19 800,00 Kč</w:t>
            </w:r>
          </w:p>
        </w:tc>
        <w:tc>
          <w:tcPr>
            <w:tcW w:w="1433" w:type="dxa"/>
            <w:vAlign w:val="center"/>
          </w:tcPr>
          <w:p w:rsidR="001E00F0" w:rsidRPr="00CE1D87" w:rsidRDefault="001E00F0" w:rsidP="001E00F0">
            <w:pPr>
              <w:spacing w:line="240" w:lineRule="auto"/>
              <w:jc w:val="center"/>
              <w:rPr>
                <w:rFonts w:cs="Arial"/>
                <w:bCs/>
                <w:color w:val="000000"/>
                <w:lang w:eastAsia="cs-CZ"/>
              </w:rPr>
            </w:pPr>
            <w:r>
              <w:rPr>
                <w:rFonts w:cs="Arial"/>
                <w:bCs/>
                <w:color w:val="000000"/>
                <w:lang w:eastAsia="cs-CZ"/>
              </w:rPr>
              <w:t>4 158,00 Kč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1E00F0" w:rsidRPr="00CE1D87" w:rsidRDefault="001E00F0" w:rsidP="001E00F0">
            <w:pPr>
              <w:spacing w:line="240" w:lineRule="auto"/>
              <w:jc w:val="center"/>
              <w:rPr>
                <w:rFonts w:cs="Arial"/>
                <w:bCs/>
                <w:color w:val="000000"/>
                <w:lang w:eastAsia="cs-CZ"/>
              </w:rPr>
            </w:pPr>
            <w:r>
              <w:rPr>
                <w:rFonts w:cs="Arial"/>
                <w:bCs/>
                <w:color w:val="000000"/>
                <w:lang w:eastAsia="cs-CZ"/>
              </w:rPr>
              <w:t>23 958,00 Kč</w:t>
            </w:r>
          </w:p>
        </w:tc>
      </w:tr>
      <w:tr w:rsidR="001E00F0" w:rsidRPr="00CE1D87" w:rsidTr="00F171A7">
        <w:trPr>
          <w:trHeight w:val="457"/>
        </w:trPr>
        <w:tc>
          <w:tcPr>
            <w:tcW w:w="2694" w:type="dxa"/>
            <w:shd w:val="clear" w:color="auto" w:fill="auto"/>
            <w:noWrap/>
            <w:vAlign w:val="center"/>
          </w:tcPr>
          <w:p w:rsidR="001E00F0" w:rsidRPr="00CE1D87" w:rsidRDefault="001E00F0" w:rsidP="001E00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Následná péče o výsadbu stromů – 3.rok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E00F0" w:rsidRPr="00CE1D87" w:rsidRDefault="001E00F0" w:rsidP="001E00F0">
            <w:pPr>
              <w:spacing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33 ks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E00F0" w:rsidRPr="00CE1D87" w:rsidRDefault="001E00F0" w:rsidP="001E00F0">
            <w:pPr>
              <w:spacing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600,00 Kč</w:t>
            </w:r>
          </w:p>
        </w:tc>
        <w:tc>
          <w:tcPr>
            <w:tcW w:w="1418" w:type="dxa"/>
            <w:vAlign w:val="center"/>
          </w:tcPr>
          <w:p w:rsidR="001E00F0" w:rsidRPr="00CE1D87" w:rsidRDefault="001E00F0" w:rsidP="001E00F0">
            <w:pPr>
              <w:spacing w:line="240" w:lineRule="auto"/>
              <w:jc w:val="center"/>
              <w:rPr>
                <w:rFonts w:cs="Arial"/>
                <w:bCs/>
                <w:color w:val="000000"/>
                <w:lang w:eastAsia="cs-CZ"/>
              </w:rPr>
            </w:pPr>
            <w:r>
              <w:rPr>
                <w:rFonts w:cs="Arial"/>
                <w:bCs/>
                <w:color w:val="000000"/>
                <w:lang w:eastAsia="cs-CZ"/>
              </w:rPr>
              <w:t>19 800,00 Kč</w:t>
            </w:r>
          </w:p>
        </w:tc>
        <w:tc>
          <w:tcPr>
            <w:tcW w:w="1433" w:type="dxa"/>
            <w:vAlign w:val="center"/>
          </w:tcPr>
          <w:p w:rsidR="001E00F0" w:rsidRPr="00CE1D87" w:rsidRDefault="001E00F0" w:rsidP="001E00F0">
            <w:pPr>
              <w:spacing w:line="240" w:lineRule="auto"/>
              <w:jc w:val="center"/>
              <w:rPr>
                <w:rFonts w:cs="Arial"/>
                <w:bCs/>
                <w:color w:val="000000"/>
                <w:lang w:eastAsia="cs-CZ"/>
              </w:rPr>
            </w:pPr>
            <w:r>
              <w:rPr>
                <w:rFonts w:cs="Arial"/>
                <w:bCs/>
                <w:color w:val="000000"/>
                <w:lang w:eastAsia="cs-CZ"/>
              </w:rPr>
              <w:t>4 158,00 Kč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1E00F0" w:rsidRPr="00CE1D87" w:rsidRDefault="001E00F0" w:rsidP="001E00F0">
            <w:pPr>
              <w:spacing w:line="240" w:lineRule="auto"/>
              <w:jc w:val="center"/>
              <w:rPr>
                <w:rFonts w:cs="Arial"/>
                <w:bCs/>
                <w:color w:val="000000"/>
                <w:lang w:eastAsia="cs-CZ"/>
              </w:rPr>
            </w:pPr>
            <w:r>
              <w:rPr>
                <w:rFonts w:cs="Arial"/>
                <w:bCs/>
                <w:color w:val="000000"/>
                <w:lang w:eastAsia="cs-CZ"/>
              </w:rPr>
              <w:t>23 958,00 Kč</w:t>
            </w:r>
          </w:p>
        </w:tc>
      </w:tr>
      <w:tr w:rsidR="001E00F0" w:rsidRPr="00CE1D87" w:rsidTr="003C58BC">
        <w:trPr>
          <w:trHeight w:val="457"/>
        </w:trPr>
        <w:tc>
          <w:tcPr>
            <w:tcW w:w="2694" w:type="dxa"/>
            <w:shd w:val="clear" w:color="auto" w:fill="auto"/>
            <w:noWrap/>
            <w:vAlign w:val="center"/>
          </w:tcPr>
          <w:p w:rsidR="001E00F0" w:rsidRPr="00CE1D87" w:rsidRDefault="001E00F0" w:rsidP="001E00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Následná péče o výsadbu stromů – 4.rok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E00F0" w:rsidRPr="00CE1D87" w:rsidRDefault="001E00F0" w:rsidP="001E00F0">
            <w:pPr>
              <w:spacing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33 ks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E00F0" w:rsidRPr="00CE1D87" w:rsidRDefault="001E00F0" w:rsidP="001E00F0">
            <w:pPr>
              <w:spacing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600,00 Kč</w:t>
            </w:r>
          </w:p>
        </w:tc>
        <w:tc>
          <w:tcPr>
            <w:tcW w:w="1418" w:type="dxa"/>
            <w:vAlign w:val="center"/>
          </w:tcPr>
          <w:p w:rsidR="001E00F0" w:rsidRPr="00CE1D87" w:rsidRDefault="001E00F0" w:rsidP="001E00F0">
            <w:pPr>
              <w:spacing w:line="240" w:lineRule="auto"/>
              <w:jc w:val="center"/>
              <w:rPr>
                <w:rFonts w:cs="Arial"/>
                <w:bCs/>
                <w:color w:val="000000"/>
                <w:lang w:eastAsia="cs-CZ"/>
              </w:rPr>
            </w:pPr>
            <w:r>
              <w:rPr>
                <w:rFonts w:cs="Arial"/>
                <w:bCs/>
                <w:color w:val="000000"/>
                <w:lang w:eastAsia="cs-CZ"/>
              </w:rPr>
              <w:t>19 800,00 Kč</w:t>
            </w:r>
          </w:p>
        </w:tc>
        <w:tc>
          <w:tcPr>
            <w:tcW w:w="1433" w:type="dxa"/>
            <w:vAlign w:val="center"/>
          </w:tcPr>
          <w:p w:rsidR="001E00F0" w:rsidRPr="00CE1D87" w:rsidRDefault="001E00F0" w:rsidP="001E00F0">
            <w:pPr>
              <w:spacing w:line="240" w:lineRule="auto"/>
              <w:jc w:val="center"/>
              <w:rPr>
                <w:rFonts w:cs="Arial"/>
                <w:bCs/>
                <w:color w:val="000000"/>
                <w:lang w:eastAsia="cs-CZ"/>
              </w:rPr>
            </w:pPr>
            <w:r>
              <w:rPr>
                <w:rFonts w:cs="Arial"/>
                <w:bCs/>
                <w:color w:val="000000"/>
                <w:lang w:eastAsia="cs-CZ"/>
              </w:rPr>
              <w:t>4 158,00 Kč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1E00F0" w:rsidRPr="00CE1D87" w:rsidRDefault="001E00F0" w:rsidP="001E00F0">
            <w:pPr>
              <w:spacing w:line="240" w:lineRule="auto"/>
              <w:jc w:val="center"/>
              <w:rPr>
                <w:rFonts w:cs="Arial"/>
                <w:bCs/>
                <w:color w:val="000000"/>
                <w:lang w:eastAsia="cs-CZ"/>
              </w:rPr>
            </w:pPr>
            <w:r>
              <w:rPr>
                <w:rFonts w:cs="Arial"/>
                <w:bCs/>
                <w:color w:val="000000"/>
                <w:lang w:eastAsia="cs-CZ"/>
              </w:rPr>
              <w:t>23 958,00 Kč</w:t>
            </w:r>
          </w:p>
        </w:tc>
      </w:tr>
      <w:tr w:rsidR="001E00F0" w:rsidRPr="00CE1D87" w:rsidTr="003D7F11">
        <w:trPr>
          <w:trHeight w:val="457"/>
        </w:trPr>
        <w:tc>
          <w:tcPr>
            <w:tcW w:w="2694" w:type="dxa"/>
            <w:shd w:val="clear" w:color="auto" w:fill="auto"/>
            <w:noWrap/>
            <w:vAlign w:val="center"/>
          </w:tcPr>
          <w:p w:rsidR="001E00F0" w:rsidRPr="00CE1D87" w:rsidRDefault="001E00F0" w:rsidP="001E00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Následná péče o výsadbu stromů – 5.rok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E00F0" w:rsidRPr="00CE1D87" w:rsidRDefault="001E00F0" w:rsidP="001E00F0">
            <w:pPr>
              <w:spacing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33 ks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E00F0" w:rsidRPr="00CE1D87" w:rsidRDefault="001E00F0" w:rsidP="001E00F0">
            <w:pPr>
              <w:spacing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600,00 Kč</w:t>
            </w:r>
          </w:p>
        </w:tc>
        <w:tc>
          <w:tcPr>
            <w:tcW w:w="1418" w:type="dxa"/>
            <w:vAlign w:val="center"/>
          </w:tcPr>
          <w:p w:rsidR="001E00F0" w:rsidRPr="00CE1D87" w:rsidRDefault="001E00F0" w:rsidP="001E00F0">
            <w:pPr>
              <w:spacing w:line="240" w:lineRule="auto"/>
              <w:jc w:val="center"/>
              <w:rPr>
                <w:rFonts w:cs="Arial"/>
                <w:bCs/>
                <w:color w:val="000000"/>
                <w:lang w:eastAsia="cs-CZ"/>
              </w:rPr>
            </w:pPr>
            <w:r>
              <w:rPr>
                <w:rFonts w:cs="Arial"/>
                <w:bCs/>
                <w:color w:val="000000"/>
                <w:lang w:eastAsia="cs-CZ"/>
              </w:rPr>
              <w:t>19 800,00 Kč</w:t>
            </w:r>
          </w:p>
        </w:tc>
        <w:tc>
          <w:tcPr>
            <w:tcW w:w="1433" w:type="dxa"/>
            <w:vAlign w:val="center"/>
          </w:tcPr>
          <w:p w:rsidR="001E00F0" w:rsidRPr="00CE1D87" w:rsidRDefault="001E00F0" w:rsidP="001E00F0">
            <w:pPr>
              <w:spacing w:line="240" w:lineRule="auto"/>
              <w:jc w:val="center"/>
              <w:rPr>
                <w:rFonts w:cs="Arial"/>
                <w:bCs/>
                <w:color w:val="000000"/>
                <w:lang w:eastAsia="cs-CZ"/>
              </w:rPr>
            </w:pPr>
            <w:r>
              <w:rPr>
                <w:rFonts w:cs="Arial"/>
                <w:bCs/>
                <w:color w:val="000000"/>
                <w:lang w:eastAsia="cs-CZ"/>
              </w:rPr>
              <w:t>4 158,00 Kč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1E00F0" w:rsidRPr="00CE1D87" w:rsidRDefault="001E00F0" w:rsidP="001E00F0">
            <w:pPr>
              <w:spacing w:line="240" w:lineRule="auto"/>
              <w:jc w:val="center"/>
              <w:rPr>
                <w:rFonts w:cs="Arial"/>
                <w:bCs/>
                <w:color w:val="000000"/>
                <w:lang w:eastAsia="cs-CZ"/>
              </w:rPr>
            </w:pPr>
            <w:r>
              <w:rPr>
                <w:rFonts w:cs="Arial"/>
                <w:bCs/>
                <w:color w:val="000000"/>
                <w:lang w:eastAsia="cs-CZ"/>
              </w:rPr>
              <w:t>23 958,00 Kč</w:t>
            </w:r>
          </w:p>
        </w:tc>
      </w:tr>
    </w:tbl>
    <w:p w:rsidR="00DA199D" w:rsidRDefault="00DA199D" w:rsidP="00CE1D87">
      <w:pPr>
        <w:jc w:val="both"/>
        <w:rPr>
          <w:rFonts w:cs="Arial"/>
          <w:b/>
          <w:bCs/>
          <w:lang w:eastAsia="cs-CZ"/>
        </w:rPr>
      </w:pPr>
    </w:p>
    <w:p w:rsidR="00CE1D87" w:rsidRPr="00DA199D" w:rsidRDefault="00CE1D87" w:rsidP="00CE1D87">
      <w:pPr>
        <w:jc w:val="both"/>
        <w:rPr>
          <w:rFonts w:cs="Arial"/>
          <w:b/>
          <w:bCs/>
          <w:sz w:val="24"/>
          <w:szCs w:val="24"/>
          <w:lang w:eastAsia="cs-CZ"/>
        </w:rPr>
      </w:pPr>
      <w:r w:rsidRPr="00DA199D">
        <w:rPr>
          <w:rFonts w:cs="Arial"/>
          <w:b/>
          <w:bCs/>
          <w:sz w:val="24"/>
          <w:szCs w:val="24"/>
          <w:lang w:eastAsia="cs-CZ"/>
        </w:rPr>
        <w:t xml:space="preserve">Celková nabídková cena </w:t>
      </w:r>
      <w:r w:rsidR="00DA199D">
        <w:rPr>
          <w:rFonts w:cs="Arial"/>
          <w:b/>
          <w:bCs/>
          <w:sz w:val="24"/>
          <w:szCs w:val="24"/>
          <w:lang w:eastAsia="cs-CZ"/>
        </w:rPr>
        <w:t xml:space="preserve">s DPH </w:t>
      </w:r>
      <w:r w:rsidRPr="00DA199D">
        <w:rPr>
          <w:rFonts w:cs="Arial"/>
          <w:b/>
          <w:bCs/>
          <w:sz w:val="24"/>
          <w:szCs w:val="24"/>
          <w:lang w:eastAsia="cs-CZ"/>
        </w:rPr>
        <w:t xml:space="preserve">je </w:t>
      </w:r>
      <w:r w:rsidR="001E00F0">
        <w:rPr>
          <w:rFonts w:cs="Arial"/>
          <w:b/>
          <w:bCs/>
          <w:sz w:val="24"/>
          <w:szCs w:val="24"/>
          <w:lang w:eastAsia="cs-CZ"/>
        </w:rPr>
        <w:t xml:space="preserve">119 790,00 </w:t>
      </w:r>
      <w:r w:rsidRPr="00DA199D">
        <w:rPr>
          <w:rFonts w:cs="Arial"/>
          <w:b/>
          <w:bCs/>
          <w:sz w:val="24"/>
          <w:szCs w:val="24"/>
          <w:lang w:eastAsia="cs-CZ"/>
        </w:rPr>
        <w:t>Kč.</w:t>
      </w:r>
    </w:p>
    <w:p w:rsidR="00CE1D87" w:rsidRDefault="00CE1D87" w:rsidP="00CE1D87">
      <w:pPr>
        <w:jc w:val="both"/>
      </w:pPr>
    </w:p>
    <w:p w:rsidR="009A0895" w:rsidRPr="00CE1D87" w:rsidRDefault="009A0895" w:rsidP="00CE1D87">
      <w:pPr>
        <w:jc w:val="both"/>
      </w:pPr>
    </w:p>
    <w:p w:rsidR="0016441A" w:rsidRDefault="0016441A" w:rsidP="009A0895">
      <w:pPr>
        <w:spacing w:after="0"/>
        <w:ind w:left="2836" w:hanging="2836"/>
        <w:jc w:val="both"/>
        <w:rPr>
          <w:b/>
          <w:u w:val="single"/>
        </w:rPr>
      </w:pPr>
    </w:p>
    <w:p w:rsidR="009A0895" w:rsidRDefault="00CE1D87" w:rsidP="009A0895">
      <w:pPr>
        <w:spacing w:after="0"/>
        <w:ind w:left="2836" w:hanging="2836"/>
        <w:jc w:val="both"/>
      </w:pPr>
      <w:r w:rsidRPr="00CE1D87">
        <w:rPr>
          <w:b/>
          <w:u w:val="single"/>
        </w:rPr>
        <w:t>Termín zpracování</w:t>
      </w:r>
      <w:r w:rsidR="00DA199D">
        <w:t xml:space="preserve"> </w:t>
      </w:r>
      <w:r w:rsidR="00DA199D">
        <w:tab/>
      </w:r>
      <w:r w:rsidR="009A0895">
        <w:t>Dílčí termíny dokončení následné péče:</w:t>
      </w:r>
    </w:p>
    <w:p w:rsidR="009A0895" w:rsidRDefault="009A0895" w:rsidP="009A0895">
      <w:pPr>
        <w:spacing w:after="0"/>
        <w:ind w:left="2836" w:hanging="4"/>
        <w:jc w:val="both"/>
      </w:pPr>
      <w:r>
        <w:t>1 rok následné péče: do 30.11.2024</w:t>
      </w:r>
    </w:p>
    <w:p w:rsidR="009A0895" w:rsidRDefault="009A0895" w:rsidP="009A0895">
      <w:pPr>
        <w:spacing w:after="0"/>
        <w:ind w:left="2836" w:hanging="4"/>
        <w:jc w:val="both"/>
      </w:pPr>
      <w:r>
        <w:t>2. rok následné péče: do 30.11.2025</w:t>
      </w:r>
    </w:p>
    <w:p w:rsidR="009A0895" w:rsidRDefault="009A0895" w:rsidP="009A0895">
      <w:pPr>
        <w:spacing w:after="0"/>
        <w:ind w:left="2836" w:hanging="4"/>
        <w:jc w:val="both"/>
      </w:pPr>
      <w:r>
        <w:t>3. rok následné péče: do 30.11.2026</w:t>
      </w:r>
    </w:p>
    <w:p w:rsidR="009A0895" w:rsidRDefault="009A0895" w:rsidP="009A0895">
      <w:pPr>
        <w:spacing w:after="0"/>
        <w:ind w:left="2836" w:hanging="4"/>
        <w:jc w:val="both"/>
      </w:pPr>
      <w:r>
        <w:t>4. rok následné péče: do 30.11.2027</w:t>
      </w:r>
    </w:p>
    <w:p w:rsidR="00CE1D87" w:rsidRDefault="009A0895" w:rsidP="009A0895">
      <w:pPr>
        <w:spacing w:after="0"/>
        <w:ind w:left="2836" w:hanging="4"/>
        <w:jc w:val="both"/>
      </w:pPr>
      <w:r>
        <w:t>5. rok následné péče: 30.11.2028</w:t>
      </w:r>
    </w:p>
    <w:p w:rsidR="009A0895" w:rsidRPr="00CE1D87" w:rsidRDefault="009A0895" w:rsidP="009A0895">
      <w:pPr>
        <w:ind w:left="2836" w:hanging="4"/>
        <w:jc w:val="both"/>
        <w:rPr>
          <w:rFonts w:cs="Arial"/>
        </w:rPr>
      </w:pPr>
    </w:p>
    <w:p w:rsidR="00DA199D" w:rsidRDefault="00CE1D87" w:rsidP="00DA199D">
      <w:pPr>
        <w:ind w:left="2836" w:hanging="2836"/>
        <w:jc w:val="both"/>
        <w:rPr>
          <w:szCs w:val="24"/>
        </w:rPr>
      </w:pPr>
      <w:r w:rsidRPr="00CE1D87">
        <w:rPr>
          <w:b/>
          <w:u w:val="single"/>
        </w:rPr>
        <w:t>Platební podmínky</w:t>
      </w:r>
      <w:r w:rsidRPr="00CE1D87">
        <w:rPr>
          <w:b/>
        </w:rPr>
        <w:tab/>
      </w:r>
      <w:r w:rsidRPr="00CE1D87">
        <w:t xml:space="preserve">Podmínkou úhrady faktury je převzetí kompletního díla dle této objednávky. Faktura se splatností 30 dnů ode dne doručení objednateli bude přijata na základě předávacího protokolu. </w:t>
      </w:r>
      <w:r w:rsidRPr="00CE1D87">
        <w:br/>
        <w:t>Pokud bude zhotovitel v prodlení proti sjednanému termínu předání výše zmíněného díla, je objednatel oprávněn po zhotoviteli uplatňovat pokutu ve výši 0,5% z celkové částky za</w:t>
      </w:r>
      <w:r w:rsidR="00DA199D">
        <w:t xml:space="preserve"> </w:t>
      </w:r>
      <w:r w:rsidR="00DA199D" w:rsidRPr="00B06FD6">
        <w:rPr>
          <w:szCs w:val="24"/>
        </w:rPr>
        <w:t>každý započatý den prodlení. Pokud bude objednatel v prodlení s úhradou faktury proti sjednanému termínu, je povinen zaplatit zhotoviteli úrok z prodlení ve výši 0,</w:t>
      </w:r>
      <w:r w:rsidR="00DA199D">
        <w:rPr>
          <w:szCs w:val="24"/>
        </w:rPr>
        <w:t>5</w:t>
      </w:r>
      <w:r w:rsidR="00DA199D" w:rsidRPr="00B06FD6">
        <w:rPr>
          <w:szCs w:val="24"/>
        </w:rPr>
        <w:t>% z dlužné částky za každý započatý den prodlení</w:t>
      </w:r>
      <w:r w:rsidR="00DA199D">
        <w:rPr>
          <w:szCs w:val="24"/>
        </w:rPr>
        <w:t>.</w:t>
      </w:r>
    </w:p>
    <w:p w:rsidR="00B73E3B" w:rsidRDefault="00E82074" w:rsidP="0020233D">
      <w:pPr>
        <w:spacing w:after="0"/>
        <w:ind w:left="2832" w:hanging="2832"/>
        <w:jc w:val="both"/>
        <w:rPr>
          <w:szCs w:val="24"/>
        </w:rPr>
      </w:pPr>
      <w:r w:rsidRPr="00204A2B">
        <w:rPr>
          <w:rFonts w:cs="Arial"/>
          <w:b/>
        </w:rPr>
        <w:t>Dílčí fakturace</w:t>
      </w:r>
      <w:r w:rsidR="00092760">
        <w:rPr>
          <w:rFonts w:cs="Arial"/>
          <w:b/>
        </w:rPr>
        <w:t xml:space="preserve"> </w:t>
      </w:r>
      <w:r w:rsidR="00B73E3B">
        <w:rPr>
          <w:rFonts w:cs="Arial"/>
          <w:b/>
        </w:rPr>
        <w:tab/>
      </w:r>
      <w:r w:rsidR="00B73E3B">
        <w:rPr>
          <w:rFonts w:cs="Arial"/>
        </w:rPr>
        <w:t>č</w:t>
      </w:r>
      <w:r w:rsidR="00B73E3B" w:rsidRPr="00B73E3B">
        <w:rPr>
          <w:szCs w:val="24"/>
        </w:rPr>
        <w:t>ást ceny za dílo ve výši odpovídající jednomu roku následné péče o vysazené stromy, bude</w:t>
      </w:r>
      <w:r w:rsidR="00B73E3B">
        <w:rPr>
          <w:szCs w:val="24"/>
        </w:rPr>
        <w:t xml:space="preserve"> </w:t>
      </w:r>
      <w:r w:rsidR="00B73E3B" w:rsidRPr="00B73E3B">
        <w:rPr>
          <w:szCs w:val="24"/>
        </w:rPr>
        <w:t>fakturována vždy nejpozději do 30. 11. každého</w:t>
      </w:r>
      <w:r w:rsidR="00B73E3B">
        <w:rPr>
          <w:szCs w:val="24"/>
        </w:rPr>
        <w:t xml:space="preserve"> </w:t>
      </w:r>
      <w:r w:rsidR="00B73E3B" w:rsidRPr="00B73E3B">
        <w:rPr>
          <w:szCs w:val="24"/>
        </w:rPr>
        <w:t>kalendářního roku, ve kterém probíhá řádně následná</w:t>
      </w:r>
      <w:r w:rsidR="00B73E3B">
        <w:rPr>
          <w:szCs w:val="24"/>
        </w:rPr>
        <w:t xml:space="preserve"> </w:t>
      </w:r>
      <w:r w:rsidR="00B73E3B" w:rsidRPr="00B73E3B">
        <w:rPr>
          <w:szCs w:val="24"/>
        </w:rPr>
        <w:t>péče o stromy (r. 20</w:t>
      </w:r>
      <w:r w:rsidR="00B73E3B">
        <w:rPr>
          <w:szCs w:val="24"/>
        </w:rPr>
        <w:t>24</w:t>
      </w:r>
      <w:r w:rsidR="00B73E3B" w:rsidRPr="00B73E3B">
        <w:rPr>
          <w:szCs w:val="24"/>
        </w:rPr>
        <w:t xml:space="preserve"> </w:t>
      </w:r>
      <w:r w:rsidR="00B73E3B">
        <w:rPr>
          <w:szCs w:val="24"/>
        </w:rPr>
        <w:t>-</w:t>
      </w:r>
      <w:r w:rsidR="00B73E3B" w:rsidRPr="00B73E3B">
        <w:rPr>
          <w:szCs w:val="24"/>
        </w:rPr>
        <w:t xml:space="preserve"> r. 20</w:t>
      </w:r>
      <w:r w:rsidR="00B73E3B">
        <w:rPr>
          <w:szCs w:val="24"/>
        </w:rPr>
        <w:t>2</w:t>
      </w:r>
      <w:r w:rsidR="00B73E3B" w:rsidRPr="00B73E3B">
        <w:rPr>
          <w:szCs w:val="24"/>
        </w:rPr>
        <w:t>8).</w:t>
      </w:r>
    </w:p>
    <w:p w:rsidR="0020233D" w:rsidRPr="00B73E3B" w:rsidRDefault="0020233D" w:rsidP="0020233D">
      <w:pPr>
        <w:spacing w:after="0"/>
        <w:ind w:left="2832" w:hanging="2832"/>
        <w:jc w:val="both"/>
        <w:rPr>
          <w:szCs w:val="24"/>
        </w:rPr>
      </w:pPr>
    </w:p>
    <w:p w:rsidR="00463406" w:rsidRDefault="0020233D" w:rsidP="0020233D">
      <w:pPr>
        <w:ind w:left="2836" w:hanging="4"/>
        <w:jc w:val="both"/>
        <w:rPr>
          <w:rFonts w:cs="Arial"/>
          <w:bCs/>
        </w:rPr>
      </w:pPr>
      <w:r w:rsidRPr="00204A2B">
        <w:rPr>
          <w:rFonts w:cs="Arial"/>
          <w:bCs/>
        </w:rPr>
        <w:t>Dodavatel je plátcem DPH</w:t>
      </w:r>
      <w:r>
        <w:rPr>
          <w:rFonts w:cs="Arial"/>
          <w:bCs/>
        </w:rPr>
        <w:t>.</w:t>
      </w:r>
    </w:p>
    <w:p w:rsidR="0020233D" w:rsidRDefault="0020233D" w:rsidP="0020233D">
      <w:pPr>
        <w:ind w:left="2836" w:hanging="4"/>
        <w:jc w:val="both"/>
        <w:rPr>
          <w:szCs w:val="24"/>
        </w:rPr>
      </w:pPr>
    </w:p>
    <w:p w:rsidR="00DA199D" w:rsidRPr="005D4259" w:rsidRDefault="00DA199D" w:rsidP="00DA199D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Příloha</w:t>
      </w: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5D4259">
        <w:rPr>
          <w:szCs w:val="24"/>
        </w:rPr>
        <w:t xml:space="preserve">Cenová nabídka ze dne </w:t>
      </w:r>
      <w:r>
        <w:rPr>
          <w:szCs w:val="24"/>
        </w:rPr>
        <w:t>20. 9. 2023</w:t>
      </w:r>
    </w:p>
    <w:p w:rsidR="00DA199D" w:rsidRDefault="00DA199D" w:rsidP="00DA199D">
      <w:pPr>
        <w:jc w:val="both"/>
        <w:rPr>
          <w:b/>
          <w:szCs w:val="24"/>
        </w:rPr>
      </w:pPr>
    </w:p>
    <w:p w:rsidR="00DA199D" w:rsidRPr="00372CC1" w:rsidRDefault="00DA199D" w:rsidP="00DA199D">
      <w:pPr>
        <w:jc w:val="both"/>
        <w:rPr>
          <w:b/>
          <w:szCs w:val="24"/>
        </w:rPr>
      </w:pPr>
      <w:r w:rsidRPr="00372CC1">
        <w:rPr>
          <w:b/>
          <w:szCs w:val="24"/>
        </w:rPr>
        <w:t>Fakturační údaje:</w:t>
      </w:r>
    </w:p>
    <w:p w:rsidR="00DA199D" w:rsidRPr="00372CC1" w:rsidRDefault="00DA199D" w:rsidP="00DA199D">
      <w:pPr>
        <w:spacing w:after="0"/>
        <w:rPr>
          <w:szCs w:val="24"/>
        </w:rPr>
      </w:pPr>
      <w:r w:rsidRPr="00372CC1">
        <w:rPr>
          <w:szCs w:val="24"/>
        </w:rPr>
        <w:t>Město Kroměříž</w:t>
      </w:r>
      <w:r w:rsidRPr="00372CC1">
        <w:rPr>
          <w:szCs w:val="24"/>
        </w:rPr>
        <w:tab/>
      </w:r>
    </w:p>
    <w:p w:rsidR="00DA199D" w:rsidRPr="00372CC1" w:rsidRDefault="00DA199D" w:rsidP="00DA199D">
      <w:pPr>
        <w:spacing w:after="0"/>
        <w:rPr>
          <w:szCs w:val="24"/>
        </w:rPr>
      </w:pPr>
      <w:r w:rsidRPr="00372CC1">
        <w:rPr>
          <w:szCs w:val="24"/>
        </w:rPr>
        <w:t>Velké náměstí 115</w:t>
      </w:r>
    </w:p>
    <w:p w:rsidR="00DA199D" w:rsidRPr="00372CC1" w:rsidRDefault="00DA199D" w:rsidP="00DA199D">
      <w:pPr>
        <w:spacing w:after="0"/>
        <w:rPr>
          <w:szCs w:val="24"/>
        </w:rPr>
      </w:pPr>
      <w:r w:rsidRPr="00372CC1">
        <w:rPr>
          <w:szCs w:val="24"/>
        </w:rPr>
        <w:t>767 01 Kroměříž</w:t>
      </w:r>
    </w:p>
    <w:p w:rsidR="00DA199D" w:rsidRPr="00372CC1" w:rsidRDefault="00DA199D" w:rsidP="00DA199D">
      <w:pPr>
        <w:spacing w:after="0"/>
        <w:rPr>
          <w:szCs w:val="24"/>
        </w:rPr>
      </w:pPr>
      <w:r w:rsidRPr="00372CC1">
        <w:rPr>
          <w:szCs w:val="24"/>
        </w:rPr>
        <w:t>IČ: 00287351</w:t>
      </w:r>
    </w:p>
    <w:p w:rsidR="00DA199D" w:rsidRDefault="00DA199D" w:rsidP="00DA199D">
      <w:pPr>
        <w:spacing w:after="0"/>
        <w:rPr>
          <w:szCs w:val="24"/>
        </w:rPr>
      </w:pPr>
      <w:r w:rsidRPr="00372CC1">
        <w:rPr>
          <w:szCs w:val="24"/>
        </w:rPr>
        <w:t>DIČ:CZ00287351</w:t>
      </w:r>
    </w:p>
    <w:p w:rsidR="00DA199D" w:rsidRPr="00372CC1" w:rsidRDefault="00DA199D" w:rsidP="00DA199D">
      <w:pPr>
        <w:spacing w:after="0"/>
        <w:rPr>
          <w:szCs w:val="24"/>
        </w:rPr>
      </w:pPr>
      <w:r>
        <w:rPr>
          <w:szCs w:val="24"/>
        </w:rPr>
        <w:t>Město Kroměříž je plátcem DPH.</w:t>
      </w:r>
    </w:p>
    <w:p w:rsidR="00DA199D" w:rsidRPr="00372CC1" w:rsidRDefault="00DA199D" w:rsidP="00DA199D">
      <w:pPr>
        <w:rPr>
          <w:szCs w:val="24"/>
        </w:rPr>
      </w:pPr>
    </w:p>
    <w:p w:rsidR="00DA199D" w:rsidRPr="00372CC1" w:rsidRDefault="00DA199D" w:rsidP="00DA199D">
      <w:pPr>
        <w:rPr>
          <w:szCs w:val="24"/>
        </w:rPr>
      </w:pPr>
      <w:r w:rsidRPr="00372CC1">
        <w:rPr>
          <w:szCs w:val="24"/>
        </w:rPr>
        <w:t xml:space="preserve">S pozdravem </w:t>
      </w:r>
    </w:p>
    <w:p w:rsidR="00DA199D" w:rsidRPr="00372CC1" w:rsidRDefault="00274F07" w:rsidP="00DA199D">
      <w:pPr>
        <w:rPr>
          <w:szCs w:val="24"/>
        </w:rPr>
      </w:pPr>
      <w:proofErr w:type="spellStart"/>
      <w:r>
        <w:rPr>
          <w:szCs w:val="24"/>
        </w:rPr>
        <w:t>xxx</w:t>
      </w:r>
      <w:proofErr w:type="spellEnd"/>
    </w:p>
    <w:p w:rsidR="00587698" w:rsidRPr="0016441A" w:rsidRDefault="00274F07" w:rsidP="0016441A">
      <w:pPr>
        <w:rPr>
          <w:szCs w:val="24"/>
        </w:rPr>
      </w:pPr>
      <w:proofErr w:type="spellStart"/>
      <w:r>
        <w:rPr>
          <w:szCs w:val="24"/>
        </w:rPr>
        <w:t>xxx</w:t>
      </w:r>
      <w:proofErr w:type="spellEnd"/>
    </w:p>
    <w:sectPr w:rsidR="00587698" w:rsidRPr="001644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EFE" w:rsidRDefault="007A3EFE" w:rsidP="00CE1D87">
      <w:pPr>
        <w:spacing w:after="0" w:line="240" w:lineRule="auto"/>
      </w:pPr>
      <w:r>
        <w:separator/>
      </w:r>
    </w:p>
  </w:endnote>
  <w:endnote w:type="continuationSeparator" w:id="0">
    <w:p w:rsidR="007A3EFE" w:rsidRDefault="007A3EFE" w:rsidP="00CE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EFE" w:rsidRDefault="007A3EFE" w:rsidP="00CE1D87">
      <w:pPr>
        <w:spacing w:after="0" w:line="240" w:lineRule="auto"/>
      </w:pPr>
      <w:r>
        <w:separator/>
      </w:r>
    </w:p>
  </w:footnote>
  <w:footnote w:type="continuationSeparator" w:id="0">
    <w:p w:rsidR="007A3EFE" w:rsidRDefault="007A3EFE" w:rsidP="00CE1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D87" w:rsidRDefault="00CE1D87" w:rsidP="00274F0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2917825" cy="872490"/>
          <wp:effectExtent l="0" t="0" r="0" b="381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S Financováno Evropskou unií_POS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591" cy="879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</w:t>
    </w:r>
    <w:r>
      <w:rPr>
        <w:noProof/>
        <w:lang w:eastAsia="cs-CZ"/>
      </w:rPr>
      <w:drawing>
        <wp:inline distT="0" distB="0" distL="0" distR="0">
          <wp:extent cx="1557284" cy="1203325"/>
          <wp:effectExtent l="0" t="0" r="508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PO LOGO_čj_plnobarev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284" cy="120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0086">
      <w:rPr>
        <w:noProof/>
      </w:rPr>
      <w:t>SML/557/2023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D87"/>
    <w:rsid w:val="00092760"/>
    <w:rsid w:val="001271B9"/>
    <w:rsid w:val="00145AC2"/>
    <w:rsid w:val="0016441A"/>
    <w:rsid w:val="0016684F"/>
    <w:rsid w:val="001E00F0"/>
    <w:rsid w:val="0020233D"/>
    <w:rsid w:val="00274F07"/>
    <w:rsid w:val="00463406"/>
    <w:rsid w:val="00572E98"/>
    <w:rsid w:val="00587698"/>
    <w:rsid w:val="007A3EFE"/>
    <w:rsid w:val="008C23F9"/>
    <w:rsid w:val="009A0895"/>
    <w:rsid w:val="00A344B7"/>
    <w:rsid w:val="00B73E3B"/>
    <w:rsid w:val="00C447C9"/>
    <w:rsid w:val="00CE1D87"/>
    <w:rsid w:val="00CF5B1E"/>
    <w:rsid w:val="00DA199D"/>
    <w:rsid w:val="00DC0086"/>
    <w:rsid w:val="00DF4D3F"/>
    <w:rsid w:val="00E0580B"/>
    <w:rsid w:val="00E25676"/>
    <w:rsid w:val="00E52299"/>
    <w:rsid w:val="00E82074"/>
    <w:rsid w:val="00E966FA"/>
    <w:rsid w:val="00ED558C"/>
    <w:rsid w:val="00F9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445588-E269-498D-B1C8-B91B2E60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E1D87"/>
    <w:pPr>
      <w:keepNext/>
      <w:numPr>
        <w:numId w:val="1"/>
      </w:numPr>
      <w:suppressAutoHyphens/>
      <w:spacing w:after="200" w:line="280" w:lineRule="exact"/>
      <w:outlineLvl w:val="0"/>
    </w:pPr>
    <w:rPr>
      <w:rFonts w:ascii="Arial" w:eastAsia="Times New Roman" w:hAnsi="Arial" w:cs="Arial"/>
      <w:b/>
      <w:bCs/>
      <w:kern w:val="1"/>
      <w:sz w:val="30"/>
      <w:szCs w:val="32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CE1D87"/>
    <w:pPr>
      <w:keepNext/>
      <w:numPr>
        <w:ilvl w:val="1"/>
        <w:numId w:val="1"/>
      </w:numPr>
      <w:suppressAutoHyphens/>
      <w:spacing w:after="100" w:line="280" w:lineRule="exact"/>
      <w:outlineLvl w:val="1"/>
    </w:pPr>
    <w:rPr>
      <w:rFonts w:ascii="Arial" w:eastAsia="Times New Roman" w:hAnsi="Arial" w:cs="Arial"/>
      <w:b/>
      <w:bCs/>
      <w:iCs/>
      <w:szCs w:val="28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CE1D87"/>
    <w:pPr>
      <w:keepNext/>
      <w:numPr>
        <w:ilvl w:val="2"/>
        <w:numId w:val="1"/>
      </w:numPr>
      <w:suppressAutoHyphens/>
      <w:spacing w:before="240" w:after="60" w:line="280" w:lineRule="exact"/>
      <w:outlineLvl w:val="2"/>
    </w:pPr>
    <w:rPr>
      <w:rFonts w:ascii="Arial" w:eastAsia="Times New Roman" w:hAnsi="Arial" w:cs="Arial"/>
      <w:b/>
      <w:bCs/>
      <w:sz w:val="20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1D87"/>
    <w:rPr>
      <w:rFonts w:ascii="Arial" w:eastAsia="Times New Roman" w:hAnsi="Arial" w:cs="Arial"/>
      <w:b/>
      <w:bCs/>
      <w:kern w:val="1"/>
      <w:sz w:val="30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CE1D87"/>
    <w:rPr>
      <w:rFonts w:ascii="Arial" w:eastAsia="Times New Roman" w:hAnsi="Arial" w:cs="Arial"/>
      <w:b/>
      <w:bCs/>
      <w:iCs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E1D87"/>
    <w:rPr>
      <w:rFonts w:ascii="Arial" w:eastAsia="Times New Roman" w:hAnsi="Arial" w:cs="Arial"/>
      <w:b/>
      <w:bCs/>
      <w:sz w:val="20"/>
      <w:szCs w:val="2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E1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D87"/>
  </w:style>
  <w:style w:type="paragraph" w:styleId="Zpat">
    <w:name w:val="footer"/>
    <w:basedOn w:val="Normln"/>
    <w:link w:val="ZpatChar"/>
    <w:uiPriority w:val="99"/>
    <w:unhideWhenUsed/>
    <w:rsid w:val="00CE1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Čekalová Marcela</dc:creator>
  <cp:keywords/>
  <dc:description/>
  <cp:lastModifiedBy>Nováková Pavlína</cp:lastModifiedBy>
  <cp:revision>2</cp:revision>
  <dcterms:created xsi:type="dcterms:W3CDTF">2023-10-04T07:27:00Z</dcterms:created>
  <dcterms:modified xsi:type="dcterms:W3CDTF">2023-10-04T07:27:00Z</dcterms:modified>
</cp:coreProperties>
</file>