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44"/>
        <w:gridCol w:w="1049"/>
        <w:gridCol w:w="869"/>
        <w:gridCol w:w="705"/>
        <w:gridCol w:w="768"/>
        <w:gridCol w:w="3021"/>
        <w:gridCol w:w="3410"/>
        <w:gridCol w:w="201"/>
      </w:tblGrid>
      <w:tr w:rsidR="00AC204B" w:rsidRPr="00AC204B" w14:paraId="560B9DAE" w14:textId="77777777" w:rsidTr="00AC204B">
        <w:trPr>
          <w:gridAfter w:val="1"/>
          <w:wAfter w:w="91" w:type="dxa"/>
          <w:trHeight w:val="408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1B1A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11266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B9DA5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 ČR</w:t>
            </w:r>
          </w:p>
        </w:tc>
      </w:tr>
      <w:tr w:rsidR="00AC204B" w:rsidRPr="00AC204B" w14:paraId="186DDE69" w14:textId="77777777" w:rsidTr="00AC204B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ACF4C7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66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4374499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4DF0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AC204B" w:rsidRPr="00AC204B" w14:paraId="3583E3C8" w14:textId="77777777" w:rsidTr="00AC204B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1D0A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266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8D9A2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lang w:eastAsia="cs-CZ"/>
              </w:rPr>
              <w:t>Ochranné stání služebních plavidel Brná</w:t>
            </w:r>
          </w:p>
        </w:tc>
        <w:tc>
          <w:tcPr>
            <w:tcW w:w="91" w:type="dxa"/>
            <w:vAlign w:val="center"/>
            <w:hideMark/>
          </w:tcPr>
          <w:p w14:paraId="6F01DCE3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68FC3409" w14:textId="77777777" w:rsidTr="00AC204B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C6381D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66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2637CD1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DF5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C204B" w:rsidRPr="00AC204B" w14:paraId="362DAFBD" w14:textId="77777777" w:rsidTr="00AC204B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53AC7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266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CA148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společné povolení v rámci společného územního a stavebního řízení, zadávací dokumentace a zajištění souvisejících činností</w:t>
            </w:r>
          </w:p>
        </w:tc>
        <w:tc>
          <w:tcPr>
            <w:tcW w:w="91" w:type="dxa"/>
            <w:vAlign w:val="center"/>
            <w:hideMark/>
          </w:tcPr>
          <w:p w14:paraId="3A1441D1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7C23159E" w14:textId="77777777" w:rsidTr="00AC204B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BBC413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66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DBB48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A3B5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C204B" w:rsidRPr="00AC204B" w14:paraId="4AD0E550" w14:textId="77777777" w:rsidTr="00AC204B">
        <w:trPr>
          <w:trHeight w:val="623"/>
        </w:trPr>
        <w:tc>
          <w:tcPr>
            <w:tcW w:w="132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13772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91" w:type="dxa"/>
            <w:vAlign w:val="center"/>
            <w:hideMark/>
          </w:tcPr>
          <w:p w14:paraId="6EB903BA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3ECF7BB8" w14:textId="77777777" w:rsidTr="00AC204B">
        <w:trPr>
          <w:trHeight w:val="255"/>
        </w:trPr>
        <w:tc>
          <w:tcPr>
            <w:tcW w:w="60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A19E2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BFDB8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9202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1" w:type="dxa"/>
            <w:vAlign w:val="center"/>
            <w:hideMark/>
          </w:tcPr>
          <w:p w14:paraId="122C0BDB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0B36CABA" w14:textId="77777777" w:rsidTr="00AC204B">
        <w:trPr>
          <w:trHeight w:val="255"/>
        </w:trPr>
        <w:tc>
          <w:tcPr>
            <w:tcW w:w="60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A0D4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7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6CF314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61146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5716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C204B" w:rsidRPr="00AC204B" w14:paraId="654CFD2C" w14:textId="77777777" w:rsidTr="00AC204B">
        <w:trPr>
          <w:trHeight w:val="270"/>
        </w:trPr>
        <w:tc>
          <w:tcPr>
            <w:tcW w:w="60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BF771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7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09AE4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30BC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B66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50894AD9" w14:textId="77777777" w:rsidTr="00AC204B">
        <w:trPr>
          <w:trHeight w:val="390"/>
        </w:trPr>
        <w:tc>
          <w:tcPr>
            <w:tcW w:w="60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96803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3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0B8F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704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1" w:type="dxa"/>
            <w:vAlign w:val="center"/>
            <w:hideMark/>
          </w:tcPr>
          <w:p w14:paraId="5580FD7B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1592A127" w14:textId="77777777" w:rsidTr="00AC204B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47A4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2C22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lang w:eastAsia="cs-CZ"/>
              </w:rPr>
              <w:t>19.09.2023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C7C2" w14:textId="77777777" w:rsidR="00AC204B" w:rsidRPr="00AC204B" w:rsidRDefault="00AC204B" w:rsidP="00AC204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01D1" w14:textId="77777777" w:rsidR="00AC204B" w:rsidRPr="00AC204B" w:rsidRDefault="00AC204B" w:rsidP="00AC204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8C6F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728B" w14:textId="77777777" w:rsidR="00AC204B" w:rsidRPr="00AC204B" w:rsidRDefault="00AC204B" w:rsidP="00AC204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E77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C413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91" w:type="dxa"/>
            <w:vAlign w:val="center"/>
            <w:hideMark/>
          </w:tcPr>
          <w:p w14:paraId="583F75AF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58D38541" w14:textId="77777777" w:rsidTr="00AC204B">
        <w:trPr>
          <w:trHeight w:val="390"/>
        </w:trPr>
        <w:tc>
          <w:tcPr>
            <w:tcW w:w="3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2232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10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55A784" w14:textId="77777777" w:rsidR="00AC204B" w:rsidRPr="00AC204B" w:rsidRDefault="00AC204B" w:rsidP="00AC204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083424" w14:textId="77777777" w:rsidR="00AC204B" w:rsidRPr="00AC204B" w:rsidRDefault="00AC204B" w:rsidP="00AC204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C523F7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01A13B" w14:textId="77777777" w:rsidR="00AC204B" w:rsidRPr="00AC204B" w:rsidRDefault="00AC204B" w:rsidP="00AC204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9340D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E507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8FE24B8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277A1828" w14:textId="77777777" w:rsidTr="00AC204B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E35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26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E049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PROVOD - inženýrská společnost, s.r.o., V Podhájí 226/28, 400 01 Ústí nad Labem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5C439363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023CF386" w14:textId="77777777" w:rsidTr="00AC204B">
        <w:trPr>
          <w:trHeight w:val="30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FD6C2F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2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BFCA6" w14:textId="377CD6CF" w:rsidR="00AC204B" w:rsidRPr="00AC204B" w:rsidRDefault="00107768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xxxxxxxxxxxxxxxxxx</w:t>
            </w:r>
          </w:p>
        </w:tc>
        <w:tc>
          <w:tcPr>
            <w:tcW w:w="91" w:type="dxa"/>
            <w:vAlign w:val="center"/>
            <w:hideMark/>
          </w:tcPr>
          <w:p w14:paraId="2C884146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5EA98CA3" w14:textId="77777777" w:rsidTr="00AC204B">
        <w:trPr>
          <w:trHeight w:val="353"/>
        </w:trPr>
        <w:tc>
          <w:tcPr>
            <w:tcW w:w="3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0E07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82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22525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Posun dílčího termínu plnění bodu C -2) </w:t>
            </w:r>
          </w:p>
        </w:tc>
        <w:tc>
          <w:tcPr>
            <w:tcW w:w="91" w:type="dxa"/>
            <w:vAlign w:val="center"/>
            <w:hideMark/>
          </w:tcPr>
          <w:p w14:paraId="7017DDEC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6A78DE31" w14:textId="77777777" w:rsidTr="00AC204B">
        <w:trPr>
          <w:trHeight w:val="780"/>
        </w:trPr>
        <w:tc>
          <w:tcPr>
            <w:tcW w:w="3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2441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82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CC9FB0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071F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C204B" w:rsidRPr="00AC204B" w14:paraId="544905B1" w14:textId="77777777" w:rsidTr="00AC204B">
        <w:trPr>
          <w:trHeight w:val="540"/>
        </w:trPr>
        <w:tc>
          <w:tcPr>
            <w:tcW w:w="34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E4E7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82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A495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lang w:eastAsia="cs-CZ"/>
              </w:rPr>
              <w:t>S/ŘVC/068/P/SoD/2022</w:t>
            </w:r>
          </w:p>
        </w:tc>
        <w:tc>
          <w:tcPr>
            <w:tcW w:w="91" w:type="dxa"/>
            <w:vAlign w:val="center"/>
            <w:hideMark/>
          </w:tcPr>
          <w:p w14:paraId="792D2749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6C605973" w14:textId="77777777" w:rsidTr="00AC204B">
        <w:trPr>
          <w:trHeight w:val="780"/>
        </w:trPr>
        <w:tc>
          <w:tcPr>
            <w:tcW w:w="34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6C3FF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82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DF2A25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9C7E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C204B" w:rsidRPr="00AC204B" w14:paraId="5836183D" w14:textId="77777777" w:rsidTr="00AC204B">
        <w:trPr>
          <w:trHeight w:val="732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7C26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64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A2E3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9338" w14:textId="77777777" w:rsidR="00AC204B" w:rsidRPr="00AC204B" w:rsidRDefault="00AC204B" w:rsidP="00AC2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19.09.2023</w:t>
            </w:r>
          </w:p>
        </w:tc>
        <w:tc>
          <w:tcPr>
            <w:tcW w:w="91" w:type="dxa"/>
            <w:vAlign w:val="center"/>
            <w:hideMark/>
          </w:tcPr>
          <w:p w14:paraId="68607A06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752C7E86" w14:textId="77777777" w:rsidTr="00784089">
        <w:trPr>
          <w:trHeight w:val="1701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E4CB0C1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AC20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Ke změně - posunu dílčího termínu plnění C - 2) dochází v důsledku potřeby dokončit odkup pozemku dotčeného stavbou (smlouva mezi ŘVC a magistrátem Statutárního města Ústí nad Labem). </w:t>
            </w:r>
            <w:r w:rsidRPr="00AC20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Z důvodu administrativní náročnosti tohoto kroku, bez kterého nelze dokončit bod plnění C. 2), navrhujeme prodloužení termínu plnění dle bodu C. 2) smlouvy na 15. 11. 2023. </w:t>
            </w:r>
            <w:r w:rsidRPr="00AC20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4F25B8B9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7817E74B" w14:textId="77777777" w:rsidTr="00AC204B">
        <w:trPr>
          <w:trHeight w:val="795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FEDB68" w14:textId="606B392A" w:rsidR="00AC204B" w:rsidRPr="00AC204B" w:rsidRDefault="00AC204B" w:rsidP="00AC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AC20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 3 článku 40 Směrnice č.S-11/2016 o oběhu smluv a o z</w:t>
            </w:r>
            <w:r w:rsidR="001077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AC20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91" w:type="dxa"/>
            <w:vAlign w:val="center"/>
            <w:hideMark/>
          </w:tcPr>
          <w:p w14:paraId="3A340105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6FB6F32F" w14:textId="77777777" w:rsidTr="00AC204B">
        <w:trPr>
          <w:trHeight w:val="732"/>
        </w:trPr>
        <w:tc>
          <w:tcPr>
            <w:tcW w:w="132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111737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91" w:type="dxa"/>
            <w:vAlign w:val="center"/>
            <w:hideMark/>
          </w:tcPr>
          <w:p w14:paraId="52B47345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5AE0763A" w14:textId="77777777" w:rsidTr="00AC204B">
        <w:trPr>
          <w:trHeight w:val="1092"/>
        </w:trPr>
        <w:tc>
          <w:tcPr>
            <w:tcW w:w="132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9C3919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AC204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pro navrhovanou změnu platí ustanovení 1-3.</w:t>
            </w:r>
          </w:p>
        </w:tc>
        <w:tc>
          <w:tcPr>
            <w:tcW w:w="91" w:type="dxa"/>
            <w:vAlign w:val="center"/>
            <w:hideMark/>
          </w:tcPr>
          <w:p w14:paraId="7C476AFD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02B81F7A" w14:textId="77777777" w:rsidTr="00AC204B">
        <w:trPr>
          <w:trHeight w:val="630"/>
        </w:trPr>
        <w:tc>
          <w:tcPr>
            <w:tcW w:w="132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2474E5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 -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41A56FA0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29FCB927" w14:textId="77777777" w:rsidTr="00AC204B">
        <w:trPr>
          <w:trHeight w:val="623"/>
        </w:trPr>
        <w:tc>
          <w:tcPr>
            <w:tcW w:w="1322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C9C3055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1" w:type="dxa"/>
            <w:vAlign w:val="center"/>
            <w:hideMark/>
          </w:tcPr>
          <w:p w14:paraId="3EF722BE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0233A52D" w14:textId="77777777" w:rsidTr="00AC204B">
        <w:trPr>
          <w:trHeight w:val="402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57D6BF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</w:p>
        </w:tc>
        <w:tc>
          <w:tcPr>
            <w:tcW w:w="91" w:type="dxa"/>
            <w:vAlign w:val="center"/>
            <w:hideMark/>
          </w:tcPr>
          <w:p w14:paraId="47D64576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560FAA29" w14:textId="77777777" w:rsidTr="00AC204B">
        <w:trPr>
          <w:trHeight w:val="402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5452A4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AC20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- Není relevantní  </w:t>
            </w:r>
          </w:p>
        </w:tc>
        <w:tc>
          <w:tcPr>
            <w:tcW w:w="91" w:type="dxa"/>
            <w:vAlign w:val="center"/>
            <w:hideMark/>
          </w:tcPr>
          <w:p w14:paraId="47F32643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6AB420CD" w14:textId="77777777" w:rsidTr="00AC204B">
        <w:trPr>
          <w:trHeight w:val="402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FFCE39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- </w:t>
            </w:r>
            <w:r w:rsidRPr="00AC20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Není relevantní  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91" w:type="dxa"/>
            <w:vAlign w:val="center"/>
            <w:hideMark/>
          </w:tcPr>
          <w:p w14:paraId="3D9726B1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1C5A7E37" w14:textId="77777777" w:rsidTr="00AC204B">
        <w:trPr>
          <w:trHeight w:val="398"/>
        </w:trPr>
        <w:tc>
          <w:tcPr>
            <w:tcW w:w="1322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B5B43C6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91" w:type="dxa"/>
            <w:vAlign w:val="center"/>
            <w:hideMark/>
          </w:tcPr>
          <w:p w14:paraId="1743BA9B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112F2E45" w14:textId="77777777" w:rsidTr="00AC204B">
        <w:trPr>
          <w:trHeight w:val="495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A8B668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216A96FD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6F360FA1" w14:textId="77777777" w:rsidTr="00AC204B">
        <w:trPr>
          <w:trHeight w:val="450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0ED60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zakázky - 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91" w:type="dxa"/>
            <w:vAlign w:val="center"/>
            <w:hideMark/>
          </w:tcPr>
          <w:p w14:paraId="0636610E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668C2BB5" w14:textId="77777777" w:rsidTr="00AC204B">
        <w:trPr>
          <w:trHeight w:val="570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028083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      </w:t>
            </w:r>
            <w:r w:rsidRPr="00AC204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6308E027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1FE09B31" w14:textId="77777777" w:rsidTr="00AC204B">
        <w:trPr>
          <w:trHeight w:val="529"/>
        </w:trPr>
        <w:tc>
          <w:tcPr>
            <w:tcW w:w="1322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A759C0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lastRenderedPageBreak/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91" w:type="dxa"/>
            <w:vAlign w:val="center"/>
            <w:hideMark/>
          </w:tcPr>
          <w:p w14:paraId="7CF00AF0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4840494F" w14:textId="77777777" w:rsidTr="00AC204B">
        <w:trPr>
          <w:trHeight w:val="690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AE5FFA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6AA49DA2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78AF899F" w14:textId="77777777" w:rsidTr="00AC204B">
        <w:trPr>
          <w:trHeight w:val="630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494665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471E83B5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75238B95" w14:textId="77777777" w:rsidTr="00AC204B">
        <w:trPr>
          <w:trHeight w:val="660"/>
        </w:trPr>
        <w:tc>
          <w:tcPr>
            <w:tcW w:w="13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3F94E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7F40D475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7FE14333" w14:textId="77777777" w:rsidTr="00AC204B">
        <w:trPr>
          <w:trHeight w:val="1170"/>
        </w:trPr>
        <w:tc>
          <w:tcPr>
            <w:tcW w:w="1322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6FAEBAE7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AC2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1D451FCA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35E1FAD8" w14:textId="77777777" w:rsidTr="00AC204B">
        <w:trPr>
          <w:trHeight w:val="60"/>
        </w:trPr>
        <w:tc>
          <w:tcPr>
            <w:tcW w:w="1322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FDBEBE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81E5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C204B" w:rsidRPr="00AC204B" w14:paraId="035035D9" w14:textId="77777777" w:rsidTr="00AC204B">
        <w:trPr>
          <w:trHeight w:val="270"/>
        </w:trPr>
        <w:tc>
          <w:tcPr>
            <w:tcW w:w="1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610357" w14:textId="0C7CFC58" w:rsidR="00AC204B" w:rsidRPr="00AC204B" w:rsidRDefault="00AC204B" w:rsidP="00AC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C9F666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E8012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AC204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904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40449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91" w:type="dxa"/>
            <w:vAlign w:val="center"/>
            <w:hideMark/>
          </w:tcPr>
          <w:p w14:paraId="74A544E0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12FAE46C" w14:textId="77777777" w:rsidTr="00AC204B">
        <w:trPr>
          <w:trHeight w:val="255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2E6BA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E574EA" w14:textId="77777777" w:rsidR="00AC204B" w:rsidRPr="00AC204B" w:rsidRDefault="00AC204B" w:rsidP="00AC204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2EDCE" w14:textId="77777777" w:rsidR="00AC204B" w:rsidRPr="00AC204B" w:rsidRDefault="00AC204B" w:rsidP="00AC204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0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429C58A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0079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AC204B" w:rsidRPr="00AC204B" w14:paraId="529D2EFA" w14:textId="77777777" w:rsidTr="00AC204B">
        <w:trPr>
          <w:trHeight w:val="360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19BB22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2CCE28" w14:textId="77777777" w:rsidR="00AC204B" w:rsidRPr="00AC204B" w:rsidRDefault="00AC204B" w:rsidP="00AC204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DC752" w14:textId="77777777" w:rsidR="00AC204B" w:rsidRPr="00AC204B" w:rsidRDefault="00AC204B" w:rsidP="00AC204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0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4791F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posunu dílčího termínu plnění bodu C - 2)</w:t>
            </w:r>
          </w:p>
        </w:tc>
        <w:tc>
          <w:tcPr>
            <w:tcW w:w="91" w:type="dxa"/>
            <w:vAlign w:val="center"/>
            <w:hideMark/>
          </w:tcPr>
          <w:p w14:paraId="74A7560D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63245837" w14:textId="77777777" w:rsidTr="00AC204B">
        <w:trPr>
          <w:trHeight w:val="480"/>
        </w:trPr>
        <w:tc>
          <w:tcPr>
            <w:tcW w:w="3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0934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E0EAC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1.283.000,- </w:t>
            </w:r>
          </w:p>
        </w:tc>
        <w:tc>
          <w:tcPr>
            <w:tcW w:w="790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59CD9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746F0BCB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1B8AECE1" w14:textId="77777777" w:rsidTr="00AC204B">
        <w:trPr>
          <w:trHeight w:val="443"/>
        </w:trPr>
        <w:tc>
          <w:tcPr>
            <w:tcW w:w="3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1E5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E63DF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1.283.000,- </w:t>
            </w:r>
          </w:p>
        </w:tc>
        <w:tc>
          <w:tcPr>
            <w:tcW w:w="790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A418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62316209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39E33842" w14:textId="77777777" w:rsidTr="00AC204B">
        <w:trPr>
          <w:trHeight w:val="492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E4603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0A580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790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9F31F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4110BB03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22EE69ED" w14:textId="77777777" w:rsidTr="00AC204B">
        <w:trPr>
          <w:trHeight w:val="469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1178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64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0C19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FD50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FEBC4EC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0E7A4904" w14:textId="77777777" w:rsidTr="00AC204B">
        <w:trPr>
          <w:trHeight w:val="480"/>
        </w:trPr>
        <w:tc>
          <w:tcPr>
            <w:tcW w:w="132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627AE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91" w:type="dxa"/>
            <w:vAlign w:val="center"/>
            <w:hideMark/>
          </w:tcPr>
          <w:p w14:paraId="701270B2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39217A10" w14:textId="77777777" w:rsidTr="00AC204B">
        <w:trPr>
          <w:trHeight w:val="615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C4BF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64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7FE6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49FD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2712191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450223B6" w14:textId="77777777" w:rsidTr="00AC204B">
        <w:trPr>
          <w:trHeight w:val="390"/>
        </w:trPr>
        <w:tc>
          <w:tcPr>
            <w:tcW w:w="132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548F1A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4B02C9BD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538A8DDD" w14:textId="77777777" w:rsidTr="00AC204B">
        <w:trPr>
          <w:trHeight w:val="612"/>
        </w:trPr>
        <w:tc>
          <w:tcPr>
            <w:tcW w:w="1322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0E4F7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DALŠÍ VYJÁDŘENÍ (PRÁVNÍ, ROZPOČTOVÉ, ÚČASTNÍCI ŘÍZENÍ, DOTČENÉ ORGÁNY APOD.)</w:t>
            </w:r>
          </w:p>
        </w:tc>
        <w:tc>
          <w:tcPr>
            <w:tcW w:w="91" w:type="dxa"/>
            <w:vAlign w:val="center"/>
            <w:hideMark/>
          </w:tcPr>
          <w:p w14:paraId="4EFCCE7E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75241186" w14:textId="77777777" w:rsidTr="00AC204B">
        <w:trPr>
          <w:trHeight w:val="525"/>
        </w:trPr>
        <w:tc>
          <w:tcPr>
            <w:tcW w:w="132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14C2D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66841B9C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2FF43606" w14:textId="77777777" w:rsidTr="00AC204B">
        <w:trPr>
          <w:trHeight w:val="750"/>
        </w:trPr>
        <w:tc>
          <w:tcPr>
            <w:tcW w:w="4453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4A6E" w14:textId="31E967A7" w:rsidR="00AC204B" w:rsidRPr="00AC204B" w:rsidRDefault="00AC204B" w:rsidP="00AC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8773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0FE1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dílčího termínu plnění předmětu díla. Tímto souhlasím se změnou dle tohoto změnového listu.</w:t>
            </w:r>
          </w:p>
        </w:tc>
        <w:tc>
          <w:tcPr>
            <w:tcW w:w="91" w:type="dxa"/>
            <w:vAlign w:val="center"/>
            <w:hideMark/>
          </w:tcPr>
          <w:p w14:paraId="233128BA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631083E4" w14:textId="77777777" w:rsidTr="00AC204B">
        <w:trPr>
          <w:trHeight w:val="638"/>
        </w:trPr>
        <w:tc>
          <w:tcPr>
            <w:tcW w:w="44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3E79" w14:textId="623A4789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AC20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S/ŘVC/068/P/SoD/2022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8DF0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EBD4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1455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42BE582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7314FA74" w14:textId="77777777" w:rsidTr="00AC204B">
        <w:trPr>
          <w:trHeight w:val="780"/>
        </w:trPr>
        <w:tc>
          <w:tcPr>
            <w:tcW w:w="44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AF9A" w14:textId="70D732C0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C- 2) 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E65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195.000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B0C0E" w14:textId="77777777" w:rsidR="00AC204B" w:rsidRPr="00AC204B" w:rsidRDefault="00AC204B" w:rsidP="00AC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12/2023</w:t>
            </w:r>
          </w:p>
        </w:tc>
        <w:tc>
          <w:tcPr>
            <w:tcW w:w="91" w:type="dxa"/>
            <w:vAlign w:val="center"/>
            <w:hideMark/>
          </w:tcPr>
          <w:p w14:paraId="492A33E0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655EB930" w14:textId="77777777" w:rsidTr="00AC204B">
        <w:trPr>
          <w:trHeight w:val="709"/>
        </w:trPr>
        <w:tc>
          <w:tcPr>
            <w:tcW w:w="60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2B6E" w14:textId="38D87B1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1077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3D508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14F064FB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50A21EB8" w14:textId="77777777" w:rsidTr="00AC204B">
        <w:trPr>
          <w:trHeight w:val="709"/>
        </w:trPr>
        <w:tc>
          <w:tcPr>
            <w:tcW w:w="60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55A1" w14:textId="4A6364F5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1077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8F09B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6CA35288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25070989" w14:textId="77777777" w:rsidTr="00AC204B">
        <w:trPr>
          <w:trHeight w:val="709"/>
        </w:trPr>
        <w:tc>
          <w:tcPr>
            <w:tcW w:w="60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67A9" w14:textId="7B7E8B2A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vedoucí oddělení vnitřní správy, správce rozpočtu</w:t>
            </w:r>
            <w:r w:rsidR="001077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: xxxxxxxxx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2B109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13FE7CD1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204B" w:rsidRPr="00AC204B" w14:paraId="03819F0C" w14:textId="77777777" w:rsidTr="00AC204B">
        <w:trPr>
          <w:trHeight w:val="709"/>
        </w:trPr>
        <w:tc>
          <w:tcPr>
            <w:tcW w:w="6027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9BAC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1D339" w14:textId="77777777" w:rsidR="00AC204B" w:rsidRPr="00AC204B" w:rsidRDefault="00AC204B" w:rsidP="00AC2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204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66812552" w14:textId="77777777" w:rsidR="00AC204B" w:rsidRPr="00AC204B" w:rsidRDefault="00AC204B" w:rsidP="00A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6036C0B" w14:textId="77777777" w:rsidR="00E84C0A" w:rsidRDefault="00E84C0A"/>
    <w:sectPr w:rsidR="00E84C0A" w:rsidSect="00AC2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4B"/>
    <w:rsid w:val="00107768"/>
    <w:rsid w:val="00784089"/>
    <w:rsid w:val="00AC204B"/>
    <w:rsid w:val="00E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7012"/>
  <w15:chartTrackingRefBased/>
  <w15:docId w15:val="{5A72A3E4-D140-4DBA-96B3-BA8EC4E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2023-10-03T12:46:00Z</dcterms:created>
  <dcterms:modified xsi:type="dcterms:W3CDTF">2023-10-03T14:15:00Z</dcterms:modified>
</cp:coreProperties>
</file>