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CADE" w14:textId="77777777" w:rsidR="00604593" w:rsidRDefault="003D172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66ACFE5" wp14:editId="4AB63FB0">
                <wp:simplePos x="0" y="0"/>
                <wp:positionH relativeFrom="page">
                  <wp:posOffset>6188075</wp:posOffset>
                </wp:positionH>
                <wp:positionV relativeFrom="page">
                  <wp:posOffset>3907155</wp:posOffset>
                </wp:positionV>
                <wp:extent cx="89598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98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87.25pt;margin-top:307.64999999999998pt;width:70.549999999999997pt;height:0;z-index:-251658240;mso-position-horizontal-relative:page;mso-position-vertical-relative:page">
                <v:stroke weight="1.4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CB615F3" wp14:editId="0074DFBA">
                <wp:simplePos x="0" y="0"/>
                <wp:positionH relativeFrom="page">
                  <wp:posOffset>6188075</wp:posOffset>
                </wp:positionH>
                <wp:positionV relativeFrom="page">
                  <wp:posOffset>3907155</wp:posOffset>
                </wp:positionV>
                <wp:extent cx="0" cy="19812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87.25pt;margin-top:307.64999999999998pt;width:0;height:15.6pt;z-index:-251658240;mso-position-horizontal-relative:page;mso-position-vertical-relative:page">
                <v:stroke weight="1.4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EB78AE2" wp14:editId="0257CF4E">
                <wp:simplePos x="0" y="0"/>
                <wp:positionH relativeFrom="page">
                  <wp:posOffset>6188075</wp:posOffset>
                </wp:positionH>
                <wp:positionV relativeFrom="page">
                  <wp:posOffset>4105275</wp:posOffset>
                </wp:positionV>
                <wp:extent cx="89598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985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87.25pt;margin-top:323.25pt;width:70.549999999999997pt;height:0;z-index:-251658240;mso-position-horizontal-relative:page;mso-position-vertical-relative:page">
                <v:stroke weight="1.45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DB8A216" wp14:editId="2F2F17C6">
                <wp:simplePos x="0" y="0"/>
                <wp:positionH relativeFrom="page">
                  <wp:posOffset>7084060</wp:posOffset>
                </wp:positionH>
                <wp:positionV relativeFrom="page">
                  <wp:posOffset>3907155</wp:posOffset>
                </wp:positionV>
                <wp:extent cx="0" cy="19812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57.79999999999995pt;margin-top:307.64999999999998pt;width:0;height:15.6pt;z-index:-251658240;mso-position-horizontal-relative:page;mso-position-vertical-relative:page">
                <v:stroke weight="1.45pt"/>
              </v:shape>
            </w:pict>
          </mc:Fallback>
        </mc:AlternateContent>
      </w:r>
    </w:p>
    <w:p w14:paraId="718A5879" w14:textId="77777777" w:rsidR="00604593" w:rsidRDefault="003D1720">
      <w:pPr>
        <w:pStyle w:val="Nadpis50"/>
        <w:framePr w:w="3245" w:h="1416" w:hRule="exact" w:wrap="none" w:vAnchor="page" w:hAnchor="page" w:x="847" w:y="605"/>
        <w:shd w:val="clear" w:color="auto" w:fill="auto"/>
        <w:tabs>
          <w:tab w:val="left" w:pos="1099"/>
          <w:tab w:val="left" w:pos="2755"/>
        </w:tabs>
        <w:spacing w:after="180" w:line="329" w:lineRule="auto"/>
      </w:pPr>
      <w:bookmarkStart w:id="0" w:name="bookmark0"/>
      <w:bookmarkStart w:id="1" w:name="bookmark1"/>
      <w:r>
        <w:t>Odběratel:</w:t>
      </w:r>
      <w:r>
        <w:tab/>
        <w:t>IČO: 71175245</w:t>
      </w:r>
      <w:r>
        <w:tab/>
        <w:t>. DIČ:</w:t>
      </w:r>
      <w:bookmarkEnd w:id="0"/>
      <w:bookmarkEnd w:id="1"/>
    </w:p>
    <w:p w14:paraId="63711224" w14:textId="77777777" w:rsidR="00604593" w:rsidRDefault="003D1720">
      <w:pPr>
        <w:pStyle w:val="Zkladntext1"/>
        <w:framePr w:w="3245" w:h="1416" w:hRule="exact" w:wrap="none" w:vAnchor="page" w:hAnchor="page" w:x="847" w:y="605"/>
        <w:shd w:val="clear" w:color="auto" w:fill="auto"/>
        <w:spacing w:line="329" w:lineRule="auto"/>
      </w:pPr>
      <w:r>
        <w:t>Domov pro seniory "SKALKA" v Chebu příspěvková organizace</w:t>
      </w:r>
    </w:p>
    <w:p w14:paraId="03D1D669" w14:textId="77777777" w:rsidR="00604593" w:rsidRDefault="003D1720">
      <w:pPr>
        <w:pStyle w:val="Zkladntext1"/>
        <w:framePr w:w="3245" w:h="1416" w:hRule="exact" w:wrap="none" w:vAnchor="page" w:hAnchor="page" w:x="847" w:y="605"/>
        <w:shd w:val="clear" w:color="auto" w:fill="auto"/>
        <w:spacing w:line="329" w:lineRule="auto"/>
      </w:pPr>
      <w:r>
        <w:t>Americká 2176/52</w:t>
      </w:r>
    </w:p>
    <w:p w14:paraId="241B19C4" w14:textId="77777777" w:rsidR="00604593" w:rsidRDefault="003D1720">
      <w:pPr>
        <w:pStyle w:val="Zkladntext1"/>
        <w:framePr w:w="3245" w:h="1416" w:hRule="exact" w:wrap="none" w:vAnchor="page" w:hAnchor="page" w:x="847" w:y="605"/>
        <w:shd w:val="clear" w:color="auto" w:fill="auto"/>
        <w:spacing w:line="329" w:lineRule="auto"/>
      </w:pPr>
      <w:r>
        <w:t>350 02 Cheb</w:t>
      </w:r>
    </w:p>
    <w:p w14:paraId="3EB840B5" w14:textId="77777777" w:rsidR="00604593" w:rsidRDefault="003D1720">
      <w:pPr>
        <w:pStyle w:val="Nadpis30"/>
        <w:framePr w:wrap="none" w:vAnchor="page" w:hAnchor="page" w:x="6041" w:y="792"/>
        <w:shd w:val="clear" w:color="auto" w:fill="auto"/>
        <w:spacing w:after="0"/>
      </w:pPr>
      <w:bookmarkStart w:id="2" w:name="bookmark2"/>
      <w:bookmarkStart w:id="3" w:name="bookmark3"/>
      <w:r>
        <w:t>OBJEDNÁVKA č. 2023/212</w:t>
      </w:r>
      <w:bookmarkEnd w:id="2"/>
      <w:bookmarkEnd w:id="3"/>
    </w:p>
    <w:p w14:paraId="3D9724B0" w14:textId="77777777" w:rsidR="00604593" w:rsidRDefault="003D1720">
      <w:pPr>
        <w:pStyle w:val="Zkladntext1"/>
        <w:framePr w:wrap="none" w:vAnchor="page" w:hAnchor="page" w:x="6041" w:y="1253"/>
        <w:shd w:val="clear" w:color="auto" w:fill="auto"/>
        <w:ind w:firstLine="160"/>
      </w:pPr>
      <w:r>
        <w:t>Ze dne: 27.09.2023</w:t>
      </w:r>
    </w:p>
    <w:p w14:paraId="6A6751F8" w14:textId="77777777" w:rsidR="00604593" w:rsidRDefault="003D1720">
      <w:pPr>
        <w:pStyle w:val="Zkladntext1"/>
        <w:framePr w:wrap="none" w:vAnchor="page" w:hAnchor="page" w:x="6041" w:y="1690"/>
        <w:shd w:val="clear" w:color="auto" w:fill="auto"/>
        <w:tabs>
          <w:tab w:val="left" w:pos="1291"/>
        </w:tabs>
      </w:pPr>
      <w:r>
        <w:rPr>
          <w:b/>
          <w:bCs/>
        </w:rPr>
        <w:t>Dodavatel:</w:t>
      </w:r>
      <w:r>
        <w:rPr>
          <w:b/>
          <w:bCs/>
        </w:rPr>
        <w:tab/>
        <w:t>IČO: 26042029</w:t>
      </w:r>
    </w:p>
    <w:p w14:paraId="18C095BA" w14:textId="77777777" w:rsidR="00604593" w:rsidRDefault="003D1720">
      <w:pPr>
        <w:pStyle w:val="Zkladntext1"/>
        <w:framePr w:wrap="none" w:vAnchor="page" w:hAnchor="page" w:x="9089" w:y="1695"/>
        <w:shd w:val="clear" w:color="auto" w:fill="auto"/>
      </w:pPr>
      <w:r>
        <w:rPr>
          <w:b/>
          <w:bCs/>
        </w:rPr>
        <w:t>DIČ: CZ26042029</w:t>
      </w:r>
    </w:p>
    <w:p w14:paraId="2F3CB300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spacing w:after="140"/>
      </w:pPr>
      <w:r>
        <w:t>Krajský soud v Plzni, oddíl Pr, vložka 512</w:t>
      </w:r>
    </w:p>
    <w:p w14:paraId="46ABC3D7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tabs>
          <w:tab w:val="left" w:pos="1378"/>
          <w:tab w:val="right" w:pos="3946"/>
        </w:tabs>
        <w:spacing w:after="40"/>
      </w:pPr>
      <w:r>
        <w:t>Banka:</w:t>
      </w:r>
      <w:r>
        <w:tab/>
        <w:t>Komerční banka,</w:t>
      </w:r>
      <w:r>
        <w:tab/>
        <w:t>a.s. / KOMBCZPP</w:t>
      </w:r>
    </w:p>
    <w:p w14:paraId="4684FBD4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tabs>
          <w:tab w:val="left" w:pos="1382"/>
        </w:tabs>
        <w:spacing w:after="40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76BDBCFE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spacing w:after="100"/>
      </w:pPr>
      <w:r>
        <w:t>IBAN:</w:t>
      </w:r>
    </w:p>
    <w:p w14:paraId="68085954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tabs>
          <w:tab w:val="left" w:pos="1378"/>
        </w:tabs>
        <w:spacing w:after="40"/>
      </w:pPr>
      <w:r>
        <w:t>Forma úhrady:</w:t>
      </w:r>
      <w:r>
        <w:tab/>
      </w:r>
      <w:r>
        <w:rPr>
          <w:b/>
          <w:bCs/>
        </w:rPr>
        <w:t>dobírka</w:t>
      </w:r>
    </w:p>
    <w:p w14:paraId="2357CB80" w14:textId="77777777" w:rsidR="00604593" w:rsidRDefault="003D1720">
      <w:pPr>
        <w:pStyle w:val="Zkladntext1"/>
        <w:framePr w:w="4022" w:h="1507" w:hRule="exact" w:wrap="none" w:vAnchor="page" w:hAnchor="page" w:x="837" w:y="2439"/>
        <w:shd w:val="clear" w:color="auto" w:fill="auto"/>
        <w:tabs>
          <w:tab w:val="left" w:pos="1387"/>
        </w:tabs>
      </w:pPr>
      <w:r>
        <w:t>Způsob dopravy:</w:t>
      </w:r>
      <w:r>
        <w:tab/>
      </w:r>
      <w:r>
        <w:rPr>
          <w:b/>
          <w:bCs/>
        </w:rPr>
        <w:t>PPL, DPD</w:t>
      </w:r>
    </w:p>
    <w:p w14:paraId="7A26BB1F" w14:textId="77777777" w:rsidR="00604593" w:rsidRDefault="003D1720">
      <w:pPr>
        <w:pStyle w:val="Zkladntext1"/>
        <w:framePr w:w="10330" w:h="437" w:hRule="exact" w:wrap="none" w:vAnchor="page" w:hAnchor="page" w:x="837" w:y="4047"/>
        <w:shd w:val="clear" w:color="auto" w:fill="auto"/>
        <w:tabs>
          <w:tab w:val="left" w:pos="6096"/>
        </w:tabs>
        <w:jc w:val="right"/>
      </w:pPr>
      <w:r>
        <w:rPr>
          <w:b/>
          <w:bCs/>
        </w:rPr>
        <w:t>Objednáváme:</w:t>
      </w:r>
      <w:r>
        <w:rPr>
          <w:b/>
          <w:bCs/>
        </w:rPr>
        <w:tab/>
        <w:t>MJ Počet MJ Cena MJ DPH Celkem (CŽK)</w:t>
      </w:r>
    </w:p>
    <w:p w14:paraId="3AE59B5C" w14:textId="77777777" w:rsidR="00604593" w:rsidRDefault="003D1720">
      <w:pPr>
        <w:pStyle w:val="Zkladntext1"/>
        <w:framePr w:w="10330" w:h="437" w:hRule="exact" w:wrap="none" w:vAnchor="page" w:hAnchor="page" w:x="837" w:y="4047"/>
        <w:pBdr>
          <w:bottom w:val="single" w:sz="4" w:space="0" w:color="auto"/>
        </w:pBdr>
        <w:shd w:val="clear" w:color="auto" w:fill="auto"/>
        <w:tabs>
          <w:tab w:val="left" w:pos="1915"/>
        </w:tabs>
        <w:jc w:val="right"/>
      </w:pPr>
      <w:r>
        <w:rPr>
          <w:b/>
          <w:bCs/>
        </w:rPr>
        <w:t>bez DPH (%)</w:t>
      </w:r>
      <w:r>
        <w:rPr>
          <w:b/>
          <w:bCs/>
        </w:rPr>
        <w:tab/>
        <w:t>s DPH</w:t>
      </w:r>
    </w:p>
    <w:p w14:paraId="1585DF15" w14:textId="77777777" w:rsidR="00604593" w:rsidRDefault="003D1720">
      <w:pPr>
        <w:pStyle w:val="Zkladntext30"/>
        <w:framePr w:w="1699" w:h="1675" w:hRule="exact" w:wrap="none" w:vAnchor="page" w:hAnchor="page" w:x="6026" w:y="2285"/>
        <w:shd w:val="clear" w:color="auto" w:fill="auto"/>
        <w:spacing w:after="380"/>
      </w:pPr>
      <w:r>
        <w:t xml:space="preserve">M Computers s.r.o. Úlehlova 3100/10 62800 Brno - Líšeň </w:t>
      </w:r>
      <w:r>
        <w:t>Česká republika</w:t>
      </w:r>
    </w:p>
    <w:p w14:paraId="4BCBE71E" w14:textId="77777777" w:rsidR="00604593" w:rsidRDefault="003D1720">
      <w:pPr>
        <w:pStyle w:val="Zkladntext1"/>
        <w:framePr w:w="1699" w:h="1675" w:hRule="exact" w:wrap="none" w:vAnchor="page" w:hAnchor="page" w:x="6026" w:y="2285"/>
        <w:shd w:val="clear" w:color="auto" w:fill="auto"/>
        <w:spacing w:after="40"/>
      </w:pPr>
      <w:r>
        <w:t>Tel.:</w:t>
      </w:r>
    </w:p>
    <w:p w14:paraId="686E5678" w14:textId="77777777" w:rsidR="00604593" w:rsidRDefault="003D1720">
      <w:pPr>
        <w:pStyle w:val="Zkladntext1"/>
        <w:framePr w:w="1699" w:h="1675" w:hRule="exact" w:wrap="none" w:vAnchor="page" w:hAnchor="page" w:x="6026" w:y="2285"/>
        <w:shd w:val="clear" w:color="auto" w:fill="auto"/>
      </w:pPr>
      <w:r>
        <w:t>E-mail:</w:t>
      </w:r>
    </w:p>
    <w:p w14:paraId="6BF81B00" w14:textId="77777777" w:rsidR="00604593" w:rsidRDefault="003D1720">
      <w:pPr>
        <w:pStyle w:val="Titulektabulky0"/>
        <w:framePr w:wrap="none" w:vAnchor="page" w:hAnchor="page" w:x="847" w:y="4527"/>
        <w:shd w:val="clear" w:color="auto" w:fill="auto"/>
        <w:ind w:left="5" w:right="4"/>
      </w:pPr>
      <w:r>
        <w:t>Lenovo LCD TIO4-24 Non Touch with IR Camera 23,8"/WLED/16:9/1920x1080/4-14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9"/>
        <w:gridCol w:w="706"/>
        <w:gridCol w:w="830"/>
        <w:gridCol w:w="1061"/>
        <w:gridCol w:w="672"/>
        <w:gridCol w:w="1056"/>
      </w:tblGrid>
      <w:tr w:rsidR="00604593" w14:paraId="2DF7232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30ADF0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ms/1000:1/DP/2xUSB/Adjust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E8D890E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46CFD91E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ind w:firstLine="480"/>
            </w:pPr>
            <w:r>
              <w:t>4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2EC937A1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4 990,00</w:t>
            </w:r>
          </w:p>
        </w:tc>
        <w:tc>
          <w:tcPr>
            <w:tcW w:w="672" w:type="dxa"/>
            <w:shd w:val="clear" w:color="auto" w:fill="FFFFFF"/>
            <w:vAlign w:val="bottom"/>
          </w:tcPr>
          <w:p w14:paraId="7867EC42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21%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5DF98D6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24 151,60</w:t>
            </w:r>
          </w:p>
        </w:tc>
      </w:tr>
      <w:tr w:rsidR="00604593" w14:paraId="4EF3DD7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6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0B9D93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Lenovo ThinkCentre M80q Gen3 Í5-12500T/8GB/256GB M.2</w:t>
            </w:r>
          </w:p>
        </w:tc>
        <w:tc>
          <w:tcPr>
            <w:tcW w:w="706" w:type="dxa"/>
            <w:shd w:val="clear" w:color="auto" w:fill="FFFFFF"/>
          </w:tcPr>
          <w:p w14:paraId="41A90285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0BD2745F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23C72200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14:paraId="29702A66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</w:tcPr>
          <w:p w14:paraId="4F176112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</w:tr>
      <w:tr w:rsidR="00604593" w14:paraId="639E801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6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83BD3F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SSD/lntegrated/Tiny/W11 PRO/3y OnSite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650021BB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11AE8E9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ind w:firstLine="480"/>
            </w:pPr>
            <w:r>
              <w:t>1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106614A7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14 990,00</w:t>
            </w:r>
          </w:p>
        </w:tc>
        <w:tc>
          <w:tcPr>
            <w:tcW w:w="672" w:type="dxa"/>
            <w:shd w:val="clear" w:color="auto" w:fill="FFFFFF"/>
            <w:vAlign w:val="bottom"/>
          </w:tcPr>
          <w:p w14:paraId="373314A0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21%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DAAFC51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18 137,90</w:t>
            </w:r>
          </w:p>
        </w:tc>
      </w:tr>
      <w:tr w:rsidR="00604593" w14:paraId="32D5035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6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A61727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Lenovo ThinkCentre M75q G2 Ryzen 3 PRO 5350GE/ 8GB RAM/ 256GB SSD/ AMD</w:t>
            </w:r>
          </w:p>
        </w:tc>
        <w:tc>
          <w:tcPr>
            <w:tcW w:w="706" w:type="dxa"/>
            <w:shd w:val="clear" w:color="auto" w:fill="FFFFFF"/>
          </w:tcPr>
          <w:p w14:paraId="48D3109A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830" w:type="dxa"/>
            <w:shd w:val="clear" w:color="auto" w:fill="FFFFFF"/>
          </w:tcPr>
          <w:p w14:paraId="6430D130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14:paraId="3FD61832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672" w:type="dxa"/>
            <w:shd w:val="clear" w:color="auto" w:fill="FFFFFF"/>
          </w:tcPr>
          <w:p w14:paraId="136B1660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</w:tcPr>
          <w:p w14:paraId="0E461D0C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</w:tr>
      <w:tr w:rsidR="00604593" w14:paraId="0CABA19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EEF4DB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Radeon Integrovaná/ Tiny/ Win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5A3448E1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ks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22DCB8FB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ind w:firstLine="480"/>
            </w:pPr>
            <w:r>
              <w:t>4</w:t>
            </w:r>
          </w:p>
        </w:tc>
        <w:tc>
          <w:tcPr>
            <w:tcW w:w="1061" w:type="dxa"/>
            <w:shd w:val="clear" w:color="auto" w:fill="FFFFFF"/>
            <w:vAlign w:val="bottom"/>
          </w:tcPr>
          <w:p w14:paraId="08B1357A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9 999,00</w:t>
            </w:r>
          </w:p>
        </w:tc>
        <w:tc>
          <w:tcPr>
            <w:tcW w:w="672" w:type="dxa"/>
            <w:shd w:val="clear" w:color="auto" w:fill="FFFFFF"/>
            <w:vAlign w:val="bottom"/>
          </w:tcPr>
          <w:p w14:paraId="115D36F4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21%</w:t>
            </w:r>
          </w:p>
        </w:tc>
        <w:tc>
          <w:tcPr>
            <w:tcW w:w="105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4011F9DE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48 395,16</w:t>
            </w:r>
          </w:p>
        </w:tc>
      </w:tr>
      <w:tr w:rsidR="00604593" w14:paraId="27D0411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1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25BC5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zaokrouhlení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14:paraId="6B676676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</w:pPr>
            <w:r>
              <w:t>ks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D2AB29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ind w:firstLine="480"/>
            </w:pPr>
            <w:r>
              <w:t>1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shd w:val="clear" w:color="auto" w:fill="FFFFFF"/>
          </w:tcPr>
          <w:p w14:paraId="44FD2C1F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0,34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FFFFF"/>
          </w:tcPr>
          <w:p w14:paraId="3F926E37" w14:textId="77777777" w:rsidR="00604593" w:rsidRDefault="00604593">
            <w:pPr>
              <w:framePr w:w="10464" w:h="1373" w:wrap="none" w:vAnchor="page" w:hAnchor="page" w:x="770" w:y="4680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AFC5C" w14:textId="77777777" w:rsidR="00604593" w:rsidRDefault="003D1720">
            <w:pPr>
              <w:pStyle w:val="Jin0"/>
              <w:framePr w:w="10464" w:h="1373" w:wrap="none" w:vAnchor="page" w:hAnchor="page" w:x="770" w:y="4680"/>
              <w:shd w:val="clear" w:color="auto" w:fill="auto"/>
              <w:jc w:val="right"/>
            </w:pPr>
            <w:r>
              <w:t>0,34</w:t>
            </w:r>
          </w:p>
        </w:tc>
      </w:tr>
    </w:tbl>
    <w:p w14:paraId="7B5E104E" w14:textId="77777777" w:rsidR="00604593" w:rsidRDefault="003D1720">
      <w:pPr>
        <w:pStyle w:val="Nadpis50"/>
        <w:framePr w:w="5078" w:h="960" w:hRule="exact" w:wrap="none" w:vAnchor="page" w:hAnchor="page" w:x="837" w:y="6173"/>
        <w:shd w:val="clear" w:color="auto" w:fill="auto"/>
        <w:tabs>
          <w:tab w:val="left" w:pos="1747"/>
          <w:tab w:val="left" w:pos="3494"/>
          <w:tab w:val="left" w:pos="4435"/>
        </w:tabs>
        <w:spacing w:line="240" w:lineRule="auto"/>
      </w:pPr>
      <w:bookmarkStart w:id="4" w:name="bookmark4"/>
      <w:bookmarkStart w:id="5" w:name="bookmark5"/>
      <w:r>
        <w:rPr>
          <w:u w:val="single"/>
        </w:rPr>
        <w:t xml:space="preserve">Rozpis DPH </w:t>
      </w:r>
      <w:r>
        <w:rPr>
          <w:u w:val="single"/>
        </w:rPr>
        <w:t>(CZK):</w:t>
      </w:r>
      <w:r>
        <w:rPr>
          <w:u w:val="single"/>
        </w:rPr>
        <w:tab/>
        <w:t>Základ DPH</w:t>
      </w:r>
      <w:r>
        <w:rPr>
          <w:u w:val="single"/>
        </w:rPr>
        <w:tab/>
        <w:t>DPH</w:t>
      </w:r>
      <w:r>
        <w:rPr>
          <w:u w:val="single"/>
        </w:rPr>
        <w:tab/>
        <w:t>Celkem</w:t>
      </w:r>
      <w:bookmarkEnd w:id="4"/>
      <w:bookmarkEnd w:id="5"/>
    </w:p>
    <w:p w14:paraId="62A47153" w14:textId="77777777" w:rsidR="00604593" w:rsidRDefault="003D1720">
      <w:pPr>
        <w:pStyle w:val="Zkladntext1"/>
        <w:framePr w:w="5078" w:h="960" w:hRule="exact" w:wrap="none" w:vAnchor="page" w:hAnchor="page" w:x="837" w:y="6173"/>
        <w:shd w:val="clear" w:color="auto" w:fill="auto"/>
        <w:tabs>
          <w:tab w:val="left" w:pos="1891"/>
          <w:tab w:val="left" w:pos="3082"/>
          <w:tab w:val="left" w:pos="4272"/>
        </w:tabs>
        <w:spacing w:after="60"/>
      </w:pPr>
      <w:r>
        <w:t>V sazbě 21%</w:t>
      </w:r>
      <w:r>
        <w:tab/>
        <w:t>74 946,00</w:t>
      </w:r>
      <w:r>
        <w:tab/>
        <w:t>15 738,66</w:t>
      </w:r>
      <w:r>
        <w:tab/>
        <w:t>90 684,66</w:t>
      </w:r>
    </w:p>
    <w:p w14:paraId="599C7A0E" w14:textId="77777777" w:rsidR="00604593" w:rsidRDefault="003D1720">
      <w:pPr>
        <w:pStyle w:val="Zkladntext1"/>
        <w:framePr w:w="5078" w:h="960" w:hRule="exact" w:wrap="none" w:vAnchor="page" w:hAnchor="page" w:x="837" w:y="6173"/>
        <w:shd w:val="clear" w:color="auto" w:fill="auto"/>
        <w:tabs>
          <w:tab w:val="left" w:pos="2342"/>
          <w:tab w:val="left" w:pos="4709"/>
        </w:tabs>
        <w:spacing w:after="60"/>
      </w:pPr>
      <w:r>
        <w:rPr>
          <w:u w:val="single"/>
        </w:rPr>
        <w:t>Osvobozeno</w:t>
      </w:r>
      <w:r>
        <w:rPr>
          <w:u w:val="single"/>
        </w:rPr>
        <w:tab/>
        <w:t>0,34</w:t>
      </w:r>
      <w:r>
        <w:rPr>
          <w:u w:val="single"/>
        </w:rPr>
        <w:tab/>
        <w:t>0,34</w:t>
      </w:r>
    </w:p>
    <w:p w14:paraId="6303636B" w14:textId="77777777" w:rsidR="00604593" w:rsidRDefault="003D1720">
      <w:pPr>
        <w:pStyle w:val="Zkladntext1"/>
        <w:framePr w:w="5078" w:h="960" w:hRule="exact" w:wrap="none" w:vAnchor="page" w:hAnchor="page" w:x="837" w:y="6173"/>
        <w:shd w:val="clear" w:color="auto" w:fill="auto"/>
        <w:tabs>
          <w:tab w:val="left" w:pos="1886"/>
          <w:tab w:val="left" w:pos="3077"/>
          <w:tab w:val="left" w:pos="4267"/>
        </w:tabs>
      </w:pPr>
      <w:r>
        <w:rPr>
          <w:b/>
          <w:bCs/>
        </w:rPr>
        <w:t>Součet</w:t>
      </w:r>
      <w:r>
        <w:rPr>
          <w:b/>
          <w:bCs/>
        </w:rPr>
        <w:tab/>
        <w:t>74 946,34</w:t>
      </w:r>
      <w:r>
        <w:rPr>
          <w:b/>
          <w:bCs/>
        </w:rPr>
        <w:tab/>
        <w:t>15 738,66</w:t>
      </w:r>
      <w:r>
        <w:rPr>
          <w:b/>
          <w:bCs/>
        </w:rPr>
        <w:tab/>
        <w:t>90 685,00</w:t>
      </w:r>
    </w:p>
    <w:p w14:paraId="1409F523" w14:textId="77777777" w:rsidR="00604593" w:rsidRDefault="003D1720">
      <w:pPr>
        <w:pStyle w:val="Zkladntext30"/>
        <w:framePr w:wrap="none" w:vAnchor="page" w:hAnchor="page" w:x="7663" w:y="6178"/>
        <w:shd w:val="clear" w:color="auto" w:fill="auto"/>
        <w:spacing w:after="0"/>
      </w:pPr>
      <w:r>
        <w:t>Celkem k úhradě (CZK)</w:t>
      </w:r>
    </w:p>
    <w:p w14:paraId="5D0DFD74" w14:textId="77777777" w:rsidR="00604593" w:rsidRDefault="003D1720">
      <w:pPr>
        <w:pStyle w:val="Zkladntext30"/>
        <w:framePr w:wrap="none" w:vAnchor="page" w:hAnchor="page" w:x="10279" w:y="6192"/>
        <w:shd w:val="clear" w:color="auto" w:fill="auto"/>
        <w:spacing w:after="0"/>
      </w:pPr>
      <w:r>
        <w:t>90 685,00</w:t>
      </w:r>
    </w:p>
    <w:p w14:paraId="7CC13EC0" w14:textId="77777777" w:rsidR="00604593" w:rsidRDefault="003D1720">
      <w:pPr>
        <w:pStyle w:val="Zkladntext1"/>
        <w:framePr w:w="6250" w:h="912" w:hRule="exact" w:wrap="none" w:vAnchor="page" w:hAnchor="page" w:x="833" w:y="8098"/>
        <w:shd w:val="clear" w:color="auto" w:fill="auto"/>
        <w:spacing w:after="480"/>
      </w:pPr>
      <w:r>
        <w:t xml:space="preserve">Žádáme o potvrzení objednávky a zaslání faktury na email: </w:t>
      </w:r>
      <w:hyperlink r:id="rId7" w:history="1">
        <w:r>
          <w:rPr>
            <w:lang w:val="en-US" w:eastAsia="en-US" w:bidi="en-US"/>
          </w:rPr>
          <w:t>fakturace@domovskalka.cz</w:t>
        </w:r>
      </w:hyperlink>
    </w:p>
    <w:p w14:paraId="1C91565F" w14:textId="77777777" w:rsidR="00604593" w:rsidRDefault="003D1720">
      <w:pPr>
        <w:pStyle w:val="Zkladntext1"/>
        <w:framePr w:w="6250" w:h="912" w:hRule="exact" w:wrap="none" w:vAnchor="page" w:hAnchor="page" w:x="833" w:y="8098"/>
        <w:shd w:val="clear" w:color="auto" w:fill="auto"/>
      </w:pPr>
      <w:r>
        <w:t>NEJSME PLÁTCI DPH</w:t>
      </w:r>
    </w:p>
    <w:p w14:paraId="0EAB2F7D" w14:textId="77777777" w:rsidR="00604593" w:rsidRDefault="003D1720">
      <w:pPr>
        <w:pStyle w:val="Zkladntext1"/>
        <w:framePr w:w="8054" w:h="706" w:hRule="exact" w:wrap="none" w:vAnchor="page" w:hAnchor="page" w:x="833" w:y="9485"/>
        <w:shd w:val="clear" w:color="auto" w:fill="auto"/>
        <w:spacing w:line="312" w:lineRule="auto"/>
      </w:pPr>
      <w:r>
        <w:t xml:space="preserve">Tato objednávka je zároveň písemným záznamem o provedení běžné </w:t>
      </w:r>
      <w:r>
        <w:t>řídící kontroly u výdajů před vznikem závazku ve smyslu ustanovení § 26 zákona č. 320/2001 Sb., o finanční kontrole a § 13 vyhlášky č. 416/2004 Sb., kterou se zákon o finanční kontrole provádí.</w:t>
      </w:r>
    </w:p>
    <w:p w14:paraId="584991FF" w14:textId="0E01671C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</w:pPr>
      <w:r>
        <w:t xml:space="preserve">Vystavil: </w:t>
      </w:r>
    </w:p>
    <w:p w14:paraId="1972B756" w14:textId="584ABB0B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  <w:spacing w:after="200"/>
      </w:pPr>
      <w:r>
        <w:t xml:space="preserve">Telefon:                     </w:t>
      </w:r>
      <w:r>
        <w:t xml:space="preserve">E-mail: </w:t>
      </w:r>
    </w:p>
    <w:p w14:paraId="60F00D98" w14:textId="45F66AA4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  <w:tabs>
          <w:tab w:val="left" w:pos="3216"/>
          <w:tab w:val="left" w:pos="3946"/>
        </w:tabs>
        <w:spacing w:after="440"/>
      </w:pPr>
      <w:r>
        <w:rPr>
          <w:b/>
          <w:bCs/>
        </w:rPr>
        <w:t>Termín dodání: 15.10.2023</w:t>
      </w:r>
      <w:r>
        <w:rPr>
          <w:b/>
          <w:bCs/>
        </w:rPr>
        <w:tab/>
      </w:r>
    </w:p>
    <w:p w14:paraId="744678A0" w14:textId="77777777" w:rsidR="00604593" w:rsidRDefault="003D1720">
      <w:pPr>
        <w:pStyle w:val="Nadpis50"/>
        <w:framePr w:w="4234" w:h="2016" w:hRule="exact" w:wrap="none" w:vAnchor="page" w:hAnchor="page" w:x="837" w:y="13632"/>
        <w:shd w:val="clear" w:color="auto" w:fill="auto"/>
        <w:spacing w:after="0" w:line="240" w:lineRule="auto"/>
      </w:pPr>
      <w:bookmarkStart w:id="6" w:name="bookmark6"/>
      <w:bookmarkStart w:id="7" w:name="bookmark7"/>
      <w:r>
        <w:t>Místo plnění:</w:t>
      </w:r>
      <w:bookmarkEnd w:id="6"/>
      <w:bookmarkEnd w:id="7"/>
    </w:p>
    <w:p w14:paraId="4E8E8E5B" w14:textId="77777777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</w:pPr>
      <w:r>
        <w:t>Domov pro seniory "SKALKA" v Chebu</w:t>
      </w:r>
    </w:p>
    <w:p w14:paraId="4DF81931" w14:textId="77777777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</w:pPr>
      <w:r>
        <w:t>Americká 2176/52</w:t>
      </w:r>
    </w:p>
    <w:p w14:paraId="41EB485D" w14:textId="77777777" w:rsidR="00604593" w:rsidRDefault="003D1720">
      <w:pPr>
        <w:pStyle w:val="Zkladntext1"/>
        <w:framePr w:w="4234" w:h="2016" w:hRule="exact" w:wrap="none" w:vAnchor="page" w:hAnchor="page" w:x="837" w:y="13632"/>
        <w:shd w:val="clear" w:color="auto" w:fill="auto"/>
      </w:pPr>
      <w:r>
        <w:t>35002 Cheb</w:t>
      </w:r>
    </w:p>
    <w:p w14:paraId="7A43F046" w14:textId="77777777" w:rsidR="00604593" w:rsidRDefault="003D1720">
      <w:pPr>
        <w:pStyle w:val="Zkladntext1"/>
        <w:framePr w:wrap="none" w:vAnchor="page" w:hAnchor="page" w:x="780" w:y="15984"/>
        <w:shd w:val="clear" w:color="auto" w:fill="auto"/>
      </w:pPr>
      <w:r>
        <w:t xml:space="preserve">#UCF220374-1, program firmy © MRP - </w:t>
      </w:r>
      <w:r>
        <w:t>Inform:</w:t>
      </w:r>
    </w:p>
    <w:p w14:paraId="1B659B21" w14:textId="77777777" w:rsidR="00604593" w:rsidRDefault="00604593">
      <w:pPr>
        <w:spacing w:line="1" w:lineRule="exact"/>
        <w:sectPr w:rsidR="0060459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FCF178" w14:textId="77777777" w:rsidR="00604593" w:rsidRDefault="003D172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AFDDC6" wp14:editId="41DBBC69">
                <wp:simplePos x="0" y="0"/>
                <wp:positionH relativeFrom="page">
                  <wp:posOffset>528955</wp:posOffset>
                </wp:positionH>
                <wp:positionV relativeFrom="page">
                  <wp:posOffset>850265</wp:posOffset>
                </wp:positionV>
                <wp:extent cx="661098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9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1.649999999999999pt;margin-top:66.950000000000003pt;width:520.54999999999995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D7ECED" wp14:editId="67A8FF56">
                <wp:simplePos x="0" y="0"/>
                <wp:positionH relativeFrom="page">
                  <wp:posOffset>528955</wp:posOffset>
                </wp:positionH>
                <wp:positionV relativeFrom="page">
                  <wp:posOffset>1536065</wp:posOffset>
                </wp:positionV>
                <wp:extent cx="661098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98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1.649999999999999pt;margin-top:120.95pt;width:520.54999999999995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14:paraId="39C85013" w14:textId="77777777" w:rsidR="00604593" w:rsidRDefault="003D1720">
      <w:pPr>
        <w:pStyle w:val="Zhlavnebozpat0"/>
        <w:framePr w:w="5962" w:h="749" w:hRule="exact" w:wrap="none" w:vAnchor="page" w:hAnchor="page" w:x="5260" w:y="658"/>
        <w:shd w:val="clear" w:color="auto" w:fill="auto"/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POTVRZENÍ OBJEDNÁVKY </w:t>
      </w:r>
      <w:r>
        <w:rPr>
          <w:sz w:val="19"/>
          <w:szCs w:val="19"/>
        </w:rPr>
        <w:t xml:space="preserve">číslo </w:t>
      </w:r>
      <w:r>
        <w:rPr>
          <w:sz w:val="28"/>
          <w:szCs w:val="28"/>
        </w:rPr>
        <w:t>2OP2302042</w:t>
      </w:r>
    </w:p>
    <w:p w14:paraId="54B4CDAE" w14:textId="77777777" w:rsidR="00604593" w:rsidRDefault="003D1720">
      <w:pPr>
        <w:pStyle w:val="Zhlavnebozpat0"/>
        <w:framePr w:w="5962" w:h="749" w:hRule="exact" w:wrap="none" w:vAnchor="page" w:hAnchor="page" w:x="5260" w:y="658"/>
        <w:shd w:val="clear" w:color="auto" w:fill="auto"/>
        <w:spacing w:after="0"/>
        <w:rPr>
          <w:sz w:val="32"/>
          <w:szCs w:val="32"/>
        </w:rPr>
      </w:pPr>
      <w:r>
        <w:rPr>
          <w:b/>
          <w:bCs/>
          <w:sz w:val="32"/>
          <w:szCs w:val="32"/>
        </w:rPr>
        <w:t>III lll ll l lll lll I II lil i II</w:t>
      </w:r>
    </w:p>
    <w:p w14:paraId="374371D1" w14:textId="77777777" w:rsidR="00604593" w:rsidRDefault="003D1720">
      <w:pPr>
        <w:framePr w:wrap="none" w:vAnchor="page" w:hAnchor="page" w:x="877" w:y="663"/>
        <w:rPr>
          <w:sz w:val="2"/>
          <w:szCs w:val="2"/>
        </w:rPr>
      </w:pPr>
      <w:r>
        <w:rPr>
          <w:noProof/>
        </w:rPr>
        <w:drawing>
          <wp:inline distT="0" distB="0" distL="0" distR="0" wp14:anchorId="59586BC5" wp14:editId="302B4321">
            <wp:extent cx="347345" cy="25590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734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1E17" w14:textId="77777777" w:rsidR="00604593" w:rsidRDefault="003D1720">
      <w:pPr>
        <w:pStyle w:val="Nadpis10"/>
        <w:framePr w:wrap="none" w:vAnchor="page" w:hAnchor="page" w:x="1434" w:y="69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bookmarkStart w:id="8" w:name="bookmark8"/>
      <w:bookmarkStart w:id="9" w:name="bookmark9"/>
      <w:r>
        <w:rPr>
          <w:color w:val="FFFFFF"/>
        </w:rPr>
        <w:t>ovo</w:t>
      </w:r>
      <w:bookmarkEnd w:id="8"/>
      <w:bookmarkEnd w:id="9"/>
    </w:p>
    <w:p w14:paraId="01F936EB" w14:textId="77777777" w:rsidR="00604593" w:rsidRDefault="003D1720">
      <w:pPr>
        <w:framePr w:wrap="none" w:vAnchor="page" w:hAnchor="page" w:x="2140" w:y="668"/>
        <w:rPr>
          <w:sz w:val="2"/>
          <w:szCs w:val="2"/>
        </w:rPr>
      </w:pPr>
      <w:r>
        <w:rPr>
          <w:noProof/>
        </w:rPr>
        <w:drawing>
          <wp:inline distT="0" distB="0" distL="0" distR="0" wp14:anchorId="06BB054F" wp14:editId="4FC763A4">
            <wp:extent cx="384175" cy="25590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8417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C91B0" w14:textId="77777777" w:rsidR="00604593" w:rsidRDefault="003D1720">
      <w:pPr>
        <w:pStyle w:val="Nadpis20"/>
        <w:framePr w:wrap="none" w:vAnchor="page" w:hAnchor="page" w:x="2749" w:y="692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bookmarkStart w:id="10" w:name="bookmark10"/>
      <w:bookmarkStart w:id="11" w:name="bookmark11"/>
      <w:r>
        <w:rPr>
          <w:color w:val="FFFFFF"/>
        </w:rPr>
        <w:t>cz</w:t>
      </w:r>
      <w:bookmarkEnd w:id="10"/>
      <w:bookmarkEnd w:id="11"/>
    </w:p>
    <w:p w14:paraId="6D2DEF3E" w14:textId="77777777" w:rsidR="00604593" w:rsidRDefault="003D1720">
      <w:pPr>
        <w:pStyle w:val="Zkladntext1"/>
        <w:framePr w:w="3307" w:h="946" w:hRule="exact" w:wrap="none" w:vAnchor="page" w:hAnchor="page" w:x="916" w:y="1416"/>
        <w:shd w:val="clear" w:color="auto" w:fill="auto"/>
        <w:spacing w:after="40"/>
      </w:pPr>
      <w:r>
        <w:t>Dodavatel:</w:t>
      </w:r>
    </w:p>
    <w:p w14:paraId="16401A5B" w14:textId="77777777" w:rsidR="00604593" w:rsidRDefault="003D1720">
      <w:pPr>
        <w:pStyle w:val="Zkladntext1"/>
        <w:framePr w:w="3307" w:h="946" w:hRule="exact" w:wrap="none" w:vAnchor="page" w:hAnchor="page" w:x="916" w:y="1416"/>
        <w:shd w:val="clear" w:color="auto" w:fill="auto"/>
        <w:spacing w:after="160"/>
        <w:ind w:firstLine="600"/>
      </w:pPr>
      <w:r>
        <w:rPr>
          <w:b/>
          <w:bCs/>
        </w:rPr>
        <w:t xml:space="preserve">M Computers s.r.o. - </w:t>
      </w:r>
      <w:r>
        <w:rPr>
          <w:b/>
          <w:bCs/>
          <w:lang w:val="en-US" w:eastAsia="en-US" w:bidi="en-US"/>
        </w:rPr>
        <w:t>Lenovoshop.cz</w:t>
      </w:r>
    </w:p>
    <w:p w14:paraId="343FE036" w14:textId="77777777" w:rsidR="00604593" w:rsidRDefault="003D1720">
      <w:pPr>
        <w:pStyle w:val="Zkladntext1"/>
        <w:framePr w:w="3307" w:h="946" w:hRule="exact" w:wrap="none" w:vAnchor="page" w:hAnchor="page" w:x="916" w:y="1416"/>
        <w:shd w:val="clear" w:color="auto" w:fill="auto"/>
        <w:ind w:firstLine="600"/>
      </w:pPr>
      <w:r>
        <w:t>Svatopluka Čecha 647</w:t>
      </w:r>
    </w:p>
    <w:p w14:paraId="11895894" w14:textId="77777777" w:rsidR="00604593" w:rsidRDefault="003D1720">
      <w:pPr>
        <w:pStyle w:val="Zkladntext1"/>
        <w:framePr w:w="3307" w:h="946" w:hRule="exact" w:wrap="none" w:vAnchor="page" w:hAnchor="page" w:x="916" w:y="1416"/>
        <w:pBdr>
          <w:bottom w:val="single" w:sz="4" w:space="0" w:color="auto"/>
        </w:pBdr>
        <w:shd w:val="clear" w:color="auto" w:fill="auto"/>
        <w:spacing w:line="233" w:lineRule="auto"/>
      </w:pPr>
      <w:r>
        <w:t>76001 Zlín</w:t>
      </w:r>
    </w:p>
    <w:p w14:paraId="5D17DAE3" w14:textId="77777777" w:rsidR="00604593" w:rsidRDefault="003D1720">
      <w:pPr>
        <w:pStyle w:val="Zkladntext1"/>
        <w:framePr w:w="5189" w:h="883" w:hRule="exact" w:wrap="none" w:vAnchor="page" w:hAnchor="page" w:x="5821" w:y="1412"/>
        <w:shd w:val="clear" w:color="auto" w:fill="auto"/>
        <w:tabs>
          <w:tab w:val="left" w:pos="807"/>
          <w:tab w:val="left" w:pos="2344"/>
          <w:tab w:val="left" w:pos="3180"/>
        </w:tabs>
      </w:pPr>
      <w:r>
        <w:t>IČ:</w:t>
      </w:r>
      <w:r>
        <w:tab/>
        <w:t>26042029</w:t>
      </w:r>
      <w:r>
        <w:tab/>
        <w:t>DIČ:</w:t>
      </w:r>
      <w:r>
        <w:tab/>
        <w:t>CZ26042029</w:t>
      </w:r>
    </w:p>
    <w:p w14:paraId="77352E59" w14:textId="4FF0F597" w:rsidR="00604593" w:rsidRDefault="003D1720">
      <w:pPr>
        <w:pStyle w:val="Zkladntext20"/>
        <w:framePr w:w="5189" w:h="883" w:hRule="exact" w:wrap="none" w:vAnchor="page" w:hAnchor="page" w:x="5821" w:y="1412"/>
        <w:shd w:val="clear" w:color="auto" w:fill="auto"/>
        <w:tabs>
          <w:tab w:val="left" w:pos="807"/>
        </w:tabs>
        <w:spacing w:after="0" w:line="230" w:lineRule="auto"/>
      </w:pPr>
      <w:r>
        <w:t>Sídlo:</w:t>
      </w:r>
      <w:r>
        <w:tab/>
        <w:t>M computers</w:t>
      </w:r>
      <w:r>
        <w:t xml:space="preserve"> s.r.o,, Úlehlova</w:t>
      </w:r>
      <w:r>
        <w:t xml:space="preserve"> 3100/10, Brno - Líšeň. 62800</w:t>
      </w:r>
    </w:p>
    <w:p w14:paraId="4E3FFE26" w14:textId="77777777" w:rsidR="00604593" w:rsidRDefault="003D1720">
      <w:pPr>
        <w:pStyle w:val="Zkladntext1"/>
        <w:framePr w:w="5189" w:h="883" w:hRule="exact" w:wrap="none" w:vAnchor="page" w:hAnchor="page" w:x="5821" w:y="1412"/>
        <w:shd w:val="clear" w:color="auto" w:fill="auto"/>
        <w:tabs>
          <w:tab w:val="left" w:pos="807"/>
          <w:tab w:val="left" w:pos="1598"/>
          <w:tab w:val="left" w:pos="2344"/>
        </w:tabs>
      </w:pPr>
      <w:r>
        <w:t>Tel.:</w:t>
      </w:r>
      <w:r>
        <w:tab/>
      </w:r>
      <w:r>
        <w:rPr>
          <w:vertAlign w:val="superscript"/>
        </w:rPr>
        <w:t>J</w:t>
      </w:r>
      <w:r>
        <w:tab/>
        <w:t>'</w:t>
      </w:r>
      <w:r>
        <w:tab/>
        <w:t>Fax:</w:t>
      </w:r>
    </w:p>
    <w:p w14:paraId="0805CE5A" w14:textId="2034B1D4" w:rsidR="00604593" w:rsidRDefault="003D1720">
      <w:pPr>
        <w:pStyle w:val="Zkladntext1"/>
        <w:framePr w:w="5189" w:h="883" w:hRule="exact" w:wrap="none" w:vAnchor="page" w:hAnchor="page" w:x="5821" w:y="1412"/>
        <w:shd w:val="clear" w:color="auto" w:fill="auto"/>
        <w:tabs>
          <w:tab w:val="left" w:pos="807"/>
          <w:tab w:val="left" w:pos="2344"/>
          <w:tab w:val="left" w:pos="3180"/>
        </w:tabs>
        <w:spacing w:line="233" w:lineRule="auto"/>
      </w:pPr>
      <w:r>
        <w:t>Banka:</w:t>
      </w:r>
      <w:r>
        <w:tab/>
        <w:t>CSOB</w:t>
      </w:r>
      <w:r>
        <w:tab/>
        <w:t>E-mail:</w:t>
      </w:r>
      <w:r>
        <w:tab/>
        <w:t>lenovosh</w:t>
      </w:r>
      <w:r>
        <w:t>op@l</w:t>
      </w:r>
      <w:r>
        <w:t>enovoshop.cz</w:t>
      </w:r>
    </w:p>
    <w:p w14:paraId="61C9FE4D" w14:textId="77777777" w:rsidR="00604593" w:rsidRDefault="003D1720">
      <w:pPr>
        <w:pStyle w:val="Zkladntext1"/>
        <w:framePr w:w="5189" w:h="883" w:hRule="exact" w:wrap="none" w:vAnchor="page" w:hAnchor="page" w:x="5821" w:y="1412"/>
        <w:shd w:val="clear" w:color="auto" w:fill="auto"/>
        <w:tabs>
          <w:tab w:val="left" w:pos="807"/>
        </w:tabs>
        <w:spacing w:line="214" w:lineRule="auto"/>
      </w:pPr>
      <w:r>
        <w:t>Účet:</w:t>
      </w:r>
      <w:r>
        <w:tab/>
        <w:t>Placeno dobírkou</w:t>
      </w:r>
    </w:p>
    <w:p w14:paraId="1D2DC53D" w14:textId="77777777" w:rsidR="00604593" w:rsidRDefault="003D1720">
      <w:pPr>
        <w:pStyle w:val="Zkladntext1"/>
        <w:framePr w:w="1632" w:h="1070" w:hRule="exact" w:wrap="none" w:vAnchor="page" w:hAnchor="page" w:x="901" w:y="2612"/>
        <w:shd w:val="clear" w:color="auto" w:fill="auto"/>
      </w:pPr>
      <w:r>
        <w:t>Zákazníkovo označení:</w:t>
      </w:r>
    </w:p>
    <w:p w14:paraId="7FF472E6" w14:textId="77777777" w:rsidR="00604593" w:rsidRDefault="003D1720">
      <w:pPr>
        <w:pStyle w:val="Zkladntext1"/>
        <w:framePr w:w="1632" w:h="1070" w:hRule="exact" w:wrap="none" w:vAnchor="page" w:hAnchor="page" w:x="901" w:y="2612"/>
        <w:shd w:val="clear" w:color="auto" w:fill="auto"/>
      </w:pPr>
      <w:r>
        <w:t>Objednáno:</w:t>
      </w:r>
    </w:p>
    <w:p w14:paraId="5FE8D52B" w14:textId="77777777" w:rsidR="00604593" w:rsidRDefault="003D1720">
      <w:pPr>
        <w:pStyle w:val="Zkladntext1"/>
        <w:framePr w:w="1632" w:h="1070" w:hRule="exact" w:wrap="none" w:vAnchor="page" w:hAnchor="page" w:x="901" w:y="2612"/>
        <w:shd w:val="clear" w:color="auto" w:fill="auto"/>
      </w:pPr>
      <w:r>
        <w:t>Doprava:</w:t>
      </w:r>
    </w:p>
    <w:p w14:paraId="0246B6F4" w14:textId="77777777" w:rsidR="00604593" w:rsidRDefault="003D1720">
      <w:pPr>
        <w:pStyle w:val="Zkladntext1"/>
        <w:framePr w:w="1632" w:h="1070" w:hRule="exact" w:wrap="none" w:vAnchor="page" w:hAnchor="page" w:x="901" w:y="2612"/>
        <w:shd w:val="clear" w:color="auto" w:fill="auto"/>
      </w:pPr>
      <w:r>
        <w:t>Datum vystavení: Vytvořil:</w:t>
      </w:r>
    </w:p>
    <w:p w14:paraId="6DE56A6E" w14:textId="77777777" w:rsidR="00604593" w:rsidRDefault="003D1720">
      <w:pPr>
        <w:pStyle w:val="Zkladntext1"/>
        <w:framePr w:w="1632" w:h="1070" w:hRule="exact" w:wrap="none" w:vAnchor="page" w:hAnchor="page" w:x="901" w:y="2612"/>
        <w:shd w:val="clear" w:color="auto" w:fill="auto"/>
      </w:pPr>
      <w:r>
        <w:t>Fakturovat:</w:t>
      </w:r>
    </w:p>
    <w:p w14:paraId="1530FC38" w14:textId="77777777" w:rsidR="00604593" w:rsidRDefault="003D1720">
      <w:pPr>
        <w:pStyle w:val="Zkladntext1"/>
        <w:framePr w:w="1862" w:h="552" w:hRule="exact" w:wrap="none" w:vAnchor="page" w:hAnchor="page" w:x="2649" w:y="2789"/>
        <w:shd w:val="clear" w:color="auto" w:fill="auto"/>
      </w:pPr>
      <w:hyperlink r:id="rId10" w:history="1">
        <w:r>
          <w:rPr>
            <w:lang w:val="en-US" w:eastAsia="en-US" w:bidi="en-US"/>
          </w:rPr>
          <w:t>www.lenovoshop.cz</w:t>
        </w:r>
      </w:hyperlink>
      <w:r>
        <w:rPr>
          <w:lang w:val="en-US" w:eastAsia="en-US" w:bidi="en-US"/>
        </w:rPr>
        <w:t xml:space="preserve"> </w:t>
      </w:r>
      <w:r>
        <w:t>Přepravní služba - dobírka 27.09.2023</w:t>
      </w:r>
    </w:p>
    <w:p w14:paraId="1348BD4C" w14:textId="77777777" w:rsidR="00604593" w:rsidRDefault="003D1720">
      <w:pPr>
        <w:pStyle w:val="Zkladntext1"/>
        <w:framePr w:w="4920" w:h="1094" w:hRule="exact" w:wrap="none" w:vAnchor="page" w:hAnchor="page" w:x="5821" w:y="2784"/>
        <w:shd w:val="clear" w:color="auto" w:fill="auto"/>
        <w:spacing w:line="288" w:lineRule="auto"/>
      </w:pPr>
      <w:r>
        <w:t>Odběratel: (54887)</w:t>
      </w:r>
    </w:p>
    <w:p w14:paraId="6892D4FD" w14:textId="77777777" w:rsidR="00604593" w:rsidRDefault="003D1720">
      <w:pPr>
        <w:pStyle w:val="Zkladntext1"/>
        <w:framePr w:w="4920" w:h="1094" w:hRule="exact" w:wrap="none" w:vAnchor="page" w:hAnchor="page" w:x="5821" w:y="2784"/>
        <w:shd w:val="clear" w:color="auto" w:fill="auto"/>
        <w:spacing w:line="254" w:lineRule="auto"/>
        <w:ind w:left="780"/>
        <w:rPr>
          <w:sz w:val="19"/>
          <w:szCs w:val="19"/>
        </w:rPr>
      </w:pPr>
      <w:r>
        <w:rPr>
          <w:b/>
          <w:bCs/>
        </w:rPr>
        <w:t xml:space="preserve">Domov pro seniory "SKALKA" v Chebu, příspěvková or </w:t>
      </w:r>
      <w:r>
        <w:rPr>
          <w:sz w:val="19"/>
          <w:szCs w:val="19"/>
        </w:rPr>
        <w:t>příspěvková organizace</w:t>
      </w:r>
    </w:p>
    <w:p w14:paraId="6401D995" w14:textId="77777777" w:rsidR="00604593" w:rsidRDefault="003D1720">
      <w:pPr>
        <w:pStyle w:val="Zkladntext30"/>
        <w:framePr w:w="4920" w:h="1094" w:hRule="exact" w:wrap="none" w:vAnchor="page" w:hAnchor="page" w:x="5821" w:y="2784"/>
        <w:shd w:val="clear" w:color="auto" w:fill="auto"/>
        <w:spacing w:after="0" w:line="230" w:lineRule="auto"/>
        <w:ind w:firstLine="780"/>
        <w:rPr>
          <w:sz w:val="19"/>
          <w:szCs w:val="19"/>
        </w:rPr>
      </w:pPr>
      <w:r>
        <w:rPr>
          <w:sz w:val="19"/>
          <w:szCs w:val="19"/>
        </w:rPr>
        <w:t>Americká 2176/52</w:t>
      </w:r>
    </w:p>
    <w:p w14:paraId="360503A5" w14:textId="77777777" w:rsidR="00604593" w:rsidRDefault="003D1720">
      <w:pPr>
        <w:pStyle w:val="Zkladntext30"/>
        <w:framePr w:w="4920" w:h="1094" w:hRule="exact" w:wrap="none" w:vAnchor="page" w:hAnchor="page" w:x="5821" w:y="2784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35002 Cheb - Cheb</w:t>
      </w:r>
    </w:p>
    <w:p w14:paraId="79699499" w14:textId="77777777" w:rsidR="00604593" w:rsidRDefault="003D1720">
      <w:pPr>
        <w:pStyle w:val="Zkladntext1"/>
        <w:framePr w:w="10387" w:h="571" w:hRule="exact" w:wrap="none" w:vAnchor="page" w:hAnchor="page" w:x="863" w:y="4128"/>
        <w:shd w:val="clear" w:color="auto" w:fill="auto"/>
        <w:tabs>
          <w:tab w:val="left" w:pos="5791"/>
          <w:tab w:val="left" w:pos="7836"/>
        </w:tabs>
        <w:ind w:left="4960" w:firstLine="20"/>
      </w:pPr>
      <w:r>
        <w:t>IČ:</w:t>
      </w:r>
      <w:r>
        <w:tab/>
      </w:r>
      <w:r>
        <w:t>71175245</w:t>
      </w:r>
      <w:r>
        <w:tab/>
        <w:t>DIČ:</w:t>
      </w:r>
    </w:p>
    <w:p w14:paraId="6276B29B" w14:textId="77777777" w:rsidR="00604593" w:rsidRDefault="003D1720">
      <w:pPr>
        <w:pStyle w:val="Zkladntext1"/>
        <w:framePr w:w="10387" w:h="571" w:hRule="exact" w:wrap="none" w:vAnchor="page" w:hAnchor="page" w:x="863" w:y="4128"/>
        <w:shd w:val="clear" w:color="auto" w:fill="auto"/>
        <w:tabs>
          <w:tab w:val="left" w:pos="7836"/>
        </w:tabs>
        <w:ind w:left="4960" w:firstLine="20"/>
      </w:pPr>
      <w:r>
        <w:t>Tel.:</w:t>
      </w:r>
      <w:r>
        <w:tab/>
        <w:t>Fax:</w:t>
      </w:r>
    </w:p>
    <w:p w14:paraId="7EAEDC6A" w14:textId="77777777" w:rsidR="00604593" w:rsidRDefault="003D1720">
      <w:pPr>
        <w:pStyle w:val="Zkladntext1"/>
        <w:framePr w:w="10387" w:h="571" w:hRule="exact" w:wrap="none" w:vAnchor="page" w:hAnchor="page" w:x="863" w:y="4128"/>
        <w:shd w:val="clear" w:color="auto" w:fill="auto"/>
        <w:ind w:left="4960" w:firstLine="20"/>
      </w:pPr>
      <w:r>
        <w:t>E-mail:</w:t>
      </w:r>
    </w:p>
    <w:p w14:paraId="154AD53B" w14:textId="77777777" w:rsidR="00604593" w:rsidRDefault="003D1720">
      <w:pPr>
        <w:pStyle w:val="Zkladntext1"/>
        <w:framePr w:w="10387" w:h="389" w:hRule="exact" w:wrap="none" w:vAnchor="page" w:hAnchor="page" w:x="863" w:y="4844"/>
        <w:shd w:val="clear" w:color="auto" w:fill="auto"/>
        <w:ind w:left="4960" w:firstLine="20"/>
      </w:pPr>
      <w:r>
        <w:t>Sídlo: Domov pro seniory "SKALKA" v Chebu, příspěvková or, Americká 2176/52, Cheb - Cheb, 35002</w:t>
      </w:r>
    </w:p>
    <w:p w14:paraId="72E302AF" w14:textId="77777777" w:rsidR="00604593" w:rsidRDefault="003D1720">
      <w:pPr>
        <w:pStyle w:val="Zkladntext20"/>
        <w:framePr w:wrap="none" w:vAnchor="page" w:hAnchor="page" w:x="863" w:y="554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64"/>
        </w:tabs>
        <w:spacing w:after="0"/>
        <w:ind w:right="8434"/>
      </w:pPr>
      <w:r>
        <w:rPr>
          <w:b/>
          <w:bCs/>
        </w:rPr>
        <w:t>Kód</w:t>
      </w:r>
      <w:r>
        <w:rPr>
          <w:b/>
          <w:bCs/>
        </w:rPr>
        <w:tab/>
        <w:t>Název produktu</w:t>
      </w:r>
    </w:p>
    <w:p w14:paraId="09EAF401" w14:textId="77777777" w:rsidR="00604593" w:rsidRDefault="003D1720">
      <w:pPr>
        <w:pStyle w:val="Zkladntext20"/>
        <w:framePr w:wrap="none" w:vAnchor="page" w:hAnchor="page" w:x="10823" w:y="5540"/>
        <w:shd w:val="clear" w:color="auto" w:fill="auto"/>
        <w:spacing w:after="0"/>
        <w:ind w:right="9"/>
      </w:pPr>
      <w:r>
        <w:rPr>
          <w:b/>
          <w:bCs/>
        </w:rPr>
        <w:t>Počet</w:t>
      </w:r>
    </w:p>
    <w:p w14:paraId="159F8ABB" w14:textId="77777777" w:rsidR="00604593" w:rsidRDefault="003D1720">
      <w:pPr>
        <w:pStyle w:val="Zkladntext20"/>
        <w:framePr w:w="10387" w:h="1243" w:hRule="exact" w:wrap="none" w:vAnchor="page" w:hAnchor="page" w:x="863" w:y="5957"/>
        <w:shd w:val="clear" w:color="auto" w:fill="auto"/>
        <w:ind w:right="1618"/>
      </w:pPr>
      <w:r>
        <w:t xml:space="preserve">3252863 Lenovo LCD TIO4-24 Non Touch with IR Camera </w:t>
      </w:r>
      <w:r>
        <w:t>23,8"/WLED/16:9/1920x1080/4-14 ms/1000:1/DP/2xUSB/Adjustable Stand/Black</w:t>
      </w:r>
    </w:p>
    <w:p w14:paraId="2499DC89" w14:textId="77777777" w:rsidR="00604593" w:rsidRDefault="003D1720">
      <w:pPr>
        <w:pStyle w:val="Zkladntext20"/>
        <w:framePr w:w="10387" w:h="1243" w:hRule="exact" w:wrap="none" w:vAnchor="page" w:hAnchor="page" w:x="863" w:y="5957"/>
        <w:numPr>
          <w:ilvl w:val="0"/>
          <w:numId w:val="1"/>
        </w:numPr>
        <w:shd w:val="clear" w:color="auto" w:fill="auto"/>
        <w:tabs>
          <w:tab w:val="left" w:pos="1140"/>
        </w:tabs>
        <w:ind w:right="1618" w:firstLine="900"/>
      </w:pPr>
      <w:r>
        <w:rPr>
          <w:i/>
          <w:iCs/>
        </w:rPr>
        <w:t>0-0-X Recyklační příspěvek (40.00 Kč /ks)</w:t>
      </w:r>
    </w:p>
    <w:p w14:paraId="3DAE3AE0" w14:textId="77777777" w:rsidR="00604593" w:rsidRDefault="003D1720">
      <w:pPr>
        <w:pStyle w:val="Zkladntext20"/>
        <w:framePr w:w="10387" w:h="1243" w:hRule="exact" w:wrap="none" w:vAnchor="page" w:hAnchor="page" w:x="863" w:y="5957"/>
        <w:shd w:val="clear" w:color="auto" w:fill="auto"/>
        <w:ind w:right="1618"/>
      </w:pPr>
      <w:r>
        <w:t>3256610 Lenovo ThinkCentre M75q G2 Ryzen 3 PRO 5350GE/8GB / 256GB SSD / Integrated / Tiny / Win11 PRO/3yOnSite</w:t>
      </w:r>
    </w:p>
    <w:p w14:paraId="60158BAC" w14:textId="77777777" w:rsidR="00604593" w:rsidRDefault="003D1720">
      <w:pPr>
        <w:pStyle w:val="Zkladntext20"/>
        <w:framePr w:w="10387" w:h="1243" w:hRule="exact" w:wrap="none" w:vAnchor="page" w:hAnchor="page" w:x="863" w:y="5957"/>
        <w:numPr>
          <w:ilvl w:val="0"/>
          <w:numId w:val="1"/>
        </w:numPr>
        <w:shd w:val="clear" w:color="auto" w:fill="auto"/>
        <w:tabs>
          <w:tab w:val="left" w:pos="1140"/>
        </w:tabs>
        <w:ind w:right="1618" w:firstLine="900"/>
      </w:pPr>
      <w:r>
        <w:rPr>
          <w:i/>
          <w:iCs/>
        </w:rPr>
        <w:t>0-0-X Recyklační příspěvek (12</w:t>
      </w:r>
      <w:r>
        <w:rPr>
          <w:i/>
          <w:iCs/>
        </w:rPr>
        <w:t>.20 Kč / ks)</w:t>
      </w:r>
    </w:p>
    <w:p w14:paraId="359C3FB2" w14:textId="77777777" w:rsidR="00604593" w:rsidRDefault="003D1720">
      <w:pPr>
        <w:pStyle w:val="Zkladntext20"/>
        <w:framePr w:w="10387" w:h="1243" w:hRule="exact" w:wrap="none" w:vAnchor="page" w:hAnchor="page" w:x="863" w:y="5957"/>
        <w:shd w:val="clear" w:color="auto" w:fill="auto"/>
        <w:ind w:right="1618"/>
      </w:pPr>
      <w:r>
        <w:t>BXL15089 Lenovo ThinkCentre M80q Gen3 Í5-12500T/8GB/256GB M.2 SSD/lntegrated/Tiny/W11 PR0/3y OnSite</w:t>
      </w:r>
    </w:p>
    <w:p w14:paraId="46444CF5" w14:textId="77777777" w:rsidR="00604593" w:rsidRDefault="003D1720">
      <w:pPr>
        <w:pStyle w:val="Zkladntext20"/>
        <w:framePr w:w="10387" w:h="1243" w:hRule="exact" w:wrap="none" w:vAnchor="page" w:hAnchor="page" w:x="863" w:y="5957"/>
        <w:numPr>
          <w:ilvl w:val="0"/>
          <w:numId w:val="1"/>
        </w:numPr>
        <w:shd w:val="clear" w:color="auto" w:fill="auto"/>
        <w:tabs>
          <w:tab w:val="left" w:pos="1140"/>
        </w:tabs>
        <w:spacing w:after="0"/>
        <w:ind w:right="1618" w:firstLine="900"/>
      </w:pPr>
      <w:r>
        <w:rPr>
          <w:i/>
          <w:iCs/>
        </w:rPr>
        <w:t>0-0-X Recyklační příspěvek (12.00 Kč / ks)</w:t>
      </w:r>
    </w:p>
    <w:p w14:paraId="45491CCF" w14:textId="77777777" w:rsidR="00604593" w:rsidRDefault="003D1720">
      <w:pPr>
        <w:pStyle w:val="Jin0"/>
        <w:framePr w:w="125" w:h="1022" w:hRule="exact" w:wrap="none" w:vAnchor="page" w:hAnchor="page" w:x="11101" w:y="5948"/>
        <w:shd w:val="clear" w:color="auto" w:fill="auto"/>
        <w:jc w:val="both"/>
        <w:rPr>
          <w:sz w:val="13"/>
          <w:szCs w:val="13"/>
        </w:rPr>
      </w:pPr>
      <w:r>
        <w:rPr>
          <w:sz w:val="13"/>
          <w:szCs w:val="13"/>
        </w:rPr>
        <w:t>4</w:t>
      </w:r>
    </w:p>
    <w:p w14:paraId="20E307D2" w14:textId="77777777" w:rsidR="00604593" w:rsidRDefault="003D1720">
      <w:pPr>
        <w:pStyle w:val="Jin0"/>
        <w:framePr w:w="125" w:h="1022" w:hRule="exact" w:wrap="none" w:vAnchor="page" w:hAnchor="page" w:x="11101" w:y="5948"/>
        <w:shd w:val="clear" w:color="auto" w:fill="auto"/>
        <w:jc w:val="both"/>
        <w:rPr>
          <w:sz w:val="13"/>
          <w:szCs w:val="13"/>
        </w:rPr>
      </w:pPr>
      <w:r>
        <w:rPr>
          <w:sz w:val="13"/>
          <w:szCs w:val="13"/>
        </w:rPr>
        <w:t>4</w:t>
      </w:r>
    </w:p>
    <w:p w14:paraId="40AFB5DE" w14:textId="77777777" w:rsidR="00604593" w:rsidRDefault="003D1720">
      <w:pPr>
        <w:pStyle w:val="Jin0"/>
        <w:framePr w:w="125" w:h="1022" w:hRule="exact" w:wrap="none" w:vAnchor="page" w:hAnchor="page" w:x="11101" w:y="5948"/>
        <w:shd w:val="clear" w:color="auto" w:fill="auto"/>
        <w:jc w:val="both"/>
        <w:rPr>
          <w:sz w:val="13"/>
          <w:szCs w:val="13"/>
        </w:rPr>
      </w:pPr>
      <w:r>
        <w:rPr>
          <w:sz w:val="13"/>
          <w:szCs w:val="13"/>
        </w:rPr>
        <w:t>1</w:t>
      </w:r>
    </w:p>
    <w:p w14:paraId="2FE0D06E" w14:textId="77777777" w:rsidR="00604593" w:rsidRDefault="003D1720">
      <w:pPr>
        <w:pStyle w:val="Nadpis40"/>
        <w:framePr w:w="10387" w:h="461" w:hRule="exact" w:wrap="none" w:vAnchor="page" w:hAnchor="page" w:x="863" w:y="10239"/>
        <w:shd w:val="clear" w:color="auto" w:fill="auto"/>
        <w:tabs>
          <w:tab w:val="left" w:pos="3984"/>
        </w:tabs>
        <w:spacing w:after="0" w:line="240" w:lineRule="auto"/>
      </w:pPr>
      <w:bookmarkStart w:id="12" w:name="bookmark12"/>
      <w:bookmarkStart w:id="13" w:name="bookmark13"/>
      <w:r>
        <w:t>Celková hodnota objednávky v Kč:</w:t>
      </w:r>
      <w:r>
        <w:tab/>
        <w:t>74 946.00</w:t>
      </w:r>
      <w:bookmarkEnd w:id="12"/>
      <w:bookmarkEnd w:id="13"/>
    </w:p>
    <w:p w14:paraId="5EA8CA13" w14:textId="77777777" w:rsidR="00604593" w:rsidRDefault="003D1720">
      <w:pPr>
        <w:pStyle w:val="Nadpis40"/>
        <w:framePr w:w="10387" w:h="461" w:hRule="exact" w:wrap="none" w:vAnchor="page" w:hAnchor="page" w:x="863" w:y="10239"/>
        <w:shd w:val="clear" w:color="auto" w:fill="auto"/>
        <w:tabs>
          <w:tab w:val="left" w:pos="1416"/>
        </w:tabs>
        <w:spacing w:after="0" w:line="226" w:lineRule="auto"/>
      </w:pPr>
      <w:bookmarkStart w:id="14" w:name="bookmark14"/>
      <w:bookmarkStart w:id="15" w:name="bookmark15"/>
      <w:r>
        <w:t>s DPH:</w:t>
      </w:r>
      <w:r>
        <w:tab/>
        <w:t>90 685.00</w:t>
      </w:r>
      <w:bookmarkEnd w:id="14"/>
      <w:bookmarkEnd w:id="15"/>
    </w:p>
    <w:p w14:paraId="0C5D2B00" w14:textId="77777777" w:rsidR="00604593" w:rsidRDefault="003D1720">
      <w:pPr>
        <w:pStyle w:val="Zkladntext1"/>
        <w:framePr w:w="10387" w:h="566" w:hRule="exact" w:wrap="none" w:vAnchor="page" w:hAnchor="page" w:x="863" w:y="11194"/>
        <w:shd w:val="clear" w:color="auto" w:fill="auto"/>
        <w:jc w:val="both"/>
      </w:pPr>
      <w:r>
        <w:t xml:space="preserve">Objednávka se stává </w:t>
      </w:r>
      <w:r>
        <w:t>závaznou, pokud ji zákazník stvrdí svým podpisem. Při pozdějším zrušení objednávky hradí veškeré náklady firmy spojené s její realizaci (15% z ceny bez DPH). Při každém kontaktu uvádějte číslo objednávky. Při složení zálohy je vystaven příjmový doklad, kte</w:t>
      </w:r>
      <w:r>
        <w:t>rý je nutné přiložit při odběru zboží.</w:t>
      </w:r>
    </w:p>
    <w:p w14:paraId="6D474848" w14:textId="77777777" w:rsidR="00604593" w:rsidRDefault="003D1720">
      <w:pPr>
        <w:pStyle w:val="Zkladntext1"/>
        <w:framePr w:wrap="none" w:vAnchor="page" w:hAnchor="page" w:x="863" w:y="11871"/>
        <w:shd w:val="clear" w:color="auto" w:fill="auto"/>
        <w:ind w:left="7032" w:right="1517"/>
      </w:pPr>
      <w:r>
        <w:t>Podpis/razítko odběratele:</w:t>
      </w:r>
    </w:p>
    <w:p w14:paraId="62ACF594" w14:textId="77777777" w:rsidR="00604593" w:rsidRDefault="003D1720">
      <w:pPr>
        <w:pStyle w:val="Titulekobrzku0"/>
        <w:framePr w:wrap="none" w:vAnchor="page" w:hAnchor="page" w:x="892" w:y="11890"/>
        <w:shd w:val="clear" w:color="auto" w:fill="auto"/>
      </w:pPr>
      <w:r>
        <w:t>Podpis/razítko dodavatele:</w:t>
      </w:r>
    </w:p>
    <w:p w14:paraId="20561FAF" w14:textId="77777777" w:rsidR="00604593" w:rsidRDefault="003D1720">
      <w:pPr>
        <w:framePr w:wrap="none" w:vAnchor="page" w:hAnchor="page" w:x="244" w:y="12207"/>
        <w:rPr>
          <w:sz w:val="2"/>
          <w:szCs w:val="2"/>
        </w:rPr>
      </w:pPr>
      <w:r>
        <w:rPr>
          <w:noProof/>
        </w:rPr>
        <w:drawing>
          <wp:inline distT="0" distB="0" distL="0" distR="0" wp14:anchorId="2F467068" wp14:editId="3C5319DA">
            <wp:extent cx="2694305" cy="21971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9430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A4C26" w14:textId="77777777" w:rsidR="00604593" w:rsidRDefault="003D1720">
      <w:pPr>
        <w:pStyle w:val="Zkladntext1"/>
        <w:framePr w:wrap="none" w:vAnchor="page" w:hAnchor="page" w:x="863" w:y="14117"/>
        <w:shd w:val="clear" w:color="auto" w:fill="auto"/>
        <w:ind w:left="3760"/>
      </w:pPr>
      <w:r>
        <w:t>' Brně</w:t>
      </w:r>
    </w:p>
    <w:p w14:paraId="5D1823E5" w14:textId="77777777" w:rsidR="00604593" w:rsidRDefault="003D1720">
      <w:pPr>
        <w:pStyle w:val="Zhlavnebozpat0"/>
        <w:framePr w:wrap="none" w:vAnchor="page" w:hAnchor="page" w:x="5130" w:y="15183"/>
        <w:shd w:val="clear" w:color="auto" w:fill="auto"/>
        <w:spacing w:after="0"/>
      </w:pPr>
      <w:r>
        <w:t>I6 (c) 2023 CyberSoft, s.r.o. (NEJ)</w:t>
      </w:r>
    </w:p>
    <w:p w14:paraId="0225FD15" w14:textId="77777777" w:rsidR="00604593" w:rsidRDefault="00604593">
      <w:pPr>
        <w:spacing w:line="1" w:lineRule="exact"/>
      </w:pPr>
    </w:p>
    <w:sectPr w:rsidR="00604593">
      <w:pgSz w:w="11900" w:h="16840"/>
      <w:pgMar w:top="648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DF8F" w14:textId="77777777" w:rsidR="003D1720" w:rsidRDefault="003D1720">
      <w:r>
        <w:separator/>
      </w:r>
    </w:p>
  </w:endnote>
  <w:endnote w:type="continuationSeparator" w:id="0">
    <w:p w14:paraId="02DC8707" w14:textId="77777777" w:rsidR="003D1720" w:rsidRDefault="003D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9264" w14:textId="77777777" w:rsidR="00604593" w:rsidRDefault="00604593"/>
  </w:footnote>
  <w:footnote w:type="continuationSeparator" w:id="0">
    <w:p w14:paraId="7A99F217" w14:textId="77777777" w:rsidR="00604593" w:rsidRDefault="006045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C17"/>
    <w:multiLevelType w:val="multilevel"/>
    <w:tmpl w:val="850EF8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154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93"/>
    <w:rsid w:val="003D1720"/>
    <w:rsid w:val="0060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C86A"/>
  <w15:docId w15:val="{25EC7965-C44C-400D-A6E1-1BBAC87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283" w:lineRule="auto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/>
      <w:ind w:firstLine="160"/>
      <w:outlineLvl w:val="2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after="30"/>
    </w:pPr>
    <w:rPr>
      <w:rFonts w:ascii="Arial" w:eastAsia="Arial" w:hAnsi="Arial" w:cs="Arial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color w:val="EBEBEB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 w:line="233" w:lineRule="auto"/>
      <w:jc w:val="righ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domovskalk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lenovosho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503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2023-10-03T13:58:00Z</dcterms:created>
  <dcterms:modified xsi:type="dcterms:W3CDTF">2023-10-03T14:02:00Z</dcterms:modified>
</cp:coreProperties>
</file>