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B949" w14:textId="77777777" w:rsidR="00053702" w:rsidRPr="00611B6C" w:rsidRDefault="00794D5C" w:rsidP="00611B6C">
      <w:pPr>
        <w:pStyle w:val="Nzev"/>
        <w:rPr>
          <w:caps/>
          <w:sz w:val="22"/>
          <w:szCs w:val="22"/>
        </w:rPr>
      </w:pPr>
      <w:r w:rsidRPr="00611B6C">
        <w:rPr>
          <w:caps/>
          <w:sz w:val="22"/>
          <w:szCs w:val="22"/>
        </w:rPr>
        <w:t>Dohoda o Narovnání</w:t>
      </w:r>
    </w:p>
    <w:p w14:paraId="08D2F459" w14:textId="77777777" w:rsidR="0042172D" w:rsidRPr="00611B6C" w:rsidRDefault="0042172D" w:rsidP="00A67FAD">
      <w:pPr>
        <w:pStyle w:val="Zkladntext"/>
        <w:spacing w:after="0"/>
        <w:jc w:val="center"/>
        <w:rPr>
          <w:sz w:val="22"/>
          <w:szCs w:val="22"/>
        </w:rPr>
      </w:pPr>
    </w:p>
    <w:p w14:paraId="1FF4B11B" w14:textId="77777777" w:rsidR="00053702" w:rsidRPr="00611B6C" w:rsidRDefault="00053702" w:rsidP="00053702">
      <w:pPr>
        <w:pStyle w:val="Zkladntext"/>
        <w:spacing w:after="0"/>
        <w:jc w:val="center"/>
        <w:rPr>
          <w:sz w:val="22"/>
          <w:szCs w:val="22"/>
        </w:rPr>
      </w:pPr>
      <w:r w:rsidRPr="00611B6C">
        <w:rPr>
          <w:sz w:val="22"/>
          <w:szCs w:val="22"/>
        </w:rPr>
        <w:t xml:space="preserve">uzavřená </w:t>
      </w:r>
      <w:r w:rsidR="00794D5C" w:rsidRPr="00611B6C">
        <w:rPr>
          <w:sz w:val="22"/>
          <w:szCs w:val="22"/>
        </w:rPr>
        <w:t xml:space="preserve">dle § 1903 a násl. a dle § 1746 odst. 2 </w:t>
      </w:r>
      <w:r w:rsidRPr="00611B6C">
        <w:rPr>
          <w:sz w:val="22"/>
          <w:szCs w:val="22"/>
        </w:rPr>
        <w:t>zákona č. 89/2012 Sb., občanský zákoník, v platném znění, mezi těmito smluvními stranami:</w:t>
      </w:r>
    </w:p>
    <w:p w14:paraId="3DCE0A97" w14:textId="77777777" w:rsidR="00A67FAD" w:rsidRPr="00611B6C" w:rsidRDefault="00A67FAD" w:rsidP="00A67FAD">
      <w:pPr>
        <w:pStyle w:val="Default"/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</w:p>
    <w:p w14:paraId="24792191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ind w:left="2835" w:hanging="2835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  <w:b/>
          <w:bCs/>
        </w:rPr>
        <w:t>Kupující: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  <w:b/>
        </w:rPr>
        <w:t>Středisko sociálních služeb města Frýdlant nad Ostravicí</w:t>
      </w:r>
      <w:r w:rsidRPr="00611B6C">
        <w:rPr>
          <w:rFonts w:ascii="Times New Roman" w:hAnsi="Times New Roman" w:cs="Times New Roman"/>
          <w:b/>
          <w:bCs/>
        </w:rPr>
        <w:t xml:space="preserve">. </w:t>
      </w:r>
    </w:p>
    <w:p w14:paraId="560981EE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se sídlem 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  <w:bCs/>
        </w:rPr>
        <w:t>Padlých hrdinů 312, Frýdlant, 739 11 Frýdlant nad Ostravicí</w:t>
      </w:r>
    </w:p>
    <w:p w14:paraId="45CA6186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zastoupené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  <w:bCs/>
        </w:rPr>
        <w:t>Ing. Jiřím Hořínkem, ředitelem</w:t>
      </w:r>
    </w:p>
    <w:p w14:paraId="000C3843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IČO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  <w:bCs/>
        </w:rPr>
        <w:t>00847020</w:t>
      </w:r>
    </w:p>
    <w:p w14:paraId="6FD70900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DIČ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>CZ00847020</w:t>
      </w:r>
    </w:p>
    <w:p w14:paraId="27813AB7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bankovní spojení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>Komerční banka, a.s.</w:t>
      </w:r>
    </w:p>
    <w:p w14:paraId="23B64D62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číslo účtu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>36031781/0100</w:t>
      </w:r>
    </w:p>
    <w:p w14:paraId="23C36658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3A0B39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- dále jako </w:t>
      </w:r>
      <w:r w:rsidRPr="00611B6C">
        <w:rPr>
          <w:rFonts w:ascii="Times New Roman" w:hAnsi="Times New Roman" w:cs="Times New Roman"/>
          <w:b/>
        </w:rPr>
        <w:t>„kupující“</w:t>
      </w:r>
      <w:r w:rsidRPr="00611B6C">
        <w:rPr>
          <w:rFonts w:ascii="Times New Roman" w:hAnsi="Times New Roman" w:cs="Times New Roman"/>
        </w:rPr>
        <w:t xml:space="preserve">  </w:t>
      </w:r>
    </w:p>
    <w:p w14:paraId="3FCD4799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 </w:t>
      </w:r>
    </w:p>
    <w:p w14:paraId="414093C5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  <w:b/>
        </w:rPr>
        <w:t>a</w:t>
      </w:r>
      <w:r w:rsidRPr="00611B6C">
        <w:rPr>
          <w:rFonts w:ascii="Times New Roman" w:hAnsi="Times New Roman" w:cs="Times New Roman"/>
        </w:rPr>
        <w:t xml:space="preserve">                               </w:t>
      </w:r>
    </w:p>
    <w:p w14:paraId="6571C894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928B1B4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11B6C">
        <w:rPr>
          <w:rFonts w:ascii="Times New Roman" w:hAnsi="Times New Roman" w:cs="Times New Roman"/>
          <w:b/>
          <w:bCs/>
        </w:rPr>
        <w:t>Prodávající:</w:t>
      </w:r>
      <w:r w:rsidRPr="00611B6C">
        <w:rPr>
          <w:rFonts w:ascii="Times New Roman" w:hAnsi="Times New Roman" w:cs="Times New Roman"/>
          <w:b/>
          <w:bCs/>
        </w:rPr>
        <w:tab/>
      </w:r>
      <w:r w:rsidRPr="00611B6C">
        <w:rPr>
          <w:rFonts w:ascii="Times New Roman" w:hAnsi="Times New Roman" w:cs="Times New Roman"/>
          <w:b/>
          <w:bCs/>
        </w:rPr>
        <w:tab/>
      </w:r>
      <w:r w:rsidRPr="00611B6C">
        <w:rPr>
          <w:rFonts w:ascii="Times New Roman" w:hAnsi="Times New Roman" w:cs="Times New Roman"/>
          <w:b/>
          <w:bCs/>
        </w:rPr>
        <w:tab/>
        <w:t>Auto Hruška s.r.o.</w:t>
      </w:r>
    </w:p>
    <w:p w14:paraId="09361B5D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se sídlem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>U Staré elektrárny 1895/52, 710 00 Ostrava - Slezská Ostrava</w:t>
      </w:r>
    </w:p>
    <w:p w14:paraId="7BC47182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zastoupený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>Rudolfem Hruškou, jednatelem</w:t>
      </w:r>
    </w:p>
    <w:p w14:paraId="3A43874E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IČO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>25877470</w:t>
      </w:r>
    </w:p>
    <w:p w14:paraId="4BAA9793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DIČ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>CZ25877470</w:t>
      </w:r>
    </w:p>
    <w:p w14:paraId="6A85ACE1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Bankovní spojení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>Komerční banka, a.s.</w:t>
      </w:r>
    </w:p>
    <w:p w14:paraId="254622B6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Číslo účtu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 xml:space="preserve">            </w:t>
      </w:r>
      <w:r w:rsidRPr="00611B6C">
        <w:rPr>
          <w:rFonts w:ascii="Times New Roman" w:hAnsi="Times New Roman" w:cs="Times New Roman"/>
        </w:rPr>
        <w:tab/>
        <w:t>86-6834510207/0100</w:t>
      </w:r>
    </w:p>
    <w:p w14:paraId="0EAE53F9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Zapsán v obchodním rejstříku vedeném u krajského soudu v Ostravě, oddíl C, vložka 23930</w:t>
      </w:r>
    </w:p>
    <w:p w14:paraId="50D81F3E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Spojení (telefon, email)</w:t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  <w:t>tel.: 595 627 022, email: hruska@autohruska.cz</w:t>
      </w:r>
    </w:p>
    <w:p w14:paraId="0E3378AD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  <w:r w:rsidRPr="00611B6C">
        <w:rPr>
          <w:rFonts w:ascii="Times New Roman" w:hAnsi="Times New Roman" w:cs="Times New Roman"/>
        </w:rPr>
        <w:tab/>
      </w:r>
    </w:p>
    <w:p w14:paraId="67A92E95" w14:textId="77777777" w:rsidR="00794D5C" w:rsidRPr="00611B6C" w:rsidRDefault="00794D5C" w:rsidP="00794D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- dále jako </w:t>
      </w:r>
      <w:r w:rsidRPr="00611B6C">
        <w:rPr>
          <w:rFonts w:ascii="Times New Roman" w:hAnsi="Times New Roman" w:cs="Times New Roman"/>
          <w:b/>
        </w:rPr>
        <w:t>„prodávající“</w:t>
      </w:r>
    </w:p>
    <w:p w14:paraId="606CEAA3" w14:textId="77777777" w:rsidR="00794D5C" w:rsidRPr="00611B6C" w:rsidRDefault="00794D5C" w:rsidP="00794D5C">
      <w:pPr>
        <w:jc w:val="both"/>
        <w:rPr>
          <w:rFonts w:ascii="Times New Roman" w:hAnsi="Times New Roman" w:cs="Times New Roman"/>
        </w:rPr>
      </w:pPr>
    </w:p>
    <w:p w14:paraId="4D724741" w14:textId="77777777" w:rsidR="00794D5C" w:rsidRPr="00611B6C" w:rsidRDefault="00794D5C" w:rsidP="00794D5C">
      <w:pPr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(společně dále jako </w:t>
      </w:r>
      <w:r w:rsidRPr="00611B6C">
        <w:rPr>
          <w:rFonts w:ascii="Times New Roman" w:hAnsi="Times New Roman" w:cs="Times New Roman"/>
          <w:b/>
        </w:rPr>
        <w:t>„smluvní strany“</w:t>
      </w:r>
      <w:r w:rsidRPr="00611B6C">
        <w:rPr>
          <w:rFonts w:ascii="Times New Roman" w:hAnsi="Times New Roman" w:cs="Times New Roman"/>
        </w:rPr>
        <w:t>)</w:t>
      </w:r>
    </w:p>
    <w:p w14:paraId="342472DD" w14:textId="77777777" w:rsidR="00DA2A20" w:rsidRPr="00611B6C" w:rsidRDefault="00DA2A20" w:rsidP="00764D6E">
      <w:pPr>
        <w:spacing w:after="0" w:line="240" w:lineRule="auto"/>
        <w:rPr>
          <w:rFonts w:ascii="Times New Roman" w:hAnsi="Times New Roman" w:cs="Times New Roman"/>
        </w:rPr>
      </w:pPr>
    </w:p>
    <w:p w14:paraId="7557517D" w14:textId="77777777" w:rsidR="005826C5" w:rsidRPr="00611B6C" w:rsidRDefault="005826C5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611B6C">
        <w:rPr>
          <w:rFonts w:ascii="Times New Roman" w:hAnsi="Times New Roman" w:cs="Times New Roman"/>
          <w:b/>
        </w:rPr>
        <w:t>I.</w:t>
      </w:r>
    </w:p>
    <w:p w14:paraId="31DE1402" w14:textId="77777777" w:rsidR="005826C5" w:rsidRPr="00611B6C" w:rsidRDefault="005826C5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611B6C">
        <w:rPr>
          <w:rFonts w:ascii="Times New Roman" w:hAnsi="Times New Roman" w:cs="Times New Roman"/>
          <w:b/>
        </w:rPr>
        <w:t>Popis skutkového stavu</w:t>
      </w:r>
    </w:p>
    <w:p w14:paraId="2FB26446" w14:textId="77777777" w:rsidR="00764D6E" w:rsidRPr="00611B6C" w:rsidRDefault="00764D6E" w:rsidP="00A67F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BD9935" w14:textId="77777777" w:rsidR="005826C5" w:rsidRPr="00611B6C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Smluvní strany uzavřely</w:t>
      </w:r>
      <w:r w:rsidR="005826C5" w:rsidRPr="00611B6C">
        <w:rPr>
          <w:rFonts w:ascii="Times New Roman" w:hAnsi="Times New Roman" w:cs="Times New Roman"/>
        </w:rPr>
        <w:t xml:space="preserve"> dne </w:t>
      </w:r>
      <w:r w:rsidR="00794D5C" w:rsidRPr="00611B6C">
        <w:rPr>
          <w:rFonts w:ascii="Times New Roman" w:hAnsi="Times New Roman" w:cs="Times New Roman"/>
        </w:rPr>
        <w:t>27. 9</w:t>
      </w:r>
      <w:r w:rsidR="000549CB" w:rsidRPr="00611B6C">
        <w:rPr>
          <w:rFonts w:ascii="Times New Roman" w:hAnsi="Times New Roman" w:cs="Times New Roman"/>
        </w:rPr>
        <w:t>. 2022</w:t>
      </w:r>
      <w:r w:rsidR="005826C5" w:rsidRPr="00611B6C">
        <w:rPr>
          <w:rFonts w:ascii="Times New Roman" w:hAnsi="Times New Roman" w:cs="Times New Roman"/>
        </w:rPr>
        <w:t xml:space="preserve"> </w:t>
      </w:r>
      <w:r w:rsidR="00794D5C" w:rsidRPr="00611B6C">
        <w:rPr>
          <w:rFonts w:ascii="Times New Roman" w:hAnsi="Times New Roman" w:cs="Times New Roman"/>
        </w:rPr>
        <w:t>kupní smlouvu</w:t>
      </w:r>
      <w:r w:rsidR="005826C5" w:rsidRPr="00611B6C">
        <w:rPr>
          <w:rFonts w:ascii="Times New Roman" w:hAnsi="Times New Roman" w:cs="Times New Roman"/>
        </w:rPr>
        <w:t>, jejímž předmětem</w:t>
      </w:r>
      <w:r w:rsidR="002A26AC" w:rsidRPr="00611B6C">
        <w:rPr>
          <w:rFonts w:ascii="Times New Roman" w:hAnsi="Times New Roman" w:cs="Times New Roman"/>
        </w:rPr>
        <w:t xml:space="preserve"> bylo</w:t>
      </w:r>
      <w:r w:rsidR="005826C5" w:rsidRPr="00611B6C">
        <w:rPr>
          <w:rFonts w:ascii="Times New Roman" w:hAnsi="Times New Roman" w:cs="Times New Roman"/>
        </w:rPr>
        <w:t xml:space="preserve"> </w:t>
      </w:r>
      <w:r w:rsidR="00794D5C" w:rsidRPr="00611B6C">
        <w:rPr>
          <w:rFonts w:ascii="Times New Roman" w:hAnsi="Times New Roman" w:cs="Times New Roman"/>
        </w:rPr>
        <w:t>dodání 4ks osobních vozidel (elektromobilů) prodávajícím kupujícímu a zaplacení příslušné kupní ceny kupujícím prodávajícímu.</w:t>
      </w:r>
      <w:r w:rsidR="00546DEF" w:rsidRPr="00611B6C">
        <w:rPr>
          <w:rFonts w:ascii="Times New Roman" w:hAnsi="Times New Roman" w:cs="Times New Roman"/>
        </w:rPr>
        <w:t xml:space="preserve"> </w:t>
      </w:r>
      <w:r w:rsidR="005826C5" w:rsidRPr="00611B6C">
        <w:rPr>
          <w:rFonts w:ascii="Times New Roman" w:hAnsi="Times New Roman" w:cs="Times New Roman"/>
        </w:rPr>
        <w:t>Tato</w:t>
      </w:r>
      <w:r w:rsidR="007B6B0F" w:rsidRPr="00611B6C">
        <w:rPr>
          <w:rFonts w:ascii="Times New Roman" w:hAnsi="Times New Roman" w:cs="Times New Roman"/>
        </w:rPr>
        <w:t xml:space="preserve"> kupní</w:t>
      </w:r>
      <w:r w:rsidR="005826C5" w:rsidRPr="00611B6C">
        <w:rPr>
          <w:rFonts w:ascii="Times New Roman" w:hAnsi="Times New Roman" w:cs="Times New Roman"/>
        </w:rPr>
        <w:t xml:space="preserve"> smlouva byla uzavřena v souladu s výsledkem zadávacího řízení </w:t>
      </w:r>
      <w:r w:rsidR="00794D5C" w:rsidRPr="00611B6C">
        <w:rPr>
          <w:rFonts w:ascii="Times New Roman" w:hAnsi="Times New Roman" w:cs="Times New Roman"/>
        </w:rPr>
        <w:t>s názvem „Pořízení automobilů pro Středisko sociálních služeb města Frýdlant nad Ostravicí“, realizované Městem Frýdlant nad Ostravicí, sídlem Náměstí 3, 739 11 Frýdlant nad Ostravicí, IČ: 00296651 jakožto centrálním zadavatelem ve smyslu § 9 zákona č. 134/2016 Sb., o zadávání veřejných zakázek</w:t>
      </w:r>
      <w:r w:rsidR="002A26AC" w:rsidRPr="00611B6C">
        <w:rPr>
          <w:rFonts w:ascii="Times New Roman" w:hAnsi="Times New Roman" w:cs="Times New Roman"/>
        </w:rPr>
        <w:t>, v platném znění jménem a na účet kupujícího jakožto pověřujícího zadavatele.</w:t>
      </w:r>
    </w:p>
    <w:p w14:paraId="29AB86E8" w14:textId="77777777" w:rsidR="00C40933" w:rsidRPr="00611B6C" w:rsidRDefault="002A26AC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Kupující</w:t>
      </w:r>
      <w:r w:rsidR="00645C69" w:rsidRPr="00611B6C">
        <w:rPr>
          <w:rFonts w:ascii="Times New Roman" w:hAnsi="Times New Roman" w:cs="Times New Roman"/>
        </w:rPr>
        <w:t xml:space="preserve"> </w:t>
      </w:r>
      <w:r w:rsidR="00C40933" w:rsidRPr="00611B6C">
        <w:rPr>
          <w:rFonts w:ascii="Times New Roman" w:hAnsi="Times New Roman" w:cs="Times New Roman"/>
        </w:rPr>
        <w:t xml:space="preserve">je povinným subjektem pro zveřejňování </w:t>
      </w:r>
      <w:r w:rsidR="00751C06" w:rsidRPr="00611B6C">
        <w:rPr>
          <w:rFonts w:ascii="Times New Roman" w:hAnsi="Times New Roman" w:cs="Times New Roman"/>
        </w:rPr>
        <w:t xml:space="preserve">smlouvy uvedené v ustanovení odst. 1. tohoto </w:t>
      </w:r>
      <w:r w:rsidR="00657C9A" w:rsidRPr="00611B6C">
        <w:rPr>
          <w:rFonts w:ascii="Times New Roman" w:hAnsi="Times New Roman" w:cs="Times New Roman"/>
        </w:rPr>
        <w:t>článku</w:t>
      </w:r>
      <w:r w:rsidRPr="00611B6C">
        <w:rPr>
          <w:rFonts w:ascii="Times New Roman" w:hAnsi="Times New Roman" w:cs="Times New Roman"/>
        </w:rPr>
        <w:t xml:space="preserve"> této dohody v Registru smluv</w:t>
      </w:r>
      <w:r w:rsidR="00657C9A" w:rsidRPr="00611B6C">
        <w:rPr>
          <w:rFonts w:ascii="Times New Roman" w:hAnsi="Times New Roman" w:cs="Times New Roman"/>
        </w:rPr>
        <w:t xml:space="preserve"> a má</w:t>
      </w:r>
      <w:r w:rsidR="00C40933" w:rsidRPr="00611B6C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611B6C">
        <w:rPr>
          <w:rFonts w:ascii="Times New Roman" w:hAnsi="Times New Roman" w:cs="Times New Roman"/>
        </w:rPr>
        <w:t xml:space="preserve">zákona č. 340/2015 Sb., </w:t>
      </w:r>
      <w:r w:rsidRPr="00611B6C">
        <w:rPr>
          <w:rFonts w:ascii="Times New Roman" w:hAnsi="Times New Roman" w:cs="Times New Roman"/>
          <w:color w:val="232323"/>
          <w:shd w:val="clear" w:color="auto" w:fill="FFFFFF"/>
        </w:rPr>
        <w:t>o zvláštních podmínkách účinnosti některých smluv, uveřejňování těchto smluv a o registru smluv (zákon o registru smluv)</w:t>
      </w:r>
      <w:r w:rsidR="00751C06" w:rsidRPr="00611B6C">
        <w:rPr>
          <w:rFonts w:ascii="Times New Roman" w:hAnsi="Times New Roman" w:cs="Times New Roman"/>
        </w:rPr>
        <w:t xml:space="preserve">, </w:t>
      </w:r>
      <w:r w:rsidR="002124AE" w:rsidRPr="00611B6C">
        <w:rPr>
          <w:rFonts w:ascii="Times New Roman" w:hAnsi="Times New Roman" w:cs="Times New Roman"/>
        </w:rPr>
        <w:t xml:space="preserve">v platném znění </w:t>
      </w:r>
      <w:r w:rsidR="00751C06" w:rsidRPr="00611B6C">
        <w:rPr>
          <w:rFonts w:ascii="Times New Roman" w:hAnsi="Times New Roman" w:cs="Times New Roman"/>
        </w:rPr>
        <w:t>(dále jen „ZRS</w:t>
      </w:r>
      <w:r w:rsidR="00282F5C" w:rsidRPr="00611B6C">
        <w:rPr>
          <w:rFonts w:ascii="Times New Roman" w:hAnsi="Times New Roman" w:cs="Times New Roman"/>
        </w:rPr>
        <w:t>“</w:t>
      </w:r>
      <w:r w:rsidR="00751C06" w:rsidRPr="00611B6C">
        <w:rPr>
          <w:rFonts w:ascii="Times New Roman" w:hAnsi="Times New Roman" w:cs="Times New Roman"/>
        </w:rPr>
        <w:t>)</w:t>
      </w:r>
      <w:r w:rsidR="00C40933" w:rsidRPr="00611B6C">
        <w:rPr>
          <w:rFonts w:ascii="Times New Roman" w:hAnsi="Times New Roman" w:cs="Times New Roman"/>
        </w:rPr>
        <w:t xml:space="preserve">. </w:t>
      </w:r>
    </w:p>
    <w:p w14:paraId="676CB2C4" w14:textId="2DDEBCC5" w:rsidR="00611B6C" w:rsidRPr="00611B6C" w:rsidRDefault="00611B6C" w:rsidP="00611B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lastRenderedPageBreak/>
        <w:t xml:space="preserve">Obě smluvní strany shodně konstatují, že z důvodu administrativního pochybení na straně Kupujícího došlo k chybnému uveřejnění smlouvy uvedené v odst. 1) tohoto článku v Registru smluv, když kupní smlouva nebyla Kupujícím zveřejněna v otevřeném a strojově čitelném formátu. </w:t>
      </w:r>
    </w:p>
    <w:p w14:paraId="5FB6FB14" w14:textId="77777777" w:rsidR="00CF5BE9" w:rsidRPr="00611B6C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V zájmu úpravy vzájemných práv a povinností vyplývající</w:t>
      </w:r>
      <w:r w:rsidR="00053702" w:rsidRPr="00611B6C">
        <w:rPr>
          <w:rFonts w:ascii="Times New Roman" w:hAnsi="Times New Roman" w:cs="Times New Roman"/>
        </w:rPr>
        <w:t>c</w:t>
      </w:r>
      <w:r w:rsidRPr="00611B6C">
        <w:rPr>
          <w:rFonts w:ascii="Times New Roman" w:hAnsi="Times New Roman" w:cs="Times New Roman"/>
        </w:rPr>
        <w:t>h z </w:t>
      </w:r>
      <w:r w:rsidR="00053702" w:rsidRPr="00611B6C">
        <w:rPr>
          <w:rFonts w:ascii="Times New Roman" w:hAnsi="Times New Roman" w:cs="Times New Roman"/>
        </w:rPr>
        <w:t>původn</w:t>
      </w:r>
      <w:r w:rsidRPr="00611B6C">
        <w:rPr>
          <w:rFonts w:ascii="Times New Roman" w:hAnsi="Times New Roman" w:cs="Times New Roman"/>
        </w:rPr>
        <w:t>ě sjednané</w:t>
      </w:r>
      <w:r w:rsidR="002A26AC" w:rsidRPr="00611B6C">
        <w:rPr>
          <w:rFonts w:ascii="Times New Roman" w:hAnsi="Times New Roman" w:cs="Times New Roman"/>
        </w:rPr>
        <w:t xml:space="preserve"> kupní</w:t>
      </w:r>
      <w:r w:rsidRPr="00611B6C">
        <w:rPr>
          <w:rFonts w:ascii="Times New Roman" w:hAnsi="Times New Roman" w:cs="Times New Roman"/>
        </w:rPr>
        <w:t xml:space="preserve"> smlouvy, s ohledem na skutečnost, že obě strany</w:t>
      </w:r>
      <w:r w:rsidR="00131AF0" w:rsidRPr="00611B6C">
        <w:rPr>
          <w:rFonts w:ascii="Times New Roman" w:hAnsi="Times New Roman" w:cs="Times New Roman"/>
        </w:rPr>
        <w:t xml:space="preserve"> jednaly s vědomím závaznosti uzavřené </w:t>
      </w:r>
      <w:r w:rsidR="002A26AC" w:rsidRPr="00611B6C">
        <w:rPr>
          <w:rFonts w:ascii="Times New Roman" w:hAnsi="Times New Roman" w:cs="Times New Roman"/>
        </w:rPr>
        <w:t xml:space="preserve">kupní </w:t>
      </w:r>
      <w:r w:rsidR="00131AF0" w:rsidRPr="00611B6C">
        <w:rPr>
          <w:rFonts w:ascii="Times New Roman" w:hAnsi="Times New Roman" w:cs="Times New Roman"/>
        </w:rPr>
        <w:t>smlouvy a</w:t>
      </w:r>
      <w:r w:rsidR="00966923" w:rsidRPr="00611B6C">
        <w:rPr>
          <w:rFonts w:ascii="Times New Roman" w:hAnsi="Times New Roman" w:cs="Times New Roman"/>
        </w:rPr>
        <w:t> </w:t>
      </w:r>
      <w:r w:rsidR="00131AF0" w:rsidRPr="00611B6C">
        <w:rPr>
          <w:rFonts w:ascii="Times New Roman" w:hAnsi="Times New Roman" w:cs="Times New Roman"/>
        </w:rPr>
        <w:t>v souladu s jejím obsahem</w:t>
      </w:r>
      <w:r w:rsidRPr="00611B6C">
        <w:rPr>
          <w:rFonts w:ascii="Times New Roman" w:hAnsi="Times New Roman" w:cs="Times New Roman"/>
        </w:rPr>
        <w:t xml:space="preserve"> plnily</w:t>
      </w:r>
      <w:r w:rsidR="00A67FAD" w:rsidRPr="00611B6C">
        <w:rPr>
          <w:rFonts w:ascii="Times New Roman" w:hAnsi="Times New Roman" w:cs="Times New Roman"/>
        </w:rPr>
        <w:t>, co si vzájemně ujednaly, a ve </w:t>
      </w:r>
      <w:r w:rsidRPr="00611B6C">
        <w:rPr>
          <w:rFonts w:ascii="Times New Roman" w:hAnsi="Times New Roman" w:cs="Times New Roman"/>
        </w:rPr>
        <w:t>snaze napravit stav</w:t>
      </w:r>
      <w:r w:rsidR="00053702" w:rsidRPr="00611B6C">
        <w:rPr>
          <w:rFonts w:ascii="Times New Roman" w:hAnsi="Times New Roman" w:cs="Times New Roman"/>
        </w:rPr>
        <w:t xml:space="preserve"> vzniklý</w:t>
      </w:r>
      <w:r w:rsidRPr="00611B6C">
        <w:rPr>
          <w:rFonts w:ascii="Times New Roman" w:hAnsi="Times New Roman" w:cs="Times New Roman"/>
        </w:rPr>
        <w:t xml:space="preserve"> v důsledku </w:t>
      </w:r>
      <w:r w:rsidR="001C1753" w:rsidRPr="00611B6C">
        <w:rPr>
          <w:rFonts w:ascii="Times New Roman" w:hAnsi="Times New Roman" w:cs="Times New Roman"/>
        </w:rPr>
        <w:t>chybného uveřejnění</w:t>
      </w:r>
      <w:r w:rsidR="007B6B0F" w:rsidRPr="00611B6C">
        <w:rPr>
          <w:rFonts w:ascii="Times New Roman" w:hAnsi="Times New Roman" w:cs="Times New Roman"/>
        </w:rPr>
        <w:t xml:space="preserve"> kupní</w:t>
      </w:r>
      <w:r w:rsidR="001C1753" w:rsidRPr="00611B6C">
        <w:rPr>
          <w:rFonts w:ascii="Times New Roman" w:hAnsi="Times New Roman" w:cs="Times New Roman"/>
        </w:rPr>
        <w:t xml:space="preserve"> </w:t>
      </w:r>
      <w:r w:rsidRPr="00611B6C">
        <w:rPr>
          <w:rFonts w:ascii="Times New Roman" w:hAnsi="Times New Roman" w:cs="Times New Roman"/>
        </w:rPr>
        <w:t>smlouvy v </w:t>
      </w:r>
      <w:r w:rsidR="00053702" w:rsidRPr="00611B6C">
        <w:rPr>
          <w:rFonts w:ascii="Times New Roman" w:hAnsi="Times New Roman" w:cs="Times New Roman"/>
        </w:rPr>
        <w:t>R</w:t>
      </w:r>
      <w:r w:rsidRPr="00611B6C">
        <w:rPr>
          <w:rFonts w:ascii="Times New Roman" w:hAnsi="Times New Roman" w:cs="Times New Roman"/>
        </w:rPr>
        <w:t xml:space="preserve">egistru </w:t>
      </w:r>
      <w:r w:rsidR="00053702" w:rsidRPr="00611B6C">
        <w:rPr>
          <w:rFonts w:ascii="Times New Roman" w:hAnsi="Times New Roman" w:cs="Times New Roman"/>
        </w:rPr>
        <w:t>smluv, sjednávají smlu</w:t>
      </w:r>
      <w:r w:rsidRPr="00611B6C">
        <w:rPr>
          <w:rFonts w:ascii="Times New Roman" w:hAnsi="Times New Roman" w:cs="Times New Roman"/>
        </w:rPr>
        <w:t xml:space="preserve">vní strany tuto </w:t>
      </w:r>
      <w:r w:rsidR="002A26AC" w:rsidRPr="00611B6C">
        <w:rPr>
          <w:rFonts w:ascii="Times New Roman" w:hAnsi="Times New Roman" w:cs="Times New Roman"/>
        </w:rPr>
        <w:t>dohodu o narovnání</w:t>
      </w:r>
      <w:r w:rsidR="00053702" w:rsidRPr="00611B6C">
        <w:rPr>
          <w:rFonts w:ascii="Times New Roman" w:hAnsi="Times New Roman" w:cs="Times New Roman"/>
        </w:rPr>
        <w:t xml:space="preserve"> ve znění</w:t>
      </w:r>
      <w:r w:rsidRPr="00611B6C">
        <w:rPr>
          <w:rFonts w:ascii="Times New Roman" w:hAnsi="Times New Roman" w:cs="Times New Roman"/>
        </w:rPr>
        <w:t>, jak je dále uvedeno</w:t>
      </w:r>
      <w:r w:rsidR="00053702" w:rsidRPr="00611B6C">
        <w:rPr>
          <w:rFonts w:ascii="Times New Roman" w:hAnsi="Times New Roman" w:cs="Times New Roman"/>
        </w:rPr>
        <w:t>.</w:t>
      </w:r>
    </w:p>
    <w:p w14:paraId="09CB251B" w14:textId="77777777" w:rsidR="00CF5BE9" w:rsidRPr="00611B6C" w:rsidRDefault="00CF5BE9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5B336E" w14:textId="77777777" w:rsidR="00764D6E" w:rsidRPr="00611B6C" w:rsidRDefault="00764D6E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611B6C">
        <w:rPr>
          <w:rFonts w:ascii="Times New Roman" w:hAnsi="Times New Roman" w:cs="Times New Roman"/>
          <w:b/>
        </w:rPr>
        <w:t>II.</w:t>
      </w:r>
    </w:p>
    <w:p w14:paraId="32D0ECC3" w14:textId="77777777" w:rsidR="00764D6E" w:rsidRPr="00611B6C" w:rsidRDefault="00764D6E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611B6C">
        <w:rPr>
          <w:rFonts w:ascii="Times New Roman" w:hAnsi="Times New Roman" w:cs="Times New Roman"/>
          <w:b/>
        </w:rPr>
        <w:t>Práva a závazky smluvních stran</w:t>
      </w:r>
      <w:r w:rsidR="002A26AC" w:rsidRPr="00611B6C">
        <w:rPr>
          <w:rFonts w:ascii="Times New Roman" w:hAnsi="Times New Roman" w:cs="Times New Roman"/>
          <w:b/>
        </w:rPr>
        <w:t xml:space="preserve"> (narovnání)</w:t>
      </w:r>
    </w:p>
    <w:p w14:paraId="1417BA9A" w14:textId="77777777" w:rsidR="00764D6E" w:rsidRPr="00611B6C" w:rsidRDefault="00764D6E" w:rsidP="00A67F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5E5D8A" w14:textId="77777777" w:rsidR="00764D6E" w:rsidRPr="00611B6C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</w:rPr>
      </w:pPr>
      <w:r w:rsidRPr="00611B6C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611B6C">
        <w:rPr>
          <w:rFonts w:ascii="Times New Roman" w:hAnsi="Times New Roman" w:cs="Times New Roman"/>
        </w:rPr>
        <w:t xml:space="preserve">že </w:t>
      </w:r>
      <w:r w:rsidR="000E77EA" w:rsidRPr="00611B6C">
        <w:rPr>
          <w:rFonts w:ascii="Times New Roman" w:hAnsi="Times New Roman" w:cs="Times New Roman"/>
        </w:rPr>
        <w:t>obsah vzájemných práv a </w:t>
      </w:r>
      <w:r w:rsidRPr="00611B6C">
        <w:rPr>
          <w:rFonts w:ascii="Times New Roman" w:hAnsi="Times New Roman" w:cs="Times New Roman"/>
        </w:rPr>
        <w:t>povinností</w:t>
      </w:r>
      <w:r w:rsidR="0042172D" w:rsidRPr="00611B6C">
        <w:rPr>
          <w:rFonts w:ascii="Times New Roman" w:hAnsi="Times New Roman" w:cs="Times New Roman"/>
        </w:rPr>
        <w:t xml:space="preserve">, který touto </w:t>
      </w:r>
      <w:r w:rsidR="007B6B0F" w:rsidRPr="00611B6C">
        <w:rPr>
          <w:rFonts w:ascii="Times New Roman" w:hAnsi="Times New Roman" w:cs="Times New Roman"/>
        </w:rPr>
        <w:t>dohodou</w:t>
      </w:r>
      <w:r w:rsidR="0042172D" w:rsidRPr="00611B6C">
        <w:rPr>
          <w:rFonts w:ascii="Times New Roman" w:hAnsi="Times New Roman" w:cs="Times New Roman"/>
        </w:rPr>
        <w:t xml:space="preserve"> sjednávají,</w:t>
      </w:r>
      <w:r w:rsidRPr="00611B6C">
        <w:rPr>
          <w:rFonts w:ascii="Times New Roman" w:hAnsi="Times New Roman" w:cs="Times New Roman"/>
        </w:rPr>
        <w:t xml:space="preserve"> je zcela a beze zbytku vyjádřen textem původně sjednané </w:t>
      </w:r>
      <w:r w:rsidR="002A26AC" w:rsidRPr="00611B6C">
        <w:rPr>
          <w:rFonts w:ascii="Times New Roman" w:hAnsi="Times New Roman" w:cs="Times New Roman"/>
        </w:rPr>
        <w:t xml:space="preserve">kupní </w:t>
      </w:r>
      <w:r w:rsidRPr="00611B6C">
        <w:rPr>
          <w:rFonts w:ascii="Times New Roman" w:hAnsi="Times New Roman" w:cs="Times New Roman"/>
        </w:rPr>
        <w:t xml:space="preserve">smlouvy, která tvoří pro tyto účely přílohu této </w:t>
      </w:r>
      <w:r w:rsidR="002A26AC" w:rsidRPr="00611B6C">
        <w:rPr>
          <w:rFonts w:ascii="Times New Roman" w:hAnsi="Times New Roman" w:cs="Times New Roman"/>
        </w:rPr>
        <w:t>dohody</w:t>
      </w:r>
      <w:r w:rsidRPr="00611B6C">
        <w:rPr>
          <w:rFonts w:ascii="Times New Roman" w:hAnsi="Times New Roman" w:cs="Times New Roman"/>
        </w:rPr>
        <w:t>.</w:t>
      </w:r>
      <w:r w:rsidR="003931FB" w:rsidRPr="00611B6C">
        <w:rPr>
          <w:rFonts w:ascii="Times New Roman" w:hAnsi="Times New Roman" w:cs="Times New Roman"/>
        </w:rPr>
        <w:t xml:space="preserve"> </w:t>
      </w:r>
    </w:p>
    <w:p w14:paraId="58376ECB" w14:textId="77777777" w:rsidR="00764D6E" w:rsidRPr="00611B6C" w:rsidRDefault="002A26AC" w:rsidP="002A26A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Smluvní strany shodně prohlašují</w:t>
      </w:r>
      <w:r w:rsidR="007B6B0F" w:rsidRPr="00611B6C">
        <w:rPr>
          <w:rFonts w:ascii="Times New Roman" w:hAnsi="Times New Roman" w:cs="Times New Roman"/>
        </w:rPr>
        <w:t>, že</w:t>
      </w:r>
      <w:r w:rsidRPr="00611B6C">
        <w:rPr>
          <w:rFonts w:ascii="Times New Roman" w:hAnsi="Times New Roman" w:cs="Times New Roman"/>
        </w:rPr>
        <w:t xml:space="preserve"> výše uvedenou kupní smlouvu</w:t>
      </w:r>
      <w:r w:rsidR="007B6B0F" w:rsidRPr="00611B6C">
        <w:rPr>
          <w:rFonts w:ascii="Times New Roman" w:hAnsi="Times New Roman" w:cs="Times New Roman"/>
        </w:rPr>
        <w:t xml:space="preserve"> považují od jejího počátku</w:t>
      </w:r>
      <w:r w:rsidRPr="00611B6C">
        <w:rPr>
          <w:rFonts w:ascii="Times New Roman" w:hAnsi="Times New Roman" w:cs="Times New Roman"/>
        </w:rPr>
        <w:t xml:space="preserve"> za platnou. </w:t>
      </w:r>
      <w:r w:rsidR="00764D6E" w:rsidRPr="00611B6C">
        <w:rPr>
          <w:rFonts w:ascii="Times New Roman" w:hAnsi="Times New Roman" w:cs="Times New Roman"/>
        </w:rPr>
        <w:t xml:space="preserve">Smluvní strany prohlašují, že veškerá vzájemně poskytnutá plnění na základě původně sjednané </w:t>
      </w:r>
      <w:r w:rsidR="007B6B0F" w:rsidRPr="00611B6C">
        <w:rPr>
          <w:rFonts w:ascii="Times New Roman" w:hAnsi="Times New Roman" w:cs="Times New Roman"/>
        </w:rPr>
        <w:t xml:space="preserve">kupní </w:t>
      </w:r>
      <w:r w:rsidR="00764D6E" w:rsidRPr="00611B6C">
        <w:rPr>
          <w:rFonts w:ascii="Times New Roman" w:hAnsi="Times New Roman" w:cs="Times New Roman"/>
        </w:rPr>
        <w:t xml:space="preserve">smlouvy považují za plnění </w:t>
      </w:r>
      <w:r w:rsidR="007B6B0F" w:rsidRPr="00611B6C">
        <w:rPr>
          <w:rFonts w:ascii="Times New Roman" w:hAnsi="Times New Roman" w:cs="Times New Roman"/>
        </w:rPr>
        <w:t>řádná a platná (i dle této smlouvy)</w:t>
      </w:r>
      <w:r w:rsidR="00764D6E" w:rsidRPr="00611B6C">
        <w:rPr>
          <w:rFonts w:ascii="Times New Roman" w:hAnsi="Times New Roman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61A23EBB" w14:textId="77777777" w:rsidR="00764D6E" w:rsidRPr="00611B6C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Smluvní strany prohlašují, že veškerá </w:t>
      </w:r>
      <w:r w:rsidR="00131AF0" w:rsidRPr="00611B6C">
        <w:rPr>
          <w:rFonts w:ascii="Times New Roman" w:hAnsi="Times New Roman" w:cs="Times New Roman"/>
        </w:rPr>
        <w:t xml:space="preserve">budoucí </w:t>
      </w:r>
      <w:r w:rsidRPr="00611B6C">
        <w:rPr>
          <w:rFonts w:ascii="Times New Roman" w:hAnsi="Times New Roman" w:cs="Times New Roman"/>
        </w:rPr>
        <w:t>plnění</w:t>
      </w:r>
      <w:r w:rsidR="00CD506A" w:rsidRPr="00611B6C">
        <w:rPr>
          <w:rFonts w:ascii="Times New Roman" w:hAnsi="Times New Roman" w:cs="Times New Roman"/>
        </w:rPr>
        <w:t xml:space="preserve"> z této </w:t>
      </w:r>
      <w:r w:rsidR="007B6B0F" w:rsidRPr="00611B6C">
        <w:rPr>
          <w:rFonts w:ascii="Times New Roman" w:hAnsi="Times New Roman" w:cs="Times New Roman"/>
        </w:rPr>
        <w:t>dohody</w:t>
      </w:r>
      <w:r w:rsidR="00CD506A" w:rsidRPr="00611B6C">
        <w:rPr>
          <w:rFonts w:ascii="Times New Roman" w:hAnsi="Times New Roman" w:cs="Times New Roman"/>
        </w:rPr>
        <w:t>, která mají být od okamžiku jejího uveřejnění v</w:t>
      </w:r>
      <w:r w:rsidR="00D1578B" w:rsidRPr="00611B6C">
        <w:rPr>
          <w:rFonts w:ascii="Times New Roman" w:hAnsi="Times New Roman" w:cs="Times New Roman"/>
        </w:rPr>
        <w:t> </w:t>
      </w:r>
      <w:r w:rsidR="00CD506A" w:rsidRPr="00611B6C">
        <w:rPr>
          <w:rFonts w:ascii="Times New Roman" w:hAnsi="Times New Roman" w:cs="Times New Roman"/>
        </w:rPr>
        <w:t>R</w:t>
      </w:r>
      <w:r w:rsidR="00D1578B" w:rsidRPr="00611B6C">
        <w:rPr>
          <w:rFonts w:ascii="Times New Roman" w:hAnsi="Times New Roman" w:cs="Times New Roman"/>
        </w:rPr>
        <w:t xml:space="preserve">egistru smluv </w:t>
      </w:r>
      <w:r w:rsidR="00CD506A" w:rsidRPr="00611B6C">
        <w:rPr>
          <w:rFonts w:ascii="Times New Roman" w:hAnsi="Times New Roman" w:cs="Times New Roman"/>
        </w:rPr>
        <w:t xml:space="preserve">plněna v souladu s obsahem vzájemných závazků </w:t>
      </w:r>
      <w:r w:rsidR="002124AE" w:rsidRPr="00611B6C">
        <w:rPr>
          <w:rFonts w:ascii="Times New Roman" w:hAnsi="Times New Roman" w:cs="Times New Roman"/>
        </w:rPr>
        <w:t xml:space="preserve">vyjádřených </w:t>
      </w:r>
      <w:r w:rsidR="00CD506A" w:rsidRPr="00611B6C">
        <w:rPr>
          <w:rFonts w:ascii="Times New Roman" w:hAnsi="Times New Roman" w:cs="Times New Roman"/>
        </w:rPr>
        <w:t xml:space="preserve">v příloze této </w:t>
      </w:r>
      <w:r w:rsidR="007B6B0F" w:rsidRPr="00611B6C">
        <w:rPr>
          <w:rFonts w:ascii="Times New Roman" w:hAnsi="Times New Roman" w:cs="Times New Roman"/>
        </w:rPr>
        <w:t>dohody</w:t>
      </w:r>
      <w:r w:rsidR="00CD506A" w:rsidRPr="00611B6C">
        <w:rPr>
          <w:rFonts w:ascii="Times New Roman" w:hAnsi="Times New Roman" w:cs="Times New Roman"/>
        </w:rPr>
        <w:t>, budou splněna podle sjednaných podmínek.</w:t>
      </w:r>
    </w:p>
    <w:p w14:paraId="284D75BC" w14:textId="77777777" w:rsidR="00CD506A" w:rsidRPr="00611B6C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82F5C" w:rsidRPr="00611B6C">
        <w:rPr>
          <w:rFonts w:ascii="Times New Roman" w:hAnsi="Times New Roman" w:cs="Times New Roman"/>
        </w:rPr>
        <w:t>ZRS</w:t>
      </w:r>
      <w:r w:rsidR="006A0D50" w:rsidRPr="00611B6C">
        <w:rPr>
          <w:rFonts w:ascii="Times New Roman" w:hAnsi="Times New Roman" w:cs="Times New Roman"/>
        </w:rPr>
        <w:t xml:space="preserve"> </w:t>
      </w:r>
      <w:r w:rsidR="002C2DB4" w:rsidRPr="00611B6C">
        <w:rPr>
          <w:rFonts w:ascii="Times New Roman" w:hAnsi="Times New Roman" w:cs="Times New Roman"/>
        </w:rPr>
        <w:t>smlouvy uvedené v čl. I. odst. 1 této smlouvy</w:t>
      </w:r>
      <w:r w:rsidR="00645C69" w:rsidRPr="00611B6C">
        <w:rPr>
          <w:rFonts w:ascii="Times New Roman" w:hAnsi="Times New Roman" w:cs="Times New Roman"/>
        </w:rPr>
        <w:t>,</w:t>
      </w:r>
      <w:r w:rsidRPr="00611B6C">
        <w:rPr>
          <w:rFonts w:ascii="Times New Roman" w:hAnsi="Times New Roman" w:cs="Times New Roman"/>
        </w:rPr>
        <w:t xml:space="preserve"> </w:t>
      </w:r>
      <w:r w:rsidR="00CD506A" w:rsidRPr="00611B6C">
        <w:rPr>
          <w:rFonts w:ascii="Times New Roman" w:hAnsi="Times New Roman" w:cs="Times New Roman"/>
        </w:rPr>
        <w:t xml:space="preserve">se tímto zavazuje k neprodlenému zveřejnění této </w:t>
      </w:r>
      <w:r w:rsidR="007B6B0F" w:rsidRPr="00611B6C">
        <w:rPr>
          <w:rFonts w:ascii="Times New Roman" w:hAnsi="Times New Roman" w:cs="Times New Roman"/>
        </w:rPr>
        <w:t>dohody</w:t>
      </w:r>
      <w:r w:rsidR="00CD506A" w:rsidRPr="00611B6C">
        <w:rPr>
          <w:rFonts w:ascii="Times New Roman" w:hAnsi="Times New Roman" w:cs="Times New Roman"/>
        </w:rPr>
        <w:t xml:space="preserve"> a její kompletní přílohy v registru smluv v souladu s ustanovením § 5 </w:t>
      </w:r>
      <w:r w:rsidR="00282F5C" w:rsidRPr="00611B6C">
        <w:rPr>
          <w:rFonts w:ascii="Times New Roman" w:hAnsi="Times New Roman" w:cs="Times New Roman"/>
        </w:rPr>
        <w:t>ZRS.</w:t>
      </w:r>
    </w:p>
    <w:p w14:paraId="3EAA730E" w14:textId="77777777" w:rsidR="00CD506A" w:rsidRPr="00611B6C" w:rsidRDefault="00CD506A" w:rsidP="00A67FAD">
      <w:pPr>
        <w:spacing w:after="0"/>
        <w:rPr>
          <w:rFonts w:ascii="Times New Roman" w:hAnsi="Times New Roman" w:cs="Times New Roman"/>
        </w:rPr>
      </w:pPr>
    </w:p>
    <w:p w14:paraId="2C0CBE0C" w14:textId="77777777" w:rsidR="00CD506A" w:rsidRPr="00611B6C" w:rsidRDefault="00CD506A" w:rsidP="00A67FA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E3A3A7" w14:textId="77777777" w:rsidR="00CD506A" w:rsidRPr="00611B6C" w:rsidRDefault="00CD506A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611B6C">
        <w:rPr>
          <w:rFonts w:ascii="Times New Roman" w:hAnsi="Times New Roman" w:cs="Times New Roman"/>
          <w:b/>
        </w:rPr>
        <w:t>III.</w:t>
      </w:r>
    </w:p>
    <w:p w14:paraId="5B0A40F1" w14:textId="77777777" w:rsidR="00CD506A" w:rsidRPr="00611B6C" w:rsidRDefault="00CD506A" w:rsidP="00A67FAD">
      <w:pPr>
        <w:spacing w:after="0"/>
        <w:jc w:val="center"/>
        <w:rPr>
          <w:rFonts w:ascii="Times New Roman" w:hAnsi="Times New Roman" w:cs="Times New Roman"/>
          <w:b/>
        </w:rPr>
      </w:pPr>
      <w:r w:rsidRPr="00611B6C">
        <w:rPr>
          <w:rFonts w:ascii="Times New Roman" w:hAnsi="Times New Roman" w:cs="Times New Roman"/>
          <w:b/>
        </w:rPr>
        <w:t>Závěrečná ustanovení</w:t>
      </w:r>
    </w:p>
    <w:p w14:paraId="336A4062" w14:textId="77777777" w:rsidR="001021AF" w:rsidRPr="00611B6C" w:rsidRDefault="001021AF" w:rsidP="00A67F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34B97C" w14:textId="77777777" w:rsidR="00CA7E9C" w:rsidRPr="00611B6C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Tato </w:t>
      </w:r>
      <w:r w:rsidR="007B6B0F" w:rsidRPr="00611B6C">
        <w:rPr>
          <w:rFonts w:ascii="Times New Roman" w:hAnsi="Times New Roman" w:cs="Times New Roman"/>
        </w:rPr>
        <w:t>dohoda o narovnání</w:t>
      </w:r>
      <w:r w:rsidRPr="00611B6C">
        <w:rPr>
          <w:rFonts w:ascii="Times New Roman" w:hAnsi="Times New Roman" w:cs="Times New Roman"/>
        </w:rPr>
        <w:t xml:space="preserve"> nabývá</w:t>
      </w:r>
      <w:r w:rsidR="007B6B0F" w:rsidRPr="00611B6C">
        <w:rPr>
          <w:rFonts w:ascii="Times New Roman" w:hAnsi="Times New Roman" w:cs="Times New Roman"/>
        </w:rPr>
        <w:t xml:space="preserve"> platnosti dnem podpisu a</w:t>
      </w:r>
      <w:r w:rsidRPr="00611B6C">
        <w:rPr>
          <w:rFonts w:ascii="Times New Roman" w:hAnsi="Times New Roman" w:cs="Times New Roman"/>
        </w:rPr>
        <w:t xml:space="preserve"> účinnosti dnem </w:t>
      </w:r>
      <w:r w:rsidR="00131AF0" w:rsidRPr="00611B6C">
        <w:rPr>
          <w:rFonts w:ascii="Times New Roman" w:hAnsi="Times New Roman" w:cs="Times New Roman"/>
        </w:rPr>
        <w:t>uveřejnění v R</w:t>
      </w:r>
      <w:r w:rsidRPr="00611B6C">
        <w:rPr>
          <w:rFonts w:ascii="Times New Roman" w:hAnsi="Times New Roman" w:cs="Times New Roman"/>
        </w:rPr>
        <w:t>egistru smluv.</w:t>
      </w:r>
    </w:p>
    <w:p w14:paraId="17BC8146" w14:textId="77777777" w:rsidR="007B6B0F" w:rsidRPr="00611B6C" w:rsidRDefault="00053702" w:rsidP="007B6B0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Tato </w:t>
      </w:r>
      <w:r w:rsidR="007B6B0F" w:rsidRPr="00611B6C">
        <w:rPr>
          <w:rFonts w:ascii="Times New Roman" w:hAnsi="Times New Roman" w:cs="Times New Roman"/>
        </w:rPr>
        <w:t xml:space="preserve">dohoda o narovnání </w:t>
      </w:r>
      <w:r w:rsidRPr="00611B6C">
        <w:rPr>
          <w:rFonts w:ascii="Times New Roman" w:hAnsi="Times New Roman" w:cs="Times New Roman"/>
        </w:rPr>
        <w:t xml:space="preserve">je vyhotovena ve </w:t>
      </w:r>
      <w:r w:rsidR="007B6B0F" w:rsidRPr="00611B6C">
        <w:rPr>
          <w:rFonts w:ascii="Times New Roman" w:hAnsi="Times New Roman" w:cs="Times New Roman"/>
        </w:rPr>
        <w:t>třech</w:t>
      </w:r>
      <w:r w:rsidRPr="00611B6C">
        <w:rPr>
          <w:rFonts w:ascii="Times New Roman" w:hAnsi="Times New Roman" w:cs="Times New Roman"/>
        </w:rPr>
        <w:t xml:space="preserve"> stejnopisech, </w:t>
      </w:r>
      <w:r w:rsidR="007B6B0F" w:rsidRPr="00611B6C">
        <w:rPr>
          <w:rFonts w:ascii="Times New Roman" w:hAnsi="Times New Roman" w:cs="Times New Roman"/>
        </w:rPr>
        <w:t xml:space="preserve">z nichž dva </w:t>
      </w:r>
      <w:proofErr w:type="gramStart"/>
      <w:r w:rsidR="007B6B0F" w:rsidRPr="00611B6C">
        <w:rPr>
          <w:rFonts w:ascii="Times New Roman" w:hAnsi="Times New Roman" w:cs="Times New Roman"/>
        </w:rPr>
        <w:t>obdrží</w:t>
      </w:r>
      <w:proofErr w:type="gramEnd"/>
      <w:r w:rsidR="007B6B0F" w:rsidRPr="00611B6C">
        <w:rPr>
          <w:rFonts w:ascii="Times New Roman" w:hAnsi="Times New Roman" w:cs="Times New Roman"/>
        </w:rPr>
        <w:t xml:space="preserve"> kupující a jeden prodávající. </w:t>
      </w:r>
    </w:p>
    <w:p w14:paraId="35B808E3" w14:textId="77777777" w:rsidR="007B6B0F" w:rsidRPr="00611B6C" w:rsidRDefault="007B6B0F" w:rsidP="007B6B0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>Smluvní strany po přečtení této dohody prohlašují, že souhlasí s jejím obsahem, že byla sepsána určitě, srozumitelně, na základě jejich pravé a svobodné vůle, bez nátlaku na některou ze stran. Na důkaz toho připojují své podpisy.</w:t>
      </w:r>
    </w:p>
    <w:p w14:paraId="7146095A" w14:textId="77777777" w:rsidR="00A67FAD" w:rsidRDefault="00A67FAD" w:rsidP="00A67FAD">
      <w:pPr>
        <w:jc w:val="both"/>
        <w:rPr>
          <w:rFonts w:ascii="Times New Roman" w:hAnsi="Times New Roman" w:cs="Times New Roman"/>
        </w:rPr>
      </w:pPr>
    </w:p>
    <w:p w14:paraId="2DC2D5E9" w14:textId="77777777" w:rsidR="00611B6C" w:rsidRDefault="00611B6C" w:rsidP="00A67FAD">
      <w:pPr>
        <w:jc w:val="both"/>
        <w:rPr>
          <w:rFonts w:ascii="Times New Roman" w:hAnsi="Times New Roman" w:cs="Times New Roman"/>
        </w:rPr>
      </w:pPr>
    </w:p>
    <w:p w14:paraId="40143704" w14:textId="77777777" w:rsidR="00611B6C" w:rsidRPr="00611B6C" w:rsidRDefault="00611B6C" w:rsidP="00A67FAD">
      <w:pPr>
        <w:jc w:val="both"/>
        <w:rPr>
          <w:rFonts w:ascii="Times New Roman" w:hAnsi="Times New Roman" w:cs="Times New Roman"/>
        </w:rPr>
      </w:pPr>
    </w:p>
    <w:p w14:paraId="26E1C3B3" w14:textId="77777777" w:rsidR="00A67FAD" w:rsidRPr="00611B6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1B6C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1C1753" w:rsidRPr="00611B6C">
        <w:rPr>
          <w:rFonts w:ascii="Times New Roman" w:hAnsi="Times New Roman" w:cs="Times New Roman"/>
          <w:color w:val="auto"/>
          <w:sz w:val="22"/>
          <w:szCs w:val="22"/>
        </w:rPr>
        <w:t>e Frýdlantu nad Ostravicí</w:t>
      </w:r>
      <w:r w:rsidRPr="00611B6C">
        <w:rPr>
          <w:rFonts w:ascii="Times New Roman" w:hAnsi="Times New Roman" w:cs="Times New Roman"/>
          <w:color w:val="auto"/>
          <w:sz w:val="22"/>
          <w:szCs w:val="22"/>
        </w:rPr>
        <w:t xml:space="preserve"> dne…………………</w:t>
      </w:r>
      <w:r w:rsidR="001C1753" w:rsidRPr="00611B6C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07A76" w:rsidRPr="00611B6C">
        <w:rPr>
          <w:rFonts w:ascii="Times New Roman" w:hAnsi="Times New Roman" w:cs="Times New Roman"/>
          <w:color w:val="auto"/>
          <w:sz w:val="22"/>
          <w:szCs w:val="22"/>
        </w:rPr>
        <w:tab/>
        <w:t>V</w:t>
      </w:r>
      <w:r w:rsidR="001C1753" w:rsidRPr="00611B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7A76" w:rsidRPr="00611B6C">
        <w:rPr>
          <w:rFonts w:ascii="Times New Roman" w:hAnsi="Times New Roman" w:cs="Times New Roman"/>
          <w:color w:val="auto"/>
          <w:sz w:val="22"/>
          <w:szCs w:val="22"/>
        </w:rPr>
        <w:t>Ostravě</w:t>
      </w:r>
      <w:r w:rsidR="001C1753" w:rsidRPr="00611B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11B6C">
        <w:rPr>
          <w:rFonts w:ascii="Times New Roman" w:hAnsi="Times New Roman" w:cs="Times New Roman"/>
          <w:color w:val="auto"/>
          <w:sz w:val="22"/>
          <w:szCs w:val="22"/>
        </w:rPr>
        <w:t>dne……………………</w:t>
      </w:r>
    </w:p>
    <w:p w14:paraId="3E1D6333" w14:textId="77777777" w:rsidR="00A67FAD" w:rsidRPr="00611B6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7365B6" w14:textId="77777777" w:rsidR="00A67FAD" w:rsidRPr="00611B6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7005F4" w14:textId="77777777" w:rsidR="00611B6C" w:rsidRDefault="00611B6C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937972" w14:textId="77777777" w:rsidR="00611B6C" w:rsidRDefault="00611B6C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EC0D30" w14:textId="77777777" w:rsidR="00611B6C" w:rsidRDefault="00611B6C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11A3D9" w14:textId="0EA6CBFB" w:rsidR="00A67FAD" w:rsidRPr="00611B6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1B6C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BE4EA3" w:rsidRPr="00611B6C">
        <w:rPr>
          <w:rFonts w:ascii="Times New Roman" w:hAnsi="Times New Roman" w:cs="Times New Roman"/>
          <w:sz w:val="22"/>
          <w:szCs w:val="22"/>
        </w:rPr>
        <w:t>……</w:t>
      </w:r>
      <w:r w:rsidR="00BE4EA3" w:rsidRPr="00611B6C">
        <w:rPr>
          <w:rFonts w:ascii="Times New Roman" w:hAnsi="Times New Roman" w:cs="Times New Roman"/>
          <w:sz w:val="22"/>
          <w:szCs w:val="22"/>
        </w:rPr>
        <w:tab/>
      </w:r>
      <w:r w:rsidR="00BE4EA3" w:rsidRPr="00611B6C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611B6C">
        <w:rPr>
          <w:rFonts w:ascii="Times New Roman" w:hAnsi="Times New Roman" w:cs="Times New Roman"/>
          <w:sz w:val="22"/>
          <w:szCs w:val="22"/>
        </w:rPr>
        <w:tab/>
      </w:r>
      <w:r w:rsidR="00611B6C">
        <w:rPr>
          <w:rFonts w:ascii="Times New Roman" w:hAnsi="Times New Roman" w:cs="Times New Roman"/>
          <w:sz w:val="22"/>
          <w:szCs w:val="22"/>
        </w:rPr>
        <w:tab/>
      </w:r>
      <w:r w:rsidR="00BE4EA3" w:rsidRPr="00611B6C">
        <w:rPr>
          <w:rFonts w:ascii="Times New Roman" w:hAnsi="Times New Roman" w:cs="Times New Roman"/>
          <w:sz w:val="22"/>
          <w:szCs w:val="22"/>
        </w:rPr>
        <w:t>…………………………………….</w:t>
      </w:r>
    </w:p>
    <w:p w14:paraId="15C7A688" w14:textId="163E2247" w:rsidR="00A67FAD" w:rsidRPr="00611B6C" w:rsidRDefault="00B07A76" w:rsidP="00B07A7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11B6C">
        <w:rPr>
          <w:rFonts w:ascii="Times New Roman" w:hAnsi="Times New Roman" w:cs="Times New Roman"/>
          <w:sz w:val="22"/>
          <w:szCs w:val="22"/>
        </w:rPr>
        <w:t>Ing. Jiří Hořínek</w:t>
      </w:r>
      <w:r w:rsidR="00A67FAD" w:rsidRPr="00611B6C">
        <w:rPr>
          <w:rFonts w:ascii="Times New Roman" w:hAnsi="Times New Roman" w:cs="Times New Roman"/>
          <w:sz w:val="22"/>
          <w:szCs w:val="22"/>
        </w:rPr>
        <w:tab/>
      </w:r>
      <w:r w:rsidR="00BE4EA3" w:rsidRPr="00611B6C">
        <w:rPr>
          <w:rFonts w:ascii="Times New Roman" w:hAnsi="Times New Roman" w:cs="Times New Roman"/>
          <w:sz w:val="22"/>
          <w:szCs w:val="22"/>
        </w:rPr>
        <w:tab/>
      </w:r>
      <w:r w:rsidR="00BE4EA3" w:rsidRPr="00611B6C">
        <w:rPr>
          <w:rFonts w:ascii="Times New Roman" w:hAnsi="Times New Roman" w:cs="Times New Roman"/>
          <w:sz w:val="22"/>
          <w:szCs w:val="22"/>
        </w:rPr>
        <w:tab/>
      </w:r>
      <w:r w:rsidR="00BE4EA3" w:rsidRPr="00611B6C">
        <w:rPr>
          <w:rFonts w:ascii="Times New Roman" w:hAnsi="Times New Roman" w:cs="Times New Roman"/>
          <w:sz w:val="22"/>
          <w:szCs w:val="22"/>
        </w:rPr>
        <w:tab/>
      </w:r>
      <w:r w:rsidR="00BE4EA3" w:rsidRPr="00611B6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11B6C">
        <w:rPr>
          <w:rFonts w:ascii="Times New Roman" w:hAnsi="Times New Roman" w:cs="Times New Roman"/>
          <w:sz w:val="22"/>
          <w:szCs w:val="22"/>
        </w:rPr>
        <w:tab/>
      </w:r>
      <w:r w:rsidR="007B6B0F" w:rsidRPr="00611B6C">
        <w:rPr>
          <w:rFonts w:ascii="Times New Roman" w:hAnsi="Times New Roman" w:cs="Times New Roman"/>
          <w:sz w:val="22"/>
          <w:szCs w:val="22"/>
        </w:rPr>
        <w:t>Rudolf Hruška</w:t>
      </w:r>
    </w:p>
    <w:p w14:paraId="274C7C0F" w14:textId="5B09BE12" w:rsidR="00BE4EA3" w:rsidRPr="00611B6C" w:rsidRDefault="00BE4EA3" w:rsidP="00BE4EA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B6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07A76" w:rsidRPr="00611B6C">
        <w:rPr>
          <w:rFonts w:ascii="Times New Roman" w:hAnsi="Times New Roman" w:cs="Times New Roman"/>
          <w:sz w:val="22"/>
          <w:szCs w:val="22"/>
        </w:rPr>
        <w:tab/>
      </w:r>
      <w:r w:rsidRPr="00611B6C">
        <w:rPr>
          <w:rFonts w:ascii="Times New Roman" w:hAnsi="Times New Roman" w:cs="Times New Roman"/>
          <w:sz w:val="22"/>
          <w:szCs w:val="22"/>
        </w:rPr>
        <w:t xml:space="preserve"> </w:t>
      </w:r>
      <w:r w:rsidR="00B07A76" w:rsidRPr="00611B6C">
        <w:rPr>
          <w:rFonts w:ascii="Times New Roman" w:hAnsi="Times New Roman" w:cs="Times New Roman"/>
          <w:sz w:val="22"/>
          <w:szCs w:val="22"/>
        </w:rPr>
        <w:t xml:space="preserve">    </w:t>
      </w:r>
      <w:r w:rsidRPr="00611B6C">
        <w:rPr>
          <w:rFonts w:ascii="Times New Roman" w:hAnsi="Times New Roman" w:cs="Times New Roman"/>
          <w:sz w:val="22"/>
          <w:szCs w:val="22"/>
        </w:rPr>
        <w:t xml:space="preserve"> </w:t>
      </w:r>
      <w:r w:rsidR="00B07A76" w:rsidRPr="00611B6C">
        <w:rPr>
          <w:rFonts w:ascii="Times New Roman" w:hAnsi="Times New Roman" w:cs="Times New Roman"/>
          <w:sz w:val="22"/>
          <w:szCs w:val="22"/>
        </w:rPr>
        <w:t>ředitel</w:t>
      </w:r>
      <w:r w:rsidRPr="00611B6C">
        <w:rPr>
          <w:rFonts w:ascii="Times New Roman" w:hAnsi="Times New Roman" w:cs="Times New Roman"/>
          <w:sz w:val="22"/>
          <w:szCs w:val="22"/>
        </w:rPr>
        <w:tab/>
      </w:r>
      <w:r w:rsidRPr="00611B6C">
        <w:rPr>
          <w:rFonts w:ascii="Times New Roman" w:hAnsi="Times New Roman" w:cs="Times New Roman"/>
          <w:sz w:val="22"/>
          <w:szCs w:val="22"/>
        </w:rPr>
        <w:tab/>
      </w:r>
      <w:r w:rsidRPr="00611B6C">
        <w:rPr>
          <w:rFonts w:ascii="Times New Roman" w:hAnsi="Times New Roman" w:cs="Times New Roman"/>
          <w:sz w:val="22"/>
          <w:szCs w:val="22"/>
        </w:rPr>
        <w:tab/>
      </w:r>
      <w:r w:rsidRPr="00611B6C">
        <w:rPr>
          <w:rFonts w:ascii="Times New Roman" w:hAnsi="Times New Roman" w:cs="Times New Roman"/>
          <w:sz w:val="22"/>
          <w:szCs w:val="22"/>
        </w:rPr>
        <w:tab/>
      </w:r>
      <w:r w:rsidRPr="00611B6C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B07A76" w:rsidRPr="00611B6C">
        <w:rPr>
          <w:rFonts w:ascii="Times New Roman" w:hAnsi="Times New Roman" w:cs="Times New Roman"/>
          <w:sz w:val="22"/>
          <w:szCs w:val="22"/>
        </w:rPr>
        <w:tab/>
      </w:r>
      <w:r w:rsidRPr="00611B6C">
        <w:rPr>
          <w:rFonts w:ascii="Times New Roman" w:hAnsi="Times New Roman" w:cs="Times New Roman"/>
          <w:sz w:val="22"/>
          <w:szCs w:val="22"/>
        </w:rPr>
        <w:t xml:space="preserve">  </w:t>
      </w:r>
      <w:r w:rsidR="00B07A76" w:rsidRPr="00611B6C">
        <w:rPr>
          <w:rFonts w:ascii="Times New Roman" w:hAnsi="Times New Roman" w:cs="Times New Roman"/>
          <w:sz w:val="22"/>
          <w:szCs w:val="22"/>
        </w:rPr>
        <w:t xml:space="preserve">   </w:t>
      </w:r>
      <w:r w:rsidR="00611B6C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611B6C">
        <w:rPr>
          <w:rFonts w:ascii="Times New Roman" w:hAnsi="Times New Roman" w:cs="Times New Roman"/>
          <w:sz w:val="22"/>
          <w:szCs w:val="22"/>
        </w:rPr>
        <w:t>jednatel</w:t>
      </w:r>
    </w:p>
    <w:p w14:paraId="3C401E52" w14:textId="77777777" w:rsidR="00A67FAD" w:rsidRPr="00611B6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D80596" w14:textId="77777777" w:rsidR="00A67FAD" w:rsidRPr="00611B6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5AFE25" w14:textId="77777777" w:rsidR="00A67FAD" w:rsidRPr="00611B6C" w:rsidRDefault="00A67FAD" w:rsidP="00A67FAD">
      <w:pPr>
        <w:jc w:val="both"/>
        <w:rPr>
          <w:rFonts w:ascii="Times New Roman" w:hAnsi="Times New Roman" w:cs="Times New Roman"/>
        </w:rPr>
      </w:pPr>
    </w:p>
    <w:p w14:paraId="21D4A331" w14:textId="77777777" w:rsidR="00053702" w:rsidRPr="00611B6C" w:rsidRDefault="00053702" w:rsidP="00A67FAD">
      <w:pPr>
        <w:jc w:val="both"/>
        <w:rPr>
          <w:rFonts w:ascii="Times New Roman" w:hAnsi="Times New Roman" w:cs="Times New Roman"/>
        </w:rPr>
      </w:pPr>
      <w:r w:rsidRPr="00611B6C">
        <w:rPr>
          <w:rFonts w:ascii="Times New Roman" w:hAnsi="Times New Roman" w:cs="Times New Roman"/>
        </w:rPr>
        <w:t xml:space="preserve">Příloha č. 1 – </w:t>
      </w:r>
      <w:r w:rsidR="002A26AC" w:rsidRPr="00611B6C">
        <w:rPr>
          <w:rFonts w:ascii="Times New Roman" w:hAnsi="Times New Roman" w:cs="Times New Roman"/>
        </w:rPr>
        <w:t>Kupní smlouva</w:t>
      </w:r>
      <w:r w:rsidR="00BE4EA3" w:rsidRPr="00611B6C">
        <w:rPr>
          <w:rFonts w:ascii="Times New Roman" w:hAnsi="Times New Roman" w:cs="Times New Roman"/>
        </w:rPr>
        <w:t xml:space="preserve"> </w:t>
      </w:r>
      <w:r w:rsidRPr="00611B6C">
        <w:rPr>
          <w:rFonts w:ascii="Times New Roman" w:hAnsi="Times New Roman" w:cs="Times New Roman"/>
        </w:rPr>
        <w:t>ze dne</w:t>
      </w:r>
      <w:r w:rsidR="00645C69" w:rsidRPr="00611B6C">
        <w:rPr>
          <w:rFonts w:ascii="Times New Roman" w:hAnsi="Times New Roman" w:cs="Times New Roman"/>
        </w:rPr>
        <w:t xml:space="preserve"> </w:t>
      </w:r>
      <w:r w:rsidR="002A26AC" w:rsidRPr="00611B6C">
        <w:rPr>
          <w:rFonts w:ascii="Times New Roman" w:hAnsi="Times New Roman" w:cs="Times New Roman"/>
        </w:rPr>
        <w:t>27. 9</w:t>
      </w:r>
      <w:r w:rsidR="00BE4EA3" w:rsidRPr="00611B6C">
        <w:rPr>
          <w:rFonts w:ascii="Times New Roman" w:hAnsi="Times New Roman" w:cs="Times New Roman"/>
        </w:rPr>
        <w:t>. 2022</w:t>
      </w:r>
    </w:p>
    <w:p w14:paraId="75855FCC" w14:textId="77777777" w:rsidR="00CD506A" w:rsidRPr="001C1753" w:rsidRDefault="00CD506A" w:rsidP="00053702">
      <w:pPr>
        <w:pStyle w:val="Odstavecseseznamem"/>
        <w:spacing w:after="0"/>
        <w:rPr>
          <w:rFonts w:cstheme="minorHAnsi"/>
        </w:rPr>
      </w:pPr>
    </w:p>
    <w:sectPr w:rsidR="00CD506A" w:rsidRPr="001C1753" w:rsidSect="005D60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025F" w14:textId="77777777" w:rsidR="00D10FAC" w:rsidRDefault="00D10FAC" w:rsidP="000425BE">
      <w:pPr>
        <w:spacing w:after="0" w:line="240" w:lineRule="auto"/>
      </w:pPr>
      <w:r>
        <w:separator/>
      </w:r>
    </w:p>
  </w:endnote>
  <w:endnote w:type="continuationSeparator" w:id="0">
    <w:p w14:paraId="30C74D5B" w14:textId="77777777" w:rsidR="00D10FAC" w:rsidRDefault="00D10FAC" w:rsidP="000425BE">
      <w:pPr>
        <w:spacing w:after="0" w:line="240" w:lineRule="auto"/>
      </w:pPr>
      <w:r>
        <w:continuationSeparator/>
      </w:r>
    </w:p>
  </w:endnote>
  <w:endnote w:type="continuationNotice" w:id="1">
    <w:p w14:paraId="41605A35" w14:textId="77777777" w:rsidR="00D10FAC" w:rsidRDefault="00D10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4D6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5D60A9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5D60A9" w:rsidRPr="00A478E1">
      <w:rPr>
        <w:rFonts w:ascii="Arial" w:hAnsi="Arial" w:cs="Arial"/>
        <w:sz w:val="20"/>
        <w:szCs w:val="20"/>
      </w:rPr>
      <w:fldChar w:fldCharType="separate"/>
    </w:r>
    <w:r w:rsidR="0075213F">
      <w:rPr>
        <w:rFonts w:ascii="Arial" w:hAnsi="Arial" w:cs="Arial"/>
        <w:noProof/>
        <w:sz w:val="20"/>
        <w:szCs w:val="20"/>
      </w:rPr>
      <w:t>3</w:t>
    </w:r>
    <w:r w:rsidR="005D60A9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75213F">
        <w:rPr>
          <w:rFonts w:ascii="Arial" w:hAnsi="Arial" w:cs="Arial"/>
          <w:noProof/>
          <w:sz w:val="20"/>
          <w:szCs w:val="20"/>
        </w:rPr>
        <w:t>3</w:t>
      </w:r>
    </w:fldSimple>
  </w:p>
  <w:p w14:paraId="7940F2A3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EE4F" w14:textId="77777777" w:rsidR="00D10FAC" w:rsidRDefault="00D10FAC" w:rsidP="000425BE">
      <w:pPr>
        <w:spacing w:after="0" w:line="240" w:lineRule="auto"/>
      </w:pPr>
      <w:r>
        <w:separator/>
      </w:r>
    </w:p>
  </w:footnote>
  <w:footnote w:type="continuationSeparator" w:id="0">
    <w:p w14:paraId="3EF5775C" w14:textId="77777777" w:rsidR="00D10FAC" w:rsidRDefault="00D10FAC" w:rsidP="000425BE">
      <w:pPr>
        <w:spacing w:after="0" w:line="240" w:lineRule="auto"/>
      </w:pPr>
      <w:r>
        <w:continuationSeparator/>
      </w:r>
    </w:p>
  </w:footnote>
  <w:footnote w:type="continuationNotice" w:id="1">
    <w:p w14:paraId="572FB1A9" w14:textId="77777777" w:rsidR="00D10FAC" w:rsidRDefault="00D10F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646810">
    <w:abstractNumId w:val="6"/>
  </w:num>
  <w:num w:numId="2" w16cid:durableId="1963656996">
    <w:abstractNumId w:val="5"/>
  </w:num>
  <w:num w:numId="3" w16cid:durableId="1972975204">
    <w:abstractNumId w:val="1"/>
  </w:num>
  <w:num w:numId="4" w16cid:durableId="1074543852">
    <w:abstractNumId w:val="8"/>
  </w:num>
  <w:num w:numId="5" w16cid:durableId="903106381">
    <w:abstractNumId w:val="4"/>
  </w:num>
  <w:num w:numId="6" w16cid:durableId="393359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1366898">
    <w:abstractNumId w:val="2"/>
  </w:num>
  <w:num w:numId="8" w16cid:durableId="94449236">
    <w:abstractNumId w:val="0"/>
  </w:num>
  <w:num w:numId="9" w16cid:durableId="3814438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2784305">
    <w:abstractNumId w:val="3"/>
  </w:num>
  <w:num w:numId="11" w16cid:durableId="204686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549CB"/>
    <w:rsid w:val="000B3D3A"/>
    <w:rsid w:val="000E77EA"/>
    <w:rsid w:val="001021AF"/>
    <w:rsid w:val="00121B0B"/>
    <w:rsid w:val="00131AF0"/>
    <w:rsid w:val="001419D1"/>
    <w:rsid w:val="00153DCB"/>
    <w:rsid w:val="00176833"/>
    <w:rsid w:val="001C1753"/>
    <w:rsid w:val="001C7929"/>
    <w:rsid w:val="00206B23"/>
    <w:rsid w:val="002124AE"/>
    <w:rsid w:val="00254AC8"/>
    <w:rsid w:val="00260F85"/>
    <w:rsid w:val="00281113"/>
    <w:rsid w:val="00282F5C"/>
    <w:rsid w:val="00287A3C"/>
    <w:rsid w:val="002A26A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339E"/>
    <w:rsid w:val="00515824"/>
    <w:rsid w:val="0052388D"/>
    <w:rsid w:val="00546DEF"/>
    <w:rsid w:val="005826C5"/>
    <w:rsid w:val="005C43B7"/>
    <w:rsid w:val="005D60A9"/>
    <w:rsid w:val="0060005C"/>
    <w:rsid w:val="00611B6C"/>
    <w:rsid w:val="00640EBF"/>
    <w:rsid w:val="00645C69"/>
    <w:rsid w:val="00657C9A"/>
    <w:rsid w:val="006A0D50"/>
    <w:rsid w:val="006B70A3"/>
    <w:rsid w:val="006C7C3A"/>
    <w:rsid w:val="006E04CD"/>
    <w:rsid w:val="00710EB9"/>
    <w:rsid w:val="00751C06"/>
    <w:rsid w:val="0075213F"/>
    <w:rsid w:val="00764D6E"/>
    <w:rsid w:val="00766145"/>
    <w:rsid w:val="00786DE4"/>
    <w:rsid w:val="00794D5C"/>
    <w:rsid w:val="00795CBA"/>
    <w:rsid w:val="007B6B0F"/>
    <w:rsid w:val="008077E9"/>
    <w:rsid w:val="00820335"/>
    <w:rsid w:val="00831D69"/>
    <w:rsid w:val="00842104"/>
    <w:rsid w:val="0086587F"/>
    <w:rsid w:val="00891D56"/>
    <w:rsid w:val="008B79A1"/>
    <w:rsid w:val="008C7116"/>
    <w:rsid w:val="00916BED"/>
    <w:rsid w:val="00966923"/>
    <w:rsid w:val="00992F81"/>
    <w:rsid w:val="009E60B7"/>
    <w:rsid w:val="00A02EE0"/>
    <w:rsid w:val="00A67FAD"/>
    <w:rsid w:val="00B07A76"/>
    <w:rsid w:val="00B34EE7"/>
    <w:rsid w:val="00B44D23"/>
    <w:rsid w:val="00B50F8A"/>
    <w:rsid w:val="00BB0783"/>
    <w:rsid w:val="00BE4EA3"/>
    <w:rsid w:val="00C40933"/>
    <w:rsid w:val="00CA7E9C"/>
    <w:rsid w:val="00CD506A"/>
    <w:rsid w:val="00CE1640"/>
    <w:rsid w:val="00CF3354"/>
    <w:rsid w:val="00CF5BE9"/>
    <w:rsid w:val="00D075AA"/>
    <w:rsid w:val="00D10FAC"/>
    <w:rsid w:val="00D1578B"/>
    <w:rsid w:val="00D22042"/>
    <w:rsid w:val="00D43269"/>
    <w:rsid w:val="00D613F7"/>
    <w:rsid w:val="00D67605"/>
    <w:rsid w:val="00DA2A20"/>
    <w:rsid w:val="00DC331F"/>
    <w:rsid w:val="00E12EF9"/>
    <w:rsid w:val="00E433FE"/>
    <w:rsid w:val="00F43F5D"/>
    <w:rsid w:val="00F65C4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1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0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163F-ECF7-4EEE-9473-63716687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2023-10-02T11:18:00Z</dcterms:created>
  <dcterms:modified xsi:type="dcterms:W3CDTF">2023-10-02T11:18:00Z</dcterms:modified>
</cp:coreProperties>
</file>