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80D6" w14:textId="77777777" w:rsidR="000E7C8D" w:rsidRDefault="000E7C8D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bookmarkStart w:id="0" w:name="DDE_LINK2"/>
    </w:p>
    <w:p w14:paraId="023FE5DE" w14:textId="04E5E1EE" w:rsidR="00E528CC" w:rsidRPr="00356946" w:rsidRDefault="00E528CC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r w:rsidRPr="00356946">
        <w:rPr>
          <w:color w:val="595959" w:themeColor="text1" w:themeTint="A6"/>
          <w:sz w:val="22"/>
        </w:rPr>
        <w:t xml:space="preserve">Dodatek č. </w:t>
      </w:r>
      <w:r w:rsidR="008E1A26">
        <w:rPr>
          <w:color w:val="595959" w:themeColor="text1" w:themeTint="A6"/>
          <w:sz w:val="22"/>
        </w:rPr>
        <w:t>3</w:t>
      </w:r>
    </w:p>
    <w:p w14:paraId="68623290" w14:textId="26F40198" w:rsidR="00E528CC" w:rsidRPr="00356946" w:rsidRDefault="00B30FA4" w:rsidP="003E58A8">
      <w:pPr>
        <w:pStyle w:val="NAKITTitulek2"/>
        <w:spacing w:after="120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ke </w:t>
      </w:r>
      <w:r w:rsidR="00343BED">
        <w:rPr>
          <w:color w:val="595959" w:themeColor="text1" w:themeTint="A6"/>
          <w:sz w:val="22"/>
          <w:szCs w:val="22"/>
        </w:rPr>
        <w:t>Smlouvě o poskytnutí služeb</w:t>
      </w:r>
    </w:p>
    <w:p w14:paraId="1A3AB202" w14:textId="2C3A0392" w:rsidR="00E528CC" w:rsidRPr="00356946" w:rsidRDefault="00E528CC" w:rsidP="00063AEA">
      <w:pPr>
        <w:pStyle w:val="NAKITTitulek2"/>
        <w:spacing w:after="120"/>
        <w:jc w:val="center"/>
        <w:rPr>
          <w:b w:val="0"/>
          <w:color w:val="595959" w:themeColor="text1" w:themeTint="A6"/>
          <w:sz w:val="22"/>
          <w:szCs w:val="22"/>
        </w:rPr>
      </w:pPr>
      <w:r w:rsidRPr="00356946">
        <w:rPr>
          <w:b w:val="0"/>
          <w:color w:val="595959" w:themeColor="text1" w:themeTint="A6"/>
          <w:sz w:val="22"/>
          <w:szCs w:val="22"/>
        </w:rPr>
        <w:t xml:space="preserve">uzavřené dne </w:t>
      </w:r>
      <w:r w:rsidR="00C2338B">
        <w:rPr>
          <w:b w:val="0"/>
          <w:color w:val="595959" w:themeColor="text1" w:themeTint="A6"/>
          <w:sz w:val="22"/>
          <w:szCs w:val="22"/>
        </w:rPr>
        <w:t>21</w:t>
      </w:r>
      <w:r w:rsidRPr="00356946">
        <w:rPr>
          <w:b w:val="0"/>
          <w:color w:val="595959" w:themeColor="text1" w:themeTint="A6"/>
          <w:sz w:val="22"/>
          <w:szCs w:val="22"/>
        </w:rPr>
        <w:t>.</w:t>
      </w:r>
      <w:r w:rsidR="00396938" w:rsidRPr="00356946">
        <w:rPr>
          <w:b w:val="0"/>
          <w:color w:val="595959" w:themeColor="text1" w:themeTint="A6"/>
          <w:sz w:val="22"/>
          <w:szCs w:val="22"/>
        </w:rPr>
        <w:t xml:space="preserve"> </w:t>
      </w:r>
      <w:r w:rsidR="00C2338B">
        <w:rPr>
          <w:b w:val="0"/>
          <w:color w:val="595959" w:themeColor="text1" w:themeTint="A6"/>
          <w:sz w:val="22"/>
          <w:szCs w:val="22"/>
        </w:rPr>
        <w:t>11</w:t>
      </w:r>
      <w:r w:rsidRPr="00356946">
        <w:rPr>
          <w:b w:val="0"/>
          <w:color w:val="595959" w:themeColor="text1" w:themeTint="A6"/>
          <w:sz w:val="22"/>
          <w:szCs w:val="22"/>
        </w:rPr>
        <w:t>.</w:t>
      </w:r>
      <w:r w:rsidR="00396938" w:rsidRPr="00356946">
        <w:rPr>
          <w:b w:val="0"/>
          <w:color w:val="595959" w:themeColor="text1" w:themeTint="A6"/>
          <w:sz w:val="22"/>
          <w:szCs w:val="22"/>
        </w:rPr>
        <w:t xml:space="preserve"> </w:t>
      </w:r>
      <w:r w:rsidRPr="00356946">
        <w:rPr>
          <w:b w:val="0"/>
          <w:color w:val="595959" w:themeColor="text1" w:themeTint="A6"/>
          <w:sz w:val="22"/>
          <w:szCs w:val="22"/>
        </w:rPr>
        <w:t>2019</w:t>
      </w:r>
      <w:r w:rsidR="008D306C" w:rsidRPr="00356946">
        <w:rPr>
          <w:b w:val="0"/>
          <w:color w:val="595959" w:themeColor="text1" w:themeTint="A6"/>
          <w:sz w:val="22"/>
          <w:szCs w:val="22"/>
        </w:rPr>
        <w:t xml:space="preserve">, </w:t>
      </w:r>
      <w:r w:rsidRPr="00356946">
        <w:rPr>
          <w:b w:val="0"/>
          <w:color w:val="595959" w:themeColor="text1" w:themeTint="A6"/>
          <w:sz w:val="22"/>
          <w:szCs w:val="22"/>
        </w:rPr>
        <w:t>č.</w:t>
      </w:r>
      <w:r w:rsidR="008D306C" w:rsidRPr="00356946">
        <w:rPr>
          <w:b w:val="0"/>
          <w:color w:val="595959" w:themeColor="text1" w:themeTint="A6"/>
          <w:sz w:val="22"/>
          <w:szCs w:val="22"/>
        </w:rPr>
        <w:t xml:space="preserve"> </w:t>
      </w:r>
      <w:r w:rsidRPr="00356946">
        <w:rPr>
          <w:b w:val="0"/>
          <w:color w:val="595959" w:themeColor="text1" w:themeTint="A6"/>
          <w:sz w:val="22"/>
          <w:szCs w:val="22"/>
        </w:rPr>
        <w:t>j.</w:t>
      </w:r>
      <w:r w:rsidR="008D306C" w:rsidRPr="00356946">
        <w:rPr>
          <w:b w:val="0"/>
          <w:color w:val="595959" w:themeColor="text1" w:themeTint="A6"/>
          <w:sz w:val="22"/>
          <w:szCs w:val="22"/>
        </w:rPr>
        <w:t xml:space="preserve"> </w:t>
      </w:r>
      <w:r w:rsidRPr="00356946">
        <w:rPr>
          <w:b w:val="0"/>
          <w:color w:val="595959" w:themeColor="text1" w:themeTint="A6"/>
          <w:sz w:val="22"/>
          <w:szCs w:val="22"/>
        </w:rPr>
        <w:t>201</w:t>
      </w:r>
      <w:r w:rsidR="00396938" w:rsidRPr="00356946">
        <w:rPr>
          <w:b w:val="0"/>
          <w:color w:val="595959" w:themeColor="text1" w:themeTint="A6"/>
          <w:sz w:val="22"/>
          <w:szCs w:val="22"/>
        </w:rPr>
        <w:t>9</w:t>
      </w:r>
      <w:r w:rsidRPr="00356946">
        <w:rPr>
          <w:b w:val="0"/>
          <w:color w:val="595959" w:themeColor="text1" w:themeTint="A6"/>
          <w:sz w:val="22"/>
          <w:szCs w:val="22"/>
        </w:rPr>
        <w:t>/</w:t>
      </w:r>
      <w:r w:rsidR="00867484">
        <w:rPr>
          <w:b w:val="0"/>
          <w:color w:val="595959" w:themeColor="text1" w:themeTint="A6"/>
          <w:sz w:val="22"/>
          <w:szCs w:val="22"/>
        </w:rPr>
        <w:t>113</w:t>
      </w:r>
      <w:r w:rsidRPr="00356946">
        <w:rPr>
          <w:b w:val="0"/>
          <w:color w:val="595959" w:themeColor="text1" w:themeTint="A6"/>
          <w:sz w:val="22"/>
          <w:szCs w:val="22"/>
        </w:rPr>
        <w:t xml:space="preserve"> NAKIT</w:t>
      </w:r>
      <w:r w:rsidR="001325FA">
        <w:rPr>
          <w:b w:val="0"/>
          <w:color w:val="595959" w:themeColor="text1" w:themeTint="A6"/>
          <w:sz w:val="22"/>
          <w:szCs w:val="22"/>
        </w:rPr>
        <w:t>, ve znění pozdějších dodatků</w:t>
      </w:r>
      <w:r w:rsidR="00031BEF" w:rsidRPr="00356946">
        <w:rPr>
          <w:b w:val="0"/>
          <w:color w:val="595959" w:themeColor="text1" w:themeTint="A6"/>
          <w:sz w:val="22"/>
          <w:szCs w:val="22"/>
        </w:rPr>
        <w:t xml:space="preserve"> (dále jen „</w:t>
      </w:r>
      <w:r w:rsidR="00031BEF" w:rsidRPr="00356946">
        <w:rPr>
          <w:color w:val="595959" w:themeColor="text1" w:themeTint="A6"/>
          <w:sz w:val="22"/>
        </w:rPr>
        <w:t>Smlouva</w:t>
      </w:r>
      <w:r w:rsidR="00031BEF" w:rsidRPr="00356946">
        <w:rPr>
          <w:b w:val="0"/>
          <w:color w:val="595959" w:themeColor="text1" w:themeTint="A6"/>
          <w:sz w:val="22"/>
          <w:szCs w:val="22"/>
        </w:rPr>
        <w:t>“)</w:t>
      </w:r>
    </w:p>
    <w:p w14:paraId="0C9EBEC1" w14:textId="77777777" w:rsidR="00E528CC" w:rsidRPr="00356946" w:rsidRDefault="00E528CC" w:rsidP="00775B67">
      <w:pPr>
        <w:pStyle w:val="NAKITTitulek4"/>
        <w:spacing w:after="120"/>
        <w:jc w:val="both"/>
        <w:rPr>
          <w:b w:val="0"/>
          <w:color w:val="595959" w:themeColor="text1" w:themeTint="A6"/>
          <w:sz w:val="22"/>
          <w:szCs w:val="22"/>
        </w:rPr>
      </w:pPr>
    </w:p>
    <w:p w14:paraId="4108A417" w14:textId="77777777" w:rsidR="00E528CC" w:rsidRPr="00356946" w:rsidRDefault="00E528CC" w:rsidP="00775B67">
      <w:pPr>
        <w:pStyle w:val="NAKITTitulek4"/>
        <w:spacing w:after="120"/>
        <w:ind w:right="289"/>
        <w:contextualSpacing/>
        <w:jc w:val="both"/>
        <w:rPr>
          <w:color w:val="595959" w:themeColor="text1" w:themeTint="A6"/>
          <w:sz w:val="22"/>
          <w:szCs w:val="22"/>
        </w:rPr>
      </w:pPr>
      <w:r w:rsidRPr="00356946">
        <w:rPr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038BE61E" w14:textId="77777777" w:rsidR="00E528CC" w:rsidRPr="00356946" w:rsidRDefault="00E528CC" w:rsidP="00775B67">
      <w:pPr>
        <w:pStyle w:val="NAKITOdstavec"/>
        <w:tabs>
          <w:tab w:val="left" w:pos="3119"/>
        </w:tabs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</w:t>
      </w:r>
      <w:r w:rsidRPr="00356946">
        <w:rPr>
          <w:color w:val="595959" w:themeColor="text1" w:themeTint="A6"/>
        </w:rPr>
        <w:tab/>
        <w:t>Kodaňská 1441/46, Vršovice, 101 00 Praha 10</w:t>
      </w:r>
    </w:p>
    <w:p w14:paraId="2907C59F" w14:textId="77777777" w:rsidR="00E528CC" w:rsidRPr="00356946" w:rsidRDefault="006E0011" w:rsidP="00775B67">
      <w:pPr>
        <w:pStyle w:val="NAKITOdstavec"/>
        <w:tabs>
          <w:tab w:val="left" w:pos="3119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IČO:</w:t>
      </w:r>
      <w:r w:rsidRPr="00356946">
        <w:rPr>
          <w:rStyle w:val="WW8Num1z0"/>
          <w:color w:val="595959" w:themeColor="text1" w:themeTint="A6"/>
        </w:rPr>
        <w:t xml:space="preserve">  </w:t>
      </w:r>
      <w:r w:rsidR="00E528CC" w:rsidRPr="00356946">
        <w:rPr>
          <w:rStyle w:val="WW8Num1z0"/>
          <w:color w:val="595959" w:themeColor="text1" w:themeTint="A6"/>
        </w:rPr>
        <w:t xml:space="preserve">                   </w:t>
      </w:r>
      <w:r w:rsidR="00E528CC" w:rsidRPr="00356946">
        <w:rPr>
          <w:rStyle w:val="WW8Num1z0"/>
          <w:color w:val="595959" w:themeColor="text1" w:themeTint="A6"/>
        </w:rPr>
        <w:tab/>
      </w:r>
      <w:r w:rsidR="00E528CC" w:rsidRPr="00356946">
        <w:rPr>
          <w:rStyle w:val="nowrap"/>
          <w:color w:val="595959" w:themeColor="text1" w:themeTint="A6"/>
        </w:rPr>
        <w:t xml:space="preserve">04767543 </w:t>
      </w:r>
    </w:p>
    <w:p w14:paraId="2A352B7F" w14:textId="77777777" w:rsidR="00E528CC" w:rsidRPr="00356946" w:rsidRDefault="006E0011" w:rsidP="00775B67">
      <w:pPr>
        <w:pStyle w:val="NAKITOdstavec"/>
        <w:tabs>
          <w:tab w:val="left" w:pos="2977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DIČ:  </w:t>
      </w:r>
      <w:r w:rsidR="00E528CC" w:rsidRPr="00356946">
        <w:rPr>
          <w:color w:val="595959" w:themeColor="text1" w:themeTint="A6"/>
        </w:rPr>
        <w:t xml:space="preserve">               </w:t>
      </w:r>
      <w:r w:rsidR="00E528CC" w:rsidRPr="00356946">
        <w:rPr>
          <w:color w:val="595959" w:themeColor="text1" w:themeTint="A6"/>
        </w:rPr>
        <w:tab/>
        <w:t xml:space="preserve">  CZ04767543</w:t>
      </w:r>
    </w:p>
    <w:p w14:paraId="1A98048F" w14:textId="77777777" w:rsidR="003B7113" w:rsidRDefault="006E0011" w:rsidP="00775B67">
      <w:pPr>
        <w:pStyle w:val="NAKITOdstavec"/>
        <w:tabs>
          <w:tab w:val="left" w:pos="3119"/>
        </w:tabs>
        <w:spacing w:after="120"/>
        <w:ind w:left="3119" w:hanging="3119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zastoupen:  </w:t>
      </w:r>
      <w:r w:rsidR="00E528CC" w:rsidRPr="00356946">
        <w:rPr>
          <w:color w:val="595959" w:themeColor="text1" w:themeTint="A6"/>
        </w:rPr>
        <w:t xml:space="preserve">             </w:t>
      </w:r>
      <w:r w:rsidR="00E528CC" w:rsidRPr="00356946">
        <w:rPr>
          <w:color w:val="595959" w:themeColor="text1" w:themeTint="A6"/>
          <w:szCs w:val="22"/>
        </w:rPr>
        <w:tab/>
      </w:r>
      <w:r w:rsidR="003B7113">
        <w:rPr>
          <w:color w:val="595959" w:themeColor="text1" w:themeTint="A6"/>
        </w:rPr>
        <w:t>xxx</w:t>
      </w:r>
      <w:r w:rsidR="007E00AE">
        <w:rPr>
          <w:color w:val="595959" w:themeColor="text1" w:themeTint="A6"/>
        </w:rPr>
        <w:t xml:space="preserve"> a</w:t>
      </w:r>
    </w:p>
    <w:p w14:paraId="54D26C98" w14:textId="3AE6BEBD" w:rsidR="00E528CC" w:rsidRPr="00356946" w:rsidRDefault="003B7113" w:rsidP="00775B67">
      <w:pPr>
        <w:pStyle w:val="NAKITOdstavec"/>
        <w:tabs>
          <w:tab w:val="left" w:pos="3119"/>
        </w:tabs>
        <w:spacing w:after="120"/>
        <w:ind w:left="3119" w:hanging="3119"/>
        <w:contextualSpacing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ab/>
        <w:t>xxx</w:t>
      </w:r>
    </w:p>
    <w:p w14:paraId="279CEBAC" w14:textId="77777777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zapsán v obchodním rejstříku    vedeném Městským soudem v Praze oddíl A vložka 77322</w:t>
      </w:r>
    </w:p>
    <w:p w14:paraId="4A09E0E7" w14:textId="77777777" w:rsidR="00E528CC" w:rsidRPr="00356946" w:rsidRDefault="00E528CC" w:rsidP="00775B67">
      <w:pPr>
        <w:pStyle w:val="NAKITOdstavec"/>
        <w:tabs>
          <w:tab w:val="left" w:pos="3119"/>
          <w:tab w:val="left" w:pos="8789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bankovní spojení       </w:t>
      </w:r>
      <w:r w:rsidRPr="00356946">
        <w:rPr>
          <w:color w:val="595959" w:themeColor="text1" w:themeTint="A6"/>
          <w:szCs w:val="22"/>
        </w:rPr>
        <w:tab/>
        <w:t>Československá obchodní banka, a.s.,</w:t>
      </w:r>
    </w:p>
    <w:p w14:paraId="7805D954" w14:textId="334E631E" w:rsidR="00E528CC" w:rsidRPr="00356946" w:rsidRDefault="00E528CC" w:rsidP="00775B67">
      <w:pPr>
        <w:pStyle w:val="NAKITOdstavec"/>
        <w:tabs>
          <w:tab w:val="left" w:pos="3119"/>
          <w:tab w:val="left" w:pos="8789"/>
        </w:tabs>
        <w:spacing w:after="120"/>
        <w:ind w:right="-23"/>
        <w:contextualSpacing/>
        <w:jc w:val="both"/>
        <w:rPr>
          <w:color w:val="595959" w:themeColor="text1" w:themeTint="A6"/>
          <w:szCs w:val="22"/>
        </w:rPr>
      </w:pPr>
      <w:r w:rsidRPr="00356946">
        <w:rPr>
          <w:color w:val="595959" w:themeColor="text1" w:themeTint="A6"/>
        </w:rPr>
        <w:tab/>
        <w:t xml:space="preserve">č. ú. </w:t>
      </w:r>
      <w:r w:rsidR="003B7113">
        <w:rPr>
          <w:color w:val="595959" w:themeColor="text1" w:themeTint="A6"/>
        </w:rPr>
        <w:t>xxx</w:t>
      </w:r>
    </w:p>
    <w:p w14:paraId="3239DDF9" w14:textId="69D7E1A8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Pr="00356946">
        <w:rPr>
          <w:b/>
          <w:bCs/>
          <w:color w:val="595959" w:themeColor="text1" w:themeTint="A6"/>
        </w:rPr>
        <w:t>Objednatel</w:t>
      </w:r>
      <w:r w:rsidRPr="00356946">
        <w:rPr>
          <w:color w:val="595959" w:themeColor="text1" w:themeTint="A6"/>
        </w:rPr>
        <w:t>“)</w:t>
      </w:r>
    </w:p>
    <w:p w14:paraId="19F8E225" w14:textId="77777777" w:rsidR="006C46CA" w:rsidRPr="00356946" w:rsidRDefault="006C46CA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</w:p>
    <w:bookmarkEnd w:id="0"/>
    <w:p w14:paraId="79A096B8" w14:textId="3471B1B4" w:rsidR="00C634EB" w:rsidRPr="00816151" w:rsidRDefault="00F246C7" w:rsidP="00775B67">
      <w:pPr>
        <w:spacing w:after="120" w:line="312" w:lineRule="auto"/>
        <w:ind w:right="289"/>
        <w:jc w:val="both"/>
        <w:rPr>
          <w:rFonts w:ascii="Arial" w:hAnsi="Arial" w:cs="Arial"/>
          <w:color w:val="595959" w:themeColor="text1" w:themeTint="A6"/>
        </w:rPr>
      </w:pPr>
      <w:r w:rsidRPr="00816151">
        <w:rPr>
          <w:rFonts w:ascii="Arial" w:hAnsi="Arial" w:cs="Arial"/>
          <w:color w:val="595959" w:themeColor="text1" w:themeTint="A6"/>
        </w:rPr>
        <w:t>a</w:t>
      </w:r>
    </w:p>
    <w:p w14:paraId="08BB0E8D" w14:textId="77777777" w:rsidR="006C46CA" w:rsidRPr="00356946" w:rsidRDefault="006C46CA" w:rsidP="00775B67">
      <w:pPr>
        <w:spacing w:after="120" w:line="312" w:lineRule="auto"/>
        <w:ind w:right="289"/>
        <w:jc w:val="both"/>
        <w:rPr>
          <w:rFonts w:ascii="Arial" w:hAnsi="Arial" w:cs="Arial"/>
          <w:b/>
          <w:bCs/>
          <w:color w:val="595959" w:themeColor="text1" w:themeTint="A6"/>
        </w:rPr>
      </w:pPr>
    </w:p>
    <w:p w14:paraId="20C2F8EC" w14:textId="560B7218" w:rsidR="00E528CC" w:rsidRPr="00356946" w:rsidRDefault="0029224E" w:rsidP="00775B67">
      <w:pPr>
        <w:pStyle w:val="NAKITOdstavec"/>
        <w:spacing w:after="120"/>
        <w:contextualSpacing/>
        <w:jc w:val="both"/>
        <w:rPr>
          <w:rStyle w:val="preformatted"/>
          <w:b/>
          <w:color w:val="595959" w:themeColor="text1" w:themeTint="A6"/>
        </w:rPr>
      </w:pPr>
      <w:r>
        <w:rPr>
          <w:rStyle w:val="preformatted"/>
          <w:b/>
          <w:color w:val="595959" w:themeColor="text1" w:themeTint="A6"/>
        </w:rPr>
        <w:t>COMFORT CARE</w:t>
      </w:r>
      <w:r w:rsidR="005873E1" w:rsidRPr="00356946">
        <w:rPr>
          <w:rStyle w:val="preformatted"/>
          <w:b/>
          <w:color w:val="595959" w:themeColor="text1" w:themeTint="A6"/>
        </w:rPr>
        <w:t xml:space="preserve"> a.s.</w:t>
      </w:r>
    </w:p>
    <w:p w14:paraId="72D434BF" w14:textId="663A3910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                         </w:t>
      </w:r>
      <w:r w:rsidR="008B383F">
        <w:rPr>
          <w:color w:val="595959" w:themeColor="text1" w:themeTint="A6"/>
        </w:rPr>
        <w:t>Revoluční 19, 115 96, Praha 1</w:t>
      </w:r>
    </w:p>
    <w:p w14:paraId="51F87A5F" w14:textId="586032C7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IČO:                                            </w:t>
      </w:r>
      <w:r w:rsidR="008B383F">
        <w:rPr>
          <w:rStyle w:val="nowrap"/>
          <w:color w:val="595959" w:themeColor="text1" w:themeTint="A6"/>
        </w:rPr>
        <w:t>25755021</w:t>
      </w:r>
    </w:p>
    <w:p w14:paraId="447B796F" w14:textId="25253CF9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DIČ:                                            CZ</w:t>
      </w:r>
      <w:r w:rsidR="00716ECA">
        <w:rPr>
          <w:rStyle w:val="nowrap"/>
          <w:color w:val="595959" w:themeColor="text1" w:themeTint="A6"/>
        </w:rPr>
        <w:t>25755021</w:t>
      </w:r>
      <w:r w:rsidR="00741FF0">
        <w:rPr>
          <w:rStyle w:val="nowrap"/>
          <w:color w:val="595959" w:themeColor="text1" w:themeTint="A6"/>
        </w:rPr>
        <w:t xml:space="preserve"> (nejsme plátci DPH)</w:t>
      </w:r>
    </w:p>
    <w:p w14:paraId="0AA03C9D" w14:textId="102963DD" w:rsidR="00C634EB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zastoupen:                                  </w:t>
      </w:r>
      <w:r w:rsidR="003B7113">
        <w:rPr>
          <w:color w:val="595959" w:themeColor="text1" w:themeTint="A6"/>
        </w:rPr>
        <w:t>xxx</w:t>
      </w:r>
    </w:p>
    <w:p w14:paraId="40420397" w14:textId="583FCF5D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zapsána v obchodním rejstříku   vedeném </w:t>
      </w:r>
      <w:r w:rsidR="006D4267">
        <w:rPr>
          <w:color w:val="595959" w:themeColor="text1" w:themeTint="A6"/>
        </w:rPr>
        <w:t>Městským</w:t>
      </w:r>
      <w:r w:rsidR="00CB71AB" w:rsidRPr="00356946">
        <w:rPr>
          <w:color w:val="595959" w:themeColor="text1" w:themeTint="A6"/>
        </w:rPr>
        <w:t xml:space="preserve"> soudem </w:t>
      </w:r>
      <w:r w:rsidRPr="00356946">
        <w:rPr>
          <w:color w:val="595959" w:themeColor="text1" w:themeTint="A6"/>
        </w:rPr>
        <w:t>v</w:t>
      </w:r>
      <w:r w:rsidR="006D4267">
        <w:rPr>
          <w:color w:val="595959" w:themeColor="text1" w:themeTint="A6"/>
        </w:rPr>
        <w:t> Praze,</w:t>
      </w:r>
      <w:r w:rsidRPr="00356946">
        <w:rPr>
          <w:color w:val="595959" w:themeColor="text1" w:themeTint="A6"/>
        </w:rPr>
        <w:t xml:space="preserve"> oddíl B</w:t>
      </w:r>
      <w:r w:rsidR="00CB71AB" w:rsidRPr="00356946">
        <w:rPr>
          <w:color w:val="595959" w:themeColor="text1" w:themeTint="A6"/>
        </w:rPr>
        <w:t>,</w:t>
      </w:r>
      <w:r w:rsidRPr="00356946">
        <w:rPr>
          <w:color w:val="595959" w:themeColor="text1" w:themeTint="A6"/>
        </w:rPr>
        <w:t xml:space="preserve"> vložka </w:t>
      </w:r>
      <w:r w:rsidR="006D4267">
        <w:rPr>
          <w:color w:val="595959" w:themeColor="text1" w:themeTint="A6"/>
        </w:rPr>
        <w:t>5882</w:t>
      </w:r>
    </w:p>
    <w:p w14:paraId="3F90864E" w14:textId="34498E73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bankovní spojení                         </w:t>
      </w:r>
      <w:r w:rsidR="000711A8">
        <w:rPr>
          <w:color w:val="595959" w:themeColor="text1" w:themeTint="A6"/>
        </w:rPr>
        <w:t>Komerční banka, a.s.,</w:t>
      </w:r>
    </w:p>
    <w:p w14:paraId="267D3EFF" w14:textId="528DD11F" w:rsidR="00E528CC" w:rsidRPr="00356946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                                                    č.ú.</w:t>
      </w:r>
      <w:r w:rsidR="00FC0D8B" w:rsidRPr="00356946">
        <w:rPr>
          <w:color w:val="595959" w:themeColor="text1" w:themeTint="A6"/>
        </w:rPr>
        <w:t>:</w:t>
      </w:r>
      <w:r w:rsidR="003B7113">
        <w:rPr>
          <w:color w:val="595959" w:themeColor="text1" w:themeTint="A6"/>
        </w:rPr>
        <w:t>xxxx</w:t>
      </w:r>
    </w:p>
    <w:p w14:paraId="2DE67C41" w14:textId="4046ADA8" w:rsidR="00E528CC" w:rsidRPr="00356946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="00161723">
        <w:rPr>
          <w:b/>
          <w:bCs/>
          <w:color w:val="595959" w:themeColor="text1" w:themeTint="A6"/>
        </w:rPr>
        <w:t>Poskytovatel</w:t>
      </w:r>
      <w:r w:rsidRPr="00356946">
        <w:rPr>
          <w:color w:val="595959" w:themeColor="text1" w:themeTint="A6"/>
        </w:rPr>
        <w:t>“)</w:t>
      </w:r>
    </w:p>
    <w:p w14:paraId="56513A57" w14:textId="77777777" w:rsidR="00F246C7" w:rsidRPr="00356946" w:rsidRDefault="00F246C7" w:rsidP="003E58A8">
      <w:pPr>
        <w:pStyle w:val="NAKITOdstavec"/>
        <w:spacing w:after="120"/>
        <w:jc w:val="both"/>
        <w:rPr>
          <w:color w:val="595959" w:themeColor="text1" w:themeTint="A6"/>
        </w:rPr>
      </w:pPr>
    </w:p>
    <w:p w14:paraId="7E398541" w14:textId="723FACD3" w:rsidR="00E528CC" w:rsidRPr="00356946" w:rsidRDefault="00E528CC" w:rsidP="003E58A8">
      <w:pPr>
        <w:pStyle w:val="NAKITOdstavec"/>
        <w:spacing w:after="120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(Objednatel a </w:t>
      </w:r>
      <w:r w:rsidR="00EC1724">
        <w:rPr>
          <w:color w:val="595959" w:themeColor="text1" w:themeTint="A6"/>
        </w:rPr>
        <w:t>Poskytovatel</w:t>
      </w:r>
      <w:r w:rsidRPr="00356946">
        <w:rPr>
          <w:color w:val="595959" w:themeColor="text1" w:themeTint="A6"/>
        </w:rPr>
        <w:t xml:space="preserve"> </w:t>
      </w:r>
      <w:r w:rsidR="00031BEF" w:rsidRPr="00356946">
        <w:rPr>
          <w:color w:val="595959" w:themeColor="text1" w:themeTint="A6"/>
        </w:rPr>
        <w:t xml:space="preserve">dále též </w:t>
      </w:r>
      <w:r w:rsidR="00FC0D8B" w:rsidRPr="00356946">
        <w:rPr>
          <w:color w:val="595959" w:themeColor="text1" w:themeTint="A6"/>
        </w:rPr>
        <w:t xml:space="preserve">společně </w:t>
      </w:r>
      <w:r w:rsidR="00031BEF" w:rsidRPr="00356946">
        <w:rPr>
          <w:color w:val="595959" w:themeColor="text1" w:themeTint="A6"/>
        </w:rPr>
        <w:t>jako</w:t>
      </w:r>
      <w:r w:rsidRPr="00356946">
        <w:rPr>
          <w:color w:val="595959" w:themeColor="text1" w:themeTint="A6"/>
        </w:rPr>
        <w:t xml:space="preserve"> „</w:t>
      </w:r>
      <w:r w:rsidRPr="00356946">
        <w:rPr>
          <w:b/>
          <w:bCs/>
          <w:color w:val="595959" w:themeColor="text1" w:themeTint="A6"/>
        </w:rPr>
        <w:t>Smluvní strany</w:t>
      </w:r>
      <w:r w:rsidRPr="00356946">
        <w:rPr>
          <w:color w:val="595959" w:themeColor="text1" w:themeTint="A6"/>
        </w:rPr>
        <w:t>“),</w:t>
      </w:r>
    </w:p>
    <w:p w14:paraId="12E4C080" w14:textId="10213568" w:rsidR="003E58A8" w:rsidRPr="00356946" w:rsidRDefault="00E528CC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uzavírají níže uvedeného dne, měsíce a roku </w:t>
      </w:r>
      <w:r w:rsidR="00780B8B">
        <w:rPr>
          <w:color w:val="595959" w:themeColor="text1" w:themeTint="A6"/>
        </w:rPr>
        <w:t xml:space="preserve">v souladu s ustanoveními zákona č. 134/2016 Sb., </w:t>
      </w:r>
      <w:r w:rsidR="00513FBF">
        <w:rPr>
          <w:color w:val="595959" w:themeColor="text1" w:themeTint="A6"/>
        </w:rPr>
        <w:t xml:space="preserve">o zadávání veřejných zakázek, ve znění pozdějších předpisů, </w:t>
      </w:r>
      <w:r w:rsidRPr="00356946">
        <w:rPr>
          <w:color w:val="595959" w:themeColor="text1" w:themeTint="A6"/>
        </w:rPr>
        <w:t xml:space="preserve">tento dodatek č. </w:t>
      </w:r>
      <w:r w:rsidR="008E1A26">
        <w:rPr>
          <w:color w:val="595959" w:themeColor="text1" w:themeTint="A6"/>
        </w:rPr>
        <w:t>3</w:t>
      </w:r>
      <w:r w:rsidRPr="00356946">
        <w:rPr>
          <w:color w:val="595959" w:themeColor="text1" w:themeTint="A6"/>
        </w:rPr>
        <w:t xml:space="preserve"> ke</w:t>
      </w:r>
      <w:r w:rsidR="00944BCC">
        <w:rPr>
          <w:color w:val="595959" w:themeColor="text1" w:themeTint="A6"/>
        </w:rPr>
        <w:t> </w:t>
      </w:r>
      <w:r w:rsidRPr="00356946">
        <w:rPr>
          <w:color w:val="595959" w:themeColor="text1" w:themeTint="A6"/>
        </w:rPr>
        <w:t>Smlouvě (dále jen „</w:t>
      </w:r>
      <w:r w:rsidRPr="00356946">
        <w:rPr>
          <w:b/>
          <w:color w:val="595959" w:themeColor="text1" w:themeTint="A6"/>
        </w:rPr>
        <w:t xml:space="preserve">Dodatek č. </w:t>
      </w:r>
      <w:r w:rsidR="008E1A26">
        <w:rPr>
          <w:b/>
          <w:color w:val="595959" w:themeColor="text1" w:themeTint="A6"/>
        </w:rPr>
        <w:t>3</w:t>
      </w:r>
      <w:r w:rsidRPr="00356946">
        <w:rPr>
          <w:color w:val="595959" w:themeColor="text1" w:themeTint="A6"/>
        </w:rPr>
        <w:t>”)</w:t>
      </w:r>
      <w:r w:rsidR="006E0011" w:rsidRPr="00356946">
        <w:rPr>
          <w:color w:val="595959" w:themeColor="text1" w:themeTint="A6"/>
        </w:rPr>
        <w:t>.</w:t>
      </w:r>
    </w:p>
    <w:p w14:paraId="4C7CAB19" w14:textId="430CC95F" w:rsidR="00E528CC" w:rsidRDefault="00E528CC" w:rsidP="00253FDF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 xml:space="preserve">Předmět Dodatku č. </w:t>
      </w:r>
      <w:r w:rsidR="008E1A26">
        <w:rPr>
          <w:rFonts w:cs="Arial"/>
          <w:b/>
          <w:bCs/>
          <w:color w:val="595959" w:themeColor="text1" w:themeTint="A6"/>
        </w:rPr>
        <w:t>3</w:t>
      </w:r>
    </w:p>
    <w:p w14:paraId="65BCAC74" w14:textId="0450ECA2" w:rsidR="00932FA8" w:rsidRPr="00814D43" w:rsidRDefault="00E528CC" w:rsidP="00814D43">
      <w:pPr>
        <w:pStyle w:val="NAKITslovanseznam"/>
        <w:numPr>
          <w:ilvl w:val="1"/>
          <w:numId w:val="1"/>
        </w:numPr>
        <w:spacing w:after="120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Předmětem Dodatku </w:t>
      </w:r>
      <w:r w:rsidRPr="00E27122">
        <w:rPr>
          <w:rFonts w:cs="Arial"/>
          <w:color w:val="595959" w:themeColor="text1" w:themeTint="A6"/>
        </w:rPr>
        <w:t xml:space="preserve">č. </w:t>
      </w:r>
      <w:r w:rsidR="008E1A26" w:rsidRPr="00E27122">
        <w:rPr>
          <w:rFonts w:cs="Arial"/>
          <w:color w:val="595959" w:themeColor="text1" w:themeTint="A6"/>
        </w:rPr>
        <w:t>3</w:t>
      </w:r>
      <w:r w:rsidRPr="00E27122">
        <w:rPr>
          <w:rFonts w:cs="Arial"/>
          <w:color w:val="595959" w:themeColor="text1" w:themeTint="A6"/>
        </w:rPr>
        <w:t xml:space="preserve"> </w:t>
      </w:r>
      <w:r w:rsidR="00932FA8" w:rsidRPr="00E27122">
        <w:rPr>
          <w:rFonts w:cs="Arial"/>
          <w:color w:val="595959" w:themeColor="text1" w:themeTint="A6"/>
        </w:rPr>
        <w:t>je</w:t>
      </w:r>
      <w:r w:rsidR="0080470D" w:rsidRPr="00E27122">
        <w:rPr>
          <w:rFonts w:cs="Arial"/>
          <w:color w:val="595959" w:themeColor="text1" w:themeTint="A6"/>
        </w:rPr>
        <w:t xml:space="preserve"> </w:t>
      </w:r>
      <w:r w:rsidR="00770DFF" w:rsidRPr="00E27122">
        <w:rPr>
          <w:rFonts w:cs="Arial"/>
          <w:color w:val="595959" w:themeColor="text1" w:themeTint="A6"/>
        </w:rPr>
        <w:t xml:space="preserve">prodloužení doby trvání Smlouvy. </w:t>
      </w:r>
      <w:r w:rsidR="009D6D11" w:rsidRPr="00E27122">
        <w:rPr>
          <w:rFonts w:cs="Arial"/>
          <w:color w:val="595959" w:themeColor="text1" w:themeTint="A6"/>
        </w:rPr>
        <w:t>Smluv</w:t>
      </w:r>
      <w:r w:rsidR="009D6D11" w:rsidRPr="00814D43">
        <w:rPr>
          <w:rFonts w:cs="Arial"/>
          <w:color w:val="595959" w:themeColor="text1" w:themeTint="A6"/>
        </w:rPr>
        <w:t>ní strany se proto dohodly na následujících změnách.</w:t>
      </w:r>
    </w:p>
    <w:p w14:paraId="5298035B" w14:textId="118BC382" w:rsidR="00C12C99" w:rsidRPr="007249C0" w:rsidRDefault="00932FA8" w:rsidP="004B238B">
      <w:pPr>
        <w:pStyle w:val="Odstavecsesezname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lastRenderedPageBreak/>
        <w:t xml:space="preserve">Smluvní strany se </w:t>
      </w:r>
      <w:r w:rsidR="009D6D11" w:rsidRPr="00356946">
        <w:rPr>
          <w:rFonts w:cs="Arial"/>
          <w:color w:val="595959" w:themeColor="text1" w:themeTint="A6"/>
        </w:rPr>
        <w:t>doho</w:t>
      </w:r>
      <w:r w:rsidRPr="00356946">
        <w:rPr>
          <w:rFonts w:cs="Arial"/>
          <w:color w:val="595959" w:themeColor="text1" w:themeTint="A6"/>
        </w:rPr>
        <w:t>dly,</w:t>
      </w:r>
      <w:r w:rsidR="00C12C99">
        <w:rPr>
          <w:rFonts w:cs="Arial"/>
          <w:color w:val="595959" w:themeColor="text1" w:themeTint="A6"/>
        </w:rPr>
        <w:t xml:space="preserve"> že stávající znění </w:t>
      </w:r>
      <w:r w:rsidR="00ED7BD2">
        <w:rPr>
          <w:rFonts w:cs="Arial"/>
          <w:color w:val="595959" w:themeColor="text1" w:themeTint="A6"/>
        </w:rPr>
        <w:t>ustanovení čl. 11 odst. 11.1 Smlouvy se</w:t>
      </w:r>
      <w:r w:rsidR="0041715B">
        <w:rPr>
          <w:rFonts w:cs="Arial"/>
          <w:color w:val="595959" w:themeColor="text1" w:themeTint="A6"/>
        </w:rPr>
        <w:t> </w:t>
      </w:r>
      <w:r w:rsidR="00ED7BD2" w:rsidRPr="007249C0">
        <w:rPr>
          <w:rFonts w:cs="Arial"/>
          <w:color w:val="595959" w:themeColor="text1" w:themeTint="A6"/>
        </w:rPr>
        <w:t xml:space="preserve">mění </w:t>
      </w:r>
      <w:r w:rsidR="00886F49" w:rsidRPr="007249C0">
        <w:rPr>
          <w:rFonts w:cs="Arial"/>
          <w:color w:val="595959" w:themeColor="text1" w:themeTint="A6"/>
        </w:rPr>
        <w:t xml:space="preserve">a </w:t>
      </w:r>
      <w:r w:rsidR="00B54396" w:rsidRPr="007249C0">
        <w:rPr>
          <w:rFonts w:cs="Arial"/>
          <w:color w:val="595959" w:themeColor="text1" w:themeTint="A6"/>
        </w:rPr>
        <w:t xml:space="preserve">je </w:t>
      </w:r>
      <w:r w:rsidR="00886F49" w:rsidRPr="007249C0">
        <w:rPr>
          <w:rFonts w:cs="Arial"/>
          <w:color w:val="595959" w:themeColor="text1" w:themeTint="A6"/>
        </w:rPr>
        <w:t>nyní následující</w:t>
      </w:r>
      <w:r w:rsidR="00C12C99" w:rsidRPr="007249C0">
        <w:rPr>
          <w:rFonts w:cs="Arial"/>
          <w:color w:val="595959" w:themeColor="text1" w:themeTint="A6"/>
        </w:rPr>
        <w:t>:</w:t>
      </w:r>
    </w:p>
    <w:p w14:paraId="6C5940F0" w14:textId="4908B4E3" w:rsidR="00FC7764" w:rsidRPr="007249C0" w:rsidRDefault="00886F49" w:rsidP="007249C0">
      <w:pPr>
        <w:spacing w:after="120" w:line="312" w:lineRule="auto"/>
        <w:ind w:left="1416" w:right="-11" w:hanging="708"/>
        <w:jc w:val="both"/>
        <w:rPr>
          <w:rFonts w:ascii="Arial" w:hAnsi="Arial" w:cs="Arial"/>
          <w:i/>
          <w:color w:val="595959" w:themeColor="text1" w:themeTint="A6"/>
        </w:rPr>
      </w:pPr>
      <w:r w:rsidRPr="007249C0">
        <w:rPr>
          <w:rFonts w:ascii="Arial" w:hAnsi="Arial" w:cs="Arial"/>
          <w:i/>
          <w:color w:val="595959" w:themeColor="text1" w:themeTint="A6"/>
        </w:rPr>
        <w:t>„</w:t>
      </w:r>
      <w:r w:rsidR="001B5840" w:rsidRPr="00AE6E7C">
        <w:rPr>
          <w:rFonts w:ascii="Arial" w:hAnsi="Arial" w:cs="Arial"/>
          <w:i/>
          <w:color w:val="00B0F0"/>
        </w:rPr>
        <w:t>11.1</w:t>
      </w:r>
      <w:r w:rsidR="001B5840" w:rsidRPr="007249C0">
        <w:rPr>
          <w:rFonts w:ascii="Arial" w:hAnsi="Arial" w:cs="Arial"/>
          <w:i/>
          <w:color w:val="595959" w:themeColor="text1" w:themeTint="A6"/>
        </w:rPr>
        <w:tab/>
      </w:r>
      <w:r w:rsidRPr="007249C0">
        <w:rPr>
          <w:rFonts w:ascii="Arial" w:hAnsi="Arial" w:cs="Arial"/>
          <w:i/>
          <w:color w:val="595959" w:themeColor="text1" w:themeTint="A6"/>
        </w:rPr>
        <w:t>Tato Smlouva nabývá platnosti dnem</w:t>
      </w:r>
      <w:r w:rsidR="00EC0652" w:rsidRPr="007249C0">
        <w:rPr>
          <w:rFonts w:ascii="Arial" w:hAnsi="Arial" w:cs="Arial"/>
          <w:i/>
          <w:color w:val="595959" w:themeColor="text1" w:themeTint="A6"/>
        </w:rPr>
        <w:t xml:space="preserve"> </w:t>
      </w:r>
      <w:r w:rsidRPr="007249C0">
        <w:rPr>
          <w:rFonts w:ascii="Arial" w:hAnsi="Arial" w:cs="Arial"/>
          <w:i/>
          <w:color w:val="595959" w:themeColor="text1" w:themeTint="A6"/>
        </w:rPr>
        <w:t>podpisu oběma Smluvními stranami a</w:t>
      </w:r>
      <w:r w:rsidR="00741A2C">
        <w:rPr>
          <w:rFonts w:ascii="Arial" w:hAnsi="Arial" w:cs="Arial"/>
          <w:i/>
          <w:color w:val="595959" w:themeColor="text1" w:themeTint="A6"/>
        </w:rPr>
        <w:t> </w:t>
      </w:r>
      <w:r w:rsidRPr="007249C0">
        <w:rPr>
          <w:rFonts w:ascii="Arial" w:hAnsi="Arial" w:cs="Arial"/>
          <w:i/>
          <w:color w:val="595959" w:themeColor="text1" w:themeTint="A6"/>
        </w:rPr>
        <w:t xml:space="preserve">účinnosti dnem </w:t>
      </w:r>
      <w:r w:rsidR="00EC0652" w:rsidRPr="007249C0">
        <w:rPr>
          <w:rFonts w:ascii="Arial" w:hAnsi="Arial" w:cs="Arial"/>
          <w:i/>
          <w:color w:val="595959" w:themeColor="text1" w:themeTint="A6"/>
        </w:rPr>
        <w:t>splnění zákonné podmínky vyplývající z § 6 zákona č.</w:t>
      </w:r>
      <w:r w:rsidR="00741A2C">
        <w:rPr>
          <w:rFonts w:ascii="Arial" w:hAnsi="Arial" w:cs="Arial"/>
          <w:i/>
          <w:color w:val="595959" w:themeColor="text1" w:themeTint="A6"/>
        </w:rPr>
        <w:t> </w:t>
      </w:r>
      <w:r w:rsidR="009D128F" w:rsidRPr="007249C0">
        <w:rPr>
          <w:rFonts w:ascii="Arial" w:hAnsi="Arial" w:cs="Arial"/>
          <w:i/>
          <w:color w:val="595959" w:themeColor="text1" w:themeTint="A6"/>
        </w:rPr>
        <w:t xml:space="preserve">340/2015 Sb., o zvláštních podmínkách účinnosti některých smluv, uveřejňování těchto smluv </w:t>
      </w:r>
      <w:r w:rsidR="00554C17" w:rsidRPr="007249C0">
        <w:rPr>
          <w:rFonts w:ascii="Arial" w:hAnsi="Arial" w:cs="Arial"/>
          <w:i/>
          <w:color w:val="595959" w:themeColor="text1" w:themeTint="A6"/>
        </w:rPr>
        <w:t>a o registru smluv</w:t>
      </w:r>
      <w:r w:rsidR="00235196" w:rsidRPr="007249C0">
        <w:rPr>
          <w:rFonts w:ascii="Arial" w:hAnsi="Arial" w:cs="Arial"/>
          <w:i/>
          <w:color w:val="595959" w:themeColor="text1" w:themeTint="A6"/>
        </w:rPr>
        <w:t xml:space="preserve"> (zákon o registru smluv)</w:t>
      </w:r>
      <w:r w:rsidR="00554C17" w:rsidRPr="007249C0">
        <w:rPr>
          <w:rFonts w:ascii="Arial" w:hAnsi="Arial" w:cs="Arial"/>
          <w:i/>
          <w:color w:val="595959" w:themeColor="text1" w:themeTint="A6"/>
        </w:rPr>
        <w:t>, ve znění pozdějších předpisů</w:t>
      </w:r>
      <w:r w:rsidR="00F03BEF" w:rsidRPr="007249C0">
        <w:rPr>
          <w:rFonts w:ascii="Arial" w:hAnsi="Arial" w:cs="Arial"/>
          <w:i/>
          <w:color w:val="595959" w:themeColor="text1" w:themeTint="A6"/>
        </w:rPr>
        <w:t xml:space="preserve">, </w:t>
      </w:r>
      <w:r w:rsidR="00235196" w:rsidRPr="007249C0">
        <w:rPr>
          <w:rFonts w:ascii="Arial" w:hAnsi="Arial" w:cs="Arial"/>
          <w:i/>
          <w:color w:val="595959" w:themeColor="text1" w:themeTint="A6"/>
        </w:rPr>
        <w:t>a uzavírá se na dobu určitou</w:t>
      </w:r>
      <w:r w:rsidR="00862A2A" w:rsidRPr="007249C0">
        <w:rPr>
          <w:rFonts w:ascii="Arial" w:hAnsi="Arial" w:cs="Arial"/>
          <w:i/>
          <w:color w:val="595959" w:themeColor="text1" w:themeTint="A6"/>
        </w:rPr>
        <w:t xml:space="preserve">, do </w:t>
      </w:r>
      <w:r w:rsidR="00876818">
        <w:rPr>
          <w:rFonts w:ascii="Arial" w:hAnsi="Arial" w:cs="Arial"/>
          <w:i/>
          <w:color w:val="595959" w:themeColor="text1" w:themeTint="A6"/>
        </w:rPr>
        <w:t>21.11.2025</w:t>
      </w:r>
      <w:r w:rsidR="00704C7F" w:rsidRPr="007249C0">
        <w:rPr>
          <w:rFonts w:ascii="Arial" w:hAnsi="Arial" w:cs="Arial"/>
          <w:i/>
          <w:color w:val="595959" w:themeColor="text1" w:themeTint="A6"/>
        </w:rPr>
        <w:t xml:space="preserve">, nebo do vyčerpání celkové částky </w:t>
      </w:r>
      <w:r w:rsidR="00453A4E" w:rsidRPr="007249C0">
        <w:rPr>
          <w:rFonts w:ascii="Arial" w:hAnsi="Arial" w:cs="Arial"/>
          <w:i/>
          <w:color w:val="595959" w:themeColor="text1" w:themeTint="A6"/>
        </w:rPr>
        <w:t xml:space="preserve">za Předmět plnění sjednané v čl. 3 odst. 3.1 </w:t>
      </w:r>
      <w:r w:rsidR="00A262B4" w:rsidRPr="007249C0">
        <w:rPr>
          <w:rFonts w:ascii="Arial" w:hAnsi="Arial" w:cs="Arial"/>
          <w:i/>
          <w:color w:val="595959" w:themeColor="text1" w:themeTint="A6"/>
        </w:rPr>
        <w:t>této Smlouvy, tj. 1 500 000 Kč bez DPH, a to podle toho</w:t>
      </w:r>
      <w:r w:rsidR="001B5840" w:rsidRPr="007249C0">
        <w:rPr>
          <w:rFonts w:ascii="Arial" w:hAnsi="Arial" w:cs="Arial"/>
          <w:i/>
          <w:color w:val="595959" w:themeColor="text1" w:themeTint="A6"/>
        </w:rPr>
        <w:t>, která skutečnost nastane dříve.“</w:t>
      </w:r>
    </w:p>
    <w:p w14:paraId="6089F408" w14:textId="36C31F31" w:rsidR="003E58A8" w:rsidRPr="00EA65C8" w:rsidRDefault="000F1EF8" w:rsidP="00EA65C8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7249C0">
        <w:rPr>
          <w:rFonts w:cs="Arial"/>
          <w:color w:val="595959" w:themeColor="text1" w:themeTint="A6"/>
        </w:rPr>
        <w:t>Ostatní ustanovení</w:t>
      </w:r>
      <w:r w:rsidRPr="00356946">
        <w:rPr>
          <w:rFonts w:cs="Arial"/>
          <w:color w:val="595959" w:themeColor="text1" w:themeTint="A6"/>
        </w:rPr>
        <w:t xml:space="preserve"> Smlouvy</w:t>
      </w:r>
      <w:r w:rsidR="00BA4529" w:rsidRPr="00356946">
        <w:rPr>
          <w:rFonts w:cs="Arial"/>
          <w:color w:val="595959" w:themeColor="text1" w:themeTint="A6"/>
        </w:rPr>
        <w:t>,</w:t>
      </w:r>
      <w:r w:rsidRPr="00356946">
        <w:rPr>
          <w:rFonts w:cs="Arial"/>
          <w:color w:val="595959" w:themeColor="text1" w:themeTint="A6"/>
        </w:rPr>
        <w:t xml:space="preserve"> </w:t>
      </w:r>
      <w:r w:rsidR="00DE5799" w:rsidRPr="00356946">
        <w:rPr>
          <w:rFonts w:cs="Arial"/>
          <w:color w:val="595959" w:themeColor="text1" w:themeTint="A6"/>
        </w:rPr>
        <w:t>n</w:t>
      </w:r>
      <w:r w:rsidRPr="00356946">
        <w:rPr>
          <w:rFonts w:cs="Arial"/>
          <w:color w:val="595959" w:themeColor="text1" w:themeTint="A6"/>
        </w:rPr>
        <w:t xml:space="preserve">edotčená </w:t>
      </w:r>
      <w:r w:rsidR="00741A2C">
        <w:rPr>
          <w:rFonts w:cs="Arial"/>
          <w:color w:val="595959" w:themeColor="text1" w:themeTint="A6"/>
        </w:rPr>
        <w:t xml:space="preserve">tímto </w:t>
      </w:r>
      <w:r w:rsidRPr="00356946">
        <w:rPr>
          <w:rFonts w:cs="Arial"/>
          <w:color w:val="595959" w:themeColor="text1" w:themeTint="A6"/>
        </w:rPr>
        <w:t xml:space="preserve">Dodatkem č. </w:t>
      </w:r>
      <w:r w:rsidR="005756D1">
        <w:rPr>
          <w:rFonts w:cs="Arial"/>
          <w:color w:val="595959" w:themeColor="text1" w:themeTint="A6"/>
        </w:rPr>
        <w:t>3</w:t>
      </w:r>
      <w:r w:rsidR="00BA4529" w:rsidRPr="00356946">
        <w:rPr>
          <w:rFonts w:cs="Arial"/>
          <w:color w:val="595959" w:themeColor="text1" w:themeTint="A6"/>
        </w:rPr>
        <w:t>,</w:t>
      </w:r>
      <w:r w:rsidRPr="00356946">
        <w:rPr>
          <w:rFonts w:cs="Arial"/>
          <w:color w:val="595959" w:themeColor="text1" w:themeTint="A6"/>
        </w:rPr>
        <w:t xml:space="preserve"> zůstávají v platnosti beze</w:t>
      </w:r>
      <w:r w:rsidR="00741A2C">
        <w:rPr>
          <w:rFonts w:cs="Arial"/>
          <w:color w:val="595959" w:themeColor="text1" w:themeTint="A6"/>
        </w:rPr>
        <w:t> </w:t>
      </w:r>
      <w:r w:rsidRPr="00356946">
        <w:rPr>
          <w:rFonts w:cs="Arial"/>
          <w:color w:val="595959" w:themeColor="text1" w:themeTint="A6"/>
        </w:rPr>
        <w:t>změny.</w:t>
      </w:r>
    </w:p>
    <w:p w14:paraId="466178A0" w14:textId="74D2D33A" w:rsidR="00E528CC" w:rsidRPr="001C522E" w:rsidRDefault="000F1EF8" w:rsidP="00EA65C8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 xml:space="preserve">Závěrečná ustanovení </w:t>
      </w:r>
    </w:p>
    <w:p w14:paraId="245D606D" w14:textId="3FBFE0AF" w:rsidR="00A46625" w:rsidRPr="00356946" w:rsidRDefault="000F1EF8" w:rsidP="003E58A8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5756D1">
        <w:rPr>
          <w:rFonts w:cs="Arial"/>
          <w:color w:val="595959" w:themeColor="text1" w:themeTint="A6"/>
        </w:rPr>
        <w:t>3</w:t>
      </w:r>
      <w:r w:rsidRPr="00356946">
        <w:rPr>
          <w:rFonts w:cs="Arial"/>
          <w:color w:val="595959" w:themeColor="text1" w:themeTint="A6"/>
        </w:rPr>
        <w:t xml:space="preserve"> nabývá platnosti dnem podpisu oběma Smluvními stranami a účinnosti </w:t>
      </w:r>
      <w:r w:rsidR="00713279">
        <w:rPr>
          <w:rFonts w:cs="Arial"/>
          <w:color w:val="595959" w:themeColor="text1" w:themeTint="A6"/>
        </w:rPr>
        <w:t xml:space="preserve">po splnění zákonné podmínky </w:t>
      </w:r>
      <w:r w:rsidR="00F362FE">
        <w:rPr>
          <w:rFonts w:cs="Arial"/>
          <w:color w:val="595959" w:themeColor="text1" w:themeTint="A6"/>
        </w:rPr>
        <w:t xml:space="preserve">vyplývající z </w:t>
      </w:r>
      <w:r w:rsidRPr="00356946">
        <w:rPr>
          <w:rFonts w:cs="Arial"/>
          <w:color w:val="595959" w:themeColor="text1" w:themeTint="A6"/>
        </w:rPr>
        <w:t>§ 6 odst. 1 zákona č. 340/2015 Sb., o</w:t>
      </w:r>
      <w:r w:rsidR="005756D1">
        <w:rPr>
          <w:rFonts w:cs="Arial"/>
          <w:color w:val="595959" w:themeColor="text1" w:themeTint="A6"/>
        </w:rPr>
        <w:t> </w:t>
      </w:r>
      <w:r w:rsidRPr="00356946">
        <w:rPr>
          <w:rFonts w:cs="Arial"/>
          <w:color w:val="595959" w:themeColor="text1" w:themeTint="A6"/>
        </w:rPr>
        <w:t>zvláštních podmínkách účinnosti některých smluv, uveřejňování těchto smluv a</w:t>
      </w:r>
      <w:r w:rsidR="005756D1">
        <w:rPr>
          <w:rFonts w:cs="Arial"/>
          <w:color w:val="595959" w:themeColor="text1" w:themeTint="A6"/>
        </w:rPr>
        <w:t> </w:t>
      </w:r>
      <w:r w:rsidRPr="00356946">
        <w:rPr>
          <w:rFonts w:cs="Arial"/>
          <w:color w:val="595959" w:themeColor="text1" w:themeTint="A6"/>
        </w:rPr>
        <w:t>registru smluv (zákon o registru smluv), ve znění pozdějších předpisů</w:t>
      </w:r>
      <w:r w:rsidR="00A46625" w:rsidRPr="00356946">
        <w:rPr>
          <w:rFonts w:cs="Arial"/>
          <w:color w:val="595959" w:themeColor="text1" w:themeTint="A6"/>
        </w:rPr>
        <w:t xml:space="preserve"> (dále jen „</w:t>
      </w:r>
      <w:r w:rsidR="00A46625" w:rsidRPr="00356946">
        <w:rPr>
          <w:rFonts w:cs="Arial"/>
          <w:b/>
          <w:color w:val="595959" w:themeColor="text1" w:themeTint="A6"/>
        </w:rPr>
        <w:t>Zákon o registru smluv</w:t>
      </w:r>
      <w:r w:rsidR="00A46625" w:rsidRPr="00356946">
        <w:rPr>
          <w:rFonts w:cs="Arial"/>
          <w:color w:val="595959" w:themeColor="text1" w:themeTint="A6"/>
        </w:rPr>
        <w:t>“)</w:t>
      </w:r>
      <w:r w:rsidR="00662531">
        <w:rPr>
          <w:rFonts w:cs="Arial"/>
          <w:color w:val="595959" w:themeColor="text1" w:themeTint="A6"/>
        </w:rPr>
        <w:t>.</w:t>
      </w:r>
    </w:p>
    <w:p w14:paraId="2D490852" w14:textId="6619B87A" w:rsidR="000F1EF8" w:rsidRPr="00356946" w:rsidRDefault="00A46625" w:rsidP="003E58A8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Objednatel</w:t>
      </w:r>
      <w:r w:rsidR="008D306C" w:rsidRPr="00356946">
        <w:rPr>
          <w:rFonts w:cs="Arial"/>
          <w:color w:val="595959" w:themeColor="text1" w:themeTint="A6"/>
        </w:rPr>
        <w:t xml:space="preserve"> </w:t>
      </w:r>
      <w:r w:rsidRPr="00356946">
        <w:rPr>
          <w:rFonts w:cs="Arial"/>
          <w:color w:val="595959" w:themeColor="text1" w:themeTint="A6"/>
        </w:rPr>
        <w:t xml:space="preserve">je povinen uveřejnit Dodatek č. </w:t>
      </w:r>
      <w:r w:rsidR="008E1A26">
        <w:rPr>
          <w:rFonts w:cs="Arial"/>
          <w:color w:val="595959" w:themeColor="text1" w:themeTint="A6"/>
        </w:rPr>
        <w:t>3</w:t>
      </w:r>
      <w:r w:rsidRPr="00356946">
        <w:rPr>
          <w:rFonts w:cs="Arial"/>
          <w:color w:val="595959" w:themeColor="text1" w:themeTint="A6"/>
        </w:rPr>
        <w:t xml:space="preserve"> v souladu se Zákonem o registru smluv neprodleně po podpisu Dodatku č. </w:t>
      </w:r>
      <w:r w:rsidR="008E1A26">
        <w:rPr>
          <w:rFonts w:cs="Arial"/>
          <w:color w:val="595959" w:themeColor="text1" w:themeTint="A6"/>
        </w:rPr>
        <w:t>3</w:t>
      </w:r>
      <w:r w:rsidRPr="00356946">
        <w:rPr>
          <w:rFonts w:cs="Arial"/>
          <w:color w:val="595959" w:themeColor="text1" w:themeTint="A6"/>
        </w:rPr>
        <w:t xml:space="preserve"> oběma Smluvními stranami</w:t>
      </w:r>
      <w:r w:rsidR="008D306C" w:rsidRPr="00356946">
        <w:rPr>
          <w:rFonts w:cs="Arial"/>
          <w:color w:val="595959" w:themeColor="text1" w:themeTint="A6"/>
        </w:rPr>
        <w:t>.</w:t>
      </w:r>
    </w:p>
    <w:p w14:paraId="0182AB96" w14:textId="00268DE3" w:rsidR="000F1EF8" w:rsidRPr="00356946" w:rsidRDefault="000F1EF8" w:rsidP="003E58A8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Smluvní strany prohlašují, že Dodatek č. </w:t>
      </w:r>
      <w:r w:rsidR="008E1A26">
        <w:rPr>
          <w:rFonts w:cs="Arial"/>
          <w:color w:val="595959" w:themeColor="text1" w:themeTint="A6"/>
        </w:rPr>
        <w:t>3</w:t>
      </w:r>
      <w:r w:rsidRPr="00356946">
        <w:rPr>
          <w:rFonts w:cs="Arial"/>
          <w:color w:val="595959" w:themeColor="text1" w:themeTint="A6"/>
        </w:rPr>
        <w:t xml:space="preserve"> byl uzavřen po vzájemném projednání, určitě a srozumitelně, na základě jejich pravé, vážně míněné a svobodné vůle, což</w:t>
      </w:r>
      <w:r w:rsidR="004B238B">
        <w:rPr>
          <w:rFonts w:cs="Arial"/>
          <w:color w:val="595959" w:themeColor="text1" w:themeTint="A6"/>
        </w:rPr>
        <w:t> </w:t>
      </w:r>
      <w:r w:rsidRPr="00356946">
        <w:rPr>
          <w:rFonts w:cs="Arial"/>
          <w:color w:val="595959" w:themeColor="text1" w:themeTint="A6"/>
        </w:rPr>
        <w:t>stvrzují svými vlastnoručními podpisy.</w:t>
      </w:r>
    </w:p>
    <w:p w14:paraId="69E0D5E6" w14:textId="656B43AC" w:rsidR="00E528CC" w:rsidRDefault="000F1EF8" w:rsidP="003E58A8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8E1A26">
        <w:rPr>
          <w:rFonts w:cs="Arial"/>
          <w:color w:val="595959" w:themeColor="text1" w:themeTint="A6"/>
        </w:rPr>
        <w:t>3</w:t>
      </w:r>
      <w:r w:rsidRPr="00356946">
        <w:rPr>
          <w:rFonts w:cs="Arial"/>
          <w:color w:val="595959" w:themeColor="text1" w:themeTint="A6"/>
        </w:rPr>
        <w:t xml:space="preserve"> je </w:t>
      </w:r>
      <w:r w:rsidR="009032B0" w:rsidRPr="00356946">
        <w:rPr>
          <w:rFonts w:cs="Arial"/>
          <w:color w:val="595959" w:themeColor="text1" w:themeTint="A6"/>
        </w:rPr>
        <w:t>uzavírán elektronicky</w:t>
      </w:r>
      <w:r w:rsidRPr="00356946">
        <w:rPr>
          <w:rFonts w:cs="Arial"/>
          <w:color w:val="595959" w:themeColor="text1" w:themeTint="A6"/>
        </w:rPr>
        <w:t>.</w:t>
      </w:r>
      <w:bookmarkStart w:id="1" w:name="_Ref333226359"/>
    </w:p>
    <w:bookmarkEnd w:id="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356946" w14:paraId="6A65F74B" w14:textId="77777777" w:rsidTr="004D39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5CF8826" w14:textId="15A7070E" w:rsidR="001E0C18" w:rsidRDefault="001E0C18" w:rsidP="003E58A8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3C6511E" w14:textId="77777777" w:rsidR="001E0C18" w:rsidRPr="00356946" w:rsidRDefault="001E0C18" w:rsidP="003E58A8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0CEDB950" w14:textId="77777777" w:rsidR="00E528CC" w:rsidRPr="00356946" w:rsidRDefault="00E528CC" w:rsidP="003E58A8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 Praze 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EAF6A0" w14:textId="4FB904E2" w:rsidR="00E528CC" w:rsidRDefault="00E528CC" w:rsidP="003E58A8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3D60114C" w14:textId="77777777" w:rsidR="001E0C18" w:rsidRPr="00356946" w:rsidRDefault="001E0C18" w:rsidP="003E58A8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F041351" w14:textId="77777777" w:rsidR="00E528CC" w:rsidRPr="00356946" w:rsidRDefault="00E528CC" w:rsidP="003E58A8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 Praze dne: _____________</w:t>
            </w:r>
          </w:p>
        </w:tc>
      </w:tr>
    </w:tbl>
    <w:p w14:paraId="64CCF586" w14:textId="532BBDEB" w:rsidR="00E528CC" w:rsidRDefault="00E528CC" w:rsidP="003E58A8">
      <w:pPr>
        <w:pStyle w:val="Zkladntext"/>
        <w:spacing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5021C646" w14:textId="77777777" w:rsidR="00971D71" w:rsidRPr="00356946" w:rsidRDefault="00971D71" w:rsidP="003E58A8">
      <w:pPr>
        <w:pStyle w:val="Zkladntext"/>
        <w:spacing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D42E5C5" w14:textId="77777777" w:rsidR="00525F09" w:rsidRPr="00356946" w:rsidRDefault="00525F09" w:rsidP="003E58A8">
      <w:pPr>
        <w:pStyle w:val="Zkladntext"/>
        <w:spacing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58A8" w:rsidRPr="00356946" w14:paraId="1A70B5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F40A7F" w14:textId="77777777" w:rsidR="00E528CC" w:rsidRPr="00356946" w:rsidRDefault="00E528CC" w:rsidP="00525F09">
            <w:pPr>
              <w:pStyle w:val="Zkladntext"/>
              <w:spacing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43646F" w14:textId="77777777" w:rsidR="00E528CC" w:rsidRPr="00356946" w:rsidRDefault="00E528CC" w:rsidP="00525F09">
            <w:pPr>
              <w:pStyle w:val="Zkladntext"/>
              <w:spacing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3E58A8" w:rsidRPr="00356946" w14:paraId="148B93B6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009A31" w14:textId="47B5B380" w:rsidR="00E528CC" w:rsidRPr="00356946" w:rsidRDefault="003B7113" w:rsidP="00525F09">
            <w:pPr>
              <w:pStyle w:val="Nzev"/>
              <w:spacing w:after="120" w:line="312" w:lineRule="auto"/>
              <w:jc w:val="both"/>
              <w:rPr>
                <w:color w:val="595959" w:themeColor="text1" w:themeTint="A6"/>
                <w:sz w:val="22"/>
                <w:szCs w:val="22"/>
                <w:highlight w:val="yellow"/>
                <w:lang w:val="cs-CZ"/>
              </w:rPr>
            </w:pPr>
            <w:r>
              <w:rPr>
                <w:color w:val="595959" w:themeColor="text1" w:themeTint="A6"/>
                <w:sz w:val="22"/>
                <w:szCs w:val="22"/>
                <w:lang w:val="cs-CZ"/>
              </w:rPr>
              <w:t>xxx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4A7588" w14:textId="737E81BD" w:rsidR="00E528CC" w:rsidRPr="00356946" w:rsidRDefault="003B7113" w:rsidP="00525F09">
            <w:pPr>
              <w:pStyle w:val="Nzev"/>
              <w:spacing w:after="120" w:line="312" w:lineRule="auto"/>
              <w:jc w:val="both"/>
              <w:rPr>
                <w:color w:val="595959" w:themeColor="text1" w:themeTint="A6"/>
                <w:lang w:val="cs-CZ"/>
              </w:rPr>
            </w:pPr>
            <w:r>
              <w:rPr>
                <w:color w:val="595959" w:themeColor="text1" w:themeTint="A6"/>
                <w:sz w:val="22"/>
                <w:szCs w:val="22"/>
                <w:lang w:val="cs-CZ"/>
              </w:rPr>
              <w:t>xxx</w:t>
            </w:r>
          </w:p>
        </w:tc>
      </w:tr>
      <w:tr w:rsidR="003E58A8" w:rsidRPr="00356946" w14:paraId="72AE1A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9AE7486" w14:textId="5F0D644D" w:rsidR="00E528CC" w:rsidRPr="00356946" w:rsidRDefault="003B7113" w:rsidP="00525F09">
            <w:pPr>
              <w:pStyle w:val="Zkladntext"/>
              <w:spacing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xxx</w:t>
            </w:r>
          </w:p>
          <w:p w14:paraId="44B9167D" w14:textId="77777777" w:rsidR="008D306C" w:rsidRPr="00356946" w:rsidRDefault="00E528CC" w:rsidP="00525F09">
            <w:pPr>
              <w:pStyle w:val="NAKITTitulek4"/>
              <w:spacing w:after="120"/>
              <w:ind w:right="289"/>
              <w:rPr>
                <w:color w:val="595959" w:themeColor="text1" w:themeTint="A6"/>
                <w:sz w:val="22"/>
                <w:szCs w:val="22"/>
              </w:rPr>
            </w:pPr>
            <w:r w:rsidRPr="00356946">
              <w:rPr>
                <w:color w:val="595959" w:themeColor="text1" w:themeTint="A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CF4034E" w14:textId="71B14B5E" w:rsidR="00525F09" w:rsidRPr="00B0180B" w:rsidRDefault="003B7113" w:rsidP="00525F09">
            <w:pPr>
              <w:pStyle w:val="NAKITOdstavec"/>
              <w:spacing w:after="120"/>
              <w:rPr>
                <w:rStyle w:val="preformatted"/>
                <w:bCs/>
                <w:color w:val="595959" w:themeColor="text1" w:themeTint="A6"/>
                <w:szCs w:val="22"/>
              </w:rPr>
            </w:pPr>
            <w:r>
              <w:rPr>
                <w:rStyle w:val="preformatted"/>
                <w:bCs/>
                <w:color w:val="595959" w:themeColor="text1" w:themeTint="A6"/>
                <w:szCs w:val="22"/>
              </w:rPr>
              <w:t>xxx</w:t>
            </w:r>
          </w:p>
          <w:p w14:paraId="2C9F3482" w14:textId="4E8338CF" w:rsidR="00E528CC" w:rsidRPr="00B0180B" w:rsidRDefault="00B0180B" w:rsidP="00525F09">
            <w:pPr>
              <w:pStyle w:val="Zkladntext"/>
              <w:spacing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B0180B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COMFORT CARE a.s.</w:t>
            </w:r>
          </w:p>
        </w:tc>
      </w:tr>
    </w:tbl>
    <w:p w14:paraId="77602077" w14:textId="431C3F89" w:rsidR="009B2CD8" w:rsidRDefault="009B2CD8" w:rsidP="00763D80">
      <w:pPr>
        <w:spacing w:after="120" w:line="312" w:lineRule="auto"/>
        <w:rPr>
          <w:rFonts w:ascii="Arial" w:hAnsi="Arial" w:cs="Arial"/>
          <w:b/>
          <w:color w:val="595959" w:themeColor="text1" w:themeTint="A6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0180B" w:rsidRPr="00356946" w14:paraId="112F7380" w14:textId="77777777" w:rsidTr="0005192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1EFD690" w14:textId="77777777" w:rsidR="00B0180B" w:rsidRDefault="00B0180B" w:rsidP="0005192A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590723E9" w14:textId="77777777" w:rsidR="00B0180B" w:rsidRPr="00356946" w:rsidRDefault="00B0180B" w:rsidP="0005192A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3767AB48" w14:textId="77777777" w:rsidR="00971D71" w:rsidRDefault="00971D71" w:rsidP="0005192A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14:paraId="01F97412" w14:textId="482E6864" w:rsidR="00B0180B" w:rsidRPr="00356946" w:rsidRDefault="00B0180B" w:rsidP="0005192A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 Praze 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E7031B2" w14:textId="61F41BEC" w:rsidR="00B0180B" w:rsidRPr="00356946" w:rsidRDefault="00B0180B" w:rsidP="0005192A">
            <w:pPr>
              <w:pStyle w:val="Zkladntextodsazen3"/>
              <w:spacing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646EB650" w14:textId="77777777" w:rsidR="00B0180B" w:rsidRPr="00356946" w:rsidRDefault="00B0180B" w:rsidP="00B0180B">
      <w:pPr>
        <w:pStyle w:val="Zkladntext"/>
        <w:spacing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654F97A" w14:textId="1F22B2AA" w:rsidR="00B0180B" w:rsidRDefault="00B0180B" w:rsidP="00B0180B">
      <w:pPr>
        <w:pStyle w:val="Zkladntext"/>
        <w:spacing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12CDE81" w14:textId="77777777" w:rsidR="00971D71" w:rsidRPr="00356946" w:rsidRDefault="00971D71" w:rsidP="00B0180B">
      <w:pPr>
        <w:pStyle w:val="Zkladntext"/>
        <w:spacing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0180B" w:rsidRPr="00356946" w14:paraId="4CBE987B" w14:textId="77777777" w:rsidTr="0005192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4F36BB4" w14:textId="77777777" w:rsidR="00B0180B" w:rsidRPr="00356946" w:rsidRDefault="00B0180B" w:rsidP="0005192A">
            <w:pPr>
              <w:pStyle w:val="Zkladntext"/>
              <w:spacing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9779C94" w14:textId="6462E65B" w:rsidR="00B0180B" w:rsidRPr="00356946" w:rsidRDefault="00B0180B" w:rsidP="0005192A">
            <w:pPr>
              <w:pStyle w:val="Zkladntext"/>
              <w:spacing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B0180B" w:rsidRPr="00356946" w14:paraId="5ADEF6EC" w14:textId="77777777" w:rsidTr="0005192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02D0F4E" w14:textId="012ACA16" w:rsidR="00B0180B" w:rsidRDefault="003B7113" w:rsidP="0005192A">
            <w:pPr>
              <w:pStyle w:val="Zkladntext"/>
              <w:spacing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xxx</w:t>
            </w:r>
          </w:p>
          <w:p w14:paraId="6BB7C1D0" w14:textId="4544D32D" w:rsidR="00B0180B" w:rsidRPr="00356946" w:rsidRDefault="003B7113" w:rsidP="0005192A">
            <w:pPr>
              <w:pStyle w:val="Zkladntext"/>
              <w:spacing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xxx</w:t>
            </w:r>
          </w:p>
          <w:p w14:paraId="03933331" w14:textId="77777777" w:rsidR="00B0180B" w:rsidRPr="00356946" w:rsidRDefault="00B0180B" w:rsidP="0005192A">
            <w:pPr>
              <w:pStyle w:val="NAKITTitulek4"/>
              <w:spacing w:after="120"/>
              <w:ind w:right="289"/>
              <w:rPr>
                <w:color w:val="595959" w:themeColor="text1" w:themeTint="A6"/>
                <w:sz w:val="22"/>
                <w:szCs w:val="22"/>
              </w:rPr>
            </w:pPr>
            <w:r w:rsidRPr="00356946">
              <w:rPr>
                <w:color w:val="595959" w:themeColor="text1" w:themeTint="A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039221F" w14:textId="6B3827FC" w:rsidR="00B0180B" w:rsidRPr="00B0180B" w:rsidRDefault="00B0180B" w:rsidP="0005192A">
            <w:pPr>
              <w:pStyle w:val="Zkladntext"/>
              <w:spacing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A23EEA0" w14:textId="77777777" w:rsidR="00B0180B" w:rsidRPr="00356946" w:rsidRDefault="00B0180B" w:rsidP="00763D80">
      <w:pPr>
        <w:spacing w:after="120" w:line="312" w:lineRule="auto"/>
        <w:rPr>
          <w:rFonts w:ascii="Arial" w:hAnsi="Arial" w:cs="Arial"/>
          <w:b/>
          <w:color w:val="595959" w:themeColor="text1" w:themeTint="A6"/>
        </w:rPr>
      </w:pPr>
    </w:p>
    <w:sectPr w:rsidR="00B0180B" w:rsidRPr="0035694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29B2" w14:textId="77777777" w:rsidR="00547934" w:rsidRDefault="00547934" w:rsidP="00E528CC">
      <w:pPr>
        <w:spacing w:after="0" w:line="240" w:lineRule="auto"/>
      </w:pPr>
      <w:r>
        <w:separator/>
      </w:r>
    </w:p>
  </w:endnote>
  <w:endnote w:type="continuationSeparator" w:id="0">
    <w:p w14:paraId="45B30377" w14:textId="77777777" w:rsidR="00547934" w:rsidRDefault="00547934" w:rsidP="00E528CC">
      <w:pPr>
        <w:spacing w:after="0" w:line="240" w:lineRule="auto"/>
      </w:pPr>
      <w:r>
        <w:continuationSeparator/>
      </w:r>
    </w:p>
  </w:endnote>
  <w:endnote w:type="continuationNotice" w:id="1">
    <w:p w14:paraId="2480205E" w14:textId="77777777" w:rsidR="00547934" w:rsidRDefault="00547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D11E" w14:textId="0D15865E" w:rsidR="00770DFF" w:rsidRDefault="00770D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D07DD9" wp14:editId="739D80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1773340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2928F" w14:textId="31CD2BF3" w:rsidR="00770DFF" w:rsidRPr="00770DFF" w:rsidRDefault="00770DFF" w:rsidP="00770D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70DF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07D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52928F" w14:textId="31CD2BF3" w:rsidR="00770DFF" w:rsidRPr="00770DFF" w:rsidRDefault="00770DFF" w:rsidP="00770D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70DF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693C" w14:textId="59C72BED" w:rsidR="00770DFF" w:rsidRDefault="00770D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ED1B35" wp14:editId="55774F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9128322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83E34" w14:textId="0F673FB6" w:rsidR="00770DFF" w:rsidRPr="00770DFF" w:rsidRDefault="00770DFF" w:rsidP="00770D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70DF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D1B3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A83E34" w14:textId="0F673FB6" w:rsidR="00770DFF" w:rsidRPr="00770DFF" w:rsidRDefault="00770DFF" w:rsidP="00770D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70DF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7E63" w14:textId="1B18354B" w:rsidR="00770DFF" w:rsidRDefault="00770D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AC13C4A" wp14:editId="043350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5960716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EE8CD" w14:textId="3545F4C3" w:rsidR="00770DFF" w:rsidRPr="00770DFF" w:rsidRDefault="00770DFF" w:rsidP="00770D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70DF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13C4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4EE8CD" w14:textId="3545F4C3" w:rsidR="00770DFF" w:rsidRPr="00770DFF" w:rsidRDefault="00770DFF" w:rsidP="00770D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70DF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D53C" w14:textId="77777777" w:rsidR="00547934" w:rsidRDefault="00547934" w:rsidP="00E528CC">
      <w:pPr>
        <w:spacing w:after="0" w:line="240" w:lineRule="auto"/>
      </w:pPr>
      <w:r>
        <w:separator/>
      </w:r>
    </w:p>
  </w:footnote>
  <w:footnote w:type="continuationSeparator" w:id="0">
    <w:p w14:paraId="30D2672F" w14:textId="77777777" w:rsidR="00547934" w:rsidRDefault="00547934" w:rsidP="00E528CC">
      <w:pPr>
        <w:spacing w:after="0" w:line="240" w:lineRule="auto"/>
      </w:pPr>
      <w:r>
        <w:continuationSeparator/>
      </w:r>
    </w:p>
  </w:footnote>
  <w:footnote w:type="continuationNotice" w:id="1">
    <w:p w14:paraId="66C2353C" w14:textId="77777777" w:rsidR="00547934" w:rsidRDefault="005479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8CE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B4A011" wp14:editId="1D6D6C77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5" name="Obrázek 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194"/>
    <w:multiLevelType w:val="hybridMultilevel"/>
    <w:tmpl w:val="2FF8C22E"/>
    <w:lvl w:ilvl="0" w:tplc="53008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F81"/>
    <w:multiLevelType w:val="hybridMultilevel"/>
    <w:tmpl w:val="FC8C4EB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5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6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7FCD"/>
    <w:multiLevelType w:val="hybridMultilevel"/>
    <w:tmpl w:val="0E36AB72"/>
    <w:lvl w:ilvl="0" w:tplc="945C255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75645537"/>
    <w:multiLevelType w:val="hybridMultilevel"/>
    <w:tmpl w:val="9E94442A"/>
    <w:lvl w:ilvl="0" w:tplc="51DE3D5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757752405">
    <w:abstractNumId w:val="5"/>
  </w:num>
  <w:num w:numId="2" w16cid:durableId="1499034610">
    <w:abstractNumId w:val="4"/>
  </w:num>
  <w:num w:numId="3" w16cid:durableId="1845709054">
    <w:abstractNumId w:val="2"/>
  </w:num>
  <w:num w:numId="4" w16cid:durableId="915361309">
    <w:abstractNumId w:val="7"/>
  </w:num>
  <w:num w:numId="5" w16cid:durableId="1938974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579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0505383">
    <w:abstractNumId w:val="9"/>
  </w:num>
  <w:num w:numId="8" w16cid:durableId="1128622318">
    <w:abstractNumId w:val="5"/>
  </w:num>
  <w:num w:numId="9" w16cid:durableId="1874346292">
    <w:abstractNumId w:val="6"/>
  </w:num>
  <w:num w:numId="10" w16cid:durableId="1611430989">
    <w:abstractNumId w:val="1"/>
  </w:num>
  <w:num w:numId="11" w16cid:durableId="74014038">
    <w:abstractNumId w:val="5"/>
  </w:num>
  <w:num w:numId="12" w16cid:durableId="1615206572">
    <w:abstractNumId w:val="5"/>
  </w:num>
  <w:num w:numId="13" w16cid:durableId="662781127">
    <w:abstractNumId w:val="5"/>
  </w:num>
  <w:num w:numId="14" w16cid:durableId="1939674521">
    <w:abstractNumId w:val="5"/>
  </w:num>
  <w:num w:numId="15" w16cid:durableId="920600636">
    <w:abstractNumId w:val="3"/>
  </w:num>
  <w:num w:numId="16" w16cid:durableId="1991443147">
    <w:abstractNumId w:val="0"/>
  </w:num>
  <w:num w:numId="17" w16cid:durableId="1995721048">
    <w:abstractNumId w:val="8"/>
  </w:num>
  <w:num w:numId="18" w16cid:durableId="1543132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6D73"/>
    <w:rsid w:val="00013CBA"/>
    <w:rsid w:val="00026852"/>
    <w:rsid w:val="00031BEF"/>
    <w:rsid w:val="000531AE"/>
    <w:rsid w:val="000578A0"/>
    <w:rsid w:val="00063AEA"/>
    <w:rsid w:val="000711A8"/>
    <w:rsid w:val="000800C4"/>
    <w:rsid w:val="0008566A"/>
    <w:rsid w:val="00092E83"/>
    <w:rsid w:val="000A0A99"/>
    <w:rsid w:val="000C33C6"/>
    <w:rsid w:val="000E7C8D"/>
    <w:rsid w:val="000F1EF8"/>
    <w:rsid w:val="001009BC"/>
    <w:rsid w:val="00101A66"/>
    <w:rsid w:val="0010476B"/>
    <w:rsid w:val="0012405F"/>
    <w:rsid w:val="001316AF"/>
    <w:rsid w:val="001325FA"/>
    <w:rsid w:val="0013274A"/>
    <w:rsid w:val="00132D27"/>
    <w:rsid w:val="00137695"/>
    <w:rsid w:val="001423E0"/>
    <w:rsid w:val="00161723"/>
    <w:rsid w:val="0017551C"/>
    <w:rsid w:val="001762E7"/>
    <w:rsid w:val="001B5362"/>
    <w:rsid w:val="001B5840"/>
    <w:rsid w:val="001C522E"/>
    <w:rsid w:val="001E0C18"/>
    <w:rsid w:val="001E7608"/>
    <w:rsid w:val="001F4034"/>
    <w:rsid w:val="001F6F47"/>
    <w:rsid w:val="002001FB"/>
    <w:rsid w:val="00201AC3"/>
    <w:rsid w:val="00202A2D"/>
    <w:rsid w:val="0020723A"/>
    <w:rsid w:val="00210EBF"/>
    <w:rsid w:val="00235196"/>
    <w:rsid w:val="00235751"/>
    <w:rsid w:val="002363C5"/>
    <w:rsid w:val="00253FDF"/>
    <w:rsid w:val="00282915"/>
    <w:rsid w:val="002836CA"/>
    <w:rsid w:val="00285272"/>
    <w:rsid w:val="0029224E"/>
    <w:rsid w:val="002A06A0"/>
    <w:rsid w:val="002B1321"/>
    <w:rsid w:val="002B5F63"/>
    <w:rsid w:val="002C0053"/>
    <w:rsid w:val="00301362"/>
    <w:rsid w:val="00332921"/>
    <w:rsid w:val="00343928"/>
    <w:rsid w:val="00343BED"/>
    <w:rsid w:val="003506FC"/>
    <w:rsid w:val="00356946"/>
    <w:rsid w:val="00396938"/>
    <w:rsid w:val="003A0037"/>
    <w:rsid w:val="003B7113"/>
    <w:rsid w:val="003D5C20"/>
    <w:rsid w:val="003E58A8"/>
    <w:rsid w:val="0041715B"/>
    <w:rsid w:val="00421CF8"/>
    <w:rsid w:val="00435E92"/>
    <w:rsid w:val="00453A4E"/>
    <w:rsid w:val="004567B6"/>
    <w:rsid w:val="00461822"/>
    <w:rsid w:val="004814B5"/>
    <w:rsid w:val="00484FDD"/>
    <w:rsid w:val="00493097"/>
    <w:rsid w:val="0049561B"/>
    <w:rsid w:val="004B238B"/>
    <w:rsid w:val="004C36E8"/>
    <w:rsid w:val="004F307E"/>
    <w:rsid w:val="004F44D7"/>
    <w:rsid w:val="00513FBF"/>
    <w:rsid w:val="005177DF"/>
    <w:rsid w:val="00525F09"/>
    <w:rsid w:val="005269E2"/>
    <w:rsid w:val="00530913"/>
    <w:rsid w:val="00547934"/>
    <w:rsid w:val="00554C17"/>
    <w:rsid w:val="005612E9"/>
    <w:rsid w:val="005756D1"/>
    <w:rsid w:val="005873E1"/>
    <w:rsid w:val="005A2E13"/>
    <w:rsid w:val="005A3E96"/>
    <w:rsid w:val="005A5F12"/>
    <w:rsid w:val="005C639B"/>
    <w:rsid w:val="005C7AC0"/>
    <w:rsid w:val="005D24BE"/>
    <w:rsid w:val="005D7200"/>
    <w:rsid w:val="005E4DBC"/>
    <w:rsid w:val="005E69AD"/>
    <w:rsid w:val="006326A3"/>
    <w:rsid w:val="00636D35"/>
    <w:rsid w:val="006454FB"/>
    <w:rsid w:val="00657B05"/>
    <w:rsid w:val="00662531"/>
    <w:rsid w:val="00663FAA"/>
    <w:rsid w:val="00666BEC"/>
    <w:rsid w:val="00675E96"/>
    <w:rsid w:val="00683076"/>
    <w:rsid w:val="006A368A"/>
    <w:rsid w:val="006B6F7C"/>
    <w:rsid w:val="006C46CA"/>
    <w:rsid w:val="006D4267"/>
    <w:rsid w:val="006D65CC"/>
    <w:rsid w:val="006D671E"/>
    <w:rsid w:val="006E0011"/>
    <w:rsid w:val="00704C7F"/>
    <w:rsid w:val="007127F4"/>
    <w:rsid w:val="00712A50"/>
    <w:rsid w:val="00713279"/>
    <w:rsid w:val="00716ECA"/>
    <w:rsid w:val="007249C0"/>
    <w:rsid w:val="007345C6"/>
    <w:rsid w:val="00736CB0"/>
    <w:rsid w:val="00741A2C"/>
    <w:rsid w:val="00741FF0"/>
    <w:rsid w:val="00753629"/>
    <w:rsid w:val="007609D0"/>
    <w:rsid w:val="00763D80"/>
    <w:rsid w:val="00770DFF"/>
    <w:rsid w:val="00770EFD"/>
    <w:rsid w:val="00775B67"/>
    <w:rsid w:val="00780B8B"/>
    <w:rsid w:val="007A5CD0"/>
    <w:rsid w:val="007B740B"/>
    <w:rsid w:val="007E00AE"/>
    <w:rsid w:val="007E74A7"/>
    <w:rsid w:val="00804148"/>
    <w:rsid w:val="0080470D"/>
    <w:rsid w:val="00810276"/>
    <w:rsid w:val="00814D43"/>
    <w:rsid w:val="00815D0A"/>
    <w:rsid w:val="00816151"/>
    <w:rsid w:val="00820CEC"/>
    <w:rsid w:val="008218CA"/>
    <w:rsid w:val="00826867"/>
    <w:rsid w:val="0083300D"/>
    <w:rsid w:val="0083622E"/>
    <w:rsid w:val="0084273F"/>
    <w:rsid w:val="008459FF"/>
    <w:rsid w:val="00862A2A"/>
    <w:rsid w:val="00867484"/>
    <w:rsid w:val="00874F2E"/>
    <w:rsid w:val="00876818"/>
    <w:rsid w:val="00886F49"/>
    <w:rsid w:val="008955DB"/>
    <w:rsid w:val="008B383F"/>
    <w:rsid w:val="008B6B7B"/>
    <w:rsid w:val="008D306C"/>
    <w:rsid w:val="008E1A26"/>
    <w:rsid w:val="008E1AEF"/>
    <w:rsid w:val="008E4020"/>
    <w:rsid w:val="008F1FD9"/>
    <w:rsid w:val="0090131F"/>
    <w:rsid w:val="00902C75"/>
    <w:rsid w:val="009032B0"/>
    <w:rsid w:val="00925696"/>
    <w:rsid w:val="00932FA8"/>
    <w:rsid w:val="00944268"/>
    <w:rsid w:val="00944BCC"/>
    <w:rsid w:val="009511F5"/>
    <w:rsid w:val="00962963"/>
    <w:rsid w:val="0097142E"/>
    <w:rsid w:val="00971D71"/>
    <w:rsid w:val="009770BD"/>
    <w:rsid w:val="0099394A"/>
    <w:rsid w:val="00994D13"/>
    <w:rsid w:val="009B2CD8"/>
    <w:rsid w:val="009B559E"/>
    <w:rsid w:val="009B78F2"/>
    <w:rsid w:val="009C2E86"/>
    <w:rsid w:val="009D128F"/>
    <w:rsid w:val="009D6D11"/>
    <w:rsid w:val="009F654D"/>
    <w:rsid w:val="00A12ACD"/>
    <w:rsid w:val="00A12EFD"/>
    <w:rsid w:val="00A262B4"/>
    <w:rsid w:val="00A33EA6"/>
    <w:rsid w:val="00A41336"/>
    <w:rsid w:val="00A46625"/>
    <w:rsid w:val="00A5033E"/>
    <w:rsid w:val="00A55CD7"/>
    <w:rsid w:val="00A75FE6"/>
    <w:rsid w:val="00AC4253"/>
    <w:rsid w:val="00AD5AF6"/>
    <w:rsid w:val="00AE6E7C"/>
    <w:rsid w:val="00B0180B"/>
    <w:rsid w:val="00B30FA4"/>
    <w:rsid w:val="00B54396"/>
    <w:rsid w:val="00B574A9"/>
    <w:rsid w:val="00B65F93"/>
    <w:rsid w:val="00B82C27"/>
    <w:rsid w:val="00B86C98"/>
    <w:rsid w:val="00B944F5"/>
    <w:rsid w:val="00BA12F2"/>
    <w:rsid w:val="00BA4529"/>
    <w:rsid w:val="00BB47BC"/>
    <w:rsid w:val="00BC7721"/>
    <w:rsid w:val="00BD2D30"/>
    <w:rsid w:val="00C031D9"/>
    <w:rsid w:val="00C12C99"/>
    <w:rsid w:val="00C13A7E"/>
    <w:rsid w:val="00C2338B"/>
    <w:rsid w:val="00C25551"/>
    <w:rsid w:val="00C634EB"/>
    <w:rsid w:val="00C67AFC"/>
    <w:rsid w:val="00C903C4"/>
    <w:rsid w:val="00C912A7"/>
    <w:rsid w:val="00C97CDC"/>
    <w:rsid w:val="00CB71AB"/>
    <w:rsid w:val="00CC2897"/>
    <w:rsid w:val="00CC5419"/>
    <w:rsid w:val="00CD4977"/>
    <w:rsid w:val="00CF625C"/>
    <w:rsid w:val="00D2175F"/>
    <w:rsid w:val="00D34782"/>
    <w:rsid w:val="00D53C91"/>
    <w:rsid w:val="00DA0981"/>
    <w:rsid w:val="00DA44EA"/>
    <w:rsid w:val="00DB7D2B"/>
    <w:rsid w:val="00DC33D6"/>
    <w:rsid w:val="00DD197F"/>
    <w:rsid w:val="00DD7A9C"/>
    <w:rsid w:val="00DE5799"/>
    <w:rsid w:val="00E04986"/>
    <w:rsid w:val="00E1056B"/>
    <w:rsid w:val="00E114B1"/>
    <w:rsid w:val="00E14EE1"/>
    <w:rsid w:val="00E267C1"/>
    <w:rsid w:val="00E26A93"/>
    <w:rsid w:val="00E27122"/>
    <w:rsid w:val="00E528CC"/>
    <w:rsid w:val="00E5408F"/>
    <w:rsid w:val="00E73B56"/>
    <w:rsid w:val="00EA65C8"/>
    <w:rsid w:val="00EA755F"/>
    <w:rsid w:val="00EB6440"/>
    <w:rsid w:val="00EC0652"/>
    <w:rsid w:val="00EC1724"/>
    <w:rsid w:val="00EC340B"/>
    <w:rsid w:val="00ED7BD2"/>
    <w:rsid w:val="00F03BEF"/>
    <w:rsid w:val="00F03F5B"/>
    <w:rsid w:val="00F05301"/>
    <w:rsid w:val="00F11859"/>
    <w:rsid w:val="00F246C7"/>
    <w:rsid w:val="00F24C43"/>
    <w:rsid w:val="00F362FE"/>
    <w:rsid w:val="00F43FDB"/>
    <w:rsid w:val="00F51760"/>
    <w:rsid w:val="00F5460D"/>
    <w:rsid w:val="00F57BA0"/>
    <w:rsid w:val="00F776F6"/>
    <w:rsid w:val="00F874B9"/>
    <w:rsid w:val="00F9079F"/>
    <w:rsid w:val="00FB2450"/>
    <w:rsid w:val="00FB2D2D"/>
    <w:rsid w:val="00FB49A9"/>
    <w:rsid w:val="00FB7A2F"/>
    <w:rsid w:val="00FC0D8B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262"/>
  <w15:chartTrackingRefBased/>
  <w15:docId w15:val="{720796D4-57EA-406D-8360-7593A96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6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625"/>
  </w:style>
  <w:style w:type="paragraph" w:styleId="Textbubliny">
    <w:name w:val="Balloon Text"/>
    <w:basedOn w:val="Normln"/>
    <w:link w:val="TextbublinyChar"/>
    <w:uiPriority w:val="99"/>
    <w:semiHidden/>
    <w:unhideWhenUsed/>
    <w:rsid w:val="008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4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4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F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Baloun Matěj</cp:lastModifiedBy>
  <cp:revision>137</cp:revision>
  <dcterms:created xsi:type="dcterms:W3CDTF">2019-07-16T06:49:00Z</dcterms:created>
  <dcterms:modified xsi:type="dcterms:W3CDTF">2023-10-03T10:25:00Z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62eb987f,606ca71e,351fe71d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</Properties>
</file>