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48F" w:rsidRPr="00E25F2C" w:rsidRDefault="00FB648F" w:rsidP="00FB648F">
      <w:pPr>
        <w:jc w:val="center"/>
        <w:rPr>
          <w:b/>
        </w:rPr>
      </w:pPr>
      <w:r w:rsidRPr="00E25F2C">
        <w:rPr>
          <w:b/>
        </w:rPr>
        <w:t>SMLOUVA</w:t>
      </w:r>
    </w:p>
    <w:p w:rsidR="00FB648F" w:rsidRPr="00E25F2C" w:rsidRDefault="00FB648F" w:rsidP="00FB648F">
      <w:pPr>
        <w:jc w:val="center"/>
        <w:rPr>
          <w:b/>
          <w:u w:val="single"/>
        </w:rPr>
      </w:pPr>
      <w:r w:rsidRPr="00E25F2C">
        <w:rPr>
          <w:b/>
          <w:u w:val="single"/>
        </w:rPr>
        <w:t>o zabezpečení stravování a o poskytování dalších služeb v oblasti stravování</w:t>
      </w:r>
    </w:p>
    <w:p w:rsidR="00FB648F" w:rsidRPr="00FB648F" w:rsidRDefault="00FB648F" w:rsidP="00FB648F">
      <w:pPr>
        <w:jc w:val="center"/>
        <w:rPr>
          <w:rFonts w:ascii="Arial" w:hAnsi="Arial" w:cs="Arial"/>
          <w:b/>
          <w:u w:val="single"/>
        </w:rPr>
      </w:pPr>
    </w:p>
    <w:p w:rsidR="00563C40" w:rsidRPr="00E25F2C" w:rsidRDefault="00563C40" w:rsidP="00337A4B">
      <w:pPr>
        <w:jc w:val="both"/>
      </w:pPr>
      <w:r w:rsidRPr="00E25F2C">
        <w:t>Smluvní strany:</w:t>
      </w:r>
    </w:p>
    <w:p w:rsidR="001B7444" w:rsidRDefault="001B7444" w:rsidP="00337A4B">
      <w:pPr>
        <w:jc w:val="both"/>
        <w:rPr>
          <w:rFonts w:ascii="Arial" w:hAnsi="Arial" w:cs="Arial"/>
        </w:rPr>
      </w:pPr>
    </w:p>
    <w:p w:rsidR="00B87E00" w:rsidRPr="00E25F2C" w:rsidRDefault="001B7444" w:rsidP="00337A4B">
      <w:pPr>
        <w:jc w:val="both"/>
        <w:rPr>
          <w:b/>
        </w:rPr>
      </w:pPr>
      <w:r w:rsidRPr="00E25F2C">
        <w:rPr>
          <w:b/>
        </w:rPr>
        <w:t>1)</w:t>
      </w:r>
      <w:r>
        <w:rPr>
          <w:rFonts w:ascii="Arial" w:hAnsi="Arial" w:cs="Arial"/>
          <w:b/>
          <w:bCs/>
        </w:rPr>
        <w:t xml:space="preserve"> </w:t>
      </w:r>
      <w:r w:rsidR="000F60CE" w:rsidRPr="000F60CE">
        <w:rPr>
          <w:b/>
        </w:rPr>
        <w:t>Střední průmyslová škola zeměměřická</w:t>
      </w:r>
    </w:p>
    <w:p w:rsidR="00FB648F" w:rsidRPr="00E25F2C" w:rsidRDefault="001B7444" w:rsidP="00FB648F">
      <w:pPr>
        <w:jc w:val="both"/>
      </w:pPr>
      <w:r w:rsidRPr="00E25F2C">
        <w:t xml:space="preserve"> </w:t>
      </w:r>
      <w:r w:rsidR="00FB648F" w:rsidRPr="00E25F2C">
        <w:t xml:space="preserve"> </w:t>
      </w:r>
      <w:r w:rsidRPr="00E25F2C">
        <w:t xml:space="preserve">  </w:t>
      </w:r>
      <w:r w:rsidR="00FB648F" w:rsidRPr="00E25F2C">
        <w:t xml:space="preserve">se sídlem </w:t>
      </w:r>
      <w:r w:rsidR="000F60CE" w:rsidRPr="000F60CE">
        <w:t>Pod Táborem 300, 190 00 Praha 9</w:t>
      </w:r>
    </w:p>
    <w:p w:rsidR="00377580" w:rsidRDefault="00377580" w:rsidP="00377580">
      <w:pPr>
        <w:jc w:val="both"/>
      </w:pPr>
      <w:r>
        <w:t>zastoupená:   Ing. Janou Mansfeldovou, pověřenou řízením školy</w:t>
      </w:r>
    </w:p>
    <w:p w:rsidR="00563C40" w:rsidRPr="00E25F2C" w:rsidRDefault="00377580" w:rsidP="00377580">
      <w:pPr>
        <w:jc w:val="both"/>
      </w:pPr>
      <w:r>
        <w:t xml:space="preserve">IČ:       </w:t>
      </w:r>
      <w:proofErr w:type="gramStart"/>
      <w:r w:rsidR="003C7C80" w:rsidRPr="009E6896">
        <w:rPr>
          <w:b/>
        </w:rPr>
        <w:t>61386278</w:t>
      </w:r>
      <w:r w:rsidR="00C465CE">
        <w:rPr>
          <w:b/>
        </w:rPr>
        <w:t xml:space="preserve"> ,</w:t>
      </w:r>
      <w:r w:rsidR="00C465CE">
        <w:t xml:space="preserve"> bankovní</w:t>
      </w:r>
      <w:proofErr w:type="gramEnd"/>
      <w:r w:rsidR="00C465CE">
        <w:t xml:space="preserve"> spojení :  </w:t>
      </w:r>
      <w:r w:rsidR="00C465CE" w:rsidRPr="00C465CE">
        <w:rPr>
          <w:b/>
        </w:rPr>
        <w:t>PPF Praha</w:t>
      </w:r>
      <w:r w:rsidR="00C465CE">
        <w:t xml:space="preserve"> , číslo účtu: </w:t>
      </w:r>
      <w:r w:rsidR="00C465CE" w:rsidRPr="00C465CE">
        <w:rPr>
          <w:b/>
        </w:rPr>
        <w:t>2003390031/6000</w:t>
      </w:r>
    </w:p>
    <w:p w:rsidR="00563C40" w:rsidRPr="00C465CE" w:rsidRDefault="00E25F2C" w:rsidP="00C465CE">
      <w:pPr>
        <w:jc w:val="both"/>
        <w:outlineLvl w:val="0"/>
      </w:pPr>
      <w:r>
        <w:t xml:space="preserve">    (</w:t>
      </w:r>
      <w:r w:rsidR="00563C40" w:rsidRPr="00E25F2C">
        <w:t>dále jen dodavatel</w:t>
      </w:r>
      <w:r>
        <w:t>)</w:t>
      </w:r>
      <w:r w:rsidR="00563C40" w:rsidRPr="00E25F2C">
        <w:t xml:space="preserve"> na straně</w:t>
      </w:r>
      <w:r w:rsidRPr="00E25F2C">
        <w:t xml:space="preserve"> jedné</w:t>
      </w:r>
    </w:p>
    <w:p w:rsidR="00563C40" w:rsidRPr="00C465CE" w:rsidRDefault="00563C40" w:rsidP="00C465CE">
      <w:pPr>
        <w:jc w:val="both"/>
        <w:outlineLvl w:val="0"/>
      </w:pPr>
      <w:r>
        <w:rPr>
          <w:rFonts w:ascii="Arial" w:hAnsi="Arial" w:cs="Arial"/>
        </w:rPr>
        <w:tab/>
      </w:r>
      <w:r>
        <w:rPr>
          <w:rFonts w:ascii="Arial" w:hAnsi="Arial" w:cs="Arial"/>
        </w:rPr>
        <w:tab/>
      </w:r>
      <w:r w:rsidR="00EE64B0" w:rsidRPr="00E25F2C">
        <w:t>a</w:t>
      </w:r>
    </w:p>
    <w:p w:rsidR="001B7444" w:rsidRPr="00E25F2C" w:rsidRDefault="00563C40" w:rsidP="005D1AE6">
      <w:pPr>
        <w:jc w:val="both"/>
        <w:rPr>
          <w:b/>
        </w:rPr>
      </w:pPr>
      <w:r w:rsidRPr="00E25F2C">
        <w:rPr>
          <w:b/>
        </w:rPr>
        <w:t xml:space="preserve">2) </w:t>
      </w:r>
      <w:r w:rsidR="005D1AE6">
        <w:rPr>
          <w:b/>
        </w:rPr>
        <w:t>Střední škola umělecká a řemeslná</w:t>
      </w:r>
    </w:p>
    <w:p w:rsidR="001B7444" w:rsidRPr="00E25F2C" w:rsidRDefault="001B7444" w:rsidP="005D1AE6">
      <w:pPr>
        <w:jc w:val="both"/>
      </w:pPr>
      <w:r w:rsidRPr="00E25F2C">
        <w:t xml:space="preserve">    </w:t>
      </w:r>
      <w:r w:rsidR="005D1AE6">
        <w:t>se sídlem: Nový Zlíchov I., 150 00 Praha 5</w:t>
      </w:r>
    </w:p>
    <w:p w:rsidR="001B7444" w:rsidRPr="00E25F2C" w:rsidRDefault="001B7444" w:rsidP="005D1AE6">
      <w:r w:rsidRPr="00E25F2C">
        <w:t xml:space="preserve">    IČO </w:t>
      </w:r>
      <w:r w:rsidR="005D1AE6">
        <w:t>14891263</w:t>
      </w:r>
      <w:r w:rsidRPr="00E25F2C">
        <w:t>,</w:t>
      </w:r>
    </w:p>
    <w:p w:rsidR="001B7444" w:rsidRDefault="001B7444" w:rsidP="00C465CE">
      <w:r w:rsidRPr="00E25F2C">
        <w:t xml:space="preserve">    zastoupená:</w:t>
      </w:r>
      <w:r w:rsidR="00A53E46" w:rsidRPr="00E25F2C">
        <w:t xml:space="preserve"> </w:t>
      </w:r>
      <w:r w:rsidR="00315E08">
        <w:t>Ing. Janou Porvichovou, Ph.D.</w:t>
      </w:r>
      <w:r w:rsidR="00C465CE">
        <w:t>, ředitelkou ško</w:t>
      </w:r>
      <w:r w:rsidR="00715C80">
        <w:t>ly</w:t>
      </w:r>
    </w:p>
    <w:p w:rsidR="00563C40" w:rsidRPr="00E25F2C" w:rsidRDefault="00563C40" w:rsidP="00337A4B">
      <w:pPr>
        <w:jc w:val="both"/>
      </w:pPr>
    </w:p>
    <w:p w:rsidR="00563C40" w:rsidRPr="00E25F2C" w:rsidRDefault="00E25F2C" w:rsidP="00C465CE">
      <w:pPr>
        <w:outlineLvl w:val="0"/>
      </w:pPr>
      <w:r>
        <w:t xml:space="preserve">    (dále jen </w:t>
      </w:r>
      <w:r w:rsidR="00563C40" w:rsidRPr="00E25F2C">
        <w:t>odběratel</w:t>
      </w:r>
      <w:r>
        <w:t>)</w:t>
      </w:r>
      <w:r w:rsidR="00563C40" w:rsidRPr="00E25F2C">
        <w:t xml:space="preserve"> na straně druhé</w:t>
      </w:r>
    </w:p>
    <w:p w:rsidR="00563C40" w:rsidRPr="0097661D" w:rsidRDefault="0097661D" w:rsidP="005B7514">
      <w:pPr>
        <w:jc w:val="center"/>
        <w:outlineLvl w:val="0"/>
        <w:rPr>
          <w:b/>
        </w:rPr>
      </w:pPr>
      <w:r w:rsidRPr="0097661D">
        <w:rPr>
          <w:b/>
        </w:rPr>
        <w:t>u</w:t>
      </w:r>
      <w:r w:rsidR="00563C40" w:rsidRPr="0097661D">
        <w:rPr>
          <w:b/>
        </w:rPr>
        <w:t xml:space="preserve">zavírají </w:t>
      </w:r>
    </w:p>
    <w:p w:rsidR="005B7514" w:rsidRDefault="0097661D" w:rsidP="005B7514">
      <w:pPr>
        <w:jc w:val="both"/>
      </w:pPr>
      <w:r>
        <w:t>tuto</w:t>
      </w:r>
      <w:r w:rsidR="005B7514">
        <w:t>--------------------------------------------------------------------------------</w:t>
      </w:r>
      <w:r>
        <w:t>----------------------------</w:t>
      </w:r>
    </w:p>
    <w:p w:rsidR="005B7514" w:rsidRDefault="005B7514" w:rsidP="005B7514">
      <w:pPr>
        <w:jc w:val="center"/>
        <w:rPr>
          <w:b/>
        </w:rPr>
      </w:pPr>
      <w:r>
        <w:rPr>
          <w:b/>
        </w:rPr>
        <w:t xml:space="preserve">Smlouvu o zabezpečení stravování a o poskytování dalších služeb v oblasti stravování </w:t>
      </w:r>
    </w:p>
    <w:p w:rsidR="00C465CE" w:rsidRPr="00C465CE" w:rsidRDefault="00C465CE" w:rsidP="00C465CE">
      <w:pPr>
        <w:rPr>
          <w:b/>
        </w:rPr>
      </w:pPr>
      <w:r>
        <w:rPr>
          <w:b/>
        </w:rPr>
        <w:t xml:space="preserve"> </w:t>
      </w:r>
      <w:r>
        <w:t xml:space="preserve">Smluvní strany výslovně sjednávají, že uveřejnění této smlouvy v registru smluv dle zákona č. 340/2016 Sb. o zvláštních podmínkách účinnosti některých smluv, uveřejňování těchto smluv a o registru smluv </w:t>
      </w:r>
      <w:proofErr w:type="gramStart"/>
      <w:r>
        <w:t xml:space="preserve">zajistí  </w:t>
      </w:r>
      <w:r>
        <w:rPr>
          <w:b/>
        </w:rPr>
        <w:t>Střední</w:t>
      </w:r>
      <w:proofErr w:type="gramEnd"/>
      <w:r>
        <w:rPr>
          <w:b/>
        </w:rPr>
        <w:t xml:space="preserve"> škola umělecká a řemeslná.</w:t>
      </w:r>
    </w:p>
    <w:p w:rsidR="005B7514" w:rsidRDefault="005B7514" w:rsidP="005B7514">
      <w:pPr>
        <w:jc w:val="center"/>
        <w:rPr>
          <w:bCs/>
        </w:rPr>
      </w:pPr>
      <w:r>
        <w:rPr>
          <w:bCs/>
        </w:rPr>
        <w:t>(dále jen smlouva)</w:t>
      </w:r>
    </w:p>
    <w:p w:rsidR="005B7514" w:rsidRDefault="005B7514" w:rsidP="005B7514">
      <w:pPr>
        <w:jc w:val="both"/>
      </w:pPr>
    </w:p>
    <w:p w:rsidR="005B7514" w:rsidRDefault="005B7514" w:rsidP="005B7514">
      <w:pPr>
        <w:jc w:val="both"/>
      </w:pPr>
    </w:p>
    <w:p w:rsidR="005B7514" w:rsidRDefault="005B7514" w:rsidP="005B7514">
      <w:pPr>
        <w:jc w:val="center"/>
        <w:rPr>
          <w:b/>
        </w:rPr>
      </w:pPr>
      <w:r>
        <w:rPr>
          <w:b/>
        </w:rPr>
        <w:t>Čl. I.</w:t>
      </w:r>
    </w:p>
    <w:p w:rsidR="005B7514" w:rsidRDefault="005B7514" w:rsidP="005B7514">
      <w:pPr>
        <w:jc w:val="center"/>
        <w:rPr>
          <w:b/>
        </w:rPr>
      </w:pPr>
      <w:r>
        <w:rPr>
          <w:b/>
        </w:rPr>
        <w:t xml:space="preserve">Předmět smlouvy </w:t>
      </w:r>
    </w:p>
    <w:p w:rsidR="005B7514" w:rsidRDefault="005B7514" w:rsidP="005B7514">
      <w:pPr>
        <w:jc w:val="both"/>
      </w:pPr>
    </w:p>
    <w:p w:rsidR="005B7514" w:rsidRDefault="005B7514" w:rsidP="005D1AE6">
      <w:pPr>
        <w:numPr>
          <w:ilvl w:val="0"/>
          <w:numId w:val="3"/>
        </w:numPr>
        <w:jc w:val="both"/>
      </w:pPr>
      <w:r>
        <w:t xml:space="preserve">Předmětem této smlouvy je zabezpečování stravování žáků odběratele a zabezpečení stravování zaměstnanců </w:t>
      </w:r>
      <w:r w:rsidR="005D1AE6">
        <w:t>odběratele</w:t>
      </w:r>
      <w:r>
        <w:t xml:space="preserve">.     </w:t>
      </w:r>
    </w:p>
    <w:p w:rsidR="005B7514" w:rsidRDefault="005B7514" w:rsidP="005B7514">
      <w:pPr>
        <w:ind w:left="360"/>
        <w:jc w:val="both"/>
      </w:pPr>
    </w:p>
    <w:p w:rsidR="005B7514" w:rsidRDefault="005B7514" w:rsidP="005B7514">
      <w:pPr>
        <w:numPr>
          <w:ilvl w:val="0"/>
          <w:numId w:val="3"/>
        </w:numPr>
        <w:jc w:val="both"/>
      </w:pPr>
      <w:r>
        <w:t xml:space="preserve">Dodavatel se touto smlouvou zavazuje, že při zajišťování školního stravování bude postupovat v souladu s příslušnými ustanoveními školského zákona a především bude dodržovat a připravovat jídlo pro žáky v souladu s vyhláškou MŠMT č. 107/2005 Sb., o školním stravování (dál jen vyhláška), zejména se zavazuje dodržovat stanovené výživové normy pro školní stravování. </w:t>
      </w:r>
    </w:p>
    <w:p w:rsidR="005B7514" w:rsidRDefault="005B7514" w:rsidP="005B7514">
      <w:pPr>
        <w:jc w:val="both"/>
      </w:pPr>
    </w:p>
    <w:p w:rsidR="005B7514" w:rsidRDefault="005B7514" w:rsidP="005B7514">
      <w:pPr>
        <w:numPr>
          <w:ilvl w:val="0"/>
          <w:numId w:val="3"/>
        </w:numPr>
        <w:jc w:val="both"/>
      </w:pPr>
      <w:r>
        <w:t xml:space="preserve">Dodavatel se touto smlouvou dále zavazuje zajišťovat závodní stravování v souladu s platnými předpisy ministerstva financí pro závodní stravování. </w:t>
      </w:r>
    </w:p>
    <w:p w:rsidR="005B7514" w:rsidRDefault="005B7514" w:rsidP="004568C5">
      <w:pPr>
        <w:jc w:val="both"/>
      </w:pPr>
      <w:r>
        <w:t xml:space="preserve"> </w:t>
      </w:r>
    </w:p>
    <w:p w:rsidR="004568C5" w:rsidRDefault="004568C5" w:rsidP="005B7514">
      <w:pPr>
        <w:jc w:val="center"/>
        <w:rPr>
          <w:b/>
        </w:rPr>
      </w:pPr>
    </w:p>
    <w:p w:rsidR="004568C5" w:rsidRDefault="004568C5" w:rsidP="005B7514">
      <w:pPr>
        <w:jc w:val="center"/>
        <w:rPr>
          <w:b/>
        </w:rPr>
      </w:pPr>
    </w:p>
    <w:p w:rsidR="005B7514" w:rsidRDefault="005B7514" w:rsidP="005B7514">
      <w:pPr>
        <w:jc w:val="center"/>
        <w:rPr>
          <w:b/>
        </w:rPr>
      </w:pPr>
      <w:r>
        <w:rPr>
          <w:b/>
        </w:rPr>
        <w:t>Čl. II.</w:t>
      </w:r>
    </w:p>
    <w:p w:rsidR="005B7514" w:rsidRDefault="005B7514" w:rsidP="005B7514">
      <w:pPr>
        <w:jc w:val="center"/>
        <w:rPr>
          <w:b/>
        </w:rPr>
      </w:pPr>
      <w:r>
        <w:rPr>
          <w:b/>
        </w:rPr>
        <w:t>Práva a povinnosti smluvních stran</w:t>
      </w:r>
    </w:p>
    <w:p w:rsidR="005B7514" w:rsidRDefault="005B7514" w:rsidP="005B7514">
      <w:pPr>
        <w:jc w:val="center"/>
        <w:rPr>
          <w:b/>
        </w:rPr>
      </w:pPr>
    </w:p>
    <w:p w:rsidR="005B7514" w:rsidRDefault="005B7514" w:rsidP="005B7514">
      <w:pPr>
        <w:tabs>
          <w:tab w:val="left" w:pos="540"/>
        </w:tabs>
      </w:pPr>
      <w:r>
        <w:t>A) Dodavatel se zavazuje:</w:t>
      </w:r>
    </w:p>
    <w:p w:rsidR="005B7514" w:rsidRDefault="005B7514" w:rsidP="005B7514">
      <w:pPr>
        <w:tabs>
          <w:tab w:val="left" w:pos="540"/>
        </w:tabs>
        <w:ind w:left="540"/>
        <w:jc w:val="both"/>
      </w:pPr>
    </w:p>
    <w:p w:rsidR="005B7514" w:rsidRDefault="005B7514" w:rsidP="005B7514">
      <w:pPr>
        <w:pStyle w:val="Zkladntext"/>
        <w:numPr>
          <w:ilvl w:val="0"/>
          <w:numId w:val="4"/>
        </w:numPr>
      </w:pPr>
      <w:r>
        <w:lastRenderedPageBreak/>
        <w:t>při přípravě stravy postupovat podle vyhlášky, a zajistit plnění podle výživových norem pro školní stravování stanovenými v příloze č. 1 vyhlášky a v souladu s rozpětím finančních limitů na nákup potravin stanovených v příloze č. 2 vyhlášky.</w:t>
      </w:r>
    </w:p>
    <w:p w:rsidR="005B7514" w:rsidRDefault="005B7514" w:rsidP="005B7514"/>
    <w:p w:rsidR="005B7514" w:rsidRDefault="005B7514" w:rsidP="005B7514">
      <w:pPr>
        <w:numPr>
          <w:ilvl w:val="0"/>
          <w:numId w:val="4"/>
        </w:numPr>
        <w:jc w:val="both"/>
      </w:pPr>
      <w:r>
        <w:t>zajistit při přípravě a výdeji stravy dodržování platných hygienických předpisů pro oblast školního stravování, především zákona č. 258/2000 Sb., o ochraně veřejného zdraví a o změně některých souvisejících zákonů ve znění pozdějších předpisů a vyhlášky č. 137/2004 Sb., o hygienických požadavcích na stravovací služby a o zásadách osobní a provozní hygieny při činnostech epidemiologicky závažných v platném znění.</w:t>
      </w:r>
    </w:p>
    <w:p w:rsidR="005B7514" w:rsidRDefault="005B7514" w:rsidP="005B7514">
      <w:pPr>
        <w:tabs>
          <w:tab w:val="num" w:pos="720"/>
        </w:tabs>
        <w:jc w:val="both"/>
      </w:pPr>
      <w:r>
        <w:t xml:space="preserve">  </w:t>
      </w:r>
    </w:p>
    <w:p w:rsidR="005B7514" w:rsidRDefault="005B7514" w:rsidP="005B7514">
      <w:pPr>
        <w:numPr>
          <w:ilvl w:val="0"/>
          <w:numId w:val="4"/>
        </w:numPr>
        <w:jc w:val="both"/>
      </w:pPr>
      <w:r>
        <w:t xml:space="preserve">nejméně po dobu jednoho roku uchovávat údaje o plnění výživových norem. </w:t>
      </w:r>
    </w:p>
    <w:p w:rsidR="00955767" w:rsidRDefault="00955767" w:rsidP="00955767">
      <w:pPr>
        <w:jc w:val="both"/>
      </w:pPr>
    </w:p>
    <w:p w:rsidR="00955767" w:rsidRPr="009E6896" w:rsidRDefault="00077F4B" w:rsidP="00955767">
      <w:pPr>
        <w:numPr>
          <w:ilvl w:val="0"/>
          <w:numId w:val="4"/>
        </w:numPr>
        <w:jc w:val="both"/>
        <w:rPr>
          <w:b/>
        </w:rPr>
      </w:pPr>
      <w:r w:rsidRPr="00077F4B">
        <w:t xml:space="preserve">umožnit </w:t>
      </w:r>
      <w:r w:rsidR="00955767" w:rsidRPr="00077F4B">
        <w:t>objedn</w:t>
      </w:r>
      <w:r w:rsidRPr="00077F4B">
        <w:t>ání</w:t>
      </w:r>
      <w:r w:rsidR="00955767" w:rsidRPr="00077F4B">
        <w:t xml:space="preserve"> nebo zruš</w:t>
      </w:r>
      <w:r w:rsidRPr="00077F4B">
        <w:t>ení objednávky</w:t>
      </w:r>
      <w:r w:rsidR="00955767" w:rsidRPr="00077F4B">
        <w:t xml:space="preserve"> nejpozději do </w:t>
      </w:r>
      <w:r w:rsidR="009E6896" w:rsidRPr="009E6896">
        <w:rPr>
          <w:b/>
        </w:rPr>
        <w:t>8</w:t>
      </w:r>
      <w:r w:rsidR="00955767" w:rsidRPr="00077F4B">
        <w:t xml:space="preserve"> hodin </w:t>
      </w:r>
      <w:r w:rsidR="009E6896">
        <w:t xml:space="preserve">téhož </w:t>
      </w:r>
      <w:proofErr w:type="gramStart"/>
      <w:r w:rsidR="00955767" w:rsidRPr="00077F4B">
        <w:t xml:space="preserve">dne </w:t>
      </w:r>
      <w:r w:rsidR="009E6896">
        <w:t xml:space="preserve"> </w:t>
      </w:r>
      <w:r w:rsidR="00955767" w:rsidRPr="00077F4B">
        <w:t>na</w:t>
      </w:r>
      <w:proofErr w:type="gramEnd"/>
      <w:r w:rsidR="00955767" w:rsidRPr="00077F4B">
        <w:t xml:space="preserve"> telefonním čísle </w:t>
      </w:r>
      <w:r w:rsidR="009E6896" w:rsidRPr="009E6896">
        <w:rPr>
          <w:b/>
        </w:rPr>
        <w:t xml:space="preserve">284823470 linka 36, nebo email: </w:t>
      </w:r>
      <w:r w:rsidR="009E6896">
        <w:rPr>
          <w:b/>
        </w:rPr>
        <w:t>bu</w:t>
      </w:r>
      <w:r w:rsidR="009E6896" w:rsidRPr="009E6896">
        <w:rPr>
          <w:b/>
        </w:rPr>
        <w:t>berova@spszem.cz.</w:t>
      </w:r>
    </w:p>
    <w:p w:rsidR="005B7514" w:rsidRPr="009E6896" w:rsidRDefault="005B7514" w:rsidP="005B7514">
      <w:pPr>
        <w:tabs>
          <w:tab w:val="num" w:pos="720"/>
        </w:tabs>
        <w:jc w:val="both"/>
        <w:rPr>
          <w:b/>
        </w:rPr>
      </w:pPr>
    </w:p>
    <w:p w:rsidR="005B7514" w:rsidRDefault="005B7514" w:rsidP="005B7514">
      <w:pPr>
        <w:jc w:val="both"/>
      </w:pPr>
    </w:p>
    <w:p w:rsidR="005B7514" w:rsidRDefault="005B7514" w:rsidP="005B7514">
      <w:pPr>
        <w:tabs>
          <w:tab w:val="left" w:pos="540"/>
        </w:tabs>
      </w:pPr>
      <w:r>
        <w:t>B) Odběratel se zavazuje:</w:t>
      </w:r>
    </w:p>
    <w:p w:rsidR="005B7514" w:rsidRDefault="005B7514" w:rsidP="005B7514"/>
    <w:p w:rsidR="005B7514" w:rsidRDefault="005B7514" w:rsidP="005B7514">
      <w:pPr>
        <w:numPr>
          <w:ilvl w:val="0"/>
          <w:numId w:val="5"/>
        </w:numPr>
        <w:jc w:val="both"/>
      </w:pPr>
      <w:r>
        <w:t>dodržovat časový harmonogram při odběru stravy, tj. že jeho strávníci se budou stravo</w:t>
      </w:r>
      <w:r w:rsidR="005D1AE6">
        <w:t>vat ve školní jídelně</w:t>
      </w:r>
      <w:r>
        <w:t xml:space="preserve"> v době od </w:t>
      </w:r>
      <w:r w:rsidR="009E6896" w:rsidRPr="009E6896">
        <w:rPr>
          <w:b/>
        </w:rPr>
        <w:t>11.40</w:t>
      </w:r>
      <w:r>
        <w:t xml:space="preserve"> do </w:t>
      </w:r>
      <w:r w:rsidR="009E6896" w:rsidRPr="009E6896">
        <w:rPr>
          <w:b/>
        </w:rPr>
        <w:t>12.10</w:t>
      </w:r>
      <w:r>
        <w:t xml:space="preserve"> hodin</w:t>
      </w:r>
      <w:r w:rsidR="009E6896">
        <w:t xml:space="preserve"> a </w:t>
      </w:r>
      <w:r w:rsidR="009E6896" w:rsidRPr="009E6896">
        <w:rPr>
          <w:b/>
        </w:rPr>
        <w:t>13.30</w:t>
      </w:r>
      <w:r w:rsidR="009E6896">
        <w:t xml:space="preserve"> do </w:t>
      </w:r>
      <w:r w:rsidR="009E6896" w:rsidRPr="009E6896">
        <w:rPr>
          <w:b/>
        </w:rPr>
        <w:t>13.50</w:t>
      </w:r>
      <w:r w:rsidR="009E6896">
        <w:t xml:space="preserve"> hodin.</w:t>
      </w:r>
    </w:p>
    <w:p w:rsidR="005B7514" w:rsidRDefault="005B7514" w:rsidP="005B7514"/>
    <w:p w:rsidR="005B7514" w:rsidRDefault="005B7514" w:rsidP="005B7514">
      <w:pPr>
        <w:numPr>
          <w:ilvl w:val="0"/>
          <w:numId w:val="5"/>
        </w:numPr>
      </w:pPr>
      <w:r>
        <w:t>zabezpečit dohled nad nezletilými strávníky.</w:t>
      </w:r>
    </w:p>
    <w:p w:rsidR="005B7514" w:rsidRDefault="005B7514" w:rsidP="005B7514"/>
    <w:p w:rsidR="005B7514" w:rsidRDefault="005B7514" w:rsidP="005B7514">
      <w:pPr>
        <w:numPr>
          <w:ilvl w:val="0"/>
          <w:numId w:val="5"/>
        </w:numPr>
      </w:pPr>
      <w:r>
        <w:t>hradit náklady na stravování podle čl. III. této smlouvy.</w:t>
      </w:r>
    </w:p>
    <w:p w:rsidR="005B7514" w:rsidRDefault="005B7514" w:rsidP="005B7514"/>
    <w:p w:rsidR="005B7514" w:rsidRDefault="005B7514" w:rsidP="005B7514">
      <w:pPr>
        <w:jc w:val="center"/>
        <w:rPr>
          <w:b/>
        </w:rPr>
      </w:pPr>
      <w:r>
        <w:rPr>
          <w:b/>
        </w:rPr>
        <w:t>Čl. III.</w:t>
      </w:r>
    </w:p>
    <w:p w:rsidR="005B7514" w:rsidRDefault="005B7514" w:rsidP="005B7514">
      <w:pPr>
        <w:jc w:val="center"/>
        <w:rPr>
          <w:b/>
        </w:rPr>
      </w:pPr>
      <w:r>
        <w:rPr>
          <w:b/>
        </w:rPr>
        <w:t>Náklady na stravování</w:t>
      </w:r>
    </w:p>
    <w:p w:rsidR="005B7514" w:rsidRDefault="005B7514" w:rsidP="005B7514">
      <w:pPr>
        <w:tabs>
          <w:tab w:val="left" w:pos="540"/>
        </w:tabs>
        <w:ind w:left="540" w:hanging="540"/>
        <w:jc w:val="both"/>
      </w:pPr>
    </w:p>
    <w:p w:rsidR="005B7514" w:rsidRDefault="005B7514" w:rsidP="005B7514">
      <w:pPr>
        <w:pStyle w:val="Zkladntext"/>
        <w:numPr>
          <w:ilvl w:val="0"/>
          <w:numId w:val="6"/>
        </w:numPr>
      </w:pPr>
      <w:r>
        <w:t>Dodavatel nebude požadovat náklady na mzdy a věcné náklady od žáků odběratele. Tyto náklady budou dodavateli hrazeny přímo odborem školství Magistrátu hl. města Prahy podle výkonového výkazu MŠMT V – 17. Žáci si budou hradit pouze náklady na potraviny a t</w:t>
      </w:r>
      <w:r w:rsidR="005D1AE6">
        <w:t>o ve výši</w:t>
      </w:r>
      <w:r w:rsidR="009E6896">
        <w:t xml:space="preserve"> </w:t>
      </w:r>
      <w:r w:rsidR="009E6896" w:rsidRPr="009E6896">
        <w:rPr>
          <w:b/>
        </w:rPr>
        <w:t>30,-</w:t>
      </w:r>
      <w:r>
        <w:t xml:space="preserve"> Kč</w:t>
      </w:r>
      <w:r w:rsidR="009E6896">
        <w:t xml:space="preserve"> a od </w:t>
      </w:r>
      <w:proofErr w:type="gramStart"/>
      <w:r w:rsidR="009E6896" w:rsidRPr="009E6896">
        <w:rPr>
          <w:b/>
        </w:rPr>
        <w:t>1.10.2016</w:t>
      </w:r>
      <w:proofErr w:type="gramEnd"/>
      <w:r w:rsidR="009E6896">
        <w:t xml:space="preserve"> ve výši </w:t>
      </w:r>
      <w:r w:rsidR="009E6896" w:rsidRPr="009E6896">
        <w:rPr>
          <w:b/>
        </w:rPr>
        <w:t>32,-</w:t>
      </w:r>
      <w:r>
        <w:t xml:space="preserve"> za jeden odebraný oběd.</w:t>
      </w:r>
    </w:p>
    <w:p w:rsidR="005B7514" w:rsidRDefault="005B7514" w:rsidP="005B7514">
      <w:pPr>
        <w:pStyle w:val="Zkladntext"/>
        <w:ind w:left="360"/>
      </w:pPr>
    </w:p>
    <w:p w:rsidR="005B7514" w:rsidRDefault="005B7514" w:rsidP="005B7514">
      <w:pPr>
        <w:pStyle w:val="Zkladntext"/>
        <w:numPr>
          <w:ilvl w:val="0"/>
          <w:numId w:val="6"/>
        </w:numPr>
      </w:pPr>
      <w:r>
        <w:t xml:space="preserve">Zaměstnanci odběratele budou hradit částku za jeden oběd ve výši </w:t>
      </w:r>
      <w:r w:rsidR="009E6896" w:rsidRPr="009E6896">
        <w:rPr>
          <w:b/>
        </w:rPr>
        <w:t>50,</w:t>
      </w:r>
      <w:r w:rsidR="009E6896">
        <w:t>-</w:t>
      </w:r>
      <w:r>
        <w:t xml:space="preserve"> Kč</w:t>
      </w:r>
      <w:r w:rsidR="009E6896">
        <w:t xml:space="preserve"> a od </w:t>
      </w:r>
      <w:proofErr w:type="gramStart"/>
      <w:r w:rsidR="009E6896" w:rsidRPr="009E6896">
        <w:rPr>
          <w:b/>
        </w:rPr>
        <w:t>1.10.2016</w:t>
      </w:r>
      <w:proofErr w:type="gramEnd"/>
      <w:r w:rsidR="009E6896">
        <w:t xml:space="preserve"> ve výši </w:t>
      </w:r>
      <w:r w:rsidR="009E6896" w:rsidRPr="009E6896">
        <w:rPr>
          <w:b/>
        </w:rPr>
        <w:t>52,</w:t>
      </w:r>
      <w:r w:rsidR="009E6896">
        <w:t>- Kč.</w:t>
      </w:r>
      <w:r>
        <w:t xml:space="preserve"> Tato částka zahrnuje</w:t>
      </w:r>
      <w:r w:rsidR="005D1AE6">
        <w:t xml:space="preserve"> náklady na potraviny ve výši </w:t>
      </w:r>
      <w:r w:rsidR="0044236A">
        <w:rPr>
          <w:b/>
        </w:rPr>
        <w:t xml:space="preserve"> 30,-</w:t>
      </w:r>
      <w:r>
        <w:t xml:space="preserve"> Kč a </w:t>
      </w:r>
      <w:r w:rsidR="0044236A" w:rsidRPr="0044236A">
        <w:rPr>
          <w:b/>
        </w:rPr>
        <w:t>20,</w:t>
      </w:r>
      <w:r w:rsidR="0044236A">
        <w:t>-</w:t>
      </w:r>
      <w:r>
        <w:t xml:space="preserve"> </w:t>
      </w:r>
      <w:r w:rsidR="0044236A">
        <w:t xml:space="preserve"> Kč</w:t>
      </w:r>
      <w:r>
        <w:t xml:space="preserve"> věcné náklady</w:t>
      </w:r>
      <w:r w:rsidRPr="00784014">
        <w:t xml:space="preserve"> </w:t>
      </w:r>
      <w:r>
        <w:t>za jeden odebraný oběd</w:t>
      </w:r>
      <w:r w:rsidR="0044236A">
        <w:t xml:space="preserve"> a od </w:t>
      </w:r>
      <w:proofErr w:type="gramStart"/>
      <w:r w:rsidR="0044236A" w:rsidRPr="0044236A">
        <w:rPr>
          <w:b/>
        </w:rPr>
        <w:t>1.10.2016</w:t>
      </w:r>
      <w:proofErr w:type="gramEnd"/>
      <w:r w:rsidR="0044236A">
        <w:t xml:space="preserve"> náklady na potraviny ve výši </w:t>
      </w:r>
      <w:r w:rsidR="0044236A" w:rsidRPr="0044236A">
        <w:rPr>
          <w:b/>
        </w:rPr>
        <w:t>32,</w:t>
      </w:r>
      <w:r w:rsidR="0044236A">
        <w:t>- Kč.</w:t>
      </w:r>
    </w:p>
    <w:p w:rsidR="008844A3" w:rsidRDefault="008844A3" w:rsidP="008844A3">
      <w:pPr>
        <w:pStyle w:val="Zkladntext"/>
      </w:pPr>
    </w:p>
    <w:p w:rsidR="008844A3" w:rsidRDefault="008844A3" w:rsidP="005B7514">
      <w:pPr>
        <w:pStyle w:val="Zkladntext"/>
        <w:numPr>
          <w:ilvl w:val="0"/>
          <w:numId w:val="6"/>
        </w:numPr>
      </w:pPr>
      <w:r>
        <w:t xml:space="preserve">Odběratel se zavazuje hradit dodavateli za zaměstnance částku </w:t>
      </w:r>
      <w:r w:rsidR="0044236A" w:rsidRPr="0044236A">
        <w:rPr>
          <w:b/>
        </w:rPr>
        <w:t>20,</w:t>
      </w:r>
      <w:r w:rsidR="0044236A">
        <w:t>-</w:t>
      </w:r>
      <w:r>
        <w:t xml:space="preserve"> Kč- věcné náklady za jeden odebraný oběd.</w:t>
      </w:r>
    </w:p>
    <w:p w:rsidR="005B7514" w:rsidRDefault="005B7514" w:rsidP="005B7514">
      <w:pPr>
        <w:tabs>
          <w:tab w:val="left" w:pos="540"/>
        </w:tabs>
        <w:jc w:val="both"/>
      </w:pPr>
    </w:p>
    <w:p w:rsidR="005B7514" w:rsidRDefault="005B7514" w:rsidP="005D1AE6">
      <w:pPr>
        <w:numPr>
          <w:ilvl w:val="0"/>
          <w:numId w:val="6"/>
        </w:numPr>
        <w:tabs>
          <w:tab w:val="left" w:pos="540"/>
        </w:tabs>
        <w:jc w:val="both"/>
      </w:pPr>
      <w:r>
        <w:t xml:space="preserve">   Náklady na potraviny budou vybírány </w:t>
      </w:r>
      <w:r w:rsidR="005D1AE6">
        <w:t>dodavatelem</w:t>
      </w:r>
      <w:r>
        <w:t>.</w:t>
      </w:r>
    </w:p>
    <w:p w:rsidR="005B7514" w:rsidRDefault="005B7514" w:rsidP="005B7514"/>
    <w:p w:rsidR="005B7514" w:rsidRDefault="005B7514" w:rsidP="005B7514">
      <w:pPr>
        <w:numPr>
          <w:ilvl w:val="0"/>
          <w:numId w:val="6"/>
        </w:numPr>
        <w:jc w:val="both"/>
      </w:pPr>
      <w:r>
        <w:t>Odběratel bude dodavateli hradit finanční částky za skutečně odebrané obědy.</w:t>
      </w:r>
    </w:p>
    <w:p w:rsidR="005B7514" w:rsidRPr="00A73F13" w:rsidRDefault="005B7514" w:rsidP="00955767">
      <w:pPr>
        <w:jc w:val="both"/>
      </w:pPr>
      <w:r>
        <w:t xml:space="preserve"> </w:t>
      </w:r>
    </w:p>
    <w:p w:rsidR="005B7514" w:rsidRPr="00A73F13" w:rsidRDefault="005B7514" w:rsidP="005B7514">
      <w:pPr>
        <w:numPr>
          <w:ilvl w:val="0"/>
          <w:numId w:val="6"/>
        </w:numPr>
        <w:jc w:val="both"/>
      </w:pPr>
      <w:r w:rsidRPr="00A73F13">
        <w:t xml:space="preserve">Veškeré výše dohodnuté platby budou probíhat převodem na účet dodavatele </w:t>
      </w:r>
      <w:r w:rsidR="008844A3">
        <w:t xml:space="preserve">číslo: </w:t>
      </w:r>
      <w:r w:rsidR="00406F61" w:rsidRPr="00406F61">
        <w:rPr>
          <w:b/>
        </w:rPr>
        <w:t>náklady na potraviny</w:t>
      </w:r>
      <w:r w:rsidR="00406F61">
        <w:rPr>
          <w:b/>
          <w:bCs/>
        </w:rPr>
        <w:t xml:space="preserve"> na účet č. 2003390031/6000 + variabilní </w:t>
      </w:r>
      <w:proofErr w:type="gramStart"/>
      <w:r w:rsidR="00406F61">
        <w:rPr>
          <w:b/>
          <w:bCs/>
        </w:rPr>
        <w:t>symbol , věcné</w:t>
      </w:r>
      <w:proofErr w:type="gramEnd"/>
      <w:r w:rsidR="00406F61">
        <w:rPr>
          <w:b/>
          <w:bCs/>
        </w:rPr>
        <w:t xml:space="preserve"> náklady na účet  č. 2003390007/6000</w:t>
      </w:r>
      <w:r w:rsidR="008844A3">
        <w:t xml:space="preserve"> </w:t>
      </w:r>
      <w:r w:rsidRPr="00A73F13">
        <w:t>na základě vystaven</w:t>
      </w:r>
      <w:r w:rsidR="00406F61">
        <w:t>é</w:t>
      </w:r>
      <w:r w:rsidRPr="00A73F13">
        <w:t xml:space="preserve"> faktur</w:t>
      </w:r>
      <w:r w:rsidR="00406F61">
        <w:t>y</w:t>
      </w:r>
      <w:r w:rsidRPr="00A73F13">
        <w:t xml:space="preserve">. </w:t>
      </w:r>
    </w:p>
    <w:p w:rsidR="005B7514" w:rsidRPr="00A73F13" w:rsidRDefault="005B7514" w:rsidP="005B7514">
      <w:pPr>
        <w:jc w:val="both"/>
      </w:pPr>
    </w:p>
    <w:p w:rsidR="005B7514" w:rsidRPr="00DD1BA8" w:rsidRDefault="005B7514" w:rsidP="005B7514">
      <w:pPr>
        <w:numPr>
          <w:ilvl w:val="0"/>
          <w:numId w:val="6"/>
        </w:numPr>
        <w:jc w:val="both"/>
        <w:rPr>
          <w:color w:val="FF0000"/>
        </w:rPr>
      </w:pPr>
      <w:r w:rsidRPr="00A73F13">
        <w:lastRenderedPageBreak/>
        <w:t>Fakturace bude probíhat měsíčně, za skutečně odebranou stravu</w:t>
      </w:r>
      <w:r w:rsidR="00955767">
        <w:t>.</w:t>
      </w:r>
    </w:p>
    <w:p w:rsidR="005B7514" w:rsidRDefault="005B7514" w:rsidP="005B7514">
      <w:pPr>
        <w:jc w:val="both"/>
      </w:pPr>
    </w:p>
    <w:p w:rsidR="005B7514" w:rsidRDefault="005B7514" w:rsidP="005B7514">
      <w:pPr>
        <w:numPr>
          <w:ilvl w:val="0"/>
          <w:numId w:val="6"/>
        </w:numPr>
        <w:jc w:val="both"/>
      </w:pPr>
      <w:r>
        <w:t>Pokud dojde v průběhu platnosti této smlouvy ke zvýšení nákladů na přípravu poskytované stravy, bude věc řešena písemným dodatkem k této smlouvě po vzájemném projednání smluvních stran.</w:t>
      </w:r>
    </w:p>
    <w:p w:rsidR="005B7514" w:rsidRDefault="005B7514" w:rsidP="005B7514">
      <w:pPr>
        <w:pStyle w:val="Zkladntextodsazen"/>
        <w:ind w:left="0" w:firstLine="0"/>
      </w:pPr>
    </w:p>
    <w:p w:rsidR="005B7514" w:rsidRDefault="005B7514" w:rsidP="005B7514">
      <w:pPr>
        <w:numPr>
          <w:ilvl w:val="0"/>
          <w:numId w:val="6"/>
        </w:numPr>
        <w:jc w:val="both"/>
      </w:pPr>
      <w:r>
        <w:t xml:space="preserve">Smluvní strany berou na vědomí, že školní stravování je osvobozeno od DPH.  </w:t>
      </w:r>
    </w:p>
    <w:p w:rsidR="005B7514" w:rsidRDefault="005B7514" w:rsidP="005B7514">
      <w:pPr>
        <w:tabs>
          <w:tab w:val="left" w:pos="540"/>
        </w:tabs>
        <w:ind w:firstLine="60"/>
        <w:jc w:val="both"/>
      </w:pPr>
    </w:p>
    <w:p w:rsidR="005B7514" w:rsidRDefault="005B7514" w:rsidP="005B7514">
      <w:pPr>
        <w:tabs>
          <w:tab w:val="left" w:pos="540"/>
        </w:tabs>
        <w:ind w:firstLine="60"/>
        <w:jc w:val="both"/>
      </w:pPr>
    </w:p>
    <w:p w:rsidR="005B7514" w:rsidRDefault="005B7514" w:rsidP="005B7514">
      <w:pPr>
        <w:jc w:val="center"/>
        <w:rPr>
          <w:b/>
          <w:bCs/>
        </w:rPr>
      </w:pPr>
      <w:r>
        <w:rPr>
          <w:b/>
          <w:bCs/>
        </w:rPr>
        <w:t>Čl. IV.</w:t>
      </w:r>
    </w:p>
    <w:p w:rsidR="005B7514" w:rsidRDefault="005B7514" w:rsidP="005B7514">
      <w:pPr>
        <w:jc w:val="center"/>
        <w:rPr>
          <w:b/>
          <w:bCs/>
        </w:rPr>
      </w:pPr>
      <w:r>
        <w:rPr>
          <w:b/>
          <w:bCs/>
        </w:rPr>
        <w:t>Ostatní ujednání</w:t>
      </w:r>
    </w:p>
    <w:p w:rsidR="005B7514" w:rsidRDefault="005B7514" w:rsidP="005B7514">
      <w:pPr>
        <w:tabs>
          <w:tab w:val="left" w:pos="540"/>
        </w:tabs>
        <w:ind w:firstLine="60"/>
        <w:jc w:val="both"/>
      </w:pPr>
    </w:p>
    <w:p w:rsidR="005B7514" w:rsidRDefault="005B7514" w:rsidP="008844A3">
      <w:pPr>
        <w:pStyle w:val="Zkladntext2"/>
        <w:numPr>
          <w:ilvl w:val="0"/>
          <w:numId w:val="7"/>
        </w:numPr>
        <w:tabs>
          <w:tab w:val="left" w:pos="0"/>
        </w:tabs>
        <w:jc w:val="both"/>
      </w:pPr>
      <w:r>
        <w:t>Ta</w:t>
      </w:r>
      <w:r w:rsidR="00955767">
        <w:t xml:space="preserve">to smlouva se uzavírá na dobu </w:t>
      </w:r>
      <w:r w:rsidR="008844A3">
        <w:t xml:space="preserve">neurčitou, počínaje </w:t>
      </w:r>
      <w:proofErr w:type="gramStart"/>
      <w:r w:rsidR="008844A3">
        <w:t xml:space="preserve">dnem </w:t>
      </w:r>
      <w:r w:rsidR="005D2C3C">
        <w:rPr>
          <w:b/>
        </w:rPr>
        <w:t>9.  září</w:t>
      </w:r>
      <w:proofErr w:type="gramEnd"/>
      <w:r w:rsidR="005D2C3C">
        <w:rPr>
          <w:b/>
        </w:rPr>
        <w:t xml:space="preserve"> 2016</w:t>
      </w:r>
      <w:r w:rsidRPr="009D4C53">
        <w:rPr>
          <w:strike/>
          <w:szCs w:val="24"/>
        </w:rPr>
        <w:t xml:space="preserve">   </w:t>
      </w:r>
    </w:p>
    <w:p w:rsidR="005B7514" w:rsidRDefault="005B7514" w:rsidP="005B7514">
      <w:pPr>
        <w:pStyle w:val="Zkladntext2"/>
        <w:tabs>
          <w:tab w:val="left" w:pos="540"/>
        </w:tabs>
        <w:jc w:val="both"/>
      </w:pPr>
      <w:r>
        <w:t xml:space="preserve">   </w:t>
      </w:r>
    </w:p>
    <w:p w:rsidR="005B7514" w:rsidRDefault="005B7514" w:rsidP="005B7514">
      <w:pPr>
        <w:pStyle w:val="Zkladntext2"/>
        <w:numPr>
          <w:ilvl w:val="0"/>
          <w:numId w:val="7"/>
        </w:numPr>
        <w:tabs>
          <w:tab w:val="left" w:pos="540"/>
        </w:tabs>
        <w:jc w:val="both"/>
      </w:pPr>
      <w:r>
        <w:t xml:space="preserve">   Tuto smlouvu je možné vypovědět v případě hrubého porušení jednotlivých ustanovení této smlouvy. V tomto případě činí výpovědní lhůta jeden měsíc a počítá se ode dne doručení výpovědi druhé smluvní straně. Vypovězením smlouvy z důvodů hrubého porušení jednotlivých ustanovení smlouvy nejsou dotčena práva poškozené strany na úhradu ztát vzniklých v souvislosti s tímto porušením, a to v souladu s českým právním řádem. Za hrubé porušení smlouvy se považuje především nedodržování výživových norem pro školní stravování, finančních limitů na nákup potravin, nedodržování hygienických předpisů nebo nezaplacení nákladů na stravování po dobu delší než dva měsíce.  </w:t>
      </w:r>
    </w:p>
    <w:p w:rsidR="005B7514" w:rsidRDefault="005B7514" w:rsidP="005B7514">
      <w:pPr>
        <w:pStyle w:val="Zkladntext2"/>
      </w:pPr>
    </w:p>
    <w:p w:rsidR="005B7514" w:rsidRDefault="005B7514" w:rsidP="005B7514">
      <w:pPr>
        <w:pStyle w:val="Zkladntext2"/>
        <w:numPr>
          <w:ilvl w:val="0"/>
          <w:numId w:val="7"/>
        </w:numPr>
        <w:jc w:val="both"/>
      </w:pPr>
      <w:r>
        <w:t xml:space="preserve">Tuto smlouvu lze rovněž ukončit dohodou smluvních stran. </w:t>
      </w:r>
    </w:p>
    <w:p w:rsidR="005B7514" w:rsidRDefault="005B7514" w:rsidP="005B7514">
      <w:pPr>
        <w:pStyle w:val="Zkladntext2"/>
        <w:jc w:val="both"/>
      </w:pPr>
    </w:p>
    <w:p w:rsidR="005B7514" w:rsidRDefault="005B7514" w:rsidP="005B7514">
      <w:pPr>
        <w:pStyle w:val="Zkladntext2"/>
        <w:numPr>
          <w:ilvl w:val="0"/>
          <w:numId w:val="7"/>
        </w:numPr>
        <w:tabs>
          <w:tab w:val="left" w:pos="540"/>
        </w:tabs>
        <w:jc w:val="both"/>
      </w:pPr>
      <w:r>
        <w:t xml:space="preserve">   Změny a doplňky této smlouvy jsou možné pouze písemnými dodatky, podepsanými oběma smluvními stranami. </w:t>
      </w:r>
    </w:p>
    <w:p w:rsidR="005B7514" w:rsidRDefault="005B7514" w:rsidP="005B7514">
      <w:pPr>
        <w:pStyle w:val="Zkladntext2"/>
        <w:tabs>
          <w:tab w:val="left" w:pos="540"/>
        </w:tabs>
        <w:jc w:val="both"/>
      </w:pPr>
    </w:p>
    <w:p w:rsidR="005B7514" w:rsidRDefault="005B7514" w:rsidP="005B7514">
      <w:pPr>
        <w:pStyle w:val="Zkladntext2"/>
        <w:numPr>
          <w:ilvl w:val="0"/>
          <w:numId w:val="7"/>
        </w:numPr>
        <w:tabs>
          <w:tab w:val="left" w:pos="540"/>
        </w:tabs>
        <w:jc w:val="both"/>
      </w:pPr>
      <w:r>
        <w:t xml:space="preserve">   Tato smlouva končí také v případě, že by o stravování ze strany odběratele nebyl mezi strávníky zájem. </w:t>
      </w:r>
    </w:p>
    <w:p w:rsidR="005B7514" w:rsidRDefault="005B7514" w:rsidP="005B7514">
      <w:pPr>
        <w:pStyle w:val="Zkladntext2"/>
        <w:tabs>
          <w:tab w:val="left" w:pos="540"/>
        </w:tabs>
        <w:jc w:val="both"/>
      </w:pPr>
    </w:p>
    <w:p w:rsidR="005B7514" w:rsidRDefault="005B7514" w:rsidP="005B7514">
      <w:pPr>
        <w:pStyle w:val="Zkladntext2"/>
        <w:numPr>
          <w:ilvl w:val="0"/>
          <w:numId w:val="7"/>
        </w:numPr>
        <w:tabs>
          <w:tab w:val="left" w:pos="540"/>
        </w:tabs>
        <w:jc w:val="both"/>
      </w:pPr>
      <w:r>
        <w:t xml:space="preserve">   Právní vztahy touto smlouvou neupravené se řídí obecně platnými právními předpisy pro danou oblast právních vztahů. </w:t>
      </w:r>
    </w:p>
    <w:p w:rsidR="005B7514" w:rsidRDefault="005B7514" w:rsidP="005B7514">
      <w:pPr>
        <w:pStyle w:val="Zkladntext2"/>
      </w:pPr>
    </w:p>
    <w:p w:rsidR="005B7514" w:rsidRDefault="005B7514" w:rsidP="005B7514">
      <w:pPr>
        <w:pStyle w:val="Zkladntext2"/>
        <w:numPr>
          <w:ilvl w:val="0"/>
          <w:numId w:val="7"/>
        </w:numPr>
        <w:tabs>
          <w:tab w:val="left" w:pos="0"/>
        </w:tabs>
        <w:jc w:val="both"/>
      </w:pPr>
      <w:r>
        <w:t>Tato smlouva je vyhotovena ve dvou stejnopisech s platností originálu, z nichž každá ze smluvních stran obdrží po jednom.</w:t>
      </w:r>
    </w:p>
    <w:p w:rsidR="005B7514" w:rsidRDefault="005B7514" w:rsidP="005B7514">
      <w:pPr>
        <w:pStyle w:val="Zkladntext2"/>
      </w:pPr>
    </w:p>
    <w:p w:rsidR="005B7514" w:rsidRDefault="005B7514" w:rsidP="005B7514">
      <w:pPr>
        <w:pStyle w:val="Zkladntext2"/>
        <w:numPr>
          <w:ilvl w:val="0"/>
          <w:numId w:val="7"/>
        </w:numPr>
        <w:tabs>
          <w:tab w:val="left" w:pos="540"/>
        </w:tabs>
        <w:jc w:val="both"/>
      </w:pPr>
      <w:r>
        <w:t xml:space="preserve">  Smluvní strany shodně prohlašují, že si tuto smlouvu před jejím podpisem přečetly, že byla uzavřena po vzájemném projednání podle jejich pravé a svobodné vůle, určitě, srozumitelně, nikoliv v tísni za nápadně nevýhodných podmínek a na důkaz toho smlouvu podepisují.</w:t>
      </w:r>
    </w:p>
    <w:p w:rsidR="005B7514" w:rsidRDefault="005B7514" w:rsidP="005B7514">
      <w:pPr>
        <w:jc w:val="both"/>
      </w:pPr>
    </w:p>
    <w:p w:rsidR="005B7514" w:rsidRDefault="005B7514" w:rsidP="005B7514">
      <w:pPr>
        <w:jc w:val="both"/>
      </w:pPr>
      <w:r>
        <w:t xml:space="preserve">V Praze dne </w:t>
      </w:r>
      <w:r w:rsidR="00406F61">
        <w:t xml:space="preserve"> </w:t>
      </w:r>
      <w:r w:rsidR="005D2C3C" w:rsidRPr="005D2C3C">
        <w:rPr>
          <w:b/>
        </w:rPr>
        <w:t xml:space="preserve">9. 9. </w:t>
      </w:r>
      <w:proofErr w:type="gramStart"/>
      <w:r w:rsidR="005D2C3C" w:rsidRPr="005D2C3C">
        <w:rPr>
          <w:b/>
        </w:rPr>
        <w:t>2016</w:t>
      </w:r>
      <w:r>
        <w:t xml:space="preserve">                                        V Praze</w:t>
      </w:r>
      <w:proofErr w:type="gramEnd"/>
      <w:r>
        <w:t xml:space="preserve"> dne </w:t>
      </w:r>
      <w:r w:rsidR="005D2C3C" w:rsidRPr="005D2C3C">
        <w:rPr>
          <w:b/>
        </w:rPr>
        <w:t>9. 9. 2016</w:t>
      </w:r>
    </w:p>
    <w:p w:rsidR="005B7514" w:rsidRDefault="005B7514" w:rsidP="005B7514">
      <w:pPr>
        <w:jc w:val="both"/>
      </w:pPr>
    </w:p>
    <w:p w:rsidR="00077F4B" w:rsidRDefault="00077F4B" w:rsidP="005B7514">
      <w:pPr>
        <w:jc w:val="both"/>
      </w:pPr>
    </w:p>
    <w:p w:rsidR="005B7514" w:rsidRDefault="005B7514" w:rsidP="005B7514">
      <w:pPr>
        <w:jc w:val="both"/>
      </w:pPr>
      <w:r>
        <w:t xml:space="preserve"> </w:t>
      </w:r>
      <w:proofErr w:type="gramStart"/>
      <w:r>
        <w:t>______________________                                            ______________________</w:t>
      </w:r>
      <w:proofErr w:type="gramEnd"/>
    </w:p>
    <w:p w:rsidR="00337A4B" w:rsidRDefault="005B7514" w:rsidP="00077F4B">
      <w:pPr>
        <w:jc w:val="both"/>
      </w:pPr>
      <w:r>
        <w:t xml:space="preserve"> </w:t>
      </w:r>
      <w:proofErr w:type="gramStart"/>
      <w:r>
        <w:rPr>
          <w:b/>
          <w:bCs/>
        </w:rPr>
        <w:t>dodavatel:                                                                      odběratel</w:t>
      </w:r>
      <w:proofErr w:type="gramEnd"/>
      <w:r>
        <w:rPr>
          <w:b/>
          <w:bCs/>
        </w:rPr>
        <w:t xml:space="preserve">:  </w:t>
      </w:r>
    </w:p>
    <w:sectPr w:rsidR="00337A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0305B"/>
    <w:multiLevelType w:val="multilevel"/>
    <w:tmpl w:val="C882DEEA"/>
    <w:lvl w:ilvl="0">
      <w:start w:val="1"/>
      <w:numFmt w:val="decimal"/>
      <w:lvlText w:val="%1."/>
      <w:lvlJc w:val="left"/>
      <w:pPr>
        <w:tabs>
          <w:tab w:val="num" w:pos="720"/>
        </w:tabs>
        <w:ind w:left="720" w:hanging="360"/>
      </w:pPr>
      <w:rPr>
        <w:color w:val="auto"/>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CD50384"/>
    <w:multiLevelType w:val="hybridMultilevel"/>
    <w:tmpl w:val="3D3210D8"/>
    <w:lvl w:ilvl="0" w:tplc="5418AB1E">
      <w:start w:val="1"/>
      <w:numFmt w:val="decimal"/>
      <w:lvlText w:val="%1)"/>
      <w:lvlJc w:val="left"/>
      <w:pPr>
        <w:tabs>
          <w:tab w:val="num" w:pos="615"/>
        </w:tabs>
        <w:ind w:left="615" w:hanging="360"/>
      </w:pPr>
      <w:rPr>
        <w:rFonts w:hint="default"/>
      </w:rPr>
    </w:lvl>
    <w:lvl w:ilvl="1" w:tplc="04050019" w:tentative="1">
      <w:start w:val="1"/>
      <w:numFmt w:val="lowerLetter"/>
      <w:lvlText w:val="%2."/>
      <w:lvlJc w:val="left"/>
      <w:pPr>
        <w:tabs>
          <w:tab w:val="num" w:pos="1335"/>
        </w:tabs>
        <w:ind w:left="1335" w:hanging="360"/>
      </w:pPr>
    </w:lvl>
    <w:lvl w:ilvl="2" w:tplc="0405001B" w:tentative="1">
      <w:start w:val="1"/>
      <w:numFmt w:val="lowerRoman"/>
      <w:lvlText w:val="%3."/>
      <w:lvlJc w:val="right"/>
      <w:pPr>
        <w:tabs>
          <w:tab w:val="num" w:pos="2055"/>
        </w:tabs>
        <w:ind w:left="2055" w:hanging="180"/>
      </w:pPr>
    </w:lvl>
    <w:lvl w:ilvl="3" w:tplc="0405000F" w:tentative="1">
      <w:start w:val="1"/>
      <w:numFmt w:val="decimal"/>
      <w:lvlText w:val="%4."/>
      <w:lvlJc w:val="left"/>
      <w:pPr>
        <w:tabs>
          <w:tab w:val="num" w:pos="2775"/>
        </w:tabs>
        <w:ind w:left="2775" w:hanging="360"/>
      </w:pPr>
    </w:lvl>
    <w:lvl w:ilvl="4" w:tplc="04050019" w:tentative="1">
      <w:start w:val="1"/>
      <w:numFmt w:val="lowerLetter"/>
      <w:lvlText w:val="%5."/>
      <w:lvlJc w:val="left"/>
      <w:pPr>
        <w:tabs>
          <w:tab w:val="num" w:pos="3495"/>
        </w:tabs>
        <w:ind w:left="3495" w:hanging="360"/>
      </w:pPr>
    </w:lvl>
    <w:lvl w:ilvl="5" w:tplc="0405001B" w:tentative="1">
      <w:start w:val="1"/>
      <w:numFmt w:val="lowerRoman"/>
      <w:lvlText w:val="%6."/>
      <w:lvlJc w:val="right"/>
      <w:pPr>
        <w:tabs>
          <w:tab w:val="num" w:pos="4215"/>
        </w:tabs>
        <w:ind w:left="4215" w:hanging="180"/>
      </w:pPr>
    </w:lvl>
    <w:lvl w:ilvl="6" w:tplc="0405000F" w:tentative="1">
      <w:start w:val="1"/>
      <w:numFmt w:val="decimal"/>
      <w:lvlText w:val="%7."/>
      <w:lvlJc w:val="left"/>
      <w:pPr>
        <w:tabs>
          <w:tab w:val="num" w:pos="4935"/>
        </w:tabs>
        <w:ind w:left="4935" w:hanging="360"/>
      </w:pPr>
    </w:lvl>
    <w:lvl w:ilvl="7" w:tplc="04050019" w:tentative="1">
      <w:start w:val="1"/>
      <w:numFmt w:val="lowerLetter"/>
      <w:lvlText w:val="%8."/>
      <w:lvlJc w:val="left"/>
      <w:pPr>
        <w:tabs>
          <w:tab w:val="num" w:pos="5655"/>
        </w:tabs>
        <w:ind w:left="5655" w:hanging="360"/>
      </w:pPr>
    </w:lvl>
    <w:lvl w:ilvl="8" w:tplc="0405001B" w:tentative="1">
      <w:start w:val="1"/>
      <w:numFmt w:val="lowerRoman"/>
      <w:lvlText w:val="%9."/>
      <w:lvlJc w:val="right"/>
      <w:pPr>
        <w:tabs>
          <w:tab w:val="num" w:pos="6375"/>
        </w:tabs>
        <w:ind w:left="6375" w:hanging="180"/>
      </w:pPr>
    </w:lvl>
  </w:abstractNum>
  <w:abstractNum w:abstractNumId="2">
    <w:nsid w:val="3C8A31F3"/>
    <w:multiLevelType w:val="hybridMultilevel"/>
    <w:tmpl w:val="FCC82FD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D6C1166"/>
    <w:multiLevelType w:val="hybridMultilevel"/>
    <w:tmpl w:val="48C663F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60C82097"/>
    <w:multiLevelType w:val="hybridMultilevel"/>
    <w:tmpl w:val="E77E745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F475271"/>
    <w:multiLevelType w:val="hybridMultilevel"/>
    <w:tmpl w:val="9C8082A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7FD85AEF"/>
    <w:multiLevelType w:val="hybridMultilevel"/>
    <w:tmpl w:val="4FEA25E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6"/>
  </w:num>
  <w:num w:numId="4">
    <w:abstractNumId w:val="2"/>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stylePaneFormatFilter w:val="3F01"/>
  <w:defaultTabStop w:val="708"/>
  <w:hyphenationZone w:val="425"/>
  <w:characterSpacingControl w:val="doNotCompress"/>
  <w:compat/>
  <w:rsids>
    <w:rsidRoot w:val="00563C40"/>
    <w:rsid w:val="00077F4B"/>
    <w:rsid w:val="000F60CE"/>
    <w:rsid w:val="001B7444"/>
    <w:rsid w:val="001C758A"/>
    <w:rsid w:val="002B090E"/>
    <w:rsid w:val="00315E08"/>
    <w:rsid w:val="00337A4B"/>
    <w:rsid w:val="00377580"/>
    <w:rsid w:val="00392EB6"/>
    <w:rsid w:val="003C7C80"/>
    <w:rsid w:val="00406F61"/>
    <w:rsid w:val="0044236A"/>
    <w:rsid w:val="004568C5"/>
    <w:rsid w:val="00563C40"/>
    <w:rsid w:val="005B7514"/>
    <w:rsid w:val="005D1AE6"/>
    <w:rsid w:val="005D2C3C"/>
    <w:rsid w:val="006A4F17"/>
    <w:rsid w:val="006E64B0"/>
    <w:rsid w:val="00715C80"/>
    <w:rsid w:val="00721B67"/>
    <w:rsid w:val="007D3B15"/>
    <w:rsid w:val="008844A3"/>
    <w:rsid w:val="008C13BF"/>
    <w:rsid w:val="00955767"/>
    <w:rsid w:val="0097661D"/>
    <w:rsid w:val="009B025D"/>
    <w:rsid w:val="009E6896"/>
    <w:rsid w:val="00A53E46"/>
    <w:rsid w:val="00B87E00"/>
    <w:rsid w:val="00C465CE"/>
    <w:rsid w:val="00C6462E"/>
    <w:rsid w:val="00E25F2C"/>
    <w:rsid w:val="00ED2E01"/>
    <w:rsid w:val="00EE64B0"/>
    <w:rsid w:val="00FB648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5767"/>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Rozloendokumentu">
    <w:name w:val="Rozložení dokumentu"/>
    <w:basedOn w:val="Normln"/>
    <w:semiHidden/>
    <w:rsid w:val="00563C40"/>
    <w:pPr>
      <w:shd w:val="clear" w:color="auto" w:fill="000080"/>
    </w:pPr>
    <w:rPr>
      <w:rFonts w:ascii="Tahoma" w:hAnsi="Tahoma" w:cs="Tahoma"/>
      <w:sz w:val="20"/>
      <w:szCs w:val="20"/>
    </w:rPr>
  </w:style>
  <w:style w:type="paragraph" w:styleId="Zkladntext">
    <w:name w:val="Body Text"/>
    <w:basedOn w:val="Normln"/>
    <w:rsid w:val="005B7514"/>
    <w:pPr>
      <w:tabs>
        <w:tab w:val="left" w:pos="0"/>
      </w:tabs>
      <w:jc w:val="both"/>
    </w:pPr>
  </w:style>
  <w:style w:type="paragraph" w:styleId="Zkladntextodsazen">
    <w:name w:val="Body Text Indent"/>
    <w:basedOn w:val="Normln"/>
    <w:rsid w:val="005B7514"/>
    <w:pPr>
      <w:tabs>
        <w:tab w:val="left" w:pos="540"/>
      </w:tabs>
      <w:ind w:left="539" w:hanging="539"/>
      <w:jc w:val="both"/>
    </w:pPr>
  </w:style>
  <w:style w:type="paragraph" w:styleId="Zkladntext2">
    <w:name w:val="Body Text 2"/>
    <w:basedOn w:val="Normln"/>
    <w:rsid w:val="005B7514"/>
    <w:rPr>
      <w:szCs w:val="20"/>
    </w:rPr>
  </w:style>
  <w:style w:type="paragraph" w:styleId="Textbubliny">
    <w:name w:val="Balloon Text"/>
    <w:basedOn w:val="Normln"/>
    <w:link w:val="TextbublinyChar"/>
    <w:uiPriority w:val="99"/>
    <w:semiHidden/>
    <w:unhideWhenUsed/>
    <w:rsid w:val="00315E08"/>
    <w:rPr>
      <w:rFonts w:ascii="Tahoma" w:hAnsi="Tahoma"/>
      <w:sz w:val="16"/>
      <w:szCs w:val="16"/>
      <w:lang/>
    </w:rPr>
  </w:style>
  <w:style w:type="character" w:customStyle="1" w:styleId="TextbublinyChar">
    <w:name w:val="Text bubliny Char"/>
    <w:link w:val="Textbubliny"/>
    <w:uiPriority w:val="99"/>
    <w:semiHidden/>
    <w:rsid w:val="00315E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5331</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Smluvní strany:</vt:lpstr>
    </vt:vector>
  </TitlesOfParts>
  <Company>Postupicka</Company>
  <LinksUpToDate>false</LinksUpToDate>
  <CharactersWithSpaces>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Smluvní strany:</dc:title>
  <dc:creator>uzivatel</dc:creator>
  <cp:lastModifiedBy>Jana</cp:lastModifiedBy>
  <cp:revision>2</cp:revision>
  <cp:lastPrinted>2016-09-09T08:27:00Z</cp:lastPrinted>
  <dcterms:created xsi:type="dcterms:W3CDTF">2016-09-09T08:40:00Z</dcterms:created>
  <dcterms:modified xsi:type="dcterms:W3CDTF">2016-09-09T08:40:00Z</dcterms:modified>
</cp:coreProperties>
</file>