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95FB" w14:textId="098E8011" w:rsidR="005342C2" w:rsidRPr="0065534E" w:rsidRDefault="0065534E" w:rsidP="0065534E">
      <w:pPr>
        <w:jc w:val="center"/>
        <w:rPr>
          <w:b/>
          <w:bCs/>
          <w:sz w:val="40"/>
          <w:szCs w:val="40"/>
        </w:rPr>
      </w:pPr>
      <w:r w:rsidRPr="0065534E">
        <w:rPr>
          <w:b/>
          <w:bCs/>
          <w:sz w:val="40"/>
          <w:szCs w:val="40"/>
        </w:rPr>
        <w:t>KUPNÍ SMLOUVA</w:t>
      </w:r>
    </w:p>
    <w:p w14:paraId="54DFADE7" w14:textId="77777777" w:rsidR="0065534E" w:rsidRPr="00801BEC" w:rsidRDefault="0065534E" w:rsidP="00655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801BEC">
        <w:rPr>
          <w:rFonts w:cstheme="minorHAnsi"/>
          <w:color w:val="000000"/>
        </w:rPr>
        <w:t>uzavřená ve smyslu §2586 a násl. zákona č. 89/2012 Sb.</w:t>
      </w:r>
    </w:p>
    <w:p w14:paraId="3F48B95A" w14:textId="4D5755A0" w:rsidR="0065534E" w:rsidRDefault="0065534E" w:rsidP="0065534E"/>
    <w:p w14:paraId="333D5581" w14:textId="77777777" w:rsidR="00396550" w:rsidRDefault="00396550" w:rsidP="0065534E"/>
    <w:p w14:paraId="03FAD29E" w14:textId="3B8D740A" w:rsidR="0065534E" w:rsidRDefault="0065534E" w:rsidP="0065534E">
      <w:pPr>
        <w:pStyle w:val="Odstavecseseznamem"/>
        <w:numPr>
          <w:ilvl w:val="0"/>
          <w:numId w:val="4"/>
        </w:numPr>
        <w:rPr>
          <w:b/>
          <w:bCs/>
          <w:u w:val="single"/>
        </w:rPr>
      </w:pPr>
      <w:r w:rsidRPr="0065534E">
        <w:rPr>
          <w:b/>
          <w:bCs/>
          <w:u w:val="single"/>
        </w:rPr>
        <w:t>Smluvní strany:</w:t>
      </w:r>
    </w:p>
    <w:p w14:paraId="10CE454C" w14:textId="77777777" w:rsidR="0065534E" w:rsidRDefault="0065534E" w:rsidP="0065534E">
      <w:pPr>
        <w:rPr>
          <w:b/>
          <w:bCs/>
          <w:u w:val="single"/>
        </w:rPr>
      </w:pPr>
    </w:p>
    <w:p w14:paraId="1DFABD7A" w14:textId="2D043E52" w:rsidR="0065534E" w:rsidRDefault="0065534E" w:rsidP="0065534E">
      <w:pPr>
        <w:rPr>
          <w:b/>
          <w:bCs/>
          <w:u w:val="single"/>
        </w:rPr>
      </w:pPr>
      <w:r>
        <w:rPr>
          <w:b/>
          <w:bCs/>
          <w:u w:val="single"/>
        </w:rPr>
        <w:t>Dodavatel:</w:t>
      </w:r>
      <w:r w:rsidRPr="0065534E">
        <w:rPr>
          <w:b/>
          <w:bCs/>
        </w:rPr>
        <w:tab/>
      </w:r>
      <w:r w:rsidRPr="0065534E">
        <w:rPr>
          <w:b/>
          <w:bCs/>
        </w:rPr>
        <w:tab/>
      </w:r>
      <w:r w:rsidRPr="0065534E">
        <w:rPr>
          <w:b/>
          <w:bCs/>
        </w:rPr>
        <w:tab/>
      </w:r>
      <w:r w:rsidRPr="0065534E">
        <w:rPr>
          <w:b/>
          <w:bCs/>
        </w:rPr>
        <w:tab/>
      </w:r>
      <w:r w:rsidRPr="0065534E">
        <w:rPr>
          <w:b/>
          <w:bCs/>
        </w:rPr>
        <w:tab/>
      </w:r>
      <w:r w:rsidRPr="0065534E">
        <w:rPr>
          <w:b/>
          <w:bCs/>
        </w:rPr>
        <w:tab/>
      </w:r>
      <w:r>
        <w:rPr>
          <w:b/>
          <w:bCs/>
          <w:u w:val="single"/>
        </w:rPr>
        <w:t>Odběratel:</w:t>
      </w:r>
    </w:p>
    <w:p w14:paraId="0E1A4766" w14:textId="6BD75080" w:rsidR="0065534E" w:rsidRDefault="0065534E" w:rsidP="0065534E">
      <w:r w:rsidRPr="0065534E">
        <w:t>FUN4FAMILY s.r.o.</w:t>
      </w:r>
      <w:r>
        <w:tab/>
      </w:r>
      <w:r>
        <w:tab/>
      </w:r>
      <w:r>
        <w:tab/>
      </w:r>
      <w:r>
        <w:tab/>
      </w:r>
      <w:r>
        <w:tab/>
      </w:r>
      <w:r w:rsidR="00E97CF9">
        <w:t>Sociální služby Vyškov, příspěvková organizace</w:t>
      </w:r>
      <w:r>
        <w:br/>
      </w:r>
      <w:r w:rsidRPr="0065534E">
        <w:t>Krumvíř 206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7CF9">
        <w:t>Polní 252/1</w:t>
      </w:r>
      <w:r>
        <w:br/>
      </w:r>
      <w:r w:rsidRPr="0065534E">
        <w:t>691 73 Krumvíř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7CF9">
        <w:t>682 01 Vyškov</w:t>
      </w:r>
      <w:r>
        <w:br/>
      </w:r>
      <w:r w:rsidRPr="0065534E">
        <w:t>IČ: 17957249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7CF9">
        <w:t>IČO: 00226556</w:t>
      </w:r>
      <w:r w:rsidRPr="0065534E">
        <w:br/>
        <w:t>DIČ: CZ17957249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C8C6AC" w14:textId="09A00CA2" w:rsidR="0065534E" w:rsidRPr="00E97CF9" w:rsidRDefault="0065534E" w:rsidP="00E97CF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5534E">
        <w:t>Číslo účtu: 123-9497610277/0100</w:t>
      </w:r>
      <w:r>
        <w:tab/>
      </w:r>
      <w:r>
        <w:tab/>
      </w:r>
      <w:r>
        <w:tab/>
      </w:r>
      <w:r w:rsidR="00E97CF9">
        <w:t xml:space="preserve">Číslo účtu: </w:t>
      </w:r>
      <w:r w:rsidR="00E97CF9" w:rsidRPr="00801BEC">
        <w:rPr>
          <w:rFonts w:cstheme="minorHAnsi"/>
          <w:color w:val="000000"/>
        </w:rPr>
        <w:t>9037731/0100</w:t>
      </w:r>
      <w:r w:rsidRPr="0065534E">
        <w:br/>
      </w:r>
      <w:r w:rsidR="00E97CF9">
        <w:br/>
        <w:t>Zastoupená:</w:t>
      </w:r>
      <w:r>
        <w:tab/>
      </w:r>
      <w:r>
        <w:tab/>
      </w:r>
      <w:r>
        <w:tab/>
      </w:r>
      <w:r>
        <w:tab/>
      </w:r>
      <w:r>
        <w:tab/>
      </w:r>
      <w:r w:rsidR="00E97CF9">
        <w:tab/>
        <w:t>Zastoupená:</w:t>
      </w:r>
    </w:p>
    <w:p w14:paraId="7AC25866" w14:textId="5C11465E" w:rsidR="00E97CF9" w:rsidRDefault="0065534E" w:rsidP="0065534E">
      <w:pPr>
        <w:pStyle w:val="Odstavecseseznamem"/>
        <w:ind w:left="0"/>
      </w:pPr>
      <w:r>
        <w:t xml:space="preserve">Veronika </w:t>
      </w:r>
      <w:proofErr w:type="spellStart"/>
      <w:r>
        <w:t>Krajcarová</w:t>
      </w:r>
      <w:proofErr w:type="spellEnd"/>
      <w:r w:rsidR="00E97CF9">
        <w:tab/>
      </w:r>
      <w:r w:rsidR="00E97CF9">
        <w:tab/>
      </w:r>
      <w:r w:rsidR="00E97CF9">
        <w:tab/>
      </w:r>
      <w:r w:rsidR="00E97CF9">
        <w:tab/>
      </w:r>
      <w:r w:rsidR="00E97CF9">
        <w:tab/>
      </w:r>
      <w:r w:rsidR="00E97CF9" w:rsidRPr="00801BEC">
        <w:rPr>
          <w:rFonts w:cstheme="minorHAnsi"/>
          <w:color w:val="333333"/>
        </w:rPr>
        <w:t xml:space="preserve">doc. Ing. Dana </w:t>
      </w:r>
      <w:proofErr w:type="spellStart"/>
      <w:r w:rsidR="00E97CF9" w:rsidRPr="00801BEC">
        <w:rPr>
          <w:rFonts w:cstheme="minorHAnsi"/>
          <w:color w:val="333333"/>
        </w:rPr>
        <w:t>Martinovičová</w:t>
      </w:r>
      <w:proofErr w:type="spellEnd"/>
      <w:r w:rsidR="00E97CF9" w:rsidRPr="00801BEC">
        <w:rPr>
          <w:rFonts w:cstheme="minorHAnsi"/>
          <w:color w:val="333333"/>
        </w:rPr>
        <w:t>, Ph.D., MBA</w:t>
      </w:r>
    </w:p>
    <w:p w14:paraId="20A01038" w14:textId="1DC561BC" w:rsidR="0065534E" w:rsidRDefault="0065534E" w:rsidP="0065534E">
      <w:pPr>
        <w:pStyle w:val="Odstavecseseznamem"/>
        <w:ind w:left="0"/>
      </w:pPr>
      <w:r>
        <w:t>M: +420 737 905 154</w:t>
      </w:r>
      <w:r>
        <w:tab/>
      </w:r>
      <w:r>
        <w:tab/>
      </w:r>
      <w:r>
        <w:tab/>
      </w:r>
      <w:r>
        <w:tab/>
      </w:r>
      <w:r>
        <w:tab/>
      </w:r>
      <w:r w:rsidR="00E97CF9">
        <w:t>ředitelka organizace</w:t>
      </w:r>
    </w:p>
    <w:p w14:paraId="0AED6F55" w14:textId="38433E1E" w:rsidR="0065534E" w:rsidRDefault="0065534E" w:rsidP="0065534E">
      <w:pPr>
        <w:pStyle w:val="Odstavecseseznamem"/>
        <w:ind w:left="0"/>
      </w:pPr>
      <w:r>
        <w:t xml:space="preserve">E: </w:t>
      </w:r>
      <w:hyperlink r:id="rId5" w:history="1">
        <w:r w:rsidRPr="0003377A">
          <w:rPr>
            <w:rStyle w:val="Hypertextovodkaz"/>
          </w:rPr>
          <w:t>park@fun4family.cz</w:t>
        </w:r>
      </w:hyperlink>
      <w:r>
        <w:tab/>
      </w:r>
      <w:r>
        <w:tab/>
      </w:r>
      <w:r>
        <w:tab/>
      </w:r>
      <w:r>
        <w:tab/>
      </w:r>
      <w:r>
        <w:tab/>
      </w:r>
      <w:r w:rsidR="00E97CF9">
        <w:t>M: +420 606 746 989</w:t>
      </w:r>
    </w:p>
    <w:p w14:paraId="66AD713F" w14:textId="77777777" w:rsidR="0065534E" w:rsidRDefault="0065534E" w:rsidP="0065534E">
      <w:pPr>
        <w:rPr>
          <w:b/>
          <w:bCs/>
          <w:u w:val="single"/>
        </w:rPr>
      </w:pPr>
    </w:p>
    <w:p w14:paraId="2025A092" w14:textId="12F58CE2" w:rsidR="00E97CF9" w:rsidRPr="008B04DD" w:rsidRDefault="008B04DD" w:rsidP="008B04DD">
      <w:pPr>
        <w:pStyle w:val="Odstavecseseznamem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Předmět </w:t>
      </w:r>
      <w:r w:rsidR="00EB1585">
        <w:rPr>
          <w:b/>
          <w:bCs/>
          <w:u w:val="single"/>
        </w:rPr>
        <w:t>smlouvy</w:t>
      </w:r>
      <w:r>
        <w:rPr>
          <w:b/>
          <w:bCs/>
          <w:u w:val="single"/>
        </w:rPr>
        <w:t>:</w:t>
      </w:r>
    </w:p>
    <w:p w14:paraId="7DEE36A3" w14:textId="715EB383" w:rsidR="00E97CF9" w:rsidRDefault="00EB1585" w:rsidP="0065534E">
      <w:r>
        <w:t xml:space="preserve">Předmětem smlouvy je </w:t>
      </w:r>
      <w:r w:rsidR="00525E94">
        <w:t>1</w:t>
      </w:r>
      <w:r w:rsidR="008B04DD">
        <w:t xml:space="preserve">5 ks </w:t>
      </w:r>
      <w:r w:rsidR="00525E94">
        <w:t xml:space="preserve">kancelářských židlí včetně područek dle </w:t>
      </w:r>
      <w:r w:rsidR="008B04DD" w:rsidRPr="008B04DD">
        <w:t>cenov</w:t>
      </w:r>
      <w:r>
        <w:t>é</w:t>
      </w:r>
      <w:r w:rsidR="008B04DD" w:rsidRPr="008B04DD">
        <w:t xml:space="preserve"> nabídk</w:t>
      </w:r>
      <w:r>
        <w:t>y</w:t>
      </w:r>
      <w:r w:rsidR="008B04DD" w:rsidRPr="008B04DD">
        <w:t xml:space="preserve"> </w:t>
      </w:r>
      <w:r>
        <w:t>(</w:t>
      </w:r>
      <w:r w:rsidR="008B04DD" w:rsidRPr="008B04DD">
        <w:t>příloha č. 1</w:t>
      </w:r>
      <w:r>
        <w:t>)</w:t>
      </w:r>
    </w:p>
    <w:p w14:paraId="26ACC9A1" w14:textId="77777777" w:rsidR="00B04C97" w:rsidRDefault="00B04C97" w:rsidP="0065534E"/>
    <w:p w14:paraId="4C3EC2A7" w14:textId="3056CDEF" w:rsidR="008B04DD" w:rsidRDefault="00CA4086" w:rsidP="00422307">
      <w:pPr>
        <w:pStyle w:val="Odstavecseseznamem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Termín dodání</w:t>
      </w:r>
      <w:r w:rsidR="00422307">
        <w:rPr>
          <w:b/>
          <w:bCs/>
          <w:u w:val="single"/>
        </w:rPr>
        <w:t>:</w:t>
      </w:r>
    </w:p>
    <w:p w14:paraId="4D8B2C2C" w14:textId="58F61DB6" w:rsidR="00422307" w:rsidRDefault="00422307" w:rsidP="00422307">
      <w:r>
        <w:t>Dodavatel je povinen dodat zboží</w:t>
      </w:r>
      <w:r w:rsidR="00EB1585">
        <w:t xml:space="preserve"> dle cenové nabídky (příloha č.1)</w:t>
      </w:r>
      <w:r>
        <w:t xml:space="preserve"> do 3 týdnu od podpisu této smlouvy.</w:t>
      </w:r>
    </w:p>
    <w:p w14:paraId="5762E5D4" w14:textId="77777777" w:rsidR="00B04C97" w:rsidRDefault="00B04C97" w:rsidP="00422307"/>
    <w:p w14:paraId="7B47591F" w14:textId="45FF7539" w:rsidR="00422307" w:rsidRDefault="00422307" w:rsidP="00422307">
      <w:pPr>
        <w:pStyle w:val="Odstavecseseznamem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Cena:</w:t>
      </w:r>
    </w:p>
    <w:p w14:paraId="68E14892" w14:textId="4A1B4724" w:rsidR="00422307" w:rsidRDefault="00422307" w:rsidP="00EB1585">
      <w:r>
        <w:t xml:space="preserve">Cena za dodávku </w:t>
      </w:r>
      <w:r w:rsidR="000F55E7">
        <w:t>1</w:t>
      </w:r>
      <w:r>
        <w:t xml:space="preserve">5 ks </w:t>
      </w:r>
      <w:r w:rsidR="000F55E7">
        <w:t>kancelářských židlí včetně područek</w:t>
      </w:r>
      <w:r w:rsidR="00EB1585">
        <w:t xml:space="preserve"> dle cenové nabídky (příloha č. 1):</w:t>
      </w:r>
    </w:p>
    <w:p w14:paraId="28C647FD" w14:textId="291CFB69" w:rsidR="00EB1585" w:rsidRDefault="00EB1585" w:rsidP="00EB1585">
      <w:r>
        <w:t xml:space="preserve">Cena celkem bez DPH: </w:t>
      </w:r>
      <w:r w:rsidR="00464924" w:rsidRPr="00BD6556">
        <w:rPr>
          <w:highlight w:val="black"/>
        </w:rPr>
        <w:t>160350</w:t>
      </w:r>
      <w:r w:rsidRPr="00BD6556">
        <w:rPr>
          <w:highlight w:val="black"/>
        </w:rPr>
        <w:t>,00</w:t>
      </w:r>
      <w:r>
        <w:t xml:space="preserve"> Kč bez DPH</w:t>
      </w:r>
    </w:p>
    <w:p w14:paraId="40887B33" w14:textId="5C81AADA" w:rsidR="00EB1585" w:rsidRDefault="00EB1585" w:rsidP="00EB1585">
      <w:r>
        <w:t xml:space="preserve">DPH </w:t>
      </w:r>
      <w:proofErr w:type="gramStart"/>
      <w:r>
        <w:t>21%</w:t>
      </w:r>
      <w:proofErr w:type="gramEnd"/>
      <w:r>
        <w:t xml:space="preserve">: </w:t>
      </w:r>
      <w:r w:rsidR="00464924" w:rsidRPr="00BD6556">
        <w:rPr>
          <w:highlight w:val="black"/>
        </w:rPr>
        <w:t>33673,50</w:t>
      </w:r>
      <w:r>
        <w:t xml:space="preserve"> Kč</w:t>
      </w:r>
    </w:p>
    <w:p w14:paraId="38FCDC89" w14:textId="1BC4171B" w:rsidR="00EB1585" w:rsidRPr="00422307" w:rsidRDefault="00EB1585" w:rsidP="00EB1585">
      <w:r>
        <w:t xml:space="preserve">Cena celkem s DPH: </w:t>
      </w:r>
      <w:r w:rsidR="00464924" w:rsidRPr="00BD6556">
        <w:rPr>
          <w:highlight w:val="black"/>
        </w:rPr>
        <w:t>194023,50</w:t>
      </w:r>
      <w:r>
        <w:t xml:space="preserve"> Kč s DPH</w:t>
      </w:r>
    </w:p>
    <w:p w14:paraId="06F686A9" w14:textId="0151290C" w:rsidR="008B04DD" w:rsidRDefault="008B04DD" w:rsidP="0065534E"/>
    <w:p w14:paraId="21A06031" w14:textId="06B2D00E" w:rsidR="004B6B24" w:rsidRDefault="004B6B24" w:rsidP="0065534E"/>
    <w:p w14:paraId="14E463AF" w14:textId="18D0E5B3" w:rsidR="00C13AD8" w:rsidRDefault="00C13AD8" w:rsidP="0065534E"/>
    <w:p w14:paraId="2108D58D" w14:textId="77777777" w:rsidR="00C13AD8" w:rsidRDefault="00C13AD8" w:rsidP="0065534E"/>
    <w:p w14:paraId="4CA69FCF" w14:textId="1C11CAC7" w:rsidR="00EB1585" w:rsidRDefault="00CA4086" w:rsidP="00EB1585">
      <w:pPr>
        <w:pStyle w:val="Odstavecseseznamem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Platební podmínky</w:t>
      </w:r>
      <w:r w:rsidR="00EB1585" w:rsidRPr="00EB1585">
        <w:rPr>
          <w:b/>
          <w:bCs/>
          <w:u w:val="single"/>
        </w:rPr>
        <w:t>:</w:t>
      </w:r>
    </w:p>
    <w:p w14:paraId="1ADFC0D4" w14:textId="6B80AB53" w:rsidR="00CA4086" w:rsidRPr="00CA4086" w:rsidRDefault="00CA4086" w:rsidP="00CA4086">
      <w:pPr>
        <w:spacing w:after="0" w:line="240" w:lineRule="auto"/>
        <w:jc w:val="both"/>
      </w:pPr>
      <w:r w:rsidRPr="00CA4086">
        <w:t>Kupující se zavazuje za dodané zboží zaplatit kupní cenu vyplývající z faktury a pro placení se sjednávají tyto podmínky</w:t>
      </w:r>
      <w:r>
        <w:t>: p</w:t>
      </w:r>
      <w:r w:rsidRPr="00CA4086">
        <w:t>latebním dokladem je faktura – daňový doklad vystavený prodávajícím se splatností uvedenou na faktuře. Kupující je povinen při provádění úhrady faktury uvádět jako variabilní symbol číslo faktury.</w:t>
      </w:r>
    </w:p>
    <w:p w14:paraId="426352C4" w14:textId="65F1FEC0" w:rsidR="00962D81" w:rsidRDefault="00962D81" w:rsidP="00962D81">
      <w:r>
        <w:t>Fakturace bude provedena bezprostředně po dodání zboží na místo odběratele. Splatnost faktury je stanovena na 14 dní od data vystavení faktury.</w:t>
      </w:r>
    </w:p>
    <w:p w14:paraId="7BDAC987" w14:textId="77777777" w:rsidR="00962D81" w:rsidRDefault="00962D81" w:rsidP="00962D81"/>
    <w:p w14:paraId="60A97068" w14:textId="4B0B4DE5" w:rsidR="00962D81" w:rsidRPr="00962D81" w:rsidRDefault="00962D81" w:rsidP="00962D81">
      <w:pPr>
        <w:pStyle w:val="Odstavecseseznamem"/>
        <w:numPr>
          <w:ilvl w:val="0"/>
          <w:numId w:val="4"/>
        </w:numPr>
        <w:rPr>
          <w:b/>
          <w:bCs/>
          <w:u w:val="single"/>
        </w:rPr>
      </w:pPr>
      <w:r w:rsidRPr="00962D81">
        <w:rPr>
          <w:b/>
          <w:bCs/>
          <w:u w:val="single"/>
        </w:rPr>
        <w:t>Nabytí vlastnického práva:</w:t>
      </w:r>
    </w:p>
    <w:p w14:paraId="42A40FEB" w14:textId="44E51A5E" w:rsidR="00962D81" w:rsidRDefault="00962D81" w:rsidP="00962D81">
      <w:r>
        <w:t>Odběratel nabývá vlastnického práva ke zboží úplným uhrazením ceny dle čl. 4 této smlouvy.</w:t>
      </w:r>
    </w:p>
    <w:p w14:paraId="75349315" w14:textId="77777777" w:rsidR="00962D81" w:rsidRDefault="00962D81" w:rsidP="00962D81"/>
    <w:p w14:paraId="15A5B74B" w14:textId="0585E132" w:rsidR="00962D81" w:rsidRPr="00962D81" w:rsidRDefault="00962D81" w:rsidP="00962D81">
      <w:pPr>
        <w:pStyle w:val="Odstavecseseznamem"/>
        <w:numPr>
          <w:ilvl w:val="0"/>
          <w:numId w:val="4"/>
        </w:numPr>
        <w:rPr>
          <w:b/>
          <w:bCs/>
          <w:u w:val="single"/>
        </w:rPr>
      </w:pPr>
      <w:r w:rsidRPr="00962D81">
        <w:rPr>
          <w:b/>
          <w:bCs/>
          <w:u w:val="single"/>
        </w:rPr>
        <w:t>Záruční podmínky:</w:t>
      </w:r>
    </w:p>
    <w:p w14:paraId="7E23EDED" w14:textId="41A0FDD9" w:rsidR="00962D81" w:rsidRDefault="00962D81" w:rsidP="00962D81">
      <w:r>
        <w:t>Dodavatel odpovídá objednateli za dodané zboží v záruční době, která je následující:</w:t>
      </w:r>
    </w:p>
    <w:p w14:paraId="57107977" w14:textId="77777777" w:rsidR="00C3432C" w:rsidRDefault="00C3432C" w:rsidP="00962D81">
      <w:r>
        <w:t xml:space="preserve">Židle 1580 SYN Gala PDH ALU SL </w:t>
      </w:r>
      <w:proofErr w:type="spellStart"/>
      <w:r>
        <w:t>Bondai</w:t>
      </w:r>
      <w:proofErr w:type="spellEnd"/>
      <w:r>
        <w:t xml:space="preserve"> BN7 černá + područky </w:t>
      </w:r>
      <w:proofErr w:type="gramStart"/>
      <w:r>
        <w:t>AR083D - záruka</w:t>
      </w:r>
      <w:proofErr w:type="gramEnd"/>
      <w:r>
        <w:t xml:space="preserve"> 5 let</w:t>
      </w:r>
    </w:p>
    <w:p w14:paraId="06228FB9" w14:textId="2E10C1BE" w:rsidR="00962D81" w:rsidRDefault="00962D81" w:rsidP="00962D81">
      <w:r>
        <w:t>Záruční doba začíná běžet ode dne vystavení faktury za dodané zboží dle přílohy č. 1</w:t>
      </w:r>
      <w:r w:rsidR="00C3432C">
        <w:t>.</w:t>
      </w:r>
    </w:p>
    <w:p w14:paraId="63C17AA0" w14:textId="77777777" w:rsidR="00962D81" w:rsidRDefault="00962D81" w:rsidP="00962D81"/>
    <w:p w14:paraId="214F0A57" w14:textId="3ED7E763" w:rsidR="00962D81" w:rsidRPr="00962D81" w:rsidRDefault="00962D81" w:rsidP="00962D81">
      <w:pPr>
        <w:pStyle w:val="Odstavecseseznamem"/>
        <w:numPr>
          <w:ilvl w:val="0"/>
          <w:numId w:val="4"/>
        </w:numPr>
        <w:rPr>
          <w:b/>
          <w:bCs/>
          <w:u w:val="single"/>
        </w:rPr>
      </w:pPr>
      <w:r w:rsidRPr="00962D81">
        <w:rPr>
          <w:b/>
          <w:bCs/>
          <w:u w:val="single"/>
        </w:rPr>
        <w:t>Sankce:</w:t>
      </w:r>
    </w:p>
    <w:p w14:paraId="167C550E" w14:textId="16F47579" w:rsidR="00CA4086" w:rsidRPr="00CA4086" w:rsidRDefault="00CA4086" w:rsidP="00CA4086">
      <w:r w:rsidRPr="00CA4086">
        <w:t>V případě prodlení se zaplacením faktury (daňového dokladu) za řádně a včas dodané zboží je prodávající oprávněn požadovat na kupujícím úrok z prodlení ve výši 0,05 % z dlužné částky za každý den prodlení.</w:t>
      </w:r>
    </w:p>
    <w:p w14:paraId="22F96867" w14:textId="77777777" w:rsidR="00962D81" w:rsidRDefault="00962D81" w:rsidP="00962D81"/>
    <w:p w14:paraId="52ECE94D" w14:textId="77777777" w:rsidR="00764958" w:rsidRPr="00764958" w:rsidRDefault="00764958" w:rsidP="00764958">
      <w:pPr>
        <w:pStyle w:val="Odstavecseseznamem"/>
        <w:numPr>
          <w:ilvl w:val="0"/>
          <w:numId w:val="4"/>
        </w:numPr>
        <w:rPr>
          <w:b/>
          <w:bCs/>
          <w:u w:val="single"/>
        </w:rPr>
      </w:pPr>
      <w:r w:rsidRPr="00764958">
        <w:rPr>
          <w:b/>
          <w:bCs/>
          <w:u w:val="single"/>
        </w:rPr>
        <w:t>Ostatní ujednání</w:t>
      </w:r>
    </w:p>
    <w:p w14:paraId="0E4E8948" w14:textId="77777777" w:rsidR="00764958" w:rsidRPr="00764958" w:rsidRDefault="00764958" w:rsidP="00B04C97">
      <w:pPr>
        <w:spacing w:after="0" w:line="240" w:lineRule="auto"/>
        <w:jc w:val="both"/>
      </w:pPr>
      <w:r w:rsidRPr="00764958">
        <w:t>Tuto smlouvu lze změnit pouze oboustranně odsouhlaseným písemným projevem smluvních stran.</w:t>
      </w:r>
    </w:p>
    <w:p w14:paraId="75F534D8" w14:textId="2E65AC48" w:rsidR="00764958" w:rsidRPr="00764958" w:rsidRDefault="00764958" w:rsidP="00B04C97">
      <w:pPr>
        <w:spacing w:after="0" w:line="240" w:lineRule="auto"/>
        <w:jc w:val="both"/>
      </w:pPr>
      <w:r w:rsidRPr="00764958">
        <w:t>Tato smlouva může být zrušena dohodou stran nebo vypovězena jednostrannou výpovědí jedné smluvní strany. Výpovědní doba je 30denní a počíná běžet od následujícího dne po doručení písemné výpovědi. Výpovědí není dotčena možnost vymáhat náhradu vzniklé škody.</w:t>
      </w:r>
    </w:p>
    <w:p w14:paraId="5AF92A51" w14:textId="0D8F1DE7" w:rsidR="00764958" w:rsidRPr="00764958" w:rsidRDefault="00764958" w:rsidP="00B04C97">
      <w:pPr>
        <w:spacing w:after="0" w:line="240" w:lineRule="auto"/>
        <w:jc w:val="both"/>
      </w:pPr>
      <w:r w:rsidRPr="00764958">
        <w:t>Pro právní vztahy mezi kupujícím a prodávajícím touto smlouvou neupravené se vztahují příslušná ustanovení obchodního zákoníku</w:t>
      </w:r>
      <w:r>
        <w:t>.</w:t>
      </w:r>
    </w:p>
    <w:p w14:paraId="23D95C57" w14:textId="77777777" w:rsidR="00764958" w:rsidRPr="00764958" w:rsidRDefault="00764958" w:rsidP="00B04C97">
      <w:pPr>
        <w:spacing w:after="0" w:line="240" w:lineRule="auto"/>
        <w:jc w:val="both"/>
      </w:pPr>
      <w:r w:rsidRPr="00764958">
        <w:t xml:space="preserve">Smlouva nabývá platnosti a účinnosti dnem podpisu obou smluvních stran. Tímto okamžikem se současně zrušuje platnost předcházející rámcové kupní smlouvy. </w:t>
      </w:r>
    </w:p>
    <w:p w14:paraId="64B83332" w14:textId="77777777" w:rsidR="00764958" w:rsidRPr="00764958" w:rsidRDefault="00764958" w:rsidP="00B04C97">
      <w:pPr>
        <w:spacing w:after="0" w:line="240" w:lineRule="auto"/>
        <w:jc w:val="both"/>
      </w:pPr>
      <w:r w:rsidRPr="00764958">
        <w:t xml:space="preserve">Tato smlouva je vyhotovena ve 2 </w:t>
      </w:r>
      <w:proofErr w:type="spellStart"/>
      <w:r w:rsidRPr="00764958">
        <w:t>paré</w:t>
      </w:r>
      <w:proofErr w:type="spellEnd"/>
      <w:r w:rsidRPr="00764958">
        <w:t>, z nichž každá strana obdrží 1 vyhotovení.</w:t>
      </w:r>
    </w:p>
    <w:p w14:paraId="0990EAD8" w14:textId="77777777" w:rsidR="00764958" w:rsidRPr="00764958" w:rsidRDefault="00764958" w:rsidP="00B04C97">
      <w:pPr>
        <w:spacing w:after="0" w:line="240" w:lineRule="auto"/>
        <w:jc w:val="both"/>
      </w:pPr>
      <w:r w:rsidRPr="00764958">
        <w:t>Smluvní strany prohlašují, že smlouvu uzavřely na základě svobodné vůle, což stvrzují svým podpisem.</w:t>
      </w:r>
    </w:p>
    <w:p w14:paraId="178E269B" w14:textId="77777777" w:rsidR="00764958" w:rsidRPr="00764958" w:rsidRDefault="00764958" w:rsidP="00764958">
      <w:pPr>
        <w:jc w:val="both"/>
      </w:pPr>
    </w:p>
    <w:p w14:paraId="1F0A7026" w14:textId="77777777" w:rsidR="00764958" w:rsidRPr="00A33630" w:rsidRDefault="00764958" w:rsidP="00764958">
      <w:pPr>
        <w:jc w:val="both"/>
      </w:pPr>
    </w:p>
    <w:p w14:paraId="6E7D37BF" w14:textId="4526ECA4" w:rsidR="00764958" w:rsidRPr="00A33630" w:rsidRDefault="00764958" w:rsidP="00764958">
      <w:pPr>
        <w:jc w:val="both"/>
      </w:pPr>
      <w:r w:rsidRPr="00A33630">
        <w:t>V</w:t>
      </w:r>
      <w:r w:rsidR="004B6B24">
        <w:t>e</w:t>
      </w:r>
      <w:r w:rsidRPr="00A33630">
        <w:t xml:space="preserve"> </w:t>
      </w:r>
      <w:r w:rsidR="004B6B24">
        <w:t>Vyškově</w:t>
      </w:r>
      <w:r w:rsidRPr="00A33630">
        <w:t xml:space="preserve"> dne </w:t>
      </w:r>
      <w:r w:rsidR="004B6B24">
        <w:t>15. 9. 2023</w:t>
      </w:r>
      <w:r w:rsidRPr="00A33630">
        <w:tab/>
      </w:r>
      <w:r w:rsidRPr="00A33630">
        <w:tab/>
        <w:t xml:space="preserve">         </w:t>
      </w:r>
      <w:r w:rsidR="004B6B24">
        <w:tab/>
      </w:r>
      <w:r w:rsidR="004B6B24">
        <w:tab/>
      </w:r>
      <w:r w:rsidRPr="00A33630">
        <w:t xml:space="preserve">                          V </w:t>
      </w:r>
      <w:r w:rsidR="004B6B24">
        <w:t>Krumvíři</w:t>
      </w:r>
      <w:r w:rsidRPr="00A33630">
        <w:t xml:space="preserve"> dne </w:t>
      </w:r>
      <w:r w:rsidR="004B6B24">
        <w:t>15. 9. 2023</w:t>
      </w:r>
    </w:p>
    <w:sectPr w:rsidR="00764958" w:rsidRPr="00A33630" w:rsidSect="004B6B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23C"/>
    <w:multiLevelType w:val="hybridMultilevel"/>
    <w:tmpl w:val="0ACCB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A4D"/>
    <w:multiLevelType w:val="singleLevel"/>
    <w:tmpl w:val="F28C9D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A7C0F50"/>
    <w:multiLevelType w:val="hybridMultilevel"/>
    <w:tmpl w:val="FBC451C0"/>
    <w:lvl w:ilvl="0" w:tplc="CB0661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D5B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D3D606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D87572"/>
    <w:multiLevelType w:val="hybridMultilevel"/>
    <w:tmpl w:val="FA7064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41C05"/>
    <w:multiLevelType w:val="hybridMultilevel"/>
    <w:tmpl w:val="5C664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F1614"/>
    <w:multiLevelType w:val="hybridMultilevel"/>
    <w:tmpl w:val="5C664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07"/>
    <w:rsid w:val="000F55E7"/>
    <w:rsid w:val="00154485"/>
    <w:rsid w:val="00282EEA"/>
    <w:rsid w:val="002F223A"/>
    <w:rsid w:val="00396550"/>
    <w:rsid w:val="00422307"/>
    <w:rsid w:val="00464924"/>
    <w:rsid w:val="004B6B24"/>
    <w:rsid w:val="00525E94"/>
    <w:rsid w:val="005342C2"/>
    <w:rsid w:val="00643A07"/>
    <w:rsid w:val="0065534E"/>
    <w:rsid w:val="00764958"/>
    <w:rsid w:val="00772B7D"/>
    <w:rsid w:val="008B04DD"/>
    <w:rsid w:val="00962D81"/>
    <w:rsid w:val="00A33630"/>
    <w:rsid w:val="00AE01B9"/>
    <w:rsid w:val="00B04C97"/>
    <w:rsid w:val="00B536DC"/>
    <w:rsid w:val="00BD6556"/>
    <w:rsid w:val="00C13AD8"/>
    <w:rsid w:val="00C3432C"/>
    <w:rsid w:val="00CA4086"/>
    <w:rsid w:val="00CC5106"/>
    <w:rsid w:val="00E97CF9"/>
    <w:rsid w:val="00EB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7717"/>
  <w15:chartTrackingRefBased/>
  <w15:docId w15:val="{FCA39D30-2CCE-44C7-BBFD-73BCBA15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649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34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3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534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76495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customStyle="1" w:styleId="Default">
    <w:name w:val="Default"/>
    <w:rsid w:val="00C343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k@fun4famil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Chovanec | Partner4Office</dc:creator>
  <cp:keywords/>
  <dc:description/>
  <cp:lastModifiedBy>martinovicova</cp:lastModifiedBy>
  <cp:revision>4</cp:revision>
  <cp:lastPrinted>2023-10-03T06:40:00Z</cp:lastPrinted>
  <dcterms:created xsi:type="dcterms:W3CDTF">2023-10-03T07:17:00Z</dcterms:created>
  <dcterms:modified xsi:type="dcterms:W3CDTF">2023-10-03T07:19:00Z</dcterms:modified>
</cp:coreProperties>
</file>