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50" w:rsidRDefault="00EE2A50" w:rsidP="00EE2A50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Jakub Hlaváč [mailto:hlavac@proinex.cz]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Tuesday, November 15, 2016 1:24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ekonom@sps-karvina.cz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KijonkaMilos; kijonkam@seznam.cz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Potvrzení: Objednávka č. 77/2016</w:t>
      </w:r>
    </w:p>
    <w:p w:rsidR="00EE2A50" w:rsidRDefault="00EE2A50" w:rsidP="00EE2A50"/>
    <w:p w:rsidR="00EE2A50" w:rsidRDefault="00EE2A50" w:rsidP="00EE2A50">
      <w:r>
        <w:rPr>
          <w:color w:val="000000"/>
        </w:rPr>
        <w:t>Dobrý den paní Rožnovjáková, pane Kijonko</w:t>
      </w:r>
    </w:p>
    <w:p w:rsidR="00EE2A50" w:rsidRDefault="00EE2A50" w:rsidP="00EE2A50">
      <w:r>
        <w:rPr>
          <w:color w:val="000000"/>
        </w:rPr>
        <w:t> </w:t>
      </w:r>
    </w:p>
    <w:p w:rsidR="00EE2A50" w:rsidRDefault="00EE2A50" w:rsidP="00EE2A50">
      <w:r>
        <w:rPr>
          <w:color w:val="000000"/>
        </w:rPr>
        <w:t>děkujeme za objednávku, kterou vám tímto v příloze potvrzuji. Objednaný tvrdoměr k vám dovezu v horizontu cca 4 týdnů na fakturu se splatností 7 dnů.</w:t>
      </w:r>
    </w:p>
    <w:p w:rsidR="00EE2A50" w:rsidRDefault="00EE2A50" w:rsidP="00EE2A50">
      <w:r>
        <w:rPr>
          <w:color w:val="000000"/>
        </w:rPr>
        <w:t> </w:t>
      </w:r>
    </w:p>
    <w:p w:rsidR="00EE2A50" w:rsidRDefault="00EE2A50" w:rsidP="00EE2A50">
      <w:r>
        <w:rPr>
          <w:color w:val="000000"/>
        </w:rPr>
        <w:t> </w:t>
      </w:r>
    </w:p>
    <w:p w:rsidR="00EE2A50" w:rsidRDefault="00EE2A50" w:rsidP="00EE2A50">
      <w:r>
        <w:rPr>
          <w:color w:val="000000"/>
        </w:rPr>
        <w:t>S pozdravem a přáním hezkého dne</w:t>
      </w:r>
    </w:p>
    <w:p w:rsidR="00EE2A50" w:rsidRDefault="00EE2A50" w:rsidP="00EE2A50">
      <w:r>
        <w:rPr>
          <w:color w:val="000000"/>
        </w:rPr>
        <w:t> </w:t>
      </w:r>
    </w:p>
    <w:p w:rsidR="00EE2A50" w:rsidRDefault="00EE2A50" w:rsidP="00EE2A50">
      <w:r>
        <w:rPr>
          <w:color w:val="000000"/>
        </w:rPr>
        <w:t>Jakub Hlaváč</w:t>
      </w:r>
    </w:p>
    <w:p w:rsidR="00EE2A50" w:rsidRDefault="00EE2A50" w:rsidP="00EE2A50">
      <w:r>
        <w:rPr>
          <w:color w:val="000000"/>
        </w:rPr>
        <w:t>obchodně-technický zástupce</w:t>
      </w:r>
    </w:p>
    <w:p w:rsidR="00EE2A50" w:rsidRDefault="00EE2A50" w:rsidP="00EE2A50">
      <w:r>
        <w:rPr>
          <w:color w:val="000000"/>
        </w:rPr>
        <w:t>tel.: 724 411 822</w:t>
      </w:r>
    </w:p>
    <w:p w:rsidR="00EE2A50" w:rsidRDefault="00EE2A50" w:rsidP="00EE2A50">
      <w:r>
        <w:rPr>
          <w:color w:val="000000"/>
        </w:rPr>
        <w:t xml:space="preserve">email: </w:t>
      </w:r>
      <w:hyperlink r:id="rId4" w:history="1">
        <w:r>
          <w:rPr>
            <w:rStyle w:val="Hypertextovodkaz"/>
            <w:b/>
            <w:bCs/>
            <w:color w:val="0563C1"/>
          </w:rPr>
          <w:t>hlavac@proinex.cz</w:t>
        </w:r>
      </w:hyperlink>
    </w:p>
    <w:p w:rsidR="00EE2A50" w:rsidRDefault="00EE2A50" w:rsidP="00EE2A50">
      <w:r>
        <w:rPr>
          <w:color w:val="000000"/>
        </w:rPr>
        <w:t> </w:t>
      </w:r>
    </w:p>
    <w:p w:rsidR="00EE2A50" w:rsidRDefault="00EE2A50" w:rsidP="00EE2A50">
      <w:r>
        <w:rPr>
          <w:b/>
          <w:bCs/>
          <w:color w:val="C00000"/>
        </w:rPr>
        <w:t>ProInex Instruments, s.r.o.</w:t>
      </w:r>
    </w:p>
    <w:p w:rsidR="00EE2A50" w:rsidRDefault="00EE2A50" w:rsidP="00EE2A50">
      <w:r>
        <w:rPr>
          <w:b/>
          <w:bCs/>
          <w:color w:val="000000"/>
        </w:rPr>
        <w:t>Průmyslové centrum Homola, nová budova, 6. patro</w:t>
      </w:r>
    </w:p>
    <w:p w:rsidR="00EE2A50" w:rsidRDefault="00EE2A50" w:rsidP="00EE2A50">
      <w:r>
        <w:rPr>
          <w:b/>
          <w:bCs/>
          <w:color w:val="000000"/>
        </w:rPr>
        <w:t>Vratimovská 624/11</w:t>
      </w:r>
    </w:p>
    <w:p w:rsidR="00EE2A50" w:rsidRDefault="00EE2A50" w:rsidP="00EE2A50">
      <w:r>
        <w:rPr>
          <w:b/>
          <w:bCs/>
          <w:color w:val="000000"/>
        </w:rPr>
        <w:t>Ostrava-Kunčičky</w:t>
      </w:r>
    </w:p>
    <w:p w:rsidR="00EE2A50" w:rsidRDefault="00EE2A50" w:rsidP="00EE2A50">
      <w:r>
        <w:rPr>
          <w:b/>
          <w:bCs/>
          <w:color w:val="000000"/>
        </w:rPr>
        <w:t>718 00</w:t>
      </w:r>
    </w:p>
    <w:p w:rsidR="00EE2A50" w:rsidRDefault="00EE2A50" w:rsidP="00EE2A50">
      <w:r>
        <w:rPr>
          <w:color w:val="000000"/>
        </w:rPr>
        <w:t>Czech Republic</w:t>
      </w:r>
    </w:p>
    <w:p w:rsidR="00EE2A50" w:rsidRDefault="00EE2A50" w:rsidP="00EE2A50">
      <w:r>
        <w:rPr>
          <w:b/>
          <w:bCs/>
          <w:color w:val="000000"/>
        </w:rPr>
        <w:t> </w:t>
      </w:r>
    </w:p>
    <w:p w:rsidR="00EE2A50" w:rsidRDefault="00193630" w:rsidP="00EE2A50">
      <w:hyperlink r:id="rId5" w:history="1">
        <w:r w:rsidR="00EE2A50">
          <w:rPr>
            <w:rStyle w:val="Hypertextovodkaz"/>
            <w:b/>
            <w:bCs/>
            <w:color w:val="C00000"/>
          </w:rPr>
          <w:t>www.proinex.cz</w:t>
        </w:r>
      </w:hyperlink>
    </w:p>
    <w:p w:rsidR="00EE2A50" w:rsidRDefault="00193630" w:rsidP="00EE2A50">
      <w:hyperlink r:id="rId6" w:history="1">
        <w:r w:rsidR="00EE2A50">
          <w:rPr>
            <w:rStyle w:val="Hypertextovodkaz"/>
            <w:b/>
            <w:bCs/>
            <w:color w:val="C00000"/>
          </w:rPr>
          <w:t>www.merenitvrdosti.cz</w:t>
        </w:r>
      </w:hyperlink>
    </w:p>
    <w:p w:rsidR="00EE2A50" w:rsidRDefault="00EE2A50" w:rsidP="00EE2A50">
      <w:r>
        <w:rPr>
          <w:color w:val="000000"/>
        </w:rPr>
        <w:t> </w:t>
      </w:r>
    </w:p>
    <w:p w:rsidR="00894456" w:rsidRDefault="00894456"/>
    <w:sectPr w:rsidR="00894456" w:rsidSect="0089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compat/>
  <w:rsids>
    <w:rsidRoot w:val="00EE2A50"/>
    <w:rsid w:val="00193630"/>
    <w:rsid w:val="00894456"/>
    <w:rsid w:val="00BE481E"/>
    <w:rsid w:val="00C01545"/>
    <w:rsid w:val="00EE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A50"/>
    <w:pPr>
      <w:spacing w:before="0" w:after="0" w:line="240" w:lineRule="auto"/>
      <w:jc w:val="left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2A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j\AppData\Local\Microsoft\Windows\Temporary%20Internet%20Files\Content.Outlook\DM6RJG4A\www.merenitvrdosti.cz" TargetMode="External"/><Relationship Id="rId5" Type="http://schemas.openxmlformats.org/officeDocument/2006/relationships/hyperlink" Target="file:///C:\Users\paj\AppData\Local\Microsoft\Windows\Temporary%20Internet%20Files\Content.Outlook\DM6RJG4A\www.proinex.cz" TargetMode="External"/><Relationship Id="rId4" Type="http://schemas.openxmlformats.org/officeDocument/2006/relationships/hyperlink" Target="mailto:hlavac@proinex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861</Characters>
  <Application>Microsoft Office Word</Application>
  <DocSecurity>0</DocSecurity>
  <Lines>7</Lines>
  <Paragraphs>2</Paragraphs>
  <ScaleCrop>false</ScaleCrop>
  <Company>ATC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paj</cp:lastModifiedBy>
  <cp:revision>2</cp:revision>
  <dcterms:created xsi:type="dcterms:W3CDTF">2017-06-20T06:03:00Z</dcterms:created>
  <dcterms:modified xsi:type="dcterms:W3CDTF">2017-06-20T06:03:00Z</dcterms:modified>
</cp:coreProperties>
</file>