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414D3">
              <w:rPr>
                <w:b/>
                <w:sz w:val="22"/>
                <w:szCs w:val="22"/>
              </w:rPr>
              <w:t xml:space="preserve">on-line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414D3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0414D3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</w:t>
            </w:r>
            <w:r w:rsidR="000414D3">
              <w:t xml:space="preserve"> </w:t>
            </w:r>
            <w:r>
              <w:t xml:space="preserve"> </w:t>
            </w:r>
            <w:r w:rsidR="000414D3">
              <w:rPr>
                <w:b/>
                <w:noProof/>
                <w:sz w:val="24"/>
              </w:rPr>
              <w:t xml:space="preserve">186 </w:t>
            </w:r>
            <w:proofErr w:type="gramStart"/>
            <w:r w:rsidR="000414D3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0414D3">
              <w:rPr>
                <w:b/>
                <w:noProof/>
                <w:sz w:val="24"/>
              </w:rPr>
              <w:t>Praha</w:t>
            </w:r>
            <w:proofErr w:type="gramEnd"/>
            <w:r w:rsidR="000414D3">
              <w:rPr>
                <w:b/>
                <w:noProof/>
                <w:sz w:val="24"/>
              </w:rPr>
              <w:t xml:space="preserve">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0414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IČ: </w:t>
            </w:r>
            <w:r w:rsidR="000414D3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414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DIČ: </w:t>
            </w:r>
            <w:r w:rsidR="000414D3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0414D3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0414D3">
              <w:rPr>
                <w:noProof/>
                <w:sz w:val="24"/>
                <w:szCs w:val="24"/>
              </w:rPr>
              <w:t>26. 9. 2023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0414D3">
        <w:rPr>
          <w:b/>
          <w:noProof/>
          <w:sz w:val="32"/>
          <w:szCs w:val="32"/>
        </w:rPr>
        <w:t>119/23/1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0414D3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Pr="000414D3" w:rsidRDefault="000414D3" w:rsidP="00FC410A">
                  <w:pPr>
                    <w:rPr>
                      <w:b/>
                      <w:sz w:val="24"/>
                      <w:u w:val="single"/>
                    </w:rPr>
                  </w:pPr>
                  <w:r w:rsidRPr="000414D3">
                    <w:rPr>
                      <w:b/>
                      <w:noProof/>
                      <w:sz w:val="24"/>
                      <w:u w:val="single"/>
                    </w:rPr>
                    <w:t>stravenky tištěné - zaměstnanci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0414D3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0414D3" w:rsidRDefault="000414D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ročník 2024 s nomin.hodnotou á 130,-Kč (za 09-12/2023)</w:t>
                  </w:r>
                </w:p>
              </w:tc>
              <w:tc>
                <w:tcPr>
                  <w:tcW w:w="2005" w:type="dxa"/>
                </w:tcPr>
                <w:p w:rsidR="000414D3" w:rsidRDefault="000414D3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3500</w:t>
                  </w:r>
                </w:p>
              </w:tc>
              <w:tc>
                <w:tcPr>
                  <w:tcW w:w="920" w:type="dxa"/>
                </w:tcPr>
                <w:p w:rsidR="000414D3" w:rsidRDefault="000414D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0414D3" w:rsidRDefault="000414D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130,00</w:t>
                  </w:r>
                </w:p>
              </w:tc>
              <w:tc>
                <w:tcPr>
                  <w:tcW w:w="355" w:type="dxa"/>
                </w:tcPr>
                <w:p w:rsidR="000414D3" w:rsidRDefault="000414D3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0414D3" w:rsidRDefault="000414D3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455 000,00</w:t>
                  </w:r>
                </w:p>
              </w:tc>
            </w:tr>
            <w:tr w:rsidR="000414D3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0414D3" w:rsidRDefault="000414D3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provize 1,2%</w:t>
                  </w:r>
                </w:p>
              </w:tc>
              <w:tc>
                <w:tcPr>
                  <w:tcW w:w="2005" w:type="dxa"/>
                </w:tcPr>
                <w:p w:rsidR="000414D3" w:rsidRDefault="000414D3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0414D3" w:rsidRDefault="000414D3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0414D3" w:rsidRDefault="000414D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6 606,60</w:t>
                  </w:r>
                </w:p>
              </w:tc>
              <w:tc>
                <w:tcPr>
                  <w:tcW w:w="355" w:type="dxa"/>
                </w:tcPr>
                <w:p w:rsidR="000414D3" w:rsidRDefault="000414D3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0414D3" w:rsidRDefault="000414D3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6 606,60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>
            <w:bookmarkStart w:id="0" w:name="_GoBack"/>
            <w:bookmarkEnd w:id="0"/>
          </w:p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0414D3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461 606,60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D3" w:rsidRDefault="000414D3">
      <w:r>
        <w:separator/>
      </w:r>
    </w:p>
  </w:endnote>
  <w:endnote w:type="continuationSeparator" w:id="0">
    <w:p w:rsidR="000414D3" w:rsidRDefault="0004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D3" w:rsidRDefault="000414D3">
      <w:r>
        <w:separator/>
      </w:r>
    </w:p>
  </w:footnote>
  <w:footnote w:type="continuationSeparator" w:id="0">
    <w:p w:rsidR="000414D3" w:rsidRDefault="0004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D3"/>
    <w:rsid w:val="0001598F"/>
    <w:rsid w:val="00027A20"/>
    <w:rsid w:val="000414D3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F40C"/>
  <w15:chartTrackingRefBased/>
  <w15:docId w15:val="{73B4DE59-38C7-4A00-9186-8777E4F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1431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2023-09-26T12:48:00Z</cp:lastPrinted>
  <dcterms:created xsi:type="dcterms:W3CDTF">2023-09-26T12:47:00Z</dcterms:created>
  <dcterms:modified xsi:type="dcterms:W3CDTF">2023-09-26T12:49:00Z</dcterms:modified>
</cp:coreProperties>
</file>