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0C0F5" w14:textId="77777777" w:rsidR="00366E9A" w:rsidRPr="00711DB4" w:rsidRDefault="00224883">
      <w:pPr>
        <w:spacing w:before="17"/>
        <w:ind w:left="511" w:right="597"/>
        <w:jc w:val="center"/>
        <w:rPr>
          <w:rFonts w:asciiTheme="minorHAnsi" w:hAnsiTheme="minorHAnsi" w:cstheme="minorHAnsi"/>
          <w:b/>
          <w:sz w:val="32"/>
        </w:rPr>
      </w:pPr>
      <w:r w:rsidRPr="00711DB4">
        <w:rPr>
          <w:rFonts w:asciiTheme="minorHAnsi" w:hAnsiTheme="minorHAnsi" w:cstheme="minorHAnsi"/>
          <w:b/>
          <w:sz w:val="32"/>
        </w:rPr>
        <w:t>PŘÍKAZNÍ</w:t>
      </w:r>
      <w:r w:rsidRPr="00711DB4">
        <w:rPr>
          <w:rFonts w:asciiTheme="minorHAnsi" w:hAnsiTheme="minorHAnsi" w:cstheme="minorHAnsi"/>
          <w:b/>
          <w:spacing w:val="-15"/>
          <w:sz w:val="32"/>
        </w:rPr>
        <w:t xml:space="preserve"> </w:t>
      </w:r>
      <w:r w:rsidRPr="00711DB4">
        <w:rPr>
          <w:rFonts w:asciiTheme="minorHAnsi" w:hAnsiTheme="minorHAnsi" w:cstheme="minorHAnsi"/>
          <w:b/>
          <w:sz w:val="32"/>
        </w:rPr>
        <w:t>SMLOUVA</w:t>
      </w:r>
      <w:r w:rsidRPr="00711DB4">
        <w:rPr>
          <w:rFonts w:asciiTheme="minorHAnsi" w:hAnsiTheme="minorHAnsi" w:cstheme="minorHAnsi"/>
          <w:b/>
          <w:spacing w:val="-13"/>
          <w:sz w:val="32"/>
        </w:rPr>
        <w:t xml:space="preserve"> </w:t>
      </w:r>
      <w:r w:rsidRPr="00711DB4">
        <w:rPr>
          <w:rFonts w:asciiTheme="minorHAnsi" w:hAnsiTheme="minorHAnsi" w:cstheme="minorHAnsi"/>
          <w:b/>
          <w:sz w:val="32"/>
        </w:rPr>
        <w:t>PRO</w:t>
      </w:r>
      <w:r w:rsidRPr="00711DB4">
        <w:rPr>
          <w:rFonts w:asciiTheme="minorHAnsi" w:hAnsiTheme="minorHAnsi" w:cstheme="minorHAnsi"/>
          <w:b/>
          <w:spacing w:val="-14"/>
          <w:sz w:val="32"/>
        </w:rPr>
        <w:t xml:space="preserve"> </w:t>
      </w:r>
      <w:r w:rsidRPr="00711DB4">
        <w:rPr>
          <w:rFonts w:asciiTheme="minorHAnsi" w:hAnsiTheme="minorHAnsi" w:cstheme="minorHAnsi"/>
          <w:b/>
          <w:sz w:val="32"/>
        </w:rPr>
        <w:t>OBSTARÁNÍ</w:t>
      </w:r>
      <w:r w:rsidRPr="00711DB4">
        <w:rPr>
          <w:rFonts w:asciiTheme="minorHAnsi" w:hAnsiTheme="minorHAnsi" w:cstheme="minorHAnsi"/>
          <w:b/>
          <w:spacing w:val="-15"/>
          <w:sz w:val="32"/>
        </w:rPr>
        <w:t xml:space="preserve"> </w:t>
      </w:r>
      <w:r w:rsidRPr="00711DB4">
        <w:rPr>
          <w:rFonts w:asciiTheme="minorHAnsi" w:hAnsiTheme="minorHAnsi" w:cstheme="minorHAnsi"/>
          <w:b/>
          <w:sz w:val="32"/>
        </w:rPr>
        <w:t>AUTORSKÉHO</w:t>
      </w:r>
      <w:r w:rsidRPr="00711DB4">
        <w:rPr>
          <w:rFonts w:asciiTheme="minorHAnsi" w:hAnsiTheme="minorHAnsi" w:cstheme="minorHAnsi"/>
          <w:b/>
          <w:spacing w:val="-12"/>
          <w:sz w:val="32"/>
        </w:rPr>
        <w:t xml:space="preserve"> </w:t>
      </w:r>
      <w:r w:rsidRPr="00711DB4">
        <w:rPr>
          <w:rFonts w:asciiTheme="minorHAnsi" w:hAnsiTheme="minorHAnsi" w:cstheme="minorHAnsi"/>
          <w:b/>
          <w:spacing w:val="-2"/>
          <w:sz w:val="32"/>
        </w:rPr>
        <w:t>DOZORU</w:t>
      </w:r>
    </w:p>
    <w:p w14:paraId="04872D42" w14:textId="77777777" w:rsidR="00366E9A" w:rsidRPr="00711DB4" w:rsidRDefault="00224883">
      <w:pPr>
        <w:spacing w:before="1"/>
        <w:ind w:left="511" w:right="587"/>
        <w:jc w:val="center"/>
        <w:rPr>
          <w:rFonts w:asciiTheme="minorHAnsi" w:hAnsiTheme="minorHAnsi" w:cstheme="minorHAnsi"/>
          <w:sz w:val="24"/>
        </w:rPr>
      </w:pPr>
      <w:r w:rsidRPr="00711DB4">
        <w:rPr>
          <w:rFonts w:asciiTheme="minorHAnsi" w:hAnsiTheme="minorHAnsi" w:cstheme="minorHAnsi"/>
          <w:sz w:val="24"/>
        </w:rPr>
        <w:t xml:space="preserve">(dále jen </w:t>
      </w:r>
      <w:r w:rsidRPr="00711DB4">
        <w:rPr>
          <w:rFonts w:asciiTheme="minorHAnsi" w:hAnsiTheme="minorHAnsi" w:cstheme="minorHAnsi"/>
          <w:spacing w:val="-2"/>
          <w:sz w:val="24"/>
        </w:rPr>
        <w:t>„</w:t>
      </w:r>
      <w:r w:rsidRPr="00711DB4">
        <w:rPr>
          <w:rFonts w:asciiTheme="minorHAnsi" w:hAnsiTheme="minorHAnsi" w:cstheme="minorHAnsi"/>
          <w:b/>
          <w:spacing w:val="-2"/>
          <w:sz w:val="24"/>
        </w:rPr>
        <w:t>Smlouva</w:t>
      </w:r>
      <w:r w:rsidRPr="00711DB4">
        <w:rPr>
          <w:rFonts w:asciiTheme="minorHAnsi" w:hAnsiTheme="minorHAnsi" w:cstheme="minorHAnsi"/>
          <w:spacing w:val="-2"/>
          <w:sz w:val="24"/>
        </w:rPr>
        <w:t>“)</w:t>
      </w:r>
    </w:p>
    <w:p w14:paraId="50DFDD92" w14:textId="77777777" w:rsidR="00366E9A" w:rsidRPr="00711DB4" w:rsidRDefault="00224883">
      <w:pPr>
        <w:pStyle w:val="Zkladntext"/>
        <w:ind w:left="122" w:right="203"/>
        <w:jc w:val="center"/>
        <w:rPr>
          <w:rFonts w:asciiTheme="minorHAnsi" w:hAnsiTheme="minorHAnsi" w:cstheme="minorHAnsi"/>
        </w:rPr>
      </w:pPr>
      <w:r w:rsidRPr="00711DB4">
        <w:rPr>
          <w:rFonts w:asciiTheme="minorHAnsi" w:hAnsiTheme="minorHAnsi" w:cstheme="minorHAnsi"/>
        </w:rPr>
        <w:t>Níže</w:t>
      </w:r>
      <w:r w:rsidRPr="00711DB4">
        <w:rPr>
          <w:rFonts w:asciiTheme="minorHAnsi" w:hAnsiTheme="minorHAnsi" w:cstheme="minorHAnsi"/>
          <w:spacing w:val="-4"/>
        </w:rPr>
        <w:t xml:space="preserve"> </w:t>
      </w:r>
      <w:r w:rsidRPr="00711DB4">
        <w:rPr>
          <w:rFonts w:asciiTheme="minorHAnsi" w:hAnsiTheme="minorHAnsi" w:cstheme="minorHAnsi"/>
        </w:rPr>
        <w:t>uvedené</w:t>
      </w:r>
      <w:r w:rsidRPr="00711DB4">
        <w:rPr>
          <w:rFonts w:asciiTheme="minorHAnsi" w:hAnsiTheme="minorHAnsi" w:cstheme="minorHAnsi"/>
          <w:spacing w:val="-1"/>
        </w:rPr>
        <w:t xml:space="preserve"> </w:t>
      </w:r>
      <w:r w:rsidRPr="00711DB4">
        <w:rPr>
          <w:rFonts w:asciiTheme="minorHAnsi" w:hAnsiTheme="minorHAnsi" w:cstheme="minorHAnsi"/>
        </w:rPr>
        <w:t>smluvní</w:t>
      </w:r>
      <w:r w:rsidRPr="00711DB4">
        <w:rPr>
          <w:rFonts w:asciiTheme="minorHAnsi" w:hAnsiTheme="minorHAnsi" w:cstheme="minorHAnsi"/>
          <w:spacing w:val="-2"/>
        </w:rPr>
        <w:t xml:space="preserve"> </w:t>
      </w:r>
      <w:r w:rsidRPr="00711DB4">
        <w:rPr>
          <w:rFonts w:asciiTheme="minorHAnsi" w:hAnsiTheme="minorHAnsi" w:cstheme="minorHAnsi"/>
        </w:rPr>
        <w:t>strany</w:t>
      </w:r>
      <w:r w:rsidRPr="00711DB4">
        <w:rPr>
          <w:rFonts w:asciiTheme="minorHAnsi" w:hAnsiTheme="minorHAnsi" w:cstheme="minorHAnsi"/>
          <w:spacing w:val="-2"/>
        </w:rPr>
        <w:t xml:space="preserve"> </w:t>
      </w:r>
      <w:r w:rsidRPr="00711DB4">
        <w:rPr>
          <w:rFonts w:asciiTheme="minorHAnsi" w:hAnsiTheme="minorHAnsi" w:cstheme="minorHAnsi"/>
        </w:rPr>
        <w:t>uzavírají</w:t>
      </w:r>
      <w:r w:rsidRPr="00711DB4">
        <w:rPr>
          <w:rFonts w:asciiTheme="minorHAnsi" w:hAnsiTheme="minorHAnsi" w:cstheme="minorHAnsi"/>
          <w:spacing w:val="-3"/>
        </w:rPr>
        <w:t xml:space="preserve"> </w:t>
      </w:r>
      <w:r w:rsidRPr="00711DB4">
        <w:rPr>
          <w:rFonts w:asciiTheme="minorHAnsi" w:hAnsiTheme="minorHAnsi" w:cstheme="minorHAnsi"/>
        </w:rPr>
        <w:t>dle</w:t>
      </w:r>
      <w:r w:rsidRPr="00711DB4">
        <w:rPr>
          <w:rFonts w:asciiTheme="minorHAnsi" w:hAnsiTheme="minorHAnsi" w:cstheme="minorHAnsi"/>
          <w:spacing w:val="-3"/>
        </w:rPr>
        <w:t xml:space="preserve"> </w:t>
      </w:r>
      <w:r w:rsidRPr="00711DB4">
        <w:rPr>
          <w:rFonts w:asciiTheme="minorHAnsi" w:hAnsiTheme="minorHAnsi" w:cstheme="minorHAnsi"/>
        </w:rPr>
        <w:t>§</w:t>
      </w:r>
      <w:r w:rsidRPr="00711DB4">
        <w:rPr>
          <w:rFonts w:asciiTheme="minorHAnsi" w:hAnsiTheme="minorHAnsi" w:cstheme="minorHAnsi"/>
          <w:spacing w:val="-1"/>
        </w:rPr>
        <w:t xml:space="preserve"> </w:t>
      </w:r>
      <w:r w:rsidRPr="00711DB4">
        <w:rPr>
          <w:rFonts w:asciiTheme="minorHAnsi" w:hAnsiTheme="minorHAnsi" w:cstheme="minorHAnsi"/>
        </w:rPr>
        <w:t>2430</w:t>
      </w:r>
      <w:r w:rsidRPr="00711DB4">
        <w:rPr>
          <w:rFonts w:asciiTheme="minorHAnsi" w:hAnsiTheme="minorHAnsi" w:cstheme="minorHAnsi"/>
          <w:spacing w:val="-3"/>
        </w:rPr>
        <w:t xml:space="preserve"> </w:t>
      </w:r>
      <w:r w:rsidRPr="00711DB4">
        <w:rPr>
          <w:rFonts w:asciiTheme="minorHAnsi" w:hAnsiTheme="minorHAnsi" w:cstheme="minorHAnsi"/>
        </w:rPr>
        <w:t>a</w:t>
      </w:r>
      <w:r w:rsidRPr="00711DB4">
        <w:rPr>
          <w:rFonts w:asciiTheme="minorHAnsi" w:hAnsiTheme="minorHAnsi" w:cstheme="minorHAnsi"/>
          <w:spacing w:val="-4"/>
        </w:rPr>
        <w:t xml:space="preserve"> </w:t>
      </w:r>
      <w:r w:rsidRPr="00711DB4">
        <w:rPr>
          <w:rFonts w:asciiTheme="minorHAnsi" w:hAnsiTheme="minorHAnsi" w:cstheme="minorHAnsi"/>
        </w:rPr>
        <w:t>násl.</w:t>
      </w:r>
      <w:r w:rsidRPr="00711DB4">
        <w:rPr>
          <w:rFonts w:asciiTheme="minorHAnsi" w:hAnsiTheme="minorHAnsi" w:cstheme="minorHAnsi"/>
          <w:spacing w:val="-5"/>
        </w:rPr>
        <w:t xml:space="preserve"> </w:t>
      </w:r>
      <w:r w:rsidRPr="00711DB4">
        <w:rPr>
          <w:rFonts w:asciiTheme="minorHAnsi" w:hAnsiTheme="minorHAnsi" w:cstheme="minorHAnsi"/>
        </w:rPr>
        <w:t>zákona</w:t>
      </w:r>
      <w:r w:rsidRPr="00711DB4">
        <w:rPr>
          <w:rFonts w:asciiTheme="minorHAnsi" w:hAnsiTheme="minorHAnsi" w:cstheme="minorHAnsi"/>
          <w:spacing w:val="-2"/>
        </w:rPr>
        <w:t xml:space="preserve"> </w:t>
      </w:r>
      <w:r w:rsidRPr="00711DB4">
        <w:rPr>
          <w:rFonts w:asciiTheme="minorHAnsi" w:hAnsiTheme="minorHAnsi" w:cstheme="minorHAnsi"/>
        </w:rPr>
        <w:t>č.</w:t>
      </w:r>
      <w:r w:rsidRPr="00711DB4">
        <w:rPr>
          <w:rFonts w:asciiTheme="minorHAnsi" w:hAnsiTheme="minorHAnsi" w:cstheme="minorHAnsi"/>
          <w:spacing w:val="-5"/>
        </w:rPr>
        <w:t xml:space="preserve"> </w:t>
      </w:r>
      <w:r w:rsidRPr="00711DB4">
        <w:rPr>
          <w:rFonts w:asciiTheme="minorHAnsi" w:hAnsiTheme="minorHAnsi" w:cstheme="minorHAnsi"/>
        </w:rPr>
        <w:t>89/2012</w:t>
      </w:r>
      <w:r w:rsidRPr="00711DB4">
        <w:rPr>
          <w:rFonts w:asciiTheme="minorHAnsi" w:hAnsiTheme="minorHAnsi" w:cstheme="minorHAnsi"/>
          <w:spacing w:val="-5"/>
        </w:rPr>
        <w:t xml:space="preserve"> </w:t>
      </w:r>
      <w:r w:rsidRPr="00711DB4">
        <w:rPr>
          <w:rFonts w:asciiTheme="minorHAnsi" w:hAnsiTheme="minorHAnsi" w:cstheme="minorHAnsi"/>
        </w:rPr>
        <w:t>Sb.,</w:t>
      </w:r>
      <w:r w:rsidRPr="00711DB4">
        <w:rPr>
          <w:rFonts w:asciiTheme="minorHAnsi" w:hAnsiTheme="minorHAnsi" w:cstheme="minorHAnsi"/>
          <w:spacing w:val="-2"/>
        </w:rPr>
        <w:t xml:space="preserve"> </w:t>
      </w:r>
      <w:r w:rsidRPr="00711DB4">
        <w:rPr>
          <w:rFonts w:asciiTheme="minorHAnsi" w:hAnsiTheme="minorHAnsi" w:cstheme="minorHAnsi"/>
        </w:rPr>
        <w:t>Občanského zákoníku, v platném znění, tuto Smlouvu:</w:t>
      </w:r>
    </w:p>
    <w:p w14:paraId="37440467" w14:textId="77777777" w:rsidR="00366E9A" w:rsidRPr="00711DB4" w:rsidRDefault="00366E9A">
      <w:pPr>
        <w:pStyle w:val="Zkladntext"/>
        <w:spacing w:before="11"/>
        <w:ind w:left="0"/>
        <w:jc w:val="left"/>
        <w:rPr>
          <w:rFonts w:asciiTheme="minorHAnsi" w:hAnsiTheme="minorHAnsi" w:cstheme="minorHAnsi"/>
          <w:sz w:val="23"/>
        </w:rPr>
      </w:pPr>
    </w:p>
    <w:p w14:paraId="4769BF81" w14:textId="77777777" w:rsidR="00366E9A" w:rsidRPr="00711DB4" w:rsidRDefault="00224883">
      <w:pPr>
        <w:ind w:left="744"/>
        <w:rPr>
          <w:rFonts w:asciiTheme="minorHAnsi" w:hAnsiTheme="minorHAnsi" w:cstheme="minorHAnsi"/>
          <w:b/>
          <w:sz w:val="24"/>
        </w:rPr>
      </w:pPr>
      <w:r w:rsidRPr="00711DB4">
        <w:rPr>
          <w:rFonts w:asciiTheme="minorHAnsi" w:hAnsiTheme="minorHAnsi" w:cstheme="minorHAnsi"/>
          <w:b/>
          <w:sz w:val="24"/>
        </w:rPr>
        <w:t>Ústav</w:t>
      </w:r>
      <w:r w:rsidRPr="00711DB4">
        <w:rPr>
          <w:rFonts w:asciiTheme="minorHAnsi" w:hAnsiTheme="minorHAnsi" w:cstheme="minorHAnsi"/>
          <w:b/>
          <w:spacing w:val="-3"/>
          <w:sz w:val="24"/>
        </w:rPr>
        <w:t xml:space="preserve"> </w:t>
      </w:r>
      <w:r w:rsidRPr="00711DB4">
        <w:rPr>
          <w:rFonts w:asciiTheme="minorHAnsi" w:hAnsiTheme="minorHAnsi" w:cstheme="minorHAnsi"/>
          <w:b/>
          <w:sz w:val="24"/>
        </w:rPr>
        <w:t>experimentální</w:t>
      </w:r>
      <w:r w:rsidRPr="00711DB4">
        <w:rPr>
          <w:rFonts w:asciiTheme="minorHAnsi" w:hAnsiTheme="minorHAnsi" w:cstheme="minorHAnsi"/>
          <w:b/>
          <w:spacing w:val="-2"/>
          <w:sz w:val="24"/>
        </w:rPr>
        <w:t xml:space="preserve"> </w:t>
      </w:r>
      <w:r w:rsidRPr="00711DB4">
        <w:rPr>
          <w:rFonts w:asciiTheme="minorHAnsi" w:hAnsiTheme="minorHAnsi" w:cstheme="minorHAnsi"/>
          <w:b/>
          <w:sz w:val="24"/>
        </w:rPr>
        <w:t>botaniky</w:t>
      </w:r>
      <w:r w:rsidRPr="00711DB4">
        <w:rPr>
          <w:rFonts w:asciiTheme="minorHAnsi" w:hAnsiTheme="minorHAnsi" w:cstheme="minorHAnsi"/>
          <w:b/>
          <w:spacing w:val="-3"/>
          <w:sz w:val="24"/>
        </w:rPr>
        <w:t xml:space="preserve"> </w:t>
      </w:r>
      <w:r w:rsidRPr="00711DB4">
        <w:rPr>
          <w:rFonts w:asciiTheme="minorHAnsi" w:hAnsiTheme="minorHAnsi" w:cstheme="minorHAnsi"/>
          <w:b/>
          <w:sz w:val="24"/>
        </w:rPr>
        <w:t>AV</w:t>
      </w:r>
      <w:r w:rsidRPr="00711DB4">
        <w:rPr>
          <w:rFonts w:asciiTheme="minorHAnsi" w:hAnsiTheme="minorHAnsi" w:cstheme="minorHAnsi"/>
          <w:b/>
          <w:spacing w:val="-1"/>
          <w:sz w:val="24"/>
        </w:rPr>
        <w:t xml:space="preserve"> </w:t>
      </w:r>
      <w:r w:rsidRPr="00711DB4">
        <w:rPr>
          <w:rFonts w:asciiTheme="minorHAnsi" w:hAnsiTheme="minorHAnsi" w:cstheme="minorHAnsi"/>
          <w:b/>
          <w:sz w:val="24"/>
        </w:rPr>
        <w:t>ČR,</w:t>
      </w:r>
      <w:r w:rsidRPr="00711DB4">
        <w:rPr>
          <w:rFonts w:asciiTheme="minorHAnsi" w:hAnsiTheme="minorHAnsi" w:cstheme="minorHAnsi"/>
          <w:b/>
          <w:spacing w:val="-4"/>
          <w:sz w:val="24"/>
        </w:rPr>
        <w:t xml:space="preserve"> </w:t>
      </w:r>
      <w:r w:rsidRPr="00711DB4">
        <w:rPr>
          <w:rFonts w:asciiTheme="minorHAnsi" w:hAnsiTheme="minorHAnsi" w:cstheme="minorHAnsi"/>
          <w:b/>
          <w:sz w:val="24"/>
        </w:rPr>
        <w:t>v.</w:t>
      </w:r>
      <w:r w:rsidRPr="00711DB4">
        <w:rPr>
          <w:rFonts w:asciiTheme="minorHAnsi" w:hAnsiTheme="minorHAnsi" w:cstheme="minorHAnsi"/>
          <w:b/>
          <w:spacing w:val="-1"/>
          <w:sz w:val="24"/>
        </w:rPr>
        <w:t xml:space="preserve"> </w:t>
      </w:r>
      <w:r w:rsidRPr="00711DB4">
        <w:rPr>
          <w:rFonts w:asciiTheme="minorHAnsi" w:hAnsiTheme="minorHAnsi" w:cstheme="minorHAnsi"/>
          <w:b/>
          <w:sz w:val="24"/>
        </w:rPr>
        <w:t>v.</w:t>
      </w:r>
      <w:r w:rsidRPr="00711DB4">
        <w:rPr>
          <w:rFonts w:asciiTheme="minorHAnsi" w:hAnsiTheme="minorHAnsi" w:cstheme="minorHAnsi"/>
          <w:b/>
          <w:spacing w:val="-3"/>
          <w:sz w:val="24"/>
        </w:rPr>
        <w:t xml:space="preserve"> </w:t>
      </w:r>
      <w:r w:rsidRPr="00711DB4">
        <w:rPr>
          <w:rFonts w:asciiTheme="minorHAnsi" w:hAnsiTheme="minorHAnsi" w:cstheme="minorHAnsi"/>
          <w:b/>
          <w:spacing w:val="-5"/>
          <w:sz w:val="24"/>
        </w:rPr>
        <w:t>i.</w:t>
      </w:r>
    </w:p>
    <w:p w14:paraId="3EE49AC5" w14:textId="11372B94" w:rsidR="00366E9A" w:rsidRPr="00711DB4" w:rsidRDefault="00726AF9">
      <w:pPr>
        <w:pStyle w:val="Zkladntext"/>
        <w:spacing w:before="3"/>
        <w:ind w:left="744" w:right="545"/>
        <w:jc w:val="left"/>
        <w:rPr>
          <w:rFonts w:asciiTheme="minorHAnsi" w:hAnsiTheme="minorHAnsi" w:cstheme="minorHAnsi"/>
        </w:rPr>
      </w:pPr>
      <w:r w:rsidRPr="00711DB4">
        <w:rPr>
          <w:rFonts w:asciiTheme="minorHAnsi" w:hAnsiTheme="minorHAnsi" w:cstheme="minorHAnsi"/>
        </w:rPr>
        <w:t xml:space="preserve">instituce zapsaná v rejstříku veřejných výzkumných institucí vedeném MŠMT ČR </w:t>
      </w:r>
      <w:r w:rsidR="00224883" w:rsidRPr="00711DB4">
        <w:rPr>
          <w:rFonts w:asciiTheme="minorHAnsi" w:hAnsiTheme="minorHAnsi" w:cstheme="minorHAnsi"/>
        </w:rPr>
        <w:t>se sídlem Rozvojová 263, 165 0</w:t>
      </w:r>
      <w:r w:rsidRPr="00711DB4">
        <w:rPr>
          <w:rFonts w:asciiTheme="minorHAnsi" w:hAnsiTheme="minorHAnsi" w:cstheme="minorHAnsi"/>
        </w:rPr>
        <w:t>2</w:t>
      </w:r>
      <w:r w:rsidR="00224883" w:rsidRPr="00711DB4">
        <w:rPr>
          <w:rFonts w:asciiTheme="minorHAnsi" w:hAnsiTheme="minorHAnsi" w:cstheme="minorHAnsi"/>
        </w:rPr>
        <w:t xml:space="preserve"> Praha 6 – Lysolaje</w:t>
      </w:r>
    </w:p>
    <w:p w14:paraId="6312486A" w14:textId="77777777" w:rsidR="00366E9A" w:rsidRPr="00711DB4" w:rsidRDefault="00224883">
      <w:pPr>
        <w:pStyle w:val="Zkladntext"/>
        <w:spacing w:line="293" w:lineRule="exact"/>
        <w:ind w:left="744"/>
        <w:jc w:val="left"/>
        <w:rPr>
          <w:rFonts w:asciiTheme="minorHAnsi" w:hAnsiTheme="minorHAnsi" w:cstheme="minorHAnsi"/>
        </w:rPr>
      </w:pPr>
      <w:r w:rsidRPr="00711DB4">
        <w:rPr>
          <w:rFonts w:asciiTheme="minorHAnsi" w:hAnsiTheme="minorHAnsi" w:cstheme="minorHAnsi"/>
        </w:rPr>
        <w:t>IČO:</w:t>
      </w:r>
      <w:r w:rsidRPr="00711DB4">
        <w:rPr>
          <w:rFonts w:asciiTheme="minorHAnsi" w:hAnsiTheme="minorHAnsi" w:cstheme="minorHAnsi"/>
          <w:spacing w:val="-1"/>
        </w:rPr>
        <w:t xml:space="preserve"> </w:t>
      </w:r>
      <w:r w:rsidRPr="00711DB4">
        <w:rPr>
          <w:rFonts w:asciiTheme="minorHAnsi" w:hAnsiTheme="minorHAnsi" w:cstheme="minorHAnsi"/>
        </w:rPr>
        <w:t>613</w:t>
      </w:r>
      <w:r w:rsidRPr="00711DB4">
        <w:rPr>
          <w:rFonts w:asciiTheme="minorHAnsi" w:hAnsiTheme="minorHAnsi" w:cstheme="minorHAnsi"/>
          <w:spacing w:val="-2"/>
        </w:rPr>
        <w:t xml:space="preserve"> </w:t>
      </w:r>
      <w:r w:rsidRPr="00711DB4">
        <w:rPr>
          <w:rFonts w:asciiTheme="minorHAnsi" w:hAnsiTheme="minorHAnsi" w:cstheme="minorHAnsi"/>
        </w:rPr>
        <w:t xml:space="preserve">89 </w:t>
      </w:r>
      <w:r w:rsidRPr="00711DB4">
        <w:rPr>
          <w:rFonts w:asciiTheme="minorHAnsi" w:hAnsiTheme="minorHAnsi" w:cstheme="minorHAnsi"/>
          <w:spacing w:val="-5"/>
        </w:rPr>
        <w:t>030</w:t>
      </w:r>
    </w:p>
    <w:p w14:paraId="4F70E3F9" w14:textId="77777777" w:rsidR="00366E9A" w:rsidRPr="00711DB4" w:rsidRDefault="00224883">
      <w:pPr>
        <w:pStyle w:val="Zkladntext"/>
        <w:ind w:left="744"/>
        <w:jc w:val="left"/>
        <w:rPr>
          <w:rFonts w:asciiTheme="minorHAnsi" w:hAnsiTheme="minorHAnsi" w:cstheme="minorHAnsi"/>
        </w:rPr>
      </w:pPr>
      <w:r w:rsidRPr="00711DB4">
        <w:rPr>
          <w:rFonts w:asciiTheme="minorHAnsi" w:hAnsiTheme="minorHAnsi" w:cstheme="minorHAnsi"/>
        </w:rPr>
        <w:t>DIČ:</w:t>
      </w:r>
      <w:r w:rsidRPr="00711DB4">
        <w:rPr>
          <w:rFonts w:asciiTheme="minorHAnsi" w:hAnsiTheme="minorHAnsi" w:cstheme="minorHAnsi"/>
          <w:spacing w:val="-3"/>
        </w:rPr>
        <w:t xml:space="preserve"> </w:t>
      </w:r>
      <w:r w:rsidRPr="00711DB4">
        <w:rPr>
          <w:rFonts w:asciiTheme="minorHAnsi" w:hAnsiTheme="minorHAnsi" w:cstheme="minorHAnsi"/>
        </w:rPr>
        <w:t>CZ613</w:t>
      </w:r>
      <w:r w:rsidRPr="00711DB4">
        <w:rPr>
          <w:rFonts w:asciiTheme="minorHAnsi" w:hAnsiTheme="minorHAnsi" w:cstheme="minorHAnsi"/>
          <w:spacing w:val="-1"/>
        </w:rPr>
        <w:t xml:space="preserve"> </w:t>
      </w:r>
      <w:r w:rsidRPr="00711DB4">
        <w:rPr>
          <w:rFonts w:asciiTheme="minorHAnsi" w:hAnsiTheme="minorHAnsi" w:cstheme="minorHAnsi"/>
        </w:rPr>
        <w:t>89</w:t>
      </w:r>
      <w:r w:rsidRPr="00711DB4">
        <w:rPr>
          <w:rFonts w:asciiTheme="minorHAnsi" w:hAnsiTheme="minorHAnsi" w:cstheme="minorHAnsi"/>
          <w:spacing w:val="-1"/>
        </w:rPr>
        <w:t xml:space="preserve"> </w:t>
      </w:r>
      <w:r w:rsidRPr="00711DB4">
        <w:rPr>
          <w:rFonts w:asciiTheme="minorHAnsi" w:hAnsiTheme="minorHAnsi" w:cstheme="minorHAnsi"/>
          <w:spacing w:val="-5"/>
        </w:rPr>
        <w:t>030</w:t>
      </w:r>
    </w:p>
    <w:p w14:paraId="38E69CA7" w14:textId="52B3A8C4" w:rsidR="00366E9A" w:rsidRPr="00711DB4" w:rsidRDefault="00224883">
      <w:pPr>
        <w:pStyle w:val="Zkladntext"/>
        <w:ind w:left="744"/>
        <w:jc w:val="left"/>
        <w:rPr>
          <w:rFonts w:asciiTheme="minorHAnsi" w:hAnsiTheme="minorHAnsi" w:cstheme="minorHAnsi"/>
        </w:rPr>
      </w:pPr>
      <w:r w:rsidRPr="00711DB4">
        <w:rPr>
          <w:rFonts w:asciiTheme="minorHAnsi" w:hAnsiTheme="minorHAnsi" w:cstheme="minorHAnsi"/>
        </w:rPr>
        <w:t>Tel:</w:t>
      </w:r>
      <w:r w:rsidRPr="00711DB4">
        <w:rPr>
          <w:rFonts w:asciiTheme="minorHAnsi" w:hAnsiTheme="minorHAnsi" w:cstheme="minorHAnsi"/>
          <w:spacing w:val="-2"/>
        </w:rPr>
        <w:t xml:space="preserve"> </w:t>
      </w:r>
    </w:p>
    <w:p w14:paraId="02147A4E" w14:textId="21D19850" w:rsidR="00366E9A" w:rsidRPr="00711DB4" w:rsidRDefault="00224883" w:rsidP="006F5969">
      <w:pPr>
        <w:pStyle w:val="Zkladntext"/>
        <w:ind w:left="744"/>
        <w:jc w:val="left"/>
        <w:rPr>
          <w:rFonts w:asciiTheme="minorHAnsi" w:hAnsiTheme="minorHAnsi" w:cstheme="minorHAnsi"/>
        </w:rPr>
      </w:pPr>
      <w:r w:rsidRPr="00711DB4">
        <w:rPr>
          <w:rFonts w:asciiTheme="minorHAnsi" w:hAnsiTheme="minorHAnsi" w:cstheme="minorHAnsi"/>
        </w:rPr>
        <w:t>E-mail:</w:t>
      </w:r>
      <w:r w:rsidRPr="00711DB4">
        <w:rPr>
          <w:rFonts w:asciiTheme="minorHAnsi" w:hAnsiTheme="minorHAnsi" w:cstheme="minorHAnsi"/>
          <w:spacing w:val="-7"/>
        </w:rPr>
        <w:t xml:space="preserve"> </w:t>
      </w:r>
    </w:p>
    <w:p w14:paraId="575E3AC9" w14:textId="77777777" w:rsidR="00726AF9" w:rsidRPr="00711DB4" w:rsidRDefault="00224883">
      <w:pPr>
        <w:pStyle w:val="Zkladntext"/>
        <w:ind w:left="744" w:right="2693"/>
        <w:jc w:val="left"/>
        <w:rPr>
          <w:rFonts w:asciiTheme="minorHAnsi" w:hAnsiTheme="minorHAnsi" w:cstheme="minorHAnsi"/>
        </w:rPr>
      </w:pPr>
      <w:r w:rsidRPr="00711DB4">
        <w:rPr>
          <w:rFonts w:asciiTheme="minorHAnsi" w:hAnsiTheme="minorHAnsi" w:cstheme="minorHAnsi"/>
        </w:rPr>
        <w:t>Zastoupen:</w:t>
      </w:r>
      <w:r w:rsidRPr="00711DB4">
        <w:rPr>
          <w:rFonts w:asciiTheme="minorHAnsi" w:hAnsiTheme="minorHAnsi" w:cstheme="minorHAnsi"/>
          <w:spacing w:val="-6"/>
        </w:rPr>
        <w:t xml:space="preserve"> </w:t>
      </w:r>
      <w:r w:rsidRPr="00711DB4">
        <w:rPr>
          <w:rFonts w:asciiTheme="minorHAnsi" w:hAnsiTheme="minorHAnsi" w:cstheme="minorHAnsi"/>
        </w:rPr>
        <w:t>RNDr.</w:t>
      </w:r>
      <w:r w:rsidRPr="00711DB4">
        <w:rPr>
          <w:rFonts w:asciiTheme="minorHAnsi" w:hAnsiTheme="minorHAnsi" w:cstheme="minorHAnsi"/>
          <w:spacing w:val="-9"/>
        </w:rPr>
        <w:t xml:space="preserve"> </w:t>
      </w:r>
      <w:r w:rsidR="00726AF9" w:rsidRPr="00711DB4">
        <w:rPr>
          <w:rFonts w:asciiTheme="minorHAnsi" w:hAnsiTheme="minorHAnsi" w:cstheme="minorHAnsi"/>
        </w:rPr>
        <w:t>Janem Martincem</w:t>
      </w:r>
      <w:r w:rsidRPr="00711DB4">
        <w:rPr>
          <w:rFonts w:asciiTheme="minorHAnsi" w:hAnsiTheme="minorHAnsi" w:cstheme="minorHAnsi"/>
        </w:rPr>
        <w:t>,</w:t>
      </w:r>
      <w:r w:rsidRPr="00711DB4">
        <w:rPr>
          <w:rFonts w:asciiTheme="minorHAnsi" w:hAnsiTheme="minorHAnsi" w:cstheme="minorHAnsi"/>
          <w:spacing w:val="-8"/>
        </w:rPr>
        <w:t xml:space="preserve"> </w:t>
      </w:r>
      <w:r w:rsidRPr="00711DB4">
        <w:rPr>
          <w:rFonts w:asciiTheme="minorHAnsi" w:hAnsiTheme="minorHAnsi" w:cstheme="minorHAnsi"/>
        </w:rPr>
        <w:t>CSc.</w:t>
      </w:r>
      <w:r w:rsidRPr="00711DB4">
        <w:rPr>
          <w:rFonts w:asciiTheme="minorHAnsi" w:hAnsiTheme="minorHAnsi" w:cstheme="minorHAnsi"/>
          <w:spacing w:val="-8"/>
        </w:rPr>
        <w:t xml:space="preserve"> </w:t>
      </w:r>
      <w:r w:rsidR="00726AF9" w:rsidRPr="00711DB4">
        <w:rPr>
          <w:rFonts w:asciiTheme="minorHAnsi" w:hAnsiTheme="minorHAnsi" w:cstheme="minorHAnsi"/>
        </w:rPr>
        <w:t>ř</w:t>
      </w:r>
      <w:r w:rsidRPr="00711DB4">
        <w:rPr>
          <w:rFonts w:asciiTheme="minorHAnsi" w:hAnsiTheme="minorHAnsi" w:cstheme="minorHAnsi"/>
        </w:rPr>
        <w:t xml:space="preserve">editelem </w:t>
      </w:r>
    </w:p>
    <w:p w14:paraId="66A4A853" w14:textId="16E4820F" w:rsidR="00366E9A" w:rsidRPr="00711DB4" w:rsidRDefault="00224883">
      <w:pPr>
        <w:pStyle w:val="Zkladntext"/>
        <w:ind w:left="744" w:right="2693"/>
        <w:jc w:val="left"/>
        <w:rPr>
          <w:rFonts w:asciiTheme="minorHAnsi" w:hAnsiTheme="minorHAnsi" w:cstheme="minorHAnsi"/>
        </w:rPr>
      </w:pPr>
      <w:r w:rsidRPr="00711DB4">
        <w:rPr>
          <w:rFonts w:asciiTheme="minorHAnsi" w:hAnsiTheme="minorHAnsi" w:cstheme="minorHAnsi"/>
        </w:rPr>
        <w:t>(dále jen „</w:t>
      </w:r>
      <w:r w:rsidRPr="00711DB4">
        <w:rPr>
          <w:rFonts w:asciiTheme="minorHAnsi" w:hAnsiTheme="minorHAnsi" w:cstheme="minorHAnsi"/>
          <w:b/>
        </w:rPr>
        <w:t>příkazce</w:t>
      </w:r>
      <w:r w:rsidRPr="00711DB4">
        <w:rPr>
          <w:rFonts w:asciiTheme="minorHAnsi" w:hAnsiTheme="minorHAnsi" w:cstheme="minorHAnsi"/>
        </w:rPr>
        <w:t>“)</w:t>
      </w:r>
    </w:p>
    <w:p w14:paraId="55DA5584" w14:textId="77777777" w:rsidR="00366E9A" w:rsidRPr="00711DB4" w:rsidRDefault="00366E9A">
      <w:pPr>
        <w:pStyle w:val="Zkladntext"/>
        <w:spacing w:before="11"/>
        <w:ind w:left="0"/>
        <w:jc w:val="left"/>
        <w:rPr>
          <w:rFonts w:asciiTheme="minorHAnsi" w:hAnsiTheme="minorHAnsi" w:cstheme="minorHAnsi"/>
          <w:sz w:val="23"/>
        </w:rPr>
      </w:pPr>
    </w:p>
    <w:p w14:paraId="340F7FDF" w14:textId="77777777" w:rsidR="00366E9A" w:rsidRPr="00711DB4" w:rsidRDefault="00224883">
      <w:pPr>
        <w:pStyle w:val="Zkladntext"/>
        <w:ind w:left="744"/>
        <w:jc w:val="left"/>
        <w:rPr>
          <w:rFonts w:asciiTheme="minorHAnsi" w:hAnsiTheme="minorHAnsi" w:cstheme="minorHAnsi"/>
        </w:rPr>
      </w:pPr>
      <w:r w:rsidRPr="00711DB4">
        <w:rPr>
          <w:rFonts w:asciiTheme="minorHAnsi" w:hAnsiTheme="minorHAnsi" w:cstheme="minorHAnsi"/>
        </w:rPr>
        <w:t>a</w:t>
      </w:r>
    </w:p>
    <w:p w14:paraId="51A95C76" w14:textId="77777777" w:rsidR="00366E9A" w:rsidRPr="00711DB4" w:rsidRDefault="00366E9A">
      <w:pPr>
        <w:pStyle w:val="Zkladntext"/>
        <w:ind w:left="0"/>
        <w:jc w:val="left"/>
        <w:rPr>
          <w:rFonts w:asciiTheme="minorHAnsi" w:hAnsiTheme="minorHAnsi" w:cstheme="minorHAnsi"/>
        </w:rPr>
      </w:pPr>
    </w:p>
    <w:p w14:paraId="694CFB86" w14:textId="77777777" w:rsidR="00366E9A" w:rsidRPr="00711DB4" w:rsidRDefault="00224883">
      <w:pPr>
        <w:ind w:left="744"/>
        <w:rPr>
          <w:rFonts w:asciiTheme="minorHAnsi" w:hAnsiTheme="minorHAnsi" w:cstheme="minorHAnsi"/>
          <w:b/>
          <w:sz w:val="24"/>
        </w:rPr>
      </w:pPr>
      <w:r w:rsidRPr="00711DB4">
        <w:rPr>
          <w:rFonts w:asciiTheme="minorHAnsi" w:hAnsiTheme="minorHAnsi" w:cstheme="minorHAnsi"/>
          <w:b/>
          <w:sz w:val="24"/>
        </w:rPr>
        <w:t>Ing.</w:t>
      </w:r>
      <w:r w:rsidRPr="00711DB4">
        <w:rPr>
          <w:rFonts w:asciiTheme="minorHAnsi" w:hAnsiTheme="minorHAnsi" w:cstheme="minorHAnsi"/>
          <w:b/>
          <w:spacing w:val="-2"/>
          <w:sz w:val="24"/>
        </w:rPr>
        <w:t xml:space="preserve"> </w:t>
      </w:r>
      <w:r w:rsidRPr="00711DB4">
        <w:rPr>
          <w:rFonts w:asciiTheme="minorHAnsi" w:hAnsiTheme="minorHAnsi" w:cstheme="minorHAnsi"/>
          <w:b/>
          <w:sz w:val="24"/>
        </w:rPr>
        <w:t>Vratislav</w:t>
      </w:r>
      <w:r w:rsidRPr="00711DB4">
        <w:rPr>
          <w:rFonts w:asciiTheme="minorHAnsi" w:hAnsiTheme="minorHAnsi" w:cstheme="minorHAnsi"/>
          <w:b/>
          <w:spacing w:val="-3"/>
          <w:sz w:val="24"/>
        </w:rPr>
        <w:t xml:space="preserve"> </w:t>
      </w:r>
      <w:r w:rsidRPr="00711DB4">
        <w:rPr>
          <w:rFonts w:asciiTheme="minorHAnsi" w:hAnsiTheme="minorHAnsi" w:cstheme="minorHAnsi"/>
          <w:b/>
          <w:spacing w:val="-2"/>
          <w:sz w:val="24"/>
        </w:rPr>
        <w:t>Salaba</w:t>
      </w:r>
    </w:p>
    <w:p w14:paraId="495A29A8" w14:textId="77777777" w:rsidR="00366E9A" w:rsidRPr="00711DB4" w:rsidRDefault="00224883">
      <w:pPr>
        <w:ind w:left="744" w:right="545"/>
        <w:rPr>
          <w:rFonts w:asciiTheme="minorHAnsi" w:hAnsiTheme="minorHAnsi" w:cstheme="minorHAnsi"/>
          <w:b/>
          <w:sz w:val="24"/>
        </w:rPr>
      </w:pPr>
      <w:r w:rsidRPr="00711DB4">
        <w:rPr>
          <w:rFonts w:asciiTheme="minorHAnsi" w:hAnsiTheme="minorHAnsi" w:cstheme="minorHAnsi"/>
          <w:b/>
          <w:sz w:val="24"/>
        </w:rPr>
        <w:t>fyzická</w:t>
      </w:r>
      <w:r w:rsidRPr="00711DB4">
        <w:rPr>
          <w:rFonts w:asciiTheme="minorHAnsi" w:hAnsiTheme="minorHAnsi" w:cstheme="minorHAnsi"/>
          <w:b/>
          <w:spacing w:val="-5"/>
          <w:sz w:val="24"/>
        </w:rPr>
        <w:t xml:space="preserve"> </w:t>
      </w:r>
      <w:r w:rsidRPr="00711DB4">
        <w:rPr>
          <w:rFonts w:asciiTheme="minorHAnsi" w:hAnsiTheme="minorHAnsi" w:cstheme="minorHAnsi"/>
          <w:b/>
          <w:sz w:val="24"/>
        </w:rPr>
        <w:t>osoba</w:t>
      </w:r>
      <w:r w:rsidRPr="00711DB4">
        <w:rPr>
          <w:rFonts w:asciiTheme="minorHAnsi" w:hAnsiTheme="minorHAnsi" w:cstheme="minorHAnsi"/>
          <w:b/>
          <w:spacing w:val="-6"/>
          <w:sz w:val="24"/>
        </w:rPr>
        <w:t xml:space="preserve"> </w:t>
      </w:r>
      <w:r w:rsidRPr="00711DB4">
        <w:rPr>
          <w:rFonts w:asciiTheme="minorHAnsi" w:hAnsiTheme="minorHAnsi" w:cstheme="minorHAnsi"/>
          <w:b/>
          <w:sz w:val="24"/>
        </w:rPr>
        <w:t>podnikající</w:t>
      </w:r>
      <w:r w:rsidRPr="00711DB4">
        <w:rPr>
          <w:rFonts w:asciiTheme="minorHAnsi" w:hAnsiTheme="minorHAnsi" w:cstheme="minorHAnsi"/>
          <w:b/>
          <w:spacing w:val="-4"/>
          <w:sz w:val="24"/>
        </w:rPr>
        <w:t xml:space="preserve"> </w:t>
      </w:r>
      <w:r w:rsidRPr="00711DB4">
        <w:rPr>
          <w:rFonts w:asciiTheme="minorHAnsi" w:hAnsiTheme="minorHAnsi" w:cstheme="minorHAnsi"/>
          <w:b/>
          <w:sz w:val="24"/>
        </w:rPr>
        <w:t>dle</w:t>
      </w:r>
      <w:r w:rsidRPr="00711DB4">
        <w:rPr>
          <w:rFonts w:asciiTheme="minorHAnsi" w:hAnsiTheme="minorHAnsi" w:cstheme="minorHAnsi"/>
          <w:b/>
          <w:spacing w:val="-6"/>
          <w:sz w:val="24"/>
        </w:rPr>
        <w:t xml:space="preserve"> </w:t>
      </w:r>
      <w:r w:rsidRPr="00711DB4">
        <w:rPr>
          <w:rFonts w:asciiTheme="minorHAnsi" w:hAnsiTheme="minorHAnsi" w:cstheme="minorHAnsi"/>
          <w:b/>
          <w:sz w:val="24"/>
        </w:rPr>
        <w:t>živnostenského</w:t>
      </w:r>
      <w:r w:rsidRPr="00711DB4">
        <w:rPr>
          <w:rFonts w:asciiTheme="minorHAnsi" w:hAnsiTheme="minorHAnsi" w:cstheme="minorHAnsi"/>
          <w:b/>
          <w:spacing w:val="-6"/>
          <w:sz w:val="24"/>
        </w:rPr>
        <w:t xml:space="preserve"> </w:t>
      </w:r>
      <w:r w:rsidRPr="00711DB4">
        <w:rPr>
          <w:rFonts w:asciiTheme="minorHAnsi" w:hAnsiTheme="minorHAnsi" w:cstheme="minorHAnsi"/>
          <w:b/>
          <w:sz w:val="24"/>
        </w:rPr>
        <w:t>zákona</w:t>
      </w:r>
      <w:r w:rsidRPr="00711DB4">
        <w:rPr>
          <w:rFonts w:asciiTheme="minorHAnsi" w:hAnsiTheme="minorHAnsi" w:cstheme="minorHAnsi"/>
          <w:b/>
          <w:spacing w:val="-6"/>
          <w:sz w:val="24"/>
        </w:rPr>
        <w:t xml:space="preserve"> </w:t>
      </w:r>
      <w:r w:rsidRPr="00711DB4">
        <w:rPr>
          <w:rFonts w:asciiTheme="minorHAnsi" w:hAnsiTheme="minorHAnsi" w:cstheme="minorHAnsi"/>
          <w:b/>
          <w:sz w:val="24"/>
        </w:rPr>
        <w:t>nezapsaná</w:t>
      </w:r>
      <w:r w:rsidRPr="00711DB4">
        <w:rPr>
          <w:rFonts w:asciiTheme="minorHAnsi" w:hAnsiTheme="minorHAnsi" w:cstheme="minorHAnsi"/>
          <w:b/>
          <w:spacing w:val="-6"/>
          <w:sz w:val="24"/>
        </w:rPr>
        <w:t xml:space="preserve"> </w:t>
      </w:r>
      <w:r w:rsidRPr="00711DB4">
        <w:rPr>
          <w:rFonts w:asciiTheme="minorHAnsi" w:hAnsiTheme="minorHAnsi" w:cstheme="minorHAnsi"/>
          <w:b/>
          <w:sz w:val="24"/>
        </w:rPr>
        <w:t>v</w:t>
      </w:r>
      <w:r w:rsidRPr="00711DB4">
        <w:rPr>
          <w:rFonts w:asciiTheme="minorHAnsi" w:hAnsiTheme="minorHAnsi" w:cstheme="minorHAnsi"/>
          <w:b/>
          <w:spacing w:val="-6"/>
          <w:sz w:val="24"/>
        </w:rPr>
        <w:t xml:space="preserve"> </w:t>
      </w:r>
      <w:r w:rsidRPr="00711DB4">
        <w:rPr>
          <w:rFonts w:asciiTheme="minorHAnsi" w:hAnsiTheme="minorHAnsi" w:cstheme="minorHAnsi"/>
          <w:b/>
          <w:sz w:val="24"/>
        </w:rPr>
        <w:t xml:space="preserve">obchodním </w:t>
      </w:r>
      <w:r w:rsidRPr="00711DB4">
        <w:rPr>
          <w:rFonts w:asciiTheme="minorHAnsi" w:hAnsiTheme="minorHAnsi" w:cstheme="minorHAnsi"/>
          <w:b/>
          <w:spacing w:val="-2"/>
          <w:sz w:val="24"/>
        </w:rPr>
        <w:t>rejstříku</w:t>
      </w:r>
    </w:p>
    <w:p w14:paraId="22FCF40A" w14:textId="77777777" w:rsidR="00366E9A" w:rsidRPr="00711DB4" w:rsidRDefault="00224883">
      <w:pPr>
        <w:pStyle w:val="Zkladntext"/>
        <w:spacing w:before="2"/>
        <w:ind w:left="744"/>
        <w:jc w:val="left"/>
        <w:rPr>
          <w:rFonts w:asciiTheme="minorHAnsi" w:hAnsiTheme="minorHAnsi" w:cstheme="minorHAnsi"/>
        </w:rPr>
      </w:pPr>
      <w:r w:rsidRPr="00711DB4">
        <w:rPr>
          <w:rFonts w:asciiTheme="minorHAnsi" w:hAnsiTheme="minorHAnsi" w:cstheme="minorHAnsi"/>
        </w:rPr>
        <w:t>se</w:t>
      </w:r>
      <w:r w:rsidRPr="00711DB4">
        <w:rPr>
          <w:rFonts w:asciiTheme="minorHAnsi" w:hAnsiTheme="minorHAnsi" w:cstheme="minorHAnsi"/>
          <w:spacing w:val="-4"/>
        </w:rPr>
        <w:t xml:space="preserve"> </w:t>
      </w:r>
      <w:r w:rsidRPr="00711DB4">
        <w:rPr>
          <w:rFonts w:asciiTheme="minorHAnsi" w:hAnsiTheme="minorHAnsi" w:cstheme="minorHAnsi"/>
        </w:rPr>
        <w:t>sídlem</w:t>
      </w:r>
      <w:r w:rsidRPr="00711DB4">
        <w:rPr>
          <w:rFonts w:asciiTheme="minorHAnsi" w:hAnsiTheme="minorHAnsi" w:cstheme="minorHAnsi"/>
          <w:spacing w:val="-2"/>
        </w:rPr>
        <w:t xml:space="preserve"> </w:t>
      </w:r>
      <w:r w:rsidRPr="00711DB4">
        <w:rPr>
          <w:rFonts w:asciiTheme="minorHAnsi" w:hAnsiTheme="minorHAnsi" w:cstheme="minorHAnsi"/>
        </w:rPr>
        <w:t>Smrčí</w:t>
      </w:r>
      <w:r w:rsidRPr="00711DB4">
        <w:rPr>
          <w:rFonts w:asciiTheme="minorHAnsi" w:hAnsiTheme="minorHAnsi" w:cstheme="minorHAnsi"/>
          <w:spacing w:val="-2"/>
        </w:rPr>
        <w:t xml:space="preserve"> </w:t>
      </w:r>
      <w:r w:rsidRPr="00711DB4">
        <w:rPr>
          <w:rFonts w:asciiTheme="minorHAnsi" w:hAnsiTheme="minorHAnsi" w:cstheme="minorHAnsi"/>
        </w:rPr>
        <w:t>35,</w:t>
      </w:r>
      <w:r w:rsidRPr="00711DB4">
        <w:rPr>
          <w:rFonts w:asciiTheme="minorHAnsi" w:hAnsiTheme="minorHAnsi" w:cstheme="minorHAnsi"/>
          <w:spacing w:val="-3"/>
        </w:rPr>
        <w:t xml:space="preserve"> </w:t>
      </w:r>
      <w:r w:rsidRPr="00711DB4">
        <w:rPr>
          <w:rFonts w:asciiTheme="minorHAnsi" w:hAnsiTheme="minorHAnsi" w:cstheme="minorHAnsi"/>
        </w:rPr>
        <w:t>Mírová</w:t>
      </w:r>
      <w:r w:rsidRPr="00711DB4">
        <w:rPr>
          <w:rFonts w:asciiTheme="minorHAnsi" w:hAnsiTheme="minorHAnsi" w:cstheme="minorHAnsi"/>
          <w:spacing w:val="-2"/>
        </w:rPr>
        <w:t xml:space="preserve"> </w:t>
      </w:r>
      <w:r w:rsidRPr="00711DB4">
        <w:rPr>
          <w:rFonts w:asciiTheme="minorHAnsi" w:hAnsiTheme="minorHAnsi" w:cstheme="minorHAnsi"/>
        </w:rPr>
        <w:t>pod</w:t>
      </w:r>
      <w:r w:rsidRPr="00711DB4">
        <w:rPr>
          <w:rFonts w:asciiTheme="minorHAnsi" w:hAnsiTheme="minorHAnsi" w:cstheme="minorHAnsi"/>
          <w:spacing w:val="-3"/>
        </w:rPr>
        <w:t xml:space="preserve"> </w:t>
      </w:r>
      <w:r w:rsidRPr="00711DB4">
        <w:rPr>
          <w:rFonts w:asciiTheme="minorHAnsi" w:hAnsiTheme="minorHAnsi" w:cstheme="minorHAnsi"/>
        </w:rPr>
        <w:t>Kozákovem</w:t>
      </w:r>
      <w:r w:rsidRPr="00711DB4">
        <w:rPr>
          <w:rFonts w:asciiTheme="minorHAnsi" w:hAnsiTheme="minorHAnsi" w:cstheme="minorHAnsi"/>
          <w:spacing w:val="-2"/>
        </w:rPr>
        <w:t xml:space="preserve"> </w:t>
      </w:r>
      <w:r w:rsidRPr="00711DB4">
        <w:rPr>
          <w:rFonts w:asciiTheme="minorHAnsi" w:hAnsiTheme="minorHAnsi" w:cstheme="minorHAnsi"/>
        </w:rPr>
        <w:t>511</w:t>
      </w:r>
      <w:r w:rsidRPr="00711DB4">
        <w:rPr>
          <w:rFonts w:asciiTheme="minorHAnsi" w:hAnsiTheme="minorHAnsi" w:cstheme="minorHAnsi"/>
          <w:spacing w:val="-2"/>
        </w:rPr>
        <w:t xml:space="preserve"> </w:t>
      </w:r>
      <w:r w:rsidRPr="00711DB4">
        <w:rPr>
          <w:rFonts w:asciiTheme="minorHAnsi" w:hAnsiTheme="minorHAnsi" w:cstheme="minorHAnsi"/>
          <w:spacing w:val="-5"/>
        </w:rPr>
        <w:t>01</w:t>
      </w:r>
    </w:p>
    <w:p w14:paraId="5D2AED96" w14:textId="77777777" w:rsidR="00366E9A" w:rsidRPr="00711DB4" w:rsidRDefault="00224883">
      <w:pPr>
        <w:pStyle w:val="Zkladntext"/>
        <w:ind w:left="744" w:right="6558"/>
        <w:jc w:val="left"/>
        <w:rPr>
          <w:rFonts w:asciiTheme="minorHAnsi" w:hAnsiTheme="minorHAnsi" w:cstheme="minorHAnsi"/>
        </w:rPr>
      </w:pPr>
      <w:r w:rsidRPr="00711DB4">
        <w:rPr>
          <w:rFonts w:asciiTheme="minorHAnsi" w:hAnsiTheme="minorHAnsi" w:cstheme="minorHAnsi"/>
        </w:rPr>
        <w:t>IČO: 068 16 843 DIČ:</w:t>
      </w:r>
      <w:r w:rsidRPr="00711DB4">
        <w:rPr>
          <w:rFonts w:asciiTheme="minorHAnsi" w:hAnsiTheme="minorHAnsi" w:cstheme="minorHAnsi"/>
          <w:spacing w:val="-2"/>
        </w:rPr>
        <w:t xml:space="preserve"> CZ22794565</w:t>
      </w:r>
    </w:p>
    <w:p w14:paraId="65AF2D92" w14:textId="77777777" w:rsidR="009F2662" w:rsidRDefault="00224883">
      <w:pPr>
        <w:pStyle w:val="Zkladntext"/>
        <w:ind w:left="744" w:right="5283"/>
        <w:jc w:val="left"/>
        <w:rPr>
          <w:rFonts w:asciiTheme="minorHAnsi" w:hAnsiTheme="minorHAnsi" w:cstheme="minorHAnsi"/>
          <w:spacing w:val="-14"/>
        </w:rPr>
      </w:pPr>
      <w:r w:rsidRPr="00711DB4">
        <w:rPr>
          <w:rFonts w:asciiTheme="minorHAnsi" w:hAnsiTheme="minorHAnsi" w:cstheme="minorHAnsi"/>
        </w:rPr>
        <w:t>číslo.</w:t>
      </w:r>
      <w:r w:rsidRPr="00711DB4">
        <w:rPr>
          <w:rFonts w:asciiTheme="minorHAnsi" w:hAnsiTheme="minorHAnsi" w:cstheme="minorHAnsi"/>
          <w:spacing w:val="-14"/>
        </w:rPr>
        <w:t xml:space="preserve"> </w:t>
      </w:r>
      <w:r w:rsidRPr="00711DB4">
        <w:rPr>
          <w:rFonts w:asciiTheme="minorHAnsi" w:hAnsiTheme="minorHAnsi" w:cstheme="minorHAnsi"/>
        </w:rPr>
        <w:t>účtu:</w:t>
      </w:r>
      <w:r w:rsidRPr="00711DB4">
        <w:rPr>
          <w:rFonts w:asciiTheme="minorHAnsi" w:hAnsiTheme="minorHAnsi" w:cstheme="minorHAnsi"/>
          <w:spacing w:val="-14"/>
        </w:rPr>
        <w:t xml:space="preserve"> </w:t>
      </w:r>
    </w:p>
    <w:p w14:paraId="52E9780C" w14:textId="7D529F1E" w:rsidR="00366E9A" w:rsidRPr="00711DB4" w:rsidRDefault="00224883">
      <w:pPr>
        <w:pStyle w:val="Zkladntext"/>
        <w:ind w:left="744" w:right="5283"/>
        <w:jc w:val="left"/>
        <w:rPr>
          <w:rFonts w:asciiTheme="minorHAnsi" w:hAnsiTheme="minorHAnsi" w:cstheme="minorHAnsi"/>
        </w:rPr>
      </w:pPr>
      <w:r w:rsidRPr="00711DB4">
        <w:rPr>
          <w:rFonts w:asciiTheme="minorHAnsi" w:hAnsiTheme="minorHAnsi" w:cstheme="minorHAnsi"/>
        </w:rPr>
        <w:t xml:space="preserve">Tel: </w:t>
      </w:r>
    </w:p>
    <w:p w14:paraId="61AF350E" w14:textId="78C9C234" w:rsidR="00366E9A" w:rsidRPr="00711DB4" w:rsidRDefault="00224883">
      <w:pPr>
        <w:pStyle w:val="Zkladntext"/>
        <w:ind w:left="744" w:right="5219"/>
        <w:jc w:val="left"/>
        <w:rPr>
          <w:rFonts w:asciiTheme="minorHAnsi" w:hAnsiTheme="minorHAnsi" w:cstheme="minorHAnsi"/>
        </w:rPr>
      </w:pPr>
      <w:r w:rsidRPr="00711DB4">
        <w:rPr>
          <w:rFonts w:asciiTheme="minorHAnsi" w:hAnsiTheme="minorHAnsi" w:cstheme="minorHAnsi"/>
        </w:rPr>
        <w:t>E-mail:</w:t>
      </w:r>
      <w:r w:rsidRPr="00711DB4">
        <w:rPr>
          <w:rFonts w:asciiTheme="minorHAnsi" w:hAnsiTheme="minorHAnsi" w:cstheme="minorHAnsi"/>
          <w:spacing w:val="-14"/>
        </w:rPr>
        <w:t xml:space="preserve"> </w:t>
      </w:r>
      <w:hyperlink r:id="rId7" w:history="1">
        <w:r w:rsidR="006F5969" w:rsidRPr="00711DB4">
          <w:rPr>
            <w:rStyle w:val="Hypertextovodkaz"/>
            <w:rFonts w:asciiTheme="minorHAnsi" w:hAnsiTheme="minorHAnsi" w:cstheme="minorHAnsi"/>
          </w:rPr>
          <w:t>vratislav@ateliersalaba.cz</w:t>
        </w:r>
      </w:hyperlink>
      <w:r w:rsidRPr="00711DB4">
        <w:rPr>
          <w:rFonts w:asciiTheme="minorHAnsi" w:hAnsiTheme="minorHAnsi" w:cstheme="minorHAnsi"/>
        </w:rPr>
        <w:t xml:space="preserve"> (dále jen „</w:t>
      </w:r>
      <w:r w:rsidRPr="00711DB4">
        <w:rPr>
          <w:rFonts w:asciiTheme="minorHAnsi" w:hAnsiTheme="minorHAnsi" w:cstheme="minorHAnsi"/>
          <w:b/>
        </w:rPr>
        <w:t>příkazník“</w:t>
      </w:r>
      <w:r w:rsidRPr="00711DB4">
        <w:rPr>
          <w:rFonts w:asciiTheme="minorHAnsi" w:hAnsiTheme="minorHAnsi" w:cstheme="minorHAnsi"/>
        </w:rPr>
        <w:t>)</w:t>
      </w:r>
    </w:p>
    <w:p w14:paraId="19934BFB" w14:textId="77777777" w:rsidR="00366E9A" w:rsidRPr="00711DB4" w:rsidRDefault="00366E9A">
      <w:pPr>
        <w:pStyle w:val="Zkladntext"/>
        <w:ind w:left="0"/>
        <w:jc w:val="left"/>
        <w:rPr>
          <w:rFonts w:asciiTheme="minorHAnsi" w:hAnsiTheme="minorHAnsi" w:cstheme="minorHAnsi"/>
        </w:rPr>
      </w:pPr>
    </w:p>
    <w:p w14:paraId="42D69342" w14:textId="1565A4F8" w:rsidR="00366E9A" w:rsidRPr="00711DB4" w:rsidRDefault="00224883" w:rsidP="00634294">
      <w:pPr>
        <w:spacing w:before="176" w:line="290" w:lineRule="auto"/>
        <w:ind w:left="3910" w:right="3560" w:firstLine="453"/>
        <w:rPr>
          <w:rFonts w:asciiTheme="minorHAnsi" w:hAnsiTheme="minorHAnsi" w:cstheme="minorHAnsi"/>
          <w:b/>
          <w:sz w:val="24"/>
        </w:rPr>
      </w:pPr>
      <w:r w:rsidRPr="00711DB4">
        <w:rPr>
          <w:rFonts w:asciiTheme="minorHAnsi" w:hAnsiTheme="minorHAnsi" w:cstheme="minorHAnsi"/>
          <w:b/>
          <w:sz w:val="24"/>
        </w:rPr>
        <w:t>Článek</w:t>
      </w:r>
      <w:r w:rsidR="00634294" w:rsidRPr="00711DB4">
        <w:rPr>
          <w:rFonts w:asciiTheme="minorHAnsi" w:hAnsiTheme="minorHAnsi" w:cstheme="minorHAnsi"/>
          <w:b/>
          <w:sz w:val="24"/>
        </w:rPr>
        <w:t xml:space="preserve"> </w:t>
      </w:r>
      <w:r w:rsidRPr="00711DB4">
        <w:rPr>
          <w:rFonts w:asciiTheme="minorHAnsi" w:hAnsiTheme="minorHAnsi" w:cstheme="minorHAnsi"/>
          <w:b/>
          <w:sz w:val="24"/>
        </w:rPr>
        <w:t>1 Předmět</w:t>
      </w:r>
      <w:r w:rsidRPr="00711DB4">
        <w:rPr>
          <w:rFonts w:asciiTheme="minorHAnsi" w:hAnsiTheme="minorHAnsi" w:cstheme="minorHAnsi"/>
          <w:b/>
          <w:spacing w:val="-3"/>
          <w:sz w:val="24"/>
        </w:rPr>
        <w:t xml:space="preserve"> </w:t>
      </w:r>
      <w:r w:rsidRPr="00711DB4">
        <w:rPr>
          <w:rFonts w:asciiTheme="minorHAnsi" w:hAnsiTheme="minorHAnsi" w:cstheme="minorHAnsi"/>
          <w:b/>
          <w:spacing w:val="-2"/>
          <w:sz w:val="24"/>
        </w:rPr>
        <w:t>smlouvy</w:t>
      </w:r>
    </w:p>
    <w:p w14:paraId="3CDC11DC" w14:textId="52BFE821" w:rsidR="00366E9A" w:rsidRPr="007A6842" w:rsidRDefault="00224883">
      <w:pPr>
        <w:pStyle w:val="Odstavecseseznamem"/>
        <w:numPr>
          <w:ilvl w:val="1"/>
          <w:numId w:val="11"/>
        </w:numPr>
        <w:tabs>
          <w:tab w:val="left" w:pos="929"/>
        </w:tabs>
        <w:spacing w:before="0"/>
        <w:ind w:right="110" w:firstLine="0"/>
        <w:rPr>
          <w:rFonts w:asciiTheme="minorHAnsi" w:hAnsiTheme="minorHAnsi" w:cstheme="minorHAnsi"/>
          <w:sz w:val="24"/>
        </w:rPr>
      </w:pPr>
      <w:r w:rsidRPr="00711DB4">
        <w:rPr>
          <w:rFonts w:asciiTheme="minorHAnsi" w:hAnsiTheme="minorHAnsi" w:cstheme="minorHAnsi"/>
          <w:sz w:val="24"/>
        </w:rPr>
        <w:t>Příkazce je stavebníkem stavby specifikované v</w:t>
      </w:r>
      <w:r w:rsidRPr="00711DB4">
        <w:rPr>
          <w:rFonts w:asciiTheme="minorHAnsi" w:hAnsiTheme="minorHAnsi" w:cstheme="minorHAnsi"/>
          <w:spacing w:val="-2"/>
          <w:sz w:val="24"/>
        </w:rPr>
        <w:t xml:space="preserve"> </w:t>
      </w:r>
      <w:r w:rsidRPr="00711DB4">
        <w:rPr>
          <w:rFonts w:asciiTheme="minorHAnsi" w:hAnsiTheme="minorHAnsi" w:cstheme="minorHAnsi"/>
          <w:sz w:val="24"/>
        </w:rPr>
        <w:t>čl. 1.2. této Smlouvy, nad jejímž prováděním</w:t>
      </w:r>
      <w:r w:rsidRPr="00711DB4">
        <w:rPr>
          <w:rFonts w:asciiTheme="minorHAnsi" w:hAnsiTheme="minorHAnsi" w:cstheme="minorHAnsi"/>
          <w:spacing w:val="-1"/>
          <w:sz w:val="24"/>
        </w:rPr>
        <w:t xml:space="preserve"> </w:t>
      </w:r>
      <w:r w:rsidRPr="00711DB4">
        <w:rPr>
          <w:rFonts w:asciiTheme="minorHAnsi" w:hAnsiTheme="minorHAnsi" w:cstheme="minorHAnsi"/>
          <w:sz w:val="24"/>
        </w:rPr>
        <w:t>je stavebník povinen dle ustanovení</w:t>
      </w:r>
      <w:r w:rsidRPr="00711DB4">
        <w:rPr>
          <w:rFonts w:asciiTheme="minorHAnsi" w:hAnsiTheme="minorHAnsi" w:cstheme="minorHAnsi"/>
          <w:spacing w:val="-3"/>
          <w:sz w:val="24"/>
        </w:rPr>
        <w:t xml:space="preserve"> </w:t>
      </w:r>
      <w:r w:rsidRPr="00711DB4">
        <w:rPr>
          <w:rFonts w:asciiTheme="minorHAnsi" w:hAnsiTheme="minorHAnsi" w:cstheme="minorHAnsi"/>
          <w:sz w:val="24"/>
        </w:rPr>
        <w:t>§ 152 odst.</w:t>
      </w:r>
      <w:r w:rsidRPr="00711DB4">
        <w:rPr>
          <w:rFonts w:asciiTheme="minorHAnsi" w:hAnsiTheme="minorHAnsi" w:cstheme="minorHAnsi"/>
          <w:spacing w:val="-2"/>
          <w:sz w:val="24"/>
        </w:rPr>
        <w:t xml:space="preserve"> </w:t>
      </w:r>
      <w:r w:rsidRPr="00711DB4">
        <w:rPr>
          <w:rFonts w:asciiTheme="minorHAnsi" w:hAnsiTheme="minorHAnsi" w:cstheme="minorHAnsi"/>
          <w:sz w:val="24"/>
        </w:rPr>
        <w:t>4 zákona</w:t>
      </w:r>
      <w:r w:rsidRPr="00711DB4">
        <w:rPr>
          <w:rFonts w:asciiTheme="minorHAnsi" w:hAnsiTheme="minorHAnsi" w:cstheme="minorHAnsi"/>
          <w:spacing w:val="-1"/>
          <w:sz w:val="24"/>
        </w:rPr>
        <w:t xml:space="preserve"> </w:t>
      </w:r>
      <w:r w:rsidRPr="00711DB4">
        <w:rPr>
          <w:rFonts w:asciiTheme="minorHAnsi" w:hAnsiTheme="minorHAnsi" w:cstheme="minorHAnsi"/>
          <w:sz w:val="24"/>
        </w:rPr>
        <w:t>č. 183/2006 Sb.,</w:t>
      </w:r>
      <w:r w:rsidRPr="00711DB4">
        <w:rPr>
          <w:rFonts w:asciiTheme="minorHAnsi" w:hAnsiTheme="minorHAnsi" w:cstheme="minorHAnsi"/>
          <w:spacing w:val="-1"/>
          <w:sz w:val="24"/>
        </w:rPr>
        <w:t xml:space="preserve"> </w:t>
      </w:r>
      <w:r w:rsidRPr="00711DB4">
        <w:rPr>
          <w:rFonts w:asciiTheme="minorHAnsi" w:hAnsiTheme="minorHAnsi" w:cstheme="minorHAnsi"/>
          <w:sz w:val="24"/>
        </w:rPr>
        <w:t xml:space="preserve">O územním plánování a stavebním řádu, v platném znění, zajistit </w:t>
      </w:r>
      <w:r w:rsidRPr="00711DB4">
        <w:rPr>
          <w:rFonts w:asciiTheme="minorHAnsi" w:hAnsiTheme="minorHAnsi" w:cstheme="minorHAnsi"/>
          <w:b/>
          <w:sz w:val="24"/>
        </w:rPr>
        <w:t xml:space="preserve">autorský dozor projektanta </w:t>
      </w:r>
      <w:r w:rsidRPr="00711DB4">
        <w:rPr>
          <w:rFonts w:asciiTheme="minorHAnsi" w:hAnsiTheme="minorHAnsi" w:cstheme="minorHAnsi"/>
          <w:sz w:val="24"/>
        </w:rPr>
        <w:t xml:space="preserve">(zhotovitele projektové dokumentace ve všech jejích fázích) nad souladem prováděné stavby s schválenou projektovou dokumentací dle stavebního povolení </w:t>
      </w:r>
      <w:r w:rsidR="00726AF9" w:rsidRPr="00711DB4">
        <w:rPr>
          <w:rFonts w:asciiTheme="minorHAnsi" w:hAnsiTheme="minorHAnsi" w:cstheme="minorHAnsi"/>
          <w:sz w:val="24"/>
        </w:rPr>
        <w:t xml:space="preserve">vydaného Odborem výstavby Úřadu m. č. Praha 6, č.j. MCP6 220206/2023 ze dne </w:t>
      </w:r>
      <w:r w:rsidR="00726AF9" w:rsidRPr="007A6842">
        <w:rPr>
          <w:rFonts w:asciiTheme="minorHAnsi" w:hAnsiTheme="minorHAnsi" w:cstheme="minorHAnsi"/>
          <w:sz w:val="24"/>
        </w:rPr>
        <w:t>30.6.2023.</w:t>
      </w:r>
    </w:p>
    <w:p w14:paraId="61A5F851" w14:textId="728D3DB2" w:rsidR="00366E9A" w:rsidRPr="00711DB4" w:rsidRDefault="00224883">
      <w:pPr>
        <w:pStyle w:val="Odstavecseseznamem"/>
        <w:numPr>
          <w:ilvl w:val="1"/>
          <w:numId w:val="11"/>
        </w:numPr>
        <w:tabs>
          <w:tab w:val="left" w:pos="902"/>
        </w:tabs>
        <w:spacing w:before="58"/>
        <w:ind w:right="110" w:firstLine="0"/>
        <w:rPr>
          <w:rFonts w:asciiTheme="minorHAnsi" w:hAnsiTheme="minorHAnsi" w:cstheme="minorHAnsi"/>
          <w:sz w:val="24"/>
        </w:rPr>
      </w:pPr>
      <w:r w:rsidRPr="00711DB4">
        <w:rPr>
          <w:rFonts w:asciiTheme="minorHAnsi" w:hAnsiTheme="minorHAnsi" w:cstheme="minorHAnsi"/>
          <w:sz w:val="24"/>
        </w:rPr>
        <w:t>Předmětem dle této smlouvy je závazek příkazníka, že pro příkazce a na jeho účet zabezpečí</w:t>
      </w:r>
      <w:r w:rsidRPr="00711DB4">
        <w:rPr>
          <w:rFonts w:asciiTheme="minorHAnsi" w:hAnsiTheme="minorHAnsi" w:cstheme="minorHAnsi"/>
          <w:spacing w:val="61"/>
          <w:sz w:val="24"/>
        </w:rPr>
        <w:t xml:space="preserve"> </w:t>
      </w:r>
      <w:r w:rsidRPr="00711DB4">
        <w:rPr>
          <w:rFonts w:asciiTheme="minorHAnsi" w:hAnsiTheme="minorHAnsi" w:cstheme="minorHAnsi"/>
          <w:sz w:val="24"/>
        </w:rPr>
        <w:t>funkci</w:t>
      </w:r>
      <w:r w:rsidRPr="00711DB4">
        <w:rPr>
          <w:rFonts w:asciiTheme="minorHAnsi" w:hAnsiTheme="minorHAnsi" w:cstheme="minorHAnsi"/>
          <w:spacing w:val="62"/>
          <w:sz w:val="24"/>
        </w:rPr>
        <w:t xml:space="preserve"> </w:t>
      </w:r>
      <w:r w:rsidRPr="00711DB4">
        <w:rPr>
          <w:rFonts w:asciiTheme="minorHAnsi" w:hAnsiTheme="minorHAnsi" w:cstheme="minorHAnsi"/>
          <w:sz w:val="24"/>
        </w:rPr>
        <w:t>autorského</w:t>
      </w:r>
      <w:r w:rsidRPr="00711DB4">
        <w:rPr>
          <w:rFonts w:asciiTheme="minorHAnsi" w:hAnsiTheme="minorHAnsi" w:cstheme="minorHAnsi"/>
          <w:spacing w:val="61"/>
          <w:sz w:val="24"/>
        </w:rPr>
        <w:t xml:space="preserve"> </w:t>
      </w:r>
      <w:r w:rsidRPr="00711DB4">
        <w:rPr>
          <w:rFonts w:asciiTheme="minorHAnsi" w:hAnsiTheme="minorHAnsi" w:cstheme="minorHAnsi"/>
          <w:sz w:val="24"/>
        </w:rPr>
        <w:t>dozoru</w:t>
      </w:r>
      <w:r w:rsidRPr="00711DB4">
        <w:rPr>
          <w:rFonts w:asciiTheme="minorHAnsi" w:hAnsiTheme="minorHAnsi" w:cstheme="minorHAnsi"/>
          <w:spacing w:val="62"/>
          <w:sz w:val="24"/>
        </w:rPr>
        <w:t xml:space="preserve"> </w:t>
      </w:r>
      <w:r w:rsidRPr="00711DB4">
        <w:rPr>
          <w:rFonts w:asciiTheme="minorHAnsi" w:hAnsiTheme="minorHAnsi" w:cstheme="minorHAnsi"/>
          <w:sz w:val="24"/>
        </w:rPr>
        <w:t>(dále</w:t>
      </w:r>
      <w:r w:rsidRPr="00711DB4">
        <w:rPr>
          <w:rFonts w:asciiTheme="minorHAnsi" w:hAnsiTheme="minorHAnsi" w:cstheme="minorHAnsi"/>
          <w:spacing w:val="62"/>
          <w:sz w:val="24"/>
        </w:rPr>
        <w:t xml:space="preserve"> </w:t>
      </w:r>
      <w:r w:rsidRPr="00711DB4">
        <w:rPr>
          <w:rFonts w:asciiTheme="minorHAnsi" w:hAnsiTheme="minorHAnsi" w:cstheme="minorHAnsi"/>
          <w:sz w:val="24"/>
        </w:rPr>
        <w:t>je</w:t>
      </w:r>
      <w:r w:rsidRPr="00711DB4">
        <w:rPr>
          <w:rFonts w:asciiTheme="minorHAnsi" w:hAnsiTheme="minorHAnsi" w:cstheme="minorHAnsi"/>
          <w:spacing w:val="62"/>
          <w:sz w:val="24"/>
        </w:rPr>
        <w:t xml:space="preserve"> </w:t>
      </w:r>
      <w:r w:rsidRPr="00711DB4">
        <w:rPr>
          <w:rFonts w:asciiTheme="minorHAnsi" w:hAnsiTheme="minorHAnsi" w:cstheme="minorHAnsi"/>
          <w:sz w:val="24"/>
        </w:rPr>
        <w:t>„</w:t>
      </w:r>
      <w:r w:rsidRPr="00711DB4">
        <w:rPr>
          <w:rFonts w:asciiTheme="minorHAnsi" w:hAnsiTheme="minorHAnsi" w:cstheme="minorHAnsi"/>
          <w:b/>
          <w:sz w:val="24"/>
        </w:rPr>
        <w:t>AD</w:t>
      </w:r>
      <w:r w:rsidRPr="00711DB4">
        <w:rPr>
          <w:rFonts w:asciiTheme="minorHAnsi" w:hAnsiTheme="minorHAnsi" w:cstheme="minorHAnsi"/>
          <w:sz w:val="24"/>
        </w:rPr>
        <w:t>“)</w:t>
      </w:r>
      <w:r w:rsidRPr="00711DB4">
        <w:rPr>
          <w:rFonts w:asciiTheme="minorHAnsi" w:hAnsiTheme="minorHAnsi" w:cstheme="minorHAnsi"/>
          <w:spacing w:val="63"/>
          <w:sz w:val="24"/>
        </w:rPr>
        <w:t xml:space="preserve"> </w:t>
      </w:r>
      <w:r w:rsidRPr="00711DB4">
        <w:rPr>
          <w:rFonts w:asciiTheme="minorHAnsi" w:hAnsiTheme="minorHAnsi" w:cstheme="minorHAnsi"/>
          <w:sz w:val="24"/>
        </w:rPr>
        <w:t>při</w:t>
      </w:r>
      <w:r w:rsidRPr="00711DB4">
        <w:rPr>
          <w:rFonts w:asciiTheme="minorHAnsi" w:hAnsiTheme="minorHAnsi" w:cstheme="minorHAnsi"/>
          <w:spacing w:val="63"/>
          <w:sz w:val="24"/>
        </w:rPr>
        <w:t xml:space="preserve"> </w:t>
      </w:r>
      <w:r w:rsidRPr="00711DB4">
        <w:rPr>
          <w:rFonts w:asciiTheme="minorHAnsi" w:hAnsiTheme="minorHAnsi" w:cstheme="minorHAnsi"/>
          <w:sz w:val="24"/>
        </w:rPr>
        <w:t>provádění</w:t>
      </w:r>
      <w:r w:rsidRPr="00711DB4">
        <w:rPr>
          <w:rFonts w:asciiTheme="minorHAnsi" w:hAnsiTheme="minorHAnsi" w:cstheme="minorHAnsi"/>
          <w:spacing w:val="62"/>
          <w:sz w:val="24"/>
        </w:rPr>
        <w:t xml:space="preserve"> </w:t>
      </w:r>
      <w:r w:rsidRPr="00711DB4">
        <w:rPr>
          <w:rFonts w:asciiTheme="minorHAnsi" w:hAnsiTheme="minorHAnsi" w:cstheme="minorHAnsi"/>
          <w:spacing w:val="-2"/>
          <w:sz w:val="24"/>
        </w:rPr>
        <w:t>stavby:</w:t>
      </w:r>
    </w:p>
    <w:p w14:paraId="37341BA2" w14:textId="355D3057" w:rsidR="00366E9A" w:rsidRPr="00711DB4" w:rsidRDefault="00726AF9">
      <w:pPr>
        <w:spacing w:before="1"/>
        <w:ind w:left="463" w:right="112"/>
        <w:jc w:val="both"/>
        <w:rPr>
          <w:rFonts w:asciiTheme="minorHAnsi" w:hAnsiTheme="minorHAnsi" w:cstheme="minorHAnsi"/>
          <w:b/>
          <w:sz w:val="24"/>
        </w:rPr>
      </w:pPr>
      <w:r w:rsidRPr="00711DB4">
        <w:rPr>
          <w:rFonts w:asciiTheme="minorHAnsi" w:hAnsiTheme="minorHAnsi" w:cstheme="minorHAnsi"/>
          <w:b/>
          <w:sz w:val="24"/>
        </w:rPr>
        <w:t>,,</w:t>
      </w:r>
      <w:bookmarkStart w:id="0" w:name="_Hlk144469518"/>
      <w:r w:rsidRPr="00711DB4">
        <w:rPr>
          <w:rFonts w:asciiTheme="minorHAnsi" w:hAnsiTheme="minorHAnsi" w:cstheme="minorHAnsi"/>
          <w:b/>
          <w:sz w:val="24"/>
        </w:rPr>
        <w:t>Novostavba skleníku a provozní budovy s ubytováním</w:t>
      </w:r>
      <w:bookmarkEnd w:id="0"/>
      <w:r w:rsidRPr="00711DB4">
        <w:rPr>
          <w:rFonts w:asciiTheme="minorHAnsi" w:hAnsiTheme="minorHAnsi" w:cstheme="minorHAnsi"/>
          <w:b/>
          <w:sz w:val="24"/>
        </w:rPr>
        <w:t>“ na pozemcích parc. č. 513/1 (ostatní plocha), parc. č. 513/91, parc. č. 513/110, parc. č. 513/167, parc. č. 513/171, parc. č. 513/172 v katastrálním území Lysolaje</w:t>
      </w:r>
      <w:r w:rsidR="00224883" w:rsidRPr="00711DB4">
        <w:rPr>
          <w:rFonts w:asciiTheme="minorHAnsi" w:hAnsiTheme="minorHAnsi" w:cstheme="minorHAnsi"/>
          <w:b/>
          <w:sz w:val="24"/>
        </w:rPr>
        <w:t>, která se skládá zejména z následujících součástí:</w:t>
      </w:r>
    </w:p>
    <w:p w14:paraId="2C5CEA30" w14:textId="77777777" w:rsidR="00E27738" w:rsidRPr="00711DB4" w:rsidRDefault="00E27738" w:rsidP="00E27738">
      <w:pPr>
        <w:widowControl/>
        <w:numPr>
          <w:ilvl w:val="0"/>
          <w:numId w:val="12"/>
        </w:numPr>
        <w:suppressAutoHyphens/>
        <w:autoSpaceDE/>
        <w:autoSpaceDN/>
        <w:jc w:val="both"/>
        <w:rPr>
          <w:rFonts w:asciiTheme="minorHAnsi" w:hAnsiTheme="minorHAnsi" w:cstheme="minorHAnsi"/>
          <w:sz w:val="24"/>
          <w:szCs w:val="24"/>
        </w:rPr>
      </w:pPr>
      <w:r w:rsidRPr="00711DB4">
        <w:rPr>
          <w:rFonts w:asciiTheme="minorHAnsi" w:hAnsiTheme="minorHAnsi" w:cstheme="minorHAnsi"/>
          <w:sz w:val="24"/>
          <w:szCs w:val="24"/>
        </w:rPr>
        <w:t>Demolice stávajícího objektu</w:t>
      </w:r>
    </w:p>
    <w:p w14:paraId="0390FF92" w14:textId="77777777" w:rsidR="00E27738" w:rsidRPr="00711DB4" w:rsidRDefault="00E27738" w:rsidP="00E27738">
      <w:pPr>
        <w:widowControl/>
        <w:numPr>
          <w:ilvl w:val="0"/>
          <w:numId w:val="12"/>
        </w:numPr>
        <w:suppressAutoHyphens/>
        <w:autoSpaceDE/>
        <w:autoSpaceDN/>
        <w:jc w:val="both"/>
        <w:rPr>
          <w:rFonts w:asciiTheme="minorHAnsi" w:hAnsiTheme="minorHAnsi" w:cstheme="minorHAnsi"/>
          <w:sz w:val="24"/>
          <w:szCs w:val="24"/>
        </w:rPr>
      </w:pPr>
      <w:r w:rsidRPr="00711DB4">
        <w:rPr>
          <w:rFonts w:asciiTheme="minorHAnsi" w:hAnsiTheme="minorHAnsi" w:cstheme="minorHAnsi"/>
          <w:sz w:val="24"/>
          <w:szCs w:val="24"/>
        </w:rPr>
        <w:t>Výstavba skleníku a provozní budovy s ubytováním</w:t>
      </w:r>
    </w:p>
    <w:p w14:paraId="6CA92621" w14:textId="77777777" w:rsidR="00E27738" w:rsidRPr="00711DB4" w:rsidRDefault="00E27738" w:rsidP="00E27738">
      <w:pPr>
        <w:widowControl/>
        <w:numPr>
          <w:ilvl w:val="0"/>
          <w:numId w:val="12"/>
        </w:numPr>
        <w:suppressAutoHyphens/>
        <w:autoSpaceDE/>
        <w:autoSpaceDN/>
        <w:jc w:val="both"/>
        <w:rPr>
          <w:rFonts w:asciiTheme="minorHAnsi" w:hAnsiTheme="minorHAnsi" w:cstheme="minorHAnsi"/>
          <w:sz w:val="24"/>
          <w:szCs w:val="24"/>
        </w:rPr>
      </w:pPr>
      <w:r w:rsidRPr="00711DB4">
        <w:rPr>
          <w:rFonts w:asciiTheme="minorHAnsi" w:hAnsiTheme="minorHAnsi" w:cstheme="minorHAnsi"/>
          <w:sz w:val="24"/>
          <w:szCs w:val="24"/>
        </w:rPr>
        <w:t>Zpevněné plochy</w:t>
      </w:r>
    </w:p>
    <w:p w14:paraId="3028B2A1" w14:textId="77777777" w:rsidR="00E27738" w:rsidRPr="00711DB4" w:rsidRDefault="00E27738" w:rsidP="00E27738">
      <w:pPr>
        <w:widowControl/>
        <w:numPr>
          <w:ilvl w:val="0"/>
          <w:numId w:val="12"/>
        </w:numPr>
        <w:suppressAutoHyphens/>
        <w:autoSpaceDE/>
        <w:autoSpaceDN/>
        <w:jc w:val="both"/>
        <w:rPr>
          <w:rFonts w:asciiTheme="minorHAnsi" w:hAnsiTheme="minorHAnsi" w:cstheme="minorHAnsi"/>
          <w:sz w:val="24"/>
          <w:szCs w:val="24"/>
        </w:rPr>
      </w:pPr>
      <w:r w:rsidRPr="00711DB4">
        <w:rPr>
          <w:rFonts w:asciiTheme="minorHAnsi" w:hAnsiTheme="minorHAnsi" w:cstheme="minorHAnsi"/>
          <w:sz w:val="24"/>
          <w:szCs w:val="24"/>
        </w:rPr>
        <w:t>Areálové vedení vodovodu včetně přípojky</w:t>
      </w:r>
    </w:p>
    <w:p w14:paraId="2459A108" w14:textId="77777777" w:rsidR="00E27738" w:rsidRPr="00711DB4" w:rsidRDefault="00E27738" w:rsidP="00E27738">
      <w:pPr>
        <w:widowControl/>
        <w:numPr>
          <w:ilvl w:val="0"/>
          <w:numId w:val="12"/>
        </w:numPr>
        <w:suppressAutoHyphens/>
        <w:autoSpaceDE/>
        <w:autoSpaceDN/>
        <w:jc w:val="both"/>
        <w:rPr>
          <w:rFonts w:asciiTheme="minorHAnsi" w:hAnsiTheme="minorHAnsi" w:cstheme="minorHAnsi"/>
          <w:sz w:val="24"/>
          <w:szCs w:val="24"/>
        </w:rPr>
      </w:pPr>
      <w:r w:rsidRPr="00711DB4">
        <w:rPr>
          <w:rFonts w:asciiTheme="minorHAnsi" w:hAnsiTheme="minorHAnsi" w:cstheme="minorHAnsi"/>
          <w:sz w:val="24"/>
          <w:szCs w:val="24"/>
        </w:rPr>
        <w:lastRenderedPageBreak/>
        <w:t>Areálové vedení splaškové</w:t>
      </w:r>
    </w:p>
    <w:p w14:paraId="1D8381E1" w14:textId="77777777" w:rsidR="00E27738" w:rsidRPr="00711DB4" w:rsidRDefault="00E27738" w:rsidP="00E27738">
      <w:pPr>
        <w:widowControl/>
        <w:numPr>
          <w:ilvl w:val="0"/>
          <w:numId w:val="12"/>
        </w:numPr>
        <w:suppressAutoHyphens/>
        <w:autoSpaceDE/>
        <w:autoSpaceDN/>
        <w:rPr>
          <w:rFonts w:asciiTheme="minorHAnsi" w:hAnsiTheme="minorHAnsi" w:cstheme="minorHAnsi"/>
          <w:sz w:val="24"/>
          <w:szCs w:val="24"/>
        </w:rPr>
      </w:pPr>
      <w:r w:rsidRPr="00711DB4">
        <w:rPr>
          <w:rFonts w:asciiTheme="minorHAnsi" w:hAnsiTheme="minorHAnsi" w:cstheme="minorHAnsi"/>
          <w:sz w:val="24"/>
          <w:szCs w:val="24"/>
        </w:rPr>
        <w:t>Areálové vedení dešťové kanalizace včetně akumulační nádrže</w:t>
      </w:r>
    </w:p>
    <w:p w14:paraId="591A63A3" w14:textId="77777777" w:rsidR="00E27738" w:rsidRPr="00711DB4" w:rsidRDefault="00E27738" w:rsidP="00E27738">
      <w:pPr>
        <w:widowControl/>
        <w:numPr>
          <w:ilvl w:val="0"/>
          <w:numId w:val="12"/>
        </w:numPr>
        <w:suppressAutoHyphens/>
        <w:autoSpaceDE/>
        <w:autoSpaceDN/>
        <w:jc w:val="both"/>
        <w:rPr>
          <w:rFonts w:asciiTheme="minorHAnsi" w:hAnsiTheme="minorHAnsi" w:cstheme="minorHAnsi"/>
          <w:sz w:val="24"/>
          <w:szCs w:val="24"/>
        </w:rPr>
      </w:pPr>
      <w:r w:rsidRPr="00711DB4">
        <w:rPr>
          <w:rFonts w:asciiTheme="minorHAnsi" w:hAnsiTheme="minorHAnsi" w:cstheme="minorHAnsi"/>
          <w:sz w:val="24"/>
          <w:szCs w:val="24"/>
        </w:rPr>
        <w:t>Areálové rozvody NN</w:t>
      </w:r>
    </w:p>
    <w:p w14:paraId="646D4851" w14:textId="77777777" w:rsidR="00E27738" w:rsidRPr="00711DB4" w:rsidRDefault="00E27738" w:rsidP="00E27738">
      <w:pPr>
        <w:widowControl/>
        <w:numPr>
          <w:ilvl w:val="0"/>
          <w:numId w:val="12"/>
        </w:numPr>
        <w:suppressAutoHyphens/>
        <w:autoSpaceDE/>
        <w:autoSpaceDN/>
        <w:jc w:val="both"/>
        <w:rPr>
          <w:rFonts w:asciiTheme="minorHAnsi" w:hAnsiTheme="minorHAnsi" w:cstheme="minorHAnsi"/>
          <w:sz w:val="24"/>
          <w:szCs w:val="24"/>
        </w:rPr>
      </w:pPr>
      <w:r w:rsidRPr="00711DB4">
        <w:rPr>
          <w:rFonts w:asciiTheme="minorHAnsi" w:hAnsiTheme="minorHAnsi" w:cstheme="minorHAnsi"/>
          <w:sz w:val="24"/>
          <w:szCs w:val="24"/>
        </w:rPr>
        <w:t>Areálové vedení plynu včetně přípojky</w:t>
      </w:r>
    </w:p>
    <w:p w14:paraId="4F7C3F0A" w14:textId="77777777" w:rsidR="00E27738" w:rsidRPr="00711DB4" w:rsidRDefault="00E27738" w:rsidP="00E27738">
      <w:pPr>
        <w:widowControl/>
        <w:numPr>
          <w:ilvl w:val="0"/>
          <w:numId w:val="12"/>
        </w:numPr>
        <w:suppressAutoHyphens/>
        <w:autoSpaceDE/>
        <w:autoSpaceDN/>
        <w:jc w:val="both"/>
        <w:rPr>
          <w:rFonts w:asciiTheme="minorHAnsi" w:hAnsiTheme="minorHAnsi" w:cstheme="minorHAnsi"/>
          <w:sz w:val="24"/>
          <w:szCs w:val="24"/>
        </w:rPr>
      </w:pPr>
      <w:r w:rsidRPr="00711DB4">
        <w:rPr>
          <w:rFonts w:asciiTheme="minorHAnsi" w:hAnsiTheme="minorHAnsi" w:cstheme="minorHAnsi"/>
          <w:sz w:val="24"/>
          <w:szCs w:val="24"/>
        </w:rPr>
        <w:t>Areálové vedení optického kabelu</w:t>
      </w:r>
    </w:p>
    <w:p w14:paraId="5AA9E67A" w14:textId="77777777" w:rsidR="00E27738" w:rsidRPr="00711DB4" w:rsidRDefault="00E27738" w:rsidP="00E27738">
      <w:pPr>
        <w:widowControl/>
        <w:numPr>
          <w:ilvl w:val="0"/>
          <w:numId w:val="12"/>
        </w:numPr>
        <w:suppressAutoHyphens/>
        <w:autoSpaceDE/>
        <w:autoSpaceDN/>
        <w:jc w:val="both"/>
        <w:rPr>
          <w:rFonts w:asciiTheme="minorHAnsi" w:hAnsiTheme="minorHAnsi" w:cstheme="minorHAnsi"/>
          <w:sz w:val="24"/>
          <w:szCs w:val="24"/>
        </w:rPr>
      </w:pPr>
      <w:r w:rsidRPr="00711DB4">
        <w:rPr>
          <w:rFonts w:asciiTheme="minorHAnsi" w:hAnsiTheme="minorHAnsi" w:cstheme="minorHAnsi"/>
          <w:sz w:val="24"/>
          <w:szCs w:val="24"/>
        </w:rPr>
        <w:t>Sadové úpravy</w:t>
      </w:r>
    </w:p>
    <w:p w14:paraId="6F20957E" w14:textId="77777777" w:rsidR="00E27738" w:rsidRPr="00711DB4" w:rsidRDefault="00E27738" w:rsidP="00E27738">
      <w:pPr>
        <w:widowControl/>
        <w:numPr>
          <w:ilvl w:val="0"/>
          <w:numId w:val="12"/>
        </w:numPr>
        <w:suppressAutoHyphens/>
        <w:autoSpaceDE/>
        <w:autoSpaceDN/>
        <w:jc w:val="both"/>
        <w:rPr>
          <w:rFonts w:asciiTheme="minorHAnsi" w:hAnsiTheme="minorHAnsi" w:cstheme="minorHAnsi"/>
          <w:sz w:val="24"/>
          <w:szCs w:val="24"/>
        </w:rPr>
      </w:pPr>
      <w:r w:rsidRPr="00711DB4">
        <w:rPr>
          <w:rFonts w:asciiTheme="minorHAnsi" w:hAnsiTheme="minorHAnsi" w:cstheme="minorHAnsi"/>
          <w:sz w:val="24"/>
          <w:szCs w:val="24"/>
        </w:rPr>
        <w:t>Zpracování dokumentace skutečného provedení stavby</w:t>
      </w:r>
    </w:p>
    <w:p w14:paraId="26C840CF" w14:textId="77777777" w:rsidR="00E27738" w:rsidRPr="00711DB4" w:rsidRDefault="00E27738" w:rsidP="00E27738">
      <w:pPr>
        <w:widowControl/>
        <w:suppressAutoHyphens/>
        <w:autoSpaceDE/>
        <w:autoSpaceDN/>
        <w:ind w:left="1440"/>
        <w:jc w:val="both"/>
        <w:rPr>
          <w:rFonts w:asciiTheme="minorHAnsi" w:hAnsiTheme="minorHAnsi" w:cstheme="minorHAnsi"/>
          <w:sz w:val="24"/>
          <w:szCs w:val="24"/>
        </w:rPr>
      </w:pPr>
    </w:p>
    <w:p w14:paraId="7E8B8C70" w14:textId="187F618E" w:rsidR="00366E9A" w:rsidRPr="00711DB4" w:rsidRDefault="00E27738" w:rsidP="00E27738">
      <w:pPr>
        <w:widowControl/>
        <w:suppressAutoHyphens/>
        <w:autoSpaceDE/>
        <w:autoSpaceDN/>
        <w:jc w:val="both"/>
        <w:rPr>
          <w:rFonts w:asciiTheme="minorHAnsi" w:hAnsiTheme="minorHAnsi" w:cstheme="minorHAnsi"/>
          <w:b/>
          <w:sz w:val="24"/>
        </w:rPr>
      </w:pPr>
      <w:r w:rsidRPr="00711DB4">
        <w:rPr>
          <w:rFonts w:asciiTheme="minorHAnsi" w:hAnsiTheme="minorHAnsi" w:cstheme="minorHAnsi"/>
          <w:sz w:val="24"/>
          <w:szCs w:val="24"/>
        </w:rPr>
        <w:t xml:space="preserve">         </w:t>
      </w:r>
      <w:r w:rsidR="00224883" w:rsidRPr="00711DB4">
        <w:rPr>
          <w:rFonts w:asciiTheme="minorHAnsi" w:hAnsiTheme="minorHAnsi" w:cstheme="minorHAnsi"/>
          <w:b/>
          <w:sz w:val="24"/>
        </w:rPr>
        <w:t>(dále</w:t>
      </w:r>
      <w:r w:rsidR="00224883" w:rsidRPr="00711DB4">
        <w:rPr>
          <w:rFonts w:asciiTheme="minorHAnsi" w:hAnsiTheme="minorHAnsi" w:cstheme="minorHAnsi"/>
          <w:b/>
          <w:spacing w:val="-14"/>
          <w:sz w:val="24"/>
        </w:rPr>
        <w:t xml:space="preserve"> </w:t>
      </w:r>
      <w:r w:rsidR="00224883" w:rsidRPr="00711DB4">
        <w:rPr>
          <w:rFonts w:asciiTheme="minorHAnsi" w:hAnsiTheme="minorHAnsi" w:cstheme="minorHAnsi"/>
          <w:b/>
          <w:sz w:val="24"/>
        </w:rPr>
        <w:t>jen</w:t>
      </w:r>
      <w:r w:rsidR="00224883" w:rsidRPr="00711DB4">
        <w:rPr>
          <w:rFonts w:asciiTheme="minorHAnsi" w:hAnsiTheme="minorHAnsi" w:cstheme="minorHAnsi"/>
          <w:b/>
          <w:spacing w:val="-14"/>
          <w:sz w:val="24"/>
        </w:rPr>
        <w:t xml:space="preserve"> </w:t>
      </w:r>
      <w:r w:rsidR="00224883" w:rsidRPr="00711DB4">
        <w:rPr>
          <w:rFonts w:asciiTheme="minorHAnsi" w:hAnsiTheme="minorHAnsi" w:cstheme="minorHAnsi"/>
          <w:b/>
          <w:sz w:val="24"/>
        </w:rPr>
        <w:t>„stavba”)</w:t>
      </w:r>
    </w:p>
    <w:p w14:paraId="0300A8F2" w14:textId="77777777" w:rsidR="00E27738" w:rsidRPr="00711DB4" w:rsidRDefault="00E27738" w:rsidP="00E27738">
      <w:pPr>
        <w:widowControl/>
        <w:suppressAutoHyphens/>
        <w:autoSpaceDE/>
        <w:autoSpaceDN/>
        <w:jc w:val="both"/>
        <w:rPr>
          <w:rFonts w:asciiTheme="minorHAnsi" w:hAnsiTheme="minorHAnsi" w:cstheme="minorHAnsi"/>
          <w:sz w:val="24"/>
          <w:szCs w:val="24"/>
        </w:rPr>
      </w:pPr>
    </w:p>
    <w:p w14:paraId="34B4E690" w14:textId="681DD93E" w:rsidR="00366E9A" w:rsidRPr="00711DB4" w:rsidRDefault="00224883" w:rsidP="00E27738">
      <w:pPr>
        <w:pStyle w:val="Odstavecseseznamem"/>
        <w:numPr>
          <w:ilvl w:val="1"/>
          <w:numId w:val="11"/>
        </w:numPr>
        <w:tabs>
          <w:tab w:val="left" w:pos="881"/>
        </w:tabs>
        <w:spacing w:before="0" w:line="293" w:lineRule="exact"/>
        <w:ind w:left="0" w:firstLine="426"/>
        <w:jc w:val="left"/>
        <w:rPr>
          <w:rFonts w:asciiTheme="minorHAnsi" w:hAnsiTheme="minorHAnsi" w:cstheme="minorHAnsi"/>
        </w:rPr>
      </w:pPr>
      <w:r w:rsidRPr="00711DB4">
        <w:rPr>
          <w:rFonts w:asciiTheme="minorHAnsi" w:hAnsiTheme="minorHAnsi" w:cstheme="minorHAnsi"/>
          <w:sz w:val="24"/>
        </w:rPr>
        <w:t>Rozsah</w:t>
      </w:r>
      <w:r w:rsidRPr="00711DB4">
        <w:rPr>
          <w:rFonts w:asciiTheme="minorHAnsi" w:hAnsiTheme="minorHAnsi" w:cstheme="minorHAnsi"/>
          <w:spacing w:val="-5"/>
          <w:sz w:val="24"/>
        </w:rPr>
        <w:t xml:space="preserve"> </w:t>
      </w:r>
      <w:r w:rsidRPr="00711DB4">
        <w:rPr>
          <w:rFonts w:asciiTheme="minorHAnsi" w:hAnsiTheme="minorHAnsi" w:cstheme="minorHAnsi"/>
          <w:sz w:val="24"/>
        </w:rPr>
        <w:t>požadované</w:t>
      </w:r>
      <w:r w:rsidRPr="00711DB4">
        <w:rPr>
          <w:rFonts w:asciiTheme="minorHAnsi" w:hAnsiTheme="minorHAnsi" w:cstheme="minorHAnsi"/>
          <w:spacing w:val="-6"/>
          <w:sz w:val="24"/>
        </w:rPr>
        <w:t xml:space="preserve"> </w:t>
      </w:r>
      <w:r w:rsidRPr="00711DB4">
        <w:rPr>
          <w:rFonts w:asciiTheme="minorHAnsi" w:hAnsiTheme="minorHAnsi" w:cstheme="minorHAnsi"/>
          <w:sz w:val="24"/>
        </w:rPr>
        <w:t>činnosti</w:t>
      </w:r>
      <w:r w:rsidRPr="00711DB4">
        <w:rPr>
          <w:rFonts w:asciiTheme="minorHAnsi" w:hAnsiTheme="minorHAnsi" w:cstheme="minorHAnsi"/>
          <w:spacing w:val="-5"/>
          <w:sz w:val="24"/>
        </w:rPr>
        <w:t xml:space="preserve"> AD</w:t>
      </w:r>
    </w:p>
    <w:p w14:paraId="5548DF31" w14:textId="77777777" w:rsidR="00CF3E69" w:rsidRPr="00711DB4" w:rsidRDefault="00224883">
      <w:pPr>
        <w:pStyle w:val="Odstavecseseznamem"/>
        <w:numPr>
          <w:ilvl w:val="2"/>
          <w:numId w:val="11"/>
        </w:numPr>
        <w:tabs>
          <w:tab w:val="left" w:pos="1052"/>
        </w:tabs>
        <w:spacing w:before="151" w:line="264" w:lineRule="auto"/>
        <w:ind w:right="110" w:firstLine="0"/>
        <w:rPr>
          <w:rFonts w:asciiTheme="minorHAnsi" w:hAnsiTheme="minorHAnsi" w:cstheme="minorHAnsi"/>
          <w:sz w:val="24"/>
        </w:rPr>
      </w:pPr>
      <w:r w:rsidRPr="00711DB4">
        <w:rPr>
          <w:rFonts w:asciiTheme="minorHAnsi" w:hAnsiTheme="minorHAnsi" w:cstheme="minorHAnsi"/>
          <w:sz w:val="24"/>
        </w:rPr>
        <w:t>Činnost</w:t>
      </w:r>
      <w:r w:rsidRPr="00711DB4">
        <w:rPr>
          <w:rFonts w:asciiTheme="minorHAnsi" w:hAnsiTheme="minorHAnsi" w:cstheme="minorHAnsi"/>
          <w:spacing w:val="-14"/>
          <w:sz w:val="24"/>
        </w:rPr>
        <w:t xml:space="preserve"> </w:t>
      </w:r>
      <w:r w:rsidRPr="00711DB4">
        <w:rPr>
          <w:rFonts w:asciiTheme="minorHAnsi" w:hAnsiTheme="minorHAnsi" w:cstheme="minorHAnsi"/>
          <w:sz w:val="24"/>
        </w:rPr>
        <w:t>příkazníka</w:t>
      </w:r>
      <w:r w:rsidRPr="00711DB4">
        <w:rPr>
          <w:rFonts w:asciiTheme="minorHAnsi" w:hAnsiTheme="minorHAnsi" w:cstheme="minorHAnsi"/>
          <w:spacing w:val="-14"/>
          <w:sz w:val="24"/>
        </w:rPr>
        <w:t xml:space="preserve"> </w:t>
      </w:r>
      <w:r w:rsidRPr="00711DB4">
        <w:rPr>
          <w:rFonts w:asciiTheme="minorHAnsi" w:hAnsiTheme="minorHAnsi" w:cstheme="minorHAnsi"/>
          <w:sz w:val="24"/>
        </w:rPr>
        <w:t>během</w:t>
      </w:r>
      <w:r w:rsidRPr="00711DB4">
        <w:rPr>
          <w:rFonts w:asciiTheme="minorHAnsi" w:hAnsiTheme="minorHAnsi" w:cstheme="minorHAnsi"/>
          <w:spacing w:val="-13"/>
          <w:sz w:val="24"/>
        </w:rPr>
        <w:t xml:space="preserve"> </w:t>
      </w:r>
      <w:r w:rsidRPr="00711DB4">
        <w:rPr>
          <w:rFonts w:asciiTheme="minorHAnsi" w:hAnsiTheme="minorHAnsi" w:cstheme="minorHAnsi"/>
          <w:sz w:val="24"/>
        </w:rPr>
        <w:t>realizace</w:t>
      </w:r>
      <w:r w:rsidRPr="00711DB4">
        <w:rPr>
          <w:rFonts w:asciiTheme="minorHAnsi" w:hAnsiTheme="minorHAnsi" w:cstheme="minorHAnsi"/>
          <w:spacing w:val="-14"/>
          <w:sz w:val="24"/>
        </w:rPr>
        <w:t xml:space="preserve"> </w:t>
      </w:r>
      <w:r w:rsidRPr="00711DB4">
        <w:rPr>
          <w:rFonts w:asciiTheme="minorHAnsi" w:hAnsiTheme="minorHAnsi" w:cstheme="minorHAnsi"/>
          <w:sz w:val="24"/>
        </w:rPr>
        <w:t>stavby</w:t>
      </w:r>
      <w:r w:rsidR="00CF3E69" w:rsidRPr="00711DB4">
        <w:rPr>
          <w:rFonts w:asciiTheme="minorHAnsi" w:hAnsiTheme="minorHAnsi" w:cstheme="minorHAnsi"/>
          <w:spacing w:val="-10"/>
          <w:sz w:val="24"/>
        </w:rPr>
        <w:t>:</w:t>
      </w:r>
    </w:p>
    <w:p w14:paraId="59BB8056" w14:textId="093746AD" w:rsidR="00CF3E69" w:rsidRPr="00711DB4" w:rsidRDefault="00224883" w:rsidP="00CF3E69">
      <w:pPr>
        <w:pStyle w:val="Odstavecseseznamem"/>
        <w:numPr>
          <w:ilvl w:val="0"/>
          <w:numId w:val="13"/>
        </w:numPr>
        <w:tabs>
          <w:tab w:val="left" w:pos="1052"/>
        </w:tabs>
        <w:spacing w:before="151" w:line="264" w:lineRule="auto"/>
        <w:ind w:right="110"/>
        <w:jc w:val="left"/>
        <w:rPr>
          <w:rFonts w:asciiTheme="minorHAnsi" w:hAnsiTheme="minorHAnsi" w:cstheme="minorHAnsi"/>
          <w:sz w:val="24"/>
        </w:rPr>
      </w:pPr>
      <w:r w:rsidRPr="00711DB4">
        <w:rPr>
          <w:rFonts w:asciiTheme="minorHAnsi" w:hAnsiTheme="minorHAnsi" w:cstheme="minorHAnsi"/>
          <w:sz w:val="24"/>
        </w:rPr>
        <w:t>účast</w:t>
      </w:r>
      <w:r w:rsidRPr="00711DB4">
        <w:rPr>
          <w:rFonts w:asciiTheme="minorHAnsi" w:hAnsiTheme="minorHAnsi" w:cstheme="minorHAnsi"/>
          <w:spacing w:val="-13"/>
          <w:sz w:val="24"/>
        </w:rPr>
        <w:t xml:space="preserve"> </w:t>
      </w:r>
      <w:r w:rsidRPr="00711DB4">
        <w:rPr>
          <w:rFonts w:asciiTheme="minorHAnsi" w:hAnsiTheme="minorHAnsi" w:cstheme="minorHAnsi"/>
          <w:sz w:val="24"/>
        </w:rPr>
        <w:t>na</w:t>
      </w:r>
      <w:r w:rsidRPr="00711DB4">
        <w:rPr>
          <w:rFonts w:asciiTheme="minorHAnsi" w:hAnsiTheme="minorHAnsi" w:cstheme="minorHAnsi"/>
          <w:spacing w:val="-14"/>
          <w:sz w:val="24"/>
        </w:rPr>
        <w:t xml:space="preserve"> </w:t>
      </w:r>
      <w:r w:rsidRPr="00711DB4">
        <w:rPr>
          <w:rFonts w:asciiTheme="minorHAnsi" w:hAnsiTheme="minorHAnsi" w:cstheme="minorHAnsi"/>
          <w:sz w:val="24"/>
        </w:rPr>
        <w:t>předání</w:t>
      </w:r>
      <w:r w:rsidRPr="00711DB4">
        <w:rPr>
          <w:rFonts w:asciiTheme="minorHAnsi" w:hAnsiTheme="minorHAnsi" w:cstheme="minorHAnsi"/>
          <w:spacing w:val="-12"/>
          <w:sz w:val="24"/>
        </w:rPr>
        <w:t xml:space="preserve"> </w:t>
      </w:r>
      <w:r w:rsidRPr="00711DB4">
        <w:rPr>
          <w:rFonts w:asciiTheme="minorHAnsi" w:hAnsiTheme="minorHAnsi" w:cstheme="minorHAnsi"/>
          <w:sz w:val="24"/>
        </w:rPr>
        <w:t>staveniště</w:t>
      </w:r>
      <w:r w:rsidRPr="00711DB4">
        <w:rPr>
          <w:rFonts w:asciiTheme="minorHAnsi" w:hAnsiTheme="minorHAnsi" w:cstheme="minorHAnsi"/>
          <w:spacing w:val="-14"/>
          <w:sz w:val="24"/>
        </w:rPr>
        <w:t xml:space="preserve"> </w:t>
      </w:r>
      <w:r w:rsidRPr="00711DB4">
        <w:rPr>
          <w:rFonts w:asciiTheme="minorHAnsi" w:hAnsiTheme="minorHAnsi" w:cstheme="minorHAnsi"/>
          <w:sz w:val="24"/>
        </w:rPr>
        <w:t>zhotoviteli dle Smlouvy o dílo. Staveniště předává příkazce. Autorský dozor prověřuje, zda skutečnosti</w:t>
      </w:r>
      <w:r w:rsidRPr="00711DB4">
        <w:rPr>
          <w:rFonts w:asciiTheme="minorHAnsi" w:hAnsiTheme="minorHAnsi" w:cstheme="minorHAnsi"/>
          <w:spacing w:val="-3"/>
          <w:sz w:val="24"/>
        </w:rPr>
        <w:t xml:space="preserve"> </w:t>
      </w:r>
      <w:r w:rsidRPr="00711DB4">
        <w:rPr>
          <w:rFonts w:asciiTheme="minorHAnsi" w:hAnsiTheme="minorHAnsi" w:cstheme="minorHAnsi"/>
          <w:sz w:val="24"/>
        </w:rPr>
        <w:t>známé</w:t>
      </w:r>
      <w:r w:rsidRPr="00711DB4">
        <w:rPr>
          <w:rFonts w:asciiTheme="minorHAnsi" w:hAnsiTheme="minorHAnsi" w:cstheme="minorHAnsi"/>
          <w:spacing w:val="-1"/>
          <w:sz w:val="24"/>
        </w:rPr>
        <w:t xml:space="preserve"> </w:t>
      </w:r>
      <w:r w:rsidRPr="00711DB4">
        <w:rPr>
          <w:rFonts w:asciiTheme="minorHAnsi" w:hAnsiTheme="minorHAnsi" w:cstheme="minorHAnsi"/>
          <w:sz w:val="24"/>
        </w:rPr>
        <w:t>v</w:t>
      </w:r>
      <w:r w:rsidRPr="00711DB4">
        <w:rPr>
          <w:rFonts w:asciiTheme="minorHAnsi" w:hAnsiTheme="minorHAnsi" w:cstheme="minorHAnsi"/>
          <w:spacing w:val="-1"/>
          <w:sz w:val="24"/>
        </w:rPr>
        <w:t xml:space="preserve"> </w:t>
      </w:r>
      <w:r w:rsidRPr="00711DB4">
        <w:rPr>
          <w:rFonts w:asciiTheme="minorHAnsi" w:hAnsiTheme="minorHAnsi" w:cstheme="minorHAnsi"/>
          <w:sz w:val="24"/>
        </w:rPr>
        <w:t>době</w:t>
      </w:r>
      <w:r w:rsidRPr="00711DB4">
        <w:rPr>
          <w:rFonts w:asciiTheme="minorHAnsi" w:hAnsiTheme="minorHAnsi" w:cstheme="minorHAnsi"/>
          <w:spacing w:val="-1"/>
          <w:sz w:val="24"/>
        </w:rPr>
        <w:t xml:space="preserve"> </w:t>
      </w:r>
      <w:r w:rsidRPr="00711DB4">
        <w:rPr>
          <w:rFonts w:asciiTheme="minorHAnsi" w:hAnsiTheme="minorHAnsi" w:cstheme="minorHAnsi"/>
          <w:sz w:val="24"/>
        </w:rPr>
        <w:t>předávání</w:t>
      </w:r>
      <w:r w:rsidRPr="00711DB4">
        <w:rPr>
          <w:rFonts w:asciiTheme="minorHAnsi" w:hAnsiTheme="minorHAnsi" w:cstheme="minorHAnsi"/>
          <w:spacing w:val="-1"/>
          <w:sz w:val="24"/>
        </w:rPr>
        <w:t xml:space="preserve"> </w:t>
      </w:r>
      <w:r w:rsidRPr="00711DB4">
        <w:rPr>
          <w:rFonts w:asciiTheme="minorHAnsi" w:hAnsiTheme="minorHAnsi" w:cstheme="minorHAnsi"/>
          <w:sz w:val="24"/>
        </w:rPr>
        <w:t>staveniště</w:t>
      </w:r>
      <w:r w:rsidRPr="00711DB4">
        <w:rPr>
          <w:rFonts w:asciiTheme="minorHAnsi" w:hAnsiTheme="minorHAnsi" w:cstheme="minorHAnsi"/>
          <w:spacing w:val="-1"/>
          <w:sz w:val="24"/>
        </w:rPr>
        <w:t xml:space="preserve"> </w:t>
      </w:r>
      <w:r w:rsidRPr="00711DB4">
        <w:rPr>
          <w:rFonts w:asciiTheme="minorHAnsi" w:hAnsiTheme="minorHAnsi" w:cstheme="minorHAnsi"/>
          <w:sz w:val="24"/>
        </w:rPr>
        <w:t>odpovídají předpokladům,</w:t>
      </w:r>
      <w:r w:rsidRPr="00711DB4">
        <w:rPr>
          <w:rFonts w:asciiTheme="minorHAnsi" w:hAnsiTheme="minorHAnsi" w:cstheme="minorHAnsi"/>
          <w:spacing w:val="-2"/>
          <w:sz w:val="24"/>
        </w:rPr>
        <w:t xml:space="preserve"> </w:t>
      </w:r>
      <w:r w:rsidRPr="00711DB4">
        <w:rPr>
          <w:rFonts w:asciiTheme="minorHAnsi" w:hAnsiTheme="minorHAnsi" w:cstheme="minorHAnsi"/>
          <w:sz w:val="24"/>
        </w:rPr>
        <w:t>podle</w:t>
      </w:r>
      <w:r w:rsidRPr="00711DB4">
        <w:rPr>
          <w:rFonts w:asciiTheme="minorHAnsi" w:hAnsiTheme="minorHAnsi" w:cstheme="minorHAnsi"/>
          <w:spacing w:val="-1"/>
          <w:sz w:val="24"/>
        </w:rPr>
        <w:t xml:space="preserve"> </w:t>
      </w:r>
      <w:r w:rsidRPr="00711DB4">
        <w:rPr>
          <w:rFonts w:asciiTheme="minorHAnsi" w:hAnsiTheme="minorHAnsi" w:cstheme="minorHAnsi"/>
          <w:sz w:val="24"/>
        </w:rPr>
        <w:t>kterých byla vypracována projektová dokumentace</w:t>
      </w:r>
      <w:r w:rsidR="00CF3E69" w:rsidRPr="00711DB4">
        <w:rPr>
          <w:rFonts w:asciiTheme="minorHAnsi" w:hAnsiTheme="minorHAnsi" w:cstheme="minorHAnsi"/>
          <w:sz w:val="24"/>
        </w:rPr>
        <w:t>,</w:t>
      </w:r>
    </w:p>
    <w:p w14:paraId="16BDF940" w14:textId="72F60EE2" w:rsidR="00CF3E69" w:rsidRPr="00711DB4" w:rsidRDefault="00224883" w:rsidP="00CF3E69">
      <w:pPr>
        <w:pStyle w:val="Odstavecseseznamem"/>
        <w:numPr>
          <w:ilvl w:val="0"/>
          <w:numId w:val="13"/>
        </w:numPr>
        <w:tabs>
          <w:tab w:val="left" w:pos="1052"/>
        </w:tabs>
        <w:spacing w:before="151" w:line="264" w:lineRule="auto"/>
        <w:ind w:right="110"/>
        <w:jc w:val="left"/>
        <w:rPr>
          <w:rFonts w:asciiTheme="minorHAnsi" w:hAnsiTheme="minorHAnsi" w:cstheme="minorHAnsi"/>
          <w:sz w:val="24"/>
        </w:rPr>
      </w:pPr>
      <w:r w:rsidRPr="00711DB4">
        <w:rPr>
          <w:rFonts w:asciiTheme="minorHAnsi" w:hAnsiTheme="minorHAnsi" w:cstheme="minorHAnsi"/>
          <w:sz w:val="24"/>
        </w:rPr>
        <w:t>účast na</w:t>
      </w:r>
      <w:r w:rsidR="00F35031" w:rsidRPr="00711DB4">
        <w:rPr>
          <w:rFonts w:asciiTheme="minorHAnsi" w:hAnsiTheme="minorHAnsi" w:cstheme="minorHAnsi"/>
          <w:sz w:val="24"/>
        </w:rPr>
        <w:t xml:space="preserve"> všech</w:t>
      </w:r>
      <w:r w:rsidRPr="00711DB4">
        <w:rPr>
          <w:rFonts w:asciiTheme="minorHAnsi" w:hAnsiTheme="minorHAnsi" w:cstheme="minorHAnsi"/>
          <w:sz w:val="24"/>
        </w:rPr>
        <w:t xml:space="preserve"> kontrolních dnech stavby a spolupráce s ostatními partnery při operativním řešení problémů vzniklých na stavbě</w:t>
      </w:r>
      <w:r w:rsidR="00E27738" w:rsidRPr="00711DB4">
        <w:rPr>
          <w:rFonts w:asciiTheme="minorHAnsi" w:hAnsiTheme="minorHAnsi" w:cstheme="minorHAnsi"/>
          <w:sz w:val="24"/>
        </w:rPr>
        <w:t>,</w:t>
      </w:r>
    </w:p>
    <w:p w14:paraId="12A48963" w14:textId="77777777" w:rsidR="00CF3E69" w:rsidRPr="00711DB4" w:rsidRDefault="00224883" w:rsidP="00CF3E69">
      <w:pPr>
        <w:pStyle w:val="Odstavecseseznamem"/>
        <w:numPr>
          <w:ilvl w:val="0"/>
          <w:numId w:val="13"/>
        </w:numPr>
        <w:tabs>
          <w:tab w:val="left" w:pos="1052"/>
        </w:tabs>
        <w:spacing w:before="151" w:line="264" w:lineRule="auto"/>
        <w:ind w:right="110"/>
        <w:jc w:val="left"/>
        <w:rPr>
          <w:rFonts w:asciiTheme="minorHAnsi" w:hAnsiTheme="minorHAnsi" w:cstheme="minorHAnsi"/>
          <w:sz w:val="24"/>
        </w:rPr>
      </w:pPr>
      <w:r w:rsidRPr="00711DB4">
        <w:rPr>
          <w:rFonts w:asciiTheme="minorHAnsi" w:hAnsiTheme="minorHAnsi" w:cstheme="minorHAnsi"/>
          <w:sz w:val="24"/>
        </w:rPr>
        <w:t>autorský</w:t>
      </w:r>
      <w:r w:rsidRPr="00711DB4">
        <w:rPr>
          <w:rFonts w:asciiTheme="minorHAnsi" w:hAnsiTheme="minorHAnsi" w:cstheme="minorHAnsi"/>
          <w:spacing w:val="-14"/>
          <w:sz w:val="24"/>
        </w:rPr>
        <w:t xml:space="preserve"> </w:t>
      </w:r>
      <w:r w:rsidRPr="00711DB4">
        <w:rPr>
          <w:rFonts w:asciiTheme="minorHAnsi" w:hAnsiTheme="minorHAnsi" w:cstheme="minorHAnsi"/>
          <w:sz w:val="24"/>
        </w:rPr>
        <w:t>dozor</w:t>
      </w:r>
      <w:r w:rsidRPr="00711DB4">
        <w:rPr>
          <w:rFonts w:asciiTheme="minorHAnsi" w:hAnsiTheme="minorHAnsi" w:cstheme="minorHAnsi"/>
          <w:spacing w:val="-11"/>
          <w:sz w:val="24"/>
        </w:rPr>
        <w:t xml:space="preserve"> </w:t>
      </w:r>
      <w:r w:rsidRPr="00711DB4">
        <w:rPr>
          <w:rFonts w:asciiTheme="minorHAnsi" w:hAnsiTheme="minorHAnsi" w:cstheme="minorHAnsi"/>
          <w:sz w:val="24"/>
        </w:rPr>
        <w:t>sleduje</w:t>
      </w:r>
      <w:r w:rsidRPr="00711DB4">
        <w:rPr>
          <w:rFonts w:asciiTheme="minorHAnsi" w:hAnsiTheme="minorHAnsi" w:cstheme="minorHAnsi"/>
          <w:spacing w:val="-14"/>
          <w:sz w:val="24"/>
        </w:rPr>
        <w:t xml:space="preserve"> </w:t>
      </w:r>
      <w:r w:rsidRPr="00711DB4">
        <w:rPr>
          <w:rFonts w:asciiTheme="minorHAnsi" w:hAnsiTheme="minorHAnsi" w:cstheme="minorHAnsi"/>
          <w:sz w:val="24"/>
        </w:rPr>
        <w:t>z odborně</w:t>
      </w:r>
      <w:r w:rsidRPr="00711DB4">
        <w:rPr>
          <w:rFonts w:asciiTheme="minorHAnsi" w:hAnsiTheme="minorHAnsi" w:cstheme="minorHAnsi"/>
          <w:spacing w:val="-13"/>
          <w:sz w:val="24"/>
        </w:rPr>
        <w:t xml:space="preserve"> </w:t>
      </w:r>
      <w:r w:rsidRPr="00711DB4">
        <w:rPr>
          <w:rFonts w:asciiTheme="minorHAnsi" w:hAnsiTheme="minorHAnsi" w:cstheme="minorHAnsi"/>
          <w:sz w:val="24"/>
        </w:rPr>
        <w:t>technického</w:t>
      </w:r>
      <w:r w:rsidRPr="00711DB4">
        <w:rPr>
          <w:rFonts w:asciiTheme="minorHAnsi" w:hAnsiTheme="minorHAnsi" w:cstheme="minorHAnsi"/>
          <w:spacing w:val="-14"/>
          <w:sz w:val="24"/>
        </w:rPr>
        <w:t xml:space="preserve"> </w:t>
      </w:r>
      <w:r w:rsidRPr="00711DB4">
        <w:rPr>
          <w:rFonts w:asciiTheme="minorHAnsi" w:hAnsiTheme="minorHAnsi" w:cstheme="minorHAnsi"/>
          <w:sz w:val="24"/>
        </w:rPr>
        <w:t>hlediska</w:t>
      </w:r>
      <w:r w:rsidRPr="00711DB4">
        <w:rPr>
          <w:rFonts w:asciiTheme="minorHAnsi" w:hAnsiTheme="minorHAnsi" w:cstheme="minorHAnsi"/>
          <w:spacing w:val="-12"/>
          <w:sz w:val="24"/>
        </w:rPr>
        <w:t xml:space="preserve"> </w:t>
      </w:r>
      <w:r w:rsidRPr="00711DB4">
        <w:rPr>
          <w:rFonts w:asciiTheme="minorHAnsi" w:hAnsiTheme="minorHAnsi" w:cstheme="minorHAnsi"/>
          <w:sz w:val="24"/>
        </w:rPr>
        <w:t>po</w:t>
      </w:r>
      <w:r w:rsidRPr="00711DB4">
        <w:rPr>
          <w:rFonts w:asciiTheme="minorHAnsi" w:hAnsiTheme="minorHAnsi" w:cstheme="minorHAnsi"/>
          <w:spacing w:val="-14"/>
          <w:sz w:val="24"/>
        </w:rPr>
        <w:t xml:space="preserve"> </w:t>
      </w:r>
      <w:r w:rsidRPr="00711DB4">
        <w:rPr>
          <w:rFonts w:asciiTheme="minorHAnsi" w:hAnsiTheme="minorHAnsi" w:cstheme="minorHAnsi"/>
          <w:sz w:val="24"/>
        </w:rPr>
        <w:t>celou</w:t>
      </w:r>
      <w:r w:rsidRPr="00711DB4">
        <w:rPr>
          <w:rFonts w:asciiTheme="minorHAnsi" w:hAnsiTheme="minorHAnsi" w:cstheme="minorHAnsi"/>
          <w:spacing w:val="-13"/>
          <w:sz w:val="24"/>
        </w:rPr>
        <w:t xml:space="preserve"> </w:t>
      </w:r>
      <w:r w:rsidRPr="00711DB4">
        <w:rPr>
          <w:rFonts w:asciiTheme="minorHAnsi" w:hAnsiTheme="minorHAnsi" w:cstheme="minorHAnsi"/>
          <w:sz w:val="24"/>
        </w:rPr>
        <w:t>dobu</w:t>
      </w:r>
      <w:r w:rsidRPr="00711DB4">
        <w:rPr>
          <w:rFonts w:asciiTheme="minorHAnsi" w:hAnsiTheme="minorHAnsi" w:cstheme="minorHAnsi"/>
          <w:spacing w:val="-10"/>
          <w:sz w:val="24"/>
        </w:rPr>
        <w:t xml:space="preserve"> </w:t>
      </w:r>
      <w:r w:rsidRPr="00711DB4">
        <w:rPr>
          <w:rFonts w:asciiTheme="minorHAnsi" w:hAnsiTheme="minorHAnsi" w:cstheme="minorHAnsi"/>
          <w:sz w:val="24"/>
        </w:rPr>
        <w:t>provádění</w:t>
      </w:r>
      <w:r w:rsidRPr="00711DB4">
        <w:rPr>
          <w:rFonts w:asciiTheme="minorHAnsi" w:hAnsiTheme="minorHAnsi" w:cstheme="minorHAnsi"/>
          <w:spacing w:val="-10"/>
          <w:sz w:val="24"/>
        </w:rPr>
        <w:t xml:space="preserve"> </w:t>
      </w:r>
      <w:r w:rsidRPr="00711DB4">
        <w:rPr>
          <w:rFonts w:asciiTheme="minorHAnsi" w:hAnsiTheme="minorHAnsi" w:cstheme="minorHAnsi"/>
          <w:sz w:val="24"/>
        </w:rPr>
        <w:t>stavby její soulad se schválenou projektovou dokumentací</w:t>
      </w:r>
      <w:r w:rsidR="00CF3E69" w:rsidRPr="00711DB4">
        <w:rPr>
          <w:rFonts w:asciiTheme="minorHAnsi" w:hAnsiTheme="minorHAnsi" w:cstheme="minorHAnsi"/>
          <w:sz w:val="24"/>
        </w:rPr>
        <w:t>,</w:t>
      </w:r>
    </w:p>
    <w:p w14:paraId="353F2554" w14:textId="77777777" w:rsidR="00CF3E69" w:rsidRPr="00711DB4" w:rsidRDefault="00224883" w:rsidP="00CF3E69">
      <w:pPr>
        <w:pStyle w:val="Odstavecseseznamem"/>
        <w:numPr>
          <w:ilvl w:val="0"/>
          <w:numId w:val="13"/>
        </w:numPr>
        <w:tabs>
          <w:tab w:val="left" w:pos="1052"/>
        </w:tabs>
        <w:spacing w:before="151" w:line="264" w:lineRule="auto"/>
        <w:ind w:right="110"/>
        <w:jc w:val="left"/>
        <w:rPr>
          <w:rFonts w:asciiTheme="minorHAnsi" w:hAnsiTheme="minorHAnsi" w:cstheme="minorHAnsi"/>
          <w:sz w:val="24"/>
        </w:rPr>
      </w:pPr>
      <w:r w:rsidRPr="00711DB4">
        <w:rPr>
          <w:rFonts w:asciiTheme="minorHAnsi" w:hAnsiTheme="minorHAnsi" w:cstheme="minorHAnsi"/>
          <w:sz w:val="24"/>
        </w:rPr>
        <w:t>autorský dozor poskytuje vysvětlení potřebná pro vypracování výrobní dokumentace zhotovitele, nebo dokumentace jeho specifických subdodávek,</w:t>
      </w:r>
      <w:r w:rsidRPr="00711DB4">
        <w:rPr>
          <w:rFonts w:asciiTheme="minorHAnsi" w:hAnsiTheme="minorHAnsi" w:cstheme="minorHAnsi"/>
          <w:spacing w:val="40"/>
          <w:sz w:val="24"/>
        </w:rPr>
        <w:t xml:space="preserve"> </w:t>
      </w:r>
      <w:r w:rsidRPr="00711DB4">
        <w:rPr>
          <w:rFonts w:asciiTheme="minorHAnsi" w:hAnsiTheme="minorHAnsi" w:cstheme="minorHAnsi"/>
          <w:sz w:val="24"/>
        </w:rPr>
        <w:t>upozorňuje</w:t>
      </w:r>
      <w:r w:rsidRPr="00711DB4">
        <w:rPr>
          <w:rFonts w:asciiTheme="minorHAnsi" w:hAnsiTheme="minorHAnsi" w:cstheme="minorHAnsi"/>
          <w:spacing w:val="40"/>
          <w:sz w:val="24"/>
        </w:rPr>
        <w:t xml:space="preserve"> </w:t>
      </w:r>
      <w:r w:rsidRPr="00711DB4">
        <w:rPr>
          <w:rFonts w:asciiTheme="minorHAnsi" w:hAnsiTheme="minorHAnsi" w:cstheme="minorHAnsi"/>
          <w:sz w:val="24"/>
        </w:rPr>
        <w:t>na</w:t>
      </w:r>
      <w:r w:rsidRPr="00711DB4">
        <w:rPr>
          <w:rFonts w:asciiTheme="minorHAnsi" w:hAnsiTheme="minorHAnsi" w:cstheme="minorHAnsi"/>
          <w:spacing w:val="40"/>
          <w:sz w:val="24"/>
        </w:rPr>
        <w:t xml:space="preserve"> </w:t>
      </w:r>
      <w:r w:rsidRPr="00711DB4">
        <w:rPr>
          <w:rFonts w:asciiTheme="minorHAnsi" w:hAnsiTheme="minorHAnsi" w:cstheme="minorHAnsi"/>
          <w:sz w:val="24"/>
        </w:rPr>
        <w:t>potřebu</w:t>
      </w:r>
      <w:r w:rsidRPr="00711DB4">
        <w:rPr>
          <w:rFonts w:asciiTheme="minorHAnsi" w:hAnsiTheme="minorHAnsi" w:cstheme="minorHAnsi"/>
          <w:spacing w:val="40"/>
          <w:sz w:val="24"/>
        </w:rPr>
        <w:t xml:space="preserve"> </w:t>
      </w:r>
      <w:r w:rsidRPr="00711DB4">
        <w:rPr>
          <w:rFonts w:asciiTheme="minorHAnsi" w:hAnsiTheme="minorHAnsi" w:cstheme="minorHAnsi"/>
          <w:sz w:val="24"/>
        </w:rPr>
        <w:t>řešení</w:t>
      </w:r>
      <w:r w:rsidRPr="00711DB4">
        <w:rPr>
          <w:rFonts w:asciiTheme="minorHAnsi" w:hAnsiTheme="minorHAnsi" w:cstheme="minorHAnsi"/>
          <w:spacing w:val="40"/>
          <w:sz w:val="24"/>
        </w:rPr>
        <w:t xml:space="preserve"> </w:t>
      </w:r>
      <w:r w:rsidRPr="00711DB4">
        <w:rPr>
          <w:rFonts w:asciiTheme="minorHAnsi" w:hAnsiTheme="minorHAnsi" w:cstheme="minorHAnsi"/>
          <w:sz w:val="24"/>
        </w:rPr>
        <w:t>koordinačních</w:t>
      </w:r>
      <w:r w:rsidRPr="00711DB4">
        <w:rPr>
          <w:rFonts w:asciiTheme="minorHAnsi" w:hAnsiTheme="minorHAnsi" w:cstheme="minorHAnsi"/>
          <w:spacing w:val="40"/>
          <w:sz w:val="24"/>
        </w:rPr>
        <w:t xml:space="preserve"> </w:t>
      </w:r>
      <w:r w:rsidRPr="00711DB4">
        <w:rPr>
          <w:rFonts w:asciiTheme="minorHAnsi" w:hAnsiTheme="minorHAnsi" w:cstheme="minorHAnsi"/>
          <w:sz w:val="24"/>
        </w:rPr>
        <w:t>vazeb,</w:t>
      </w:r>
      <w:r w:rsidRPr="00711DB4">
        <w:rPr>
          <w:rFonts w:asciiTheme="minorHAnsi" w:hAnsiTheme="minorHAnsi" w:cstheme="minorHAnsi"/>
          <w:spacing w:val="40"/>
          <w:sz w:val="24"/>
        </w:rPr>
        <w:t xml:space="preserve"> </w:t>
      </w:r>
      <w:r w:rsidRPr="00711DB4">
        <w:rPr>
          <w:rFonts w:asciiTheme="minorHAnsi" w:hAnsiTheme="minorHAnsi" w:cstheme="minorHAnsi"/>
          <w:sz w:val="24"/>
        </w:rPr>
        <w:t>na</w:t>
      </w:r>
      <w:r w:rsidRPr="00711DB4">
        <w:rPr>
          <w:rFonts w:asciiTheme="minorHAnsi" w:hAnsiTheme="minorHAnsi" w:cstheme="minorHAnsi"/>
          <w:spacing w:val="40"/>
          <w:sz w:val="24"/>
        </w:rPr>
        <w:t xml:space="preserve"> </w:t>
      </w:r>
      <w:r w:rsidRPr="00711DB4">
        <w:rPr>
          <w:rFonts w:asciiTheme="minorHAnsi" w:hAnsiTheme="minorHAnsi" w:cstheme="minorHAnsi"/>
          <w:sz w:val="24"/>
        </w:rPr>
        <w:t>souvislosti</w:t>
      </w:r>
      <w:r w:rsidRPr="00711DB4">
        <w:rPr>
          <w:rFonts w:asciiTheme="minorHAnsi" w:hAnsiTheme="minorHAnsi" w:cstheme="minorHAnsi"/>
          <w:spacing w:val="40"/>
          <w:sz w:val="24"/>
        </w:rPr>
        <w:t xml:space="preserve"> </w:t>
      </w:r>
      <w:r w:rsidRPr="00711DB4">
        <w:rPr>
          <w:rFonts w:asciiTheme="minorHAnsi" w:hAnsiTheme="minorHAnsi" w:cstheme="minorHAnsi"/>
          <w:sz w:val="24"/>
        </w:rPr>
        <w:t>s</w:t>
      </w:r>
      <w:r w:rsidRPr="00711DB4">
        <w:rPr>
          <w:rFonts w:asciiTheme="minorHAnsi" w:hAnsiTheme="minorHAnsi" w:cstheme="minorHAnsi"/>
          <w:spacing w:val="40"/>
          <w:sz w:val="24"/>
        </w:rPr>
        <w:t xml:space="preserve"> </w:t>
      </w:r>
      <w:r w:rsidRPr="00711DB4">
        <w:rPr>
          <w:rFonts w:asciiTheme="minorHAnsi" w:hAnsiTheme="minorHAnsi" w:cstheme="minorHAnsi"/>
          <w:sz w:val="24"/>
        </w:rPr>
        <w:t xml:space="preserve">vnitřním </w:t>
      </w:r>
      <w:r w:rsidRPr="00711DB4">
        <w:rPr>
          <w:rFonts w:asciiTheme="minorHAnsi" w:hAnsiTheme="minorHAnsi" w:cstheme="minorHAnsi"/>
          <w:spacing w:val="-2"/>
          <w:sz w:val="24"/>
        </w:rPr>
        <w:t>vybavením</w:t>
      </w:r>
      <w:r w:rsidR="00CF3E69" w:rsidRPr="00711DB4">
        <w:rPr>
          <w:rFonts w:asciiTheme="minorHAnsi" w:hAnsiTheme="minorHAnsi" w:cstheme="minorHAnsi"/>
          <w:spacing w:val="-2"/>
          <w:sz w:val="24"/>
        </w:rPr>
        <w:t>,</w:t>
      </w:r>
    </w:p>
    <w:p w14:paraId="7DFBD6A1" w14:textId="77777777" w:rsidR="00CF3E69" w:rsidRPr="00711DB4" w:rsidRDefault="00224883" w:rsidP="00CF3E69">
      <w:pPr>
        <w:pStyle w:val="Odstavecseseznamem"/>
        <w:numPr>
          <w:ilvl w:val="0"/>
          <w:numId w:val="13"/>
        </w:numPr>
        <w:tabs>
          <w:tab w:val="left" w:pos="1052"/>
        </w:tabs>
        <w:spacing w:before="151" w:line="264" w:lineRule="auto"/>
        <w:ind w:right="110"/>
        <w:jc w:val="left"/>
        <w:rPr>
          <w:rFonts w:asciiTheme="minorHAnsi" w:hAnsiTheme="minorHAnsi" w:cstheme="minorHAnsi"/>
          <w:sz w:val="24"/>
        </w:rPr>
      </w:pPr>
      <w:r w:rsidRPr="00711DB4">
        <w:rPr>
          <w:rFonts w:asciiTheme="minorHAnsi" w:hAnsiTheme="minorHAnsi" w:cstheme="minorHAnsi"/>
          <w:sz w:val="24"/>
        </w:rPr>
        <w:t>podle pokynů příkazce (tedy technického dozoru investora, dále jen „</w:t>
      </w:r>
      <w:r w:rsidRPr="00711DB4">
        <w:rPr>
          <w:rFonts w:asciiTheme="minorHAnsi" w:hAnsiTheme="minorHAnsi" w:cstheme="minorHAnsi"/>
          <w:b/>
          <w:sz w:val="24"/>
        </w:rPr>
        <w:t>TDI</w:t>
      </w:r>
      <w:r w:rsidRPr="00711DB4">
        <w:rPr>
          <w:rFonts w:asciiTheme="minorHAnsi" w:hAnsiTheme="minorHAnsi" w:cstheme="minorHAnsi"/>
          <w:sz w:val="24"/>
        </w:rPr>
        <w:t>“) posuzuje autorský dozor návrhy zhotovitele na změny schválené projektové dokumentace a na odchylky od ní</w:t>
      </w:r>
      <w:r w:rsidR="00CF3E69" w:rsidRPr="00711DB4">
        <w:rPr>
          <w:rFonts w:asciiTheme="minorHAnsi" w:hAnsiTheme="minorHAnsi" w:cstheme="minorHAnsi"/>
          <w:sz w:val="24"/>
        </w:rPr>
        <w:t>,</w:t>
      </w:r>
    </w:p>
    <w:p w14:paraId="33EE6293" w14:textId="77777777" w:rsidR="00CF3E69" w:rsidRPr="00711DB4" w:rsidRDefault="00224883" w:rsidP="00CF3E69">
      <w:pPr>
        <w:pStyle w:val="Odstavecseseznamem"/>
        <w:numPr>
          <w:ilvl w:val="0"/>
          <w:numId w:val="13"/>
        </w:numPr>
        <w:tabs>
          <w:tab w:val="left" w:pos="1052"/>
        </w:tabs>
        <w:spacing w:before="151" w:line="264" w:lineRule="auto"/>
        <w:ind w:right="110"/>
        <w:jc w:val="left"/>
        <w:rPr>
          <w:rFonts w:asciiTheme="minorHAnsi" w:hAnsiTheme="minorHAnsi" w:cstheme="minorHAnsi"/>
          <w:sz w:val="24"/>
        </w:rPr>
      </w:pPr>
      <w:r w:rsidRPr="00711DB4">
        <w:rPr>
          <w:rFonts w:asciiTheme="minorHAnsi" w:hAnsiTheme="minorHAnsi" w:cstheme="minorHAnsi"/>
          <w:sz w:val="24"/>
        </w:rPr>
        <w:t>v rámci autorského dozoru bude zahrnuto vypracování případných potřebných</w:t>
      </w:r>
      <w:r w:rsidRPr="00711DB4">
        <w:rPr>
          <w:rFonts w:asciiTheme="minorHAnsi" w:hAnsiTheme="minorHAnsi" w:cstheme="minorHAnsi"/>
          <w:spacing w:val="40"/>
          <w:sz w:val="24"/>
        </w:rPr>
        <w:t xml:space="preserve"> </w:t>
      </w:r>
      <w:r w:rsidRPr="00711DB4">
        <w:rPr>
          <w:rFonts w:asciiTheme="minorHAnsi" w:hAnsiTheme="minorHAnsi" w:cstheme="minorHAnsi"/>
          <w:sz w:val="24"/>
        </w:rPr>
        <w:t>detailů na základě požadavků zhotovitele díla, tedy hlavního dodavatele stavby, schválených TDI</w:t>
      </w:r>
      <w:r w:rsidR="00CF3E69" w:rsidRPr="00711DB4">
        <w:rPr>
          <w:rFonts w:asciiTheme="minorHAnsi" w:hAnsiTheme="minorHAnsi" w:cstheme="minorHAnsi"/>
          <w:sz w:val="24"/>
        </w:rPr>
        <w:t>,</w:t>
      </w:r>
    </w:p>
    <w:p w14:paraId="12E0187E" w14:textId="77777777" w:rsidR="00CF3E69" w:rsidRPr="00711DB4" w:rsidRDefault="00224883" w:rsidP="00CF3E69">
      <w:pPr>
        <w:pStyle w:val="Odstavecseseznamem"/>
        <w:numPr>
          <w:ilvl w:val="0"/>
          <w:numId w:val="13"/>
        </w:numPr>
        <w:tabs>
          <w:tab w:val="left" w:pos="1052"/>
        </w:tabs>
        <w:spacing w:before="151" w:line="264" w:lineRule="auto"/>
        <w:ind w:right="110"/>
        <w:jc w:val="left"/>
        <w:rPr>
          <w:rFonts w:asciiTheme="minorHAnsi" w:hAnsiTheme="minorHAnsi" w:cstheme="minorHAnsi"/>
          <w:sz w:val="24"/>
        </w:rPr>
      </w:pPr>
      <w:r w:rsidRPr="00711DB4">
        <w:rPr>
          <w:rFonts w:asciiTheme="minorHAnsi" w:hAnsiTheme="minorHAnsi" w:cstheme="minorHAnsi"/>
          <w:sz w:val="24"/>
        </w:rPr>
        <w:t>ve svých vyjádřeních má autorský dozor na zřeteli dodržení technickoekonomických parametrů</w:t>
      </w:r>
      <w:r w:rsidRPr="00711DB4">
        <w:rPr>
          <w:rFonts w:asciiTheme="minorHAnsi" w:hAnsiTheme="minorHAnsi" w:cstheme="minorHAnsi"/>
          <w:spacing w:val="40"/>
          <w:sz w:val="24"/>
        </w:rPr>
        <w:t xml:space="preserve"> </w:t>
      </w:r>
      <w:r w:rsidRPr="00711DB4">
        <w:rPr>
          <w:rFonts w:asciiTheme="minorHAnsi" w:hAnsiTheme="minorHAnsi" w:cstheme="minorHAnsi"/>
          <w:sz w:val="24"/>
        </w:rPr>
        <w:t>stavby.</w:t>
      </w:r>
      <w:r w:rsidRPr="00711DB4">
        <w:rPr>
          <w:rFonts w:asciiTheme="minorHAnsi" w:hAnsiTheme="minorHAnsi" w:cstheme="minorHAnsi"/>
          <w:spacing w:val="40"/>
          <w:sz w:val="24"/>
        </w:rPr>
        <w:t xml:space="preserve"> </w:t>
      </w:r>
      <w:r w:rsidRPr="00711DB4">
        <w:rPr>
          <w:rFonts w:asciiTheme="minorHAnsi" w:hAnsiTheme="minorHAnsi" w:cstheme="minorHAnsi"/>
          <w:sz w:val="24"/>
        </w:rPr>
        <w:t>Obdobně</w:t>
      </w:r>
      <w:r w:rsidRPr="00711DB4">
        <w:rPr>
          <w:rFonts w:asciiTheme="minorHAnsi" w:hAnsiTheme="minorHAnsi" w:cstheme="minorHAnsi"/>
          <w:spacing w:val="40"/>
          <w:sz w:val="24"/>
        </w:rPr>
        <w:t xml:space="preserve"> </w:t>
      </w:r>
      <w:r w:rsidRPr="00711DB4">
        <w:rPr>
          <w:rFonts w:asciiTheme="minorHAnsi" w:hAnsiTheme="minorHAnsi" w:cstheme="minorHAnsi"/>
          <w:sz w:val="24"/>
        </w:rPr>
        <w:t>se</w:t>
      </w:r>
      <w:r w:rsidRPr="00711DB4">
        <w:rPr>
          <w:rFonts w:asciiTheme="minorHAnsi" w:hAnsiTheme="minorHAnsi" w:cstheme="minorHAnsi"/>
          <w:spacing w:val="40"/>
          <w:sz w:val="24"/>
        </w:rPr>
        <w:t xml:space="preserve"> </w:t>
      </w:r>
      <w:r w:rsidRPr="00711DB4">
        <w:rPr>
          <w:rFonts w:asciiTheme="minorHAnsi" w:hAnsiTheme="minorHAnsi" w:cstheme="minorHAnsi"/>
          <w:sz w:val="24"/>
        </w:rPr>
        <w:t>vyjadřuje</w:t>
      </w:r>
      <w:r w:rsidRPr="00711DB4">
        <w:rPr>
          <w:rFonts w:asciiTheme="minorHAnsi" w:hAnsiTheme="minorHAnsi" w:cstheme="minorHAnsi"/>
          <w:spacing w:val="40"/>
          <w:sz w:val="24"/>
        </w:rPr>
        <w:t xml:space="preserve"> </w:t>
      </w:r>
      <w:r w:rsidRPr="00711DB4">
        <w:rPr>
          <w:rFonts w:asciiTheme="minorHAnsi" w:hAnsiTheme="minorHAnsi" w:cstheme="minorHAnsi"/>
          <w:sz w:val="24"/>
        </w:rPr>
        <w:t>k</w:t>
      </w:r>
      <w:r w:rsidRPr="00711DB4">
        <w:rPr>
          <w:rFonts w:asciiTheme="minorHAnsi" w:hAnsiTheme="minorHAnsi" w:cstheme="minorHAnsi"/>
          <w:spacing w:val="40"/>
          <w:sz w:val="24"/>
        </w:rPr>
        <w:t xml:space="preserve"> </w:t>
      </w:r>
      <w:r w:rsidRPr="00711DB4">
        <w:rPr>
          <w:rFonts w:asciiTheme="minorHAnsi" w:hAnsiTheme="minorHAnsi" w:cstheme="minorHAnsi"/>
          <w:sz w:val="24"/>
        </w:rPr>
        <w:t>požadavkům</w:t>
      </w:r>
      <w:r w:rsidRPr="00711DB4">
        <w:rPr>
          <w:rFonts w:asciiTheme="minorHAnsi" w:hAnsiTheme="minorHAnsi" w:cstheme="minorHAnsi"/>
          <w:spacing w:val="40"/>
          <w:sz w:val="24"/>
        </w:rPr>
        <w:t xml:space="preserve"> </w:t>
      </w:r>
      <w:r w:rsidRPr="00711DB4">
        <w:rPr>
          <w:rFonts w:asciiTheme="minorHAnsi" w:hAnsiTheme="minorHAnsi" w:cstheme="minorHAnsi"/>
          <w:sz w:val="24"/>
        </w:rPr>
        <w:t>na</w:t>
      </w:r>
      <w:r w:rsidRPr="00711DB4">
        <w:rPr>
          <w:rFonts w:asciiTheme="minorHAnsi" w:hAnsiTheme="minorHAnsi" w:cstheme="minorHAnsi"/>
          <w:spacing w:val="40"/>
          <w:sz w:val="24"/>
        </w:rPr>
        <w:t xml:space="preserve"> </w:t>
      </w:r>
      <w:r w:rsidRPr="00711DB4">
        <w:rPr>
          <w:rFonts w:asciiTheme="minorHAnsi" w:hAnsiTheme="minorHAnsi" w:cstheme="minorHAnsi"/>
          <w:sz w:val="24"/>
        </w:rPr>
        <w:t>změny</w:t>
      </w:r>
      <w:r w:rsidRPr="00711DB4">
        <w:rPr>
          <w:rFonts w:asciiTheme="minorHAnsi" w:hAnsiTheme="minorHAnsi" w:cstheme="minorHAnsi"/>
          <w:spacing w:val="40"/>
          <w:sz w:val="24"/>
        </w:rPr>
        <w:t xml:space="preserve"> </w:t>
      </w:r>
      <w:r w:rsidRPr="00711DB4">
        <w:rPr>
          <w:rFonts w:asciiTheme="minorHAnsi" w:hAnsiTheme="minorHAnsi" w:cstheme="minorHAnsi"/>
          <w:sz w:val="24"/>
        </w:rPr>
        <w:t>množství</w:t>
      </w:r>
      <w:r w:rsidRPr="00711DB4">
        <w:rPr>
          <w:rFonts w:asciiTheme="minorHAnsi" w:hAnsiTheme="minorHAnsi" w:cstheme="minorHAnsi"/>
          <w:spacing w:val="40"/>
          <w:sz w:val="24"/>
        </w:rPr>
        <w:t xml:space="preserve"> </w:t>
      </w:r>
      <w:r w:rsidRPr="00711DB4">
        <w:rPr>
          <w:rFonts w:asciiTheme="minorHAnsi" w:hAnsiTheme="minorHAnsi" w:cstheme="minorHAnsi"/>
          <w:sz w:val="24"/>
        </w:rPr>
        <w:t>výrobků a výkonů oproti schválené projektové dokumentaci</w:t>
      </w:r>
      <w:r w:rsidR="00CF3E69" w:rsidRPr="00711DB4">
        <w:rPr>
          <w:rFonts w:asciiTheme="minorHAnsi" w:hAnsiTheme="minorHAnsi" w:cstheme="minorHAnsi"/>
          <w:sz w:val="24"/>
        </w:rPr>
        <w:t>,</w:t>
      </w:r>
    </w:p>
    <w:p w14:paraId="1C66BBB5" w14:textId="77777777" w:rsidR="00CF3E69" w:rsidRPr="00711DB4" w:rsidRDefault="00224883" w:rsidP="00CF3E69">
      <w:pPr>
        <w:pStyle w:val="Odstavecseseznamem"/>
        <w:numPr>
          <w:ilvl w:val="0"/>
          <w:numId w:val="13"/>
        </w:numPr>
        <w:tabs>
          <w:tab w:val="left" w:pos="1052"/>
        </w:tabs>
        <w:spacing w:before="151" w:line="264" w:lineRule="auto"/>
        <w:ind w:right="110"/>
        <w:jc w:val="left"/>
        <w:rPr>
          <w:rFonts w:asciiTheme="minorHAnsi" w:hAnsiTheme="minorHAnsi" w:cstheme="minorHAnsi"/>
          <w:sz w:val="24"/>
        </w:rPr>
      </w:pPr>
      <w:r w:rsidRPr="00711DB4">
        <w:rPr>
          <w:rFonts w:asciiTheme="minorHAnsi" w:hAnsiTheme="minorHAnsi" w:cstheme="minorHAnsi"/>
          <w:sz w:val="24"/>
        </w:rPr>
        <w:t>účastní se předání a převzetí dokončené stavby od zhotovitele a spolupůsobí se stavebníkem</w:t>
      </w:r>
      <w:r w:rsidRPr="00711DB4">
        <w:rPr>
          <w:rFonts w:asciiTheme="minorHAnsi" w:hAnsiTheme="minorHAnsi" w:cstheme="minorHAnsi"/>
          <w:spacing w:val="80"/>
          <w:sz w:val="24"/>
        </w:rPr>
        <w:t xml:space="preserve"> </w:t>
      </w:r>
      <w:r w:rsidRPr="00711DB4">
        <w:rPr>
          <w:rFonts w:asciiTheme="minorHAnsi" w:hAnsiTheme="minorHAnsi" w:cstheme="minorHAnsi"/>
          <w:sz w:val="24"/>
        </w:rPr>
        <w:t>pro</w:t>
      </w:r>
      <w:r w:rsidRPr="00711DB4">
        <w:rPr>
          <w:rFonts w:asciiTheme="minorHAnsi" w:hAnsiTheme="minorHAnsi" w:cstheme="minorHAnsi"/>
          <w:spacing w:val="80"/>
          <w:sz w:val="24"/>
        </w:rPr>
        <w:t xml:space="preserve"> </w:t>
      </w:r>
      <w:r w:rsidRPr="00711DB4">
        <w:rPr>
          <w:rFonts w:asciiTheme="minorHAnsi" w:hAnsiTheme="minorHAnsi" w:cstheme="minorHAnsi"/>
          <w:sz w:val="24"/>
        </w:rPr>
        <w:t>získání</w:t>
      </w:r>
      <w:r w:rsidRPr="00711DB4">
        <w:rPr>
          <w:rFonts w:asciiTheme="minorHAnsi" w:hAnsiTheme="minorHAnsi" w:cstheme="minorHAnsi"/>
          <w:spacing w:val="80"/>
          <w:sz w:val="24"/>
        </w:rPr>
        <w:t xml:space="preserve"> </w:t>
      </w:r>
      <w:r w:rsidRPr="00711DB4">
        <w:rPr>
          <w:rFonts w:asciiTheme="minorHAnsi" w:hAnsiTheme="minorHAnsi" w:cstheme="minorHAnsi"/>
          <w:sz w:val="24"/>
        </w:rPr>
        <w:t>kolaudačního</w:t>
      </w:r>
      <w:r w:rsidRPr="00711DB4">
        <w:rPr>
          <w:rFonts w:asciiTheme="minorHAnsi" w:hAnsiTheme="minorHAnsi" w:cstheme="minorHAnsi"/>
          <w:spacing w:val="80"/>
          <w:sz w:val="24"/>
        </w:rPr>
        <w:t xml:space="preserve"> </w:t>
      </w:r>
      <w:r w:rsidRPr="00711DB4">
        <w:rPr>
          <w:rFonts w:asciiTheme="minorHAnsi" w:hAnsiTheme="minorHAnsi" w:cstheme="minorHAnsi"/>
          <w:sz w:val="24"/>
        </w:rPr>
        <w:t>souhlasu</w:t>
      </w:r>
      <w:r w:rsidRPr="00711DB4">
        <w:rPr>
          <w:rFonts w:asciiTheme="minorHAnsi" w:hAnsiTheme="minorHAnsi" w:cstheme="minorHAnsi"/>
          <w:spacing w:val="80"/>
          <w:sz w:val="24"/>
        </w:rPr>
        <w:t xml:space="preserve"> </w:t>
      </w:r>
      <w:r w:rsidRPr="00711DB4">
        <w:rPr>
          <w:rFonts w:asciiTheme="minorHAnsi" w:hAnsiTheme="minorHAnsi" w:cstheme="minorHAnsi"/>
          <w:sz w:val="24"/>
        </w:rPr>
        <w:t>s</w:t>
      </w:r>
      <w:r w:rsidRPr="00711DB4">
        <w:rPr>
          <w:rFonts w:asciiTheme="minorHAnsi" w:hAnsiTheme="minorHAnsi" w:cstheme="minorHAnsi"/>
          <w:spacing w:val="80"/>
          <w:sz w:val="24"/>
        </w:rPr>
        <w:t xml:space="preserve"> </w:t>
      </w:r>
      <w:r w:rsidRPr="00711DB4">
        <w:rPr>
          <w:rFonts w:asciiTheme="minorHAnsi" w:hAnsiTheme="minorHAnsi" w:cstheme="minorHAnsi"/>
          <w:sz w:val="24"/>
        </w:rPr>
        <w:t>dokončenou</w:t>
      </w:r>
      <w:r w:rsidRPr="00711DB4">
        <w:rPr>
          <w:rFonts w:asciiTheme="minorHAnsi" w:hAnsiTheme="minorHAnsi" w:cstheme="minorHAnsi"/>
          <w:spacing w:val="80"/>
          <w:sz w:val="24"/>
        </w:rPr>
        <w:t xml:space="preserve"> </w:t>
      </w:r>
      <w:r w:rsidRPr="00711DB4">
        <w:rPr>
          <w:rFonts w:asciiTheme="minorHAnsi" w:hAnsiTheme="minorHAnsi" w:cstheme="minorHAnsi"/>
          <w:sz w:val="24"/>
        </w:rPr>
        <w:t>stavbou,</w:t>
      </w:r>
      <w:r w:rsidRPr="00711DB4">
        <w:rPr>
          <w:rFonts w:asciiTheme="minorHAnsi" w:hAnsiTheme="minorHAnsi" w:cstheme="minorHAnsi"/>
          <w:spacing w:val="80"/>
          <w:sz w:val="24"/>
        </w:rPr>
        <w:t xml:space="preserve"> </w:t>
      </w:r>
      <w:r w:rsidRPr="00711DB4">
        <w:rPr>
          <w:rFonts w:asciiTheme="minorHAnsi" w:hAnsiTheme="minorHAnsi" w:cstheme="minorHAnsi"/>
          <w:sz w:val="24"/>
        </w:rPr>
        <w:t>zpracovává</w:t>
      </w:r>
      <w:r w:rsidRPr="00711DB4">
        <w:rPr>
          <w:rFonts w:asciiTheme="minorHAnsi" w:hAnsiTheme="minorHAnsi" w:cstheme="minorHAnsi"/>
          <w:spacing w:val="80"/>
          <w:w w:val="150"/>
          <w:sz w:val="24"/>
        </w:rPr>
        <w:t xml:space="preserve"> </w:t>
      </w:r>
      <w:r w:rsidRPr="00711DB4">
        <w:rPr>
          <w:rFonts w:asciiTheme="minorHAnsi" w:hAnsiTheme="minorHAnsi" w:cstheme="minorHAnsi"/>
          <w:sz w:val="24"/>
        </w:rPr>
        <w:t>dokumentaci</w:t>
      </w:r>
      <w:r w:rsidRPr="00711DB4">
        <w:rPr>
          <w:rFonts w:asciiTheme="minorHAnsi" w:hAnsiTheme="minorHAnsi" w:cstheme="minorHAnsi"/>
          <w:spacing w:val="80"/>
          <w:w w:val="150"/>
          <w:sz w:val="24"/>
        </w:rPr>
        <w:t xml:space="preserve"> </w:t>
      </w:r>
      <w:r w:rsidRPr="00711DB4">
        <w:rPr>
          <w:rFonts w:asciiTheme="minorHAnsi" w:hAnsiTheme="minorHAnsi" w:cstheme="minorHAnsi"/>
          <w:sz w:val="24"/>
        </w:rPr>
        <w:t>skutečného</w:t>
      </w:r>
      <w:r w:rsidRPr="00711DB4">
        <w:rPr>
          <w:rFonts w:asciiTheme="minorHAnsi" w:hAnsiTheme="minorHAnsi" w:cstheme="minorHAnsi"/>
          <w:spacing w:val="80"/>
          <w:w w:val="150"/>
          <w:sz w:val="24"/>
        </w:rPr>
        <w:t xml:space="preserve"> </w:t>
      </w:r>
      <w:r w:rsidRPr="00711DB4">
        <w:rPr>
          <w:rFonts w:asciiTheme="minorHAnsi" w:hAnsiTheme="minorHAnsi" w:cstheme="minorHAnsi"/>
          <w:sz w:val="24"/>
        </w:rPr>
        <w:t>provedení</w:t>
      </w:r>
      <w:r w:rsidRPr="00711DB4">
        <w:rPr>
          <w:rFonts w:asciiTheme="minorHAnsi" w:hAnsiTheme="minorHAnsi" w:cstheme="minorHAnsi"/>
          <w:spacing w:val="80"/>
          <w:w w:val="150"/>
          <w:sz w:val="24"/>
        </w:rPr>
        <w:t xml:space="preserve"> </w:t>
      </w:r>
      <w:r w:rsidRPr="00711DB4">
        <w:rPr>
          <w:rFonts w:asciiTheme="minorHAnsi" w:hAnsiTheme="minorHAnsi" w:cstheme="minorHAnsi"/>
          <w:sz w:val="24"/>
        </w:rPr>
        <w:t>stavby</w:t>
      </w:r>
      <w:r w:rsidRPr="00711DB4">
        <w:rPr>
          <w:rFonts w:asciiTheme="minorHAnsi" w:hAnsiTheme="minorHAnsi" w:cstheme="minorHAnsi"/>
          <w:spacing w:val="80"/>
          <w:w w:val="150"/>
          <w:sz w:val="24"/>
        </w:rPr>
        <w:t xml:space="preserve"> </w:t>
      </w:r>
      <w:r w:rsidRPr="00711DB4">
        <w:rPr>
          <w:rFonts w:asciiTheme="minorHAnsi" w:hAnsiTheme="minorHAnsi" w:cstheme="minorHAnsi"/>
          <w:sz w:val="24"/>
        </w:rPr>
        <w:t>–</w:t>
      </w:r>
      <w:r w:rsidRPr="00711DB4">
        <w:rPr>
          <w:rFonts w:asciiTheme="minorHAnsi" w:hAnsiTheme="minorHAnsi" w:cstheme="minorHAnsi"/>
          <w:spacing w:val="80"/>
          <w:w w:val="150"/>
          <w:sz w:val="24"/>
        </w:rPr>
        <w:t xml:space="preserve"> </w:t>
      </w:r>
      <w:r w:rsidRPr="00711DB4">
        <w:rPr>
          <w:rFonts w:asciiTheme="minorHAnsi" w:hAnsiTheme="minorHAnsi" w:cstheme="minorHAnsi"/>
          <w:sz w:val="24"/>
        </w:rPr>
        <w:t>ve</w:t>
      </w:r>
      <w:r w:rsidRPr="00711DB4">
        <w:rPr>
          <w:rFonts w:asciiTheme="minorHAnsi" w:hAnsiTheme="minorHAnsi" w:cstheme="minorHAnsi"/>
          <w:spacing w:val="80"/>
          <w:w w:val="150"/>
          <w:sz w:val="24"/>
        </w:rPr>
        <w:t xml:space="preserve"> </w:t>
      </w:r>
      <w:r w:rsidRPr="00711DB4">
        <w:rPr>
          <w:rFonts w:asciiTheme="minorHAnsi" w:hAnsiTheme="minorHAnsi" w:cstheme="minorHAnsi"/>
          <w:sz w:val="24"/>
        </w:rPr>
        <w:t>třech</w:t>
      </w:r>
      <w:r w:rsidRPr="00711DB4">
        <w:rPr>
          <w:rFonts w:asciiTheme="minorHAnsi" w:hAnsiTheme="minorHAnsi" w:cstheme="minorHAnsi"/>
          <w:spacing w:val="80"/>
          <w:w w:val="150"/>
          <w:sz w:val="24"/>
        </w:rPr>
        <w:t xml:space="preserve"> </w:t>
      </w:r>
      <w:r w:rsidRPr="00711DB4">
        <w:rPr>
          <w:rFonts w:asciiTheme="minorHAnsi" w:hAnsiTheme="minorHAnsi" w:cstheme="minorHAnsi"/>
          <w:sz w:val="24"/>
        </w:rPr>
        <w:t>vyhotoveních</w:t>
      </w:r>
      <w:r w:rsidR="00CF3E69" w:rsidRPr="00711DB4">
        <w:rPr>
          <w:rFonts w:asciiTheme="minorHAnsi" w:hAnsiTheme="minorHAnsi" w:cstheme="minorHAnsi"/>
          <w:sz w:val="24"/>
        </w:rPr>
        <w:t xml:space="preserve"> </w:t>
      </w:r>
      <w:r w:rsidRPr="00711DB4">
        <w:rPr>
          <w:rFonts w:asciiTheme="minorHAnsi" w:hAnsiTheme="minorHAnsi" w:cstheme="minorHAnsi"/>
        </w:rPr>
        <w:t>v</w:t>
      </w:r>
      <w:r w:rsidRPr="00711DB4">
        <w:rPr>
          <w:rFonts w:asciiTheme="minorHAnsi" w:hAnsiTheme="minorHAnsi" w:cstheme="minorHAnsi"/>
          <w:spacing w:val="-2"/>
        </w:rPr>
        <w:t xml:space="preserve"> </w:t>
      </w:r>
      <w:r w:rsidRPr="00711DB4">
        <w:rPr>
          <w:rFonts w:asciiTheme="minorHAnsi" w:hAnsiTheme="minorHAnsi" w:cstheme="minorHAnsi"/>
        </w:rPr>
        <w:t>papírové podobě (v souladu s Přílohou č. 7 k vyhlášce č. 499/2006 Sb.), též poskytuje podporu při komplexních zkouškách</w:t>
      </w:r>
      <w:r w:rsidR="00CF3E69" w:rsidRPr="00711DB4">
        <w:rPr>
          <w:rFonts w:asciiTheme="minorHAnsi" w:hAnsiTheme="minorHAnsi" w:cstheme="minorHAnsi"/>
        </w:rPr>
        <w:t xml:space="preserve">, </w:t>
      </w:r>
    </w:p>
    <w:p w14:paraId="6D3DF28C" w14:textId="77777777" w:rsidR="00CF3E69" w:rsidRPr="00711DB4" w:rsidRDefault="00224883" w:rsidP="00CF3E69">
      <w:pPr>
        <w:pStyle w:val="Odstavecseseznamem"/>
        <w:numPr>
          <w:ilvl w:val="0"/>
          <w:numId w:val="13"/>
        </w:numPr>
        <w:tabs>
          <w:tab w:val="left" w:pos="1052"/>
        </w:tabs>
        <w:spacing w:before="151" w:line="264" w:lineRule="auto"/>
        <w:ind w:right="110"/>
        <w:jc w:val="left"/>
        <w:rPr>
          <w:rFonts w:asciiTheme="minorHAnsi" w:hAnsiTheme="minorHAnsi" w:cstheme="minorHAnsi"/>
          <w:sz w:val="24"/>
        </w:rPr>
      </w:pPr>
      <w:r w:rsidRPr="00711DB4">
        <w:rPr>
          <w:rFonts w:asciiTheme="minorHAnsi" w:hAnsiTheme="minorHAnsi" w:cstheme="minorHAnsi"/>
        </w:rPr>
        <w:t>na výzvu příkazce se spoluúčastní při kontrole a vypořádávání účtů stavby,</w:t>
      </w:r>
      <w:r w:rsidRPr="00711DB4">
        <w:rPr>
          <w:rFonts w:asciiTheme="minorHAnsi" w:hAnsiTheme="minorHAnsi" w:cstheme="minorHAnsi"/>
          <w:spacing w:val="40"/>
        </w:rPr>
        <w:t xml:space="preserve"> </w:t>
      </w:r>
      <w:r w:rsidRPr="00711DB4">
        <w:rPr>
          <w:rFonts w:asciiTheme="minorHAnsi" w:hAnsiTheme="minorHAnsi" w:cstheme="minorHAnsi"/>
        </w:rPr>
        <w:t>porovnávání výkazů výměr v dokumentaci pro výběr zhotovitele se skutečností</w:t>
      </w:r>
      <w:r w:rsidR="00CF3E69" w:rsidRPr="00711DB4">
        <w:rPr>
          <w:rFonts w:asciiTheme="minorHAnsi" w:hAnsiTheme="minorHAnsi" w:cstheme="minorHAnsi"/>
        </w:rPr>
        <w:t>,</w:t>
      </w:r>
    </w:p>
    <w:p w14:paraId="535A6EE5" w14:textId="77777777" w:rsidR="00CF3E69" w:rsidRPr="00711DB4" w:rsidRDefault="00224883" w:rsidP="00CF3E69">
      <w:pPr>
        <w:pStyle w:val="Odstavecseseznamem"/>
        <w:numPr>
          <w:ilvl w:val="0"/>
          <w:numId w:val="13"/>
        </w:numPr>
        <w:tabs>
          <w:tab w:val="left" w:pos="1052"/>
        </w:tabs>
        <w:spacing w:before="151" w:line="264" w:lineRule="auto"/>
        <w:ind w:right="110"/>
        <w:jc w:val="left"/>
        <w:rPr>
          <w:rFonts w:asciiTheme="minorHAnsi" w:hAnsiTheme="minorHAnsi" w:cstheme="minorHAnsi"/>
          <w:sz w:val="24"/>
        </w:rPr>
      </w:pPr>
      <w:r w:rsidRPr="00711DB4">
        <w:rPr>
          <w:rFonts w:asciiTheme="minorHAnsi" w:hAnsiTheme="minorHAnsi" w:cstheme="minorHAnsi"/>
          <w:sz w:val="24"/>
        </w:rPr>
        <w:t>plní další povinnosti autorského dozoru pro navrhování nabídkových cen</w:t>
      </w:r>
      <w:r w:rsidR="00CF3E69" w:rsidRPr="00711DB4">
        <w:rPr>
          <w:rFonts w:asciiTheme="minorHAnsi" w:hAnsiTheme="minorHAnsi" w:cstheme="minorHAnsi"/>
          <w:sz w:val="24"/>
        </w:rPr>
        <w:t xml:space="preserve"> </w:t>
      </w:r>
      <w:r w:rsidRPr="00711DB4">
        <w:rPr>
          <w:rFonts w:asciiTheme="minorHAnsi" w:hAnsiTheme="minorHAnsi" w:cstheme="minorHAnsi"/>
          <w:sz w:val="24"/>
        </w:rPr>
        <w:lastRenderedPageBreak/>
        <w:t>projektových prací a inženýrských činností</w:t>
      </w:r>
      <w:r w:rsidR="00CF3E69" w:rsidRPr="00711DB4">
        <w:rPr>
          <w:rFonts w:asciiTheme="minorHAnsi" w:hAnsiTheme="minorHAnsi" w:cstheme="minorHAnsi"/>
          <w:sz w:val="24"/>
        </w:rPr>
        <w:t>,</w:t>
      </w:r>
    </w:p>
    <w:p w14:paraId="62958BCA" w14:textId="66A76841" w:rsidR="00CF3E69" w:rsidRPr="00711DB4" w:rsidRDefault="00CF3E69" w:rsidP="00CF3E69">
      <w:pPr>
        <w:pStyle w:val="Odstavecseseznamem"/>
        <w:numPr>
          <w:ilvl w:val="0"/>
          <w:numId w:val="13"/>
        </w:numPr>
        <w:tabs>
          <w:tab w:val="left" w:pos="1052"/>
        </w:tabs>
        <w:spacing w:before="151" w:line="264" w:lineRule="auto"/>
        <w:ind w:right="110"/>
        <w:jc w:val="left"/>
        <w:rPr>
          <w:rFonts w:asciiTheme="minorHAnsi" w:hAnsiTheme="minorHAnsi" w:cstheme="minorHAnsi"/>
          <w:sz w:val="24"/>
        </w:rPr>
      </w:pPr>
      <w:r w:rsidRPr="00711DB4">
        <w:rPr>
          <w:rFonts w:asciiTheme="minorHAnsi" w:hAnsiTheme="minorHAnsi" w:cstheme="minorHAnsi"/>
          <w:sz w:val="24"/>
        </w:rPr>
        <w:t>p</w:t>
      </w:r>
      <w:r w:rsidR="00224883" w:rsidRPr="00711DB4">
        <w:rPr>
          <w:rFonts w:asciiTheme="minorHAnsi" w:hAnsiTheme="minorHAnsi" w:cstheme="minorHAnsi"/>
          <w:sz w:val="24"/>
        </w:rPr>
        <w:t>říkazník je povinen příkaz plnit poctivě a pečlivě podle svých odborných schopností</w:t>
      </w:r>
      <w:r w:rsidRPr="00711DB4">
        <w:rPr>
          <w:rFonts w:asciiTheme="minorHAnsi" w:hAnsiTheme="minorHAnsi" w:cstheme="minorHAnsi"/>
          <w:sz w:val="24"/>
        </w:rPr>
        <w:t>,</w:t>
      </w:r>
      <w:r w:rsidR="00224883" w:rsidRPr="00711DB4">
        <w:rPr>
          <w:rFonts w:asciiTheme="minorHAnsi" w:hAnsiTheme="minorHAnsi" w:cstheme="minorHAnsi"/>
          <w:sz w:val="24"/>
        </w:rPr>
        <w:t xml:space="preserve"> </w:t>
      </w:r>
      <w:r w:rsidRPr="00711DB4">
        <w:rPr>
          <w:rFonts w:asciiTheme="minorHAnsi" w:hAnsiTheme="minorHAnsi" w:cstheme="minorHAnsi"/>
          <w:sz w:val="24"/>
        </w:rPr>
        <w:t>v</w:t>
      </w:r>
      <w:r w:rsidR="00224883" w:rsidRPr="00711DB4">
        <w:rPr>
          <w:rFonts w:asciiTheme="minorHAnsi" w:hAnsiTheme="minorHAnsi" w:cstheme="minorHAnsi"/>
          <w:sz w:val="24"/>
        </w:rPr>
        <w:t>eškerá činnost příkazníka musí směřovat k zajištění účelu této smlouvy vyjádřeného v článku 1.1. a 1.2. této Smlouvy, který určuje rozsah činnosti vykonávaný příkazníkem dle této smlouvy</w:t>
      </w:r>
      <w:r w:rsidRPr="00711DB4">
        <w:rPr>
          <w:rFonts w:asciiTheme="minorHAnsi" w:hAnsiTheme="minorHAnsi" w:cstheme="minorHAnsi"/>
          <w:sz w:val="24"/>
        </w:rPr>
        <w:t>,</w:t>
      </w:r>
    </w:p>
    <w:p w14:paraId="752E3E20" w14:textId="695D2D3F" w:rsidR="00366E9A" w:rsidRPr="00711DB4" w:rsidRDefault="00CF3E69" w:rsidP="006F5969">
      <w:pPr>
        <w:pStyle w:val="Odstavecseseznamem"/>
        <w:numPr>
          <w:ilvl w:val="0"/>
          <w:numId w:val="13"/>
        </w:numPr>
        <w:tabs>
          <w:tab w:val="left" w:pos="1052"/>
        </w:tabs>
        <w:spacing w:before="151" w:line="264" w:lineRule="auto"/>
        <w:ind w:right="110"/>
        <w:rPr>
          <w:rFonts w:asciiTheme="minorHAnsi" w:hAnsiTheme="minorHAnsi" w:cstheme="minorHAnsi"/>
          <w:sz w:val="24"/>
        </w:rPr>
      </w:pPr>
      <w:r w:rsidRPr="00711DB4">
        <w:rPr>
          <w:rFonts w:asciiTheme="minorHAnsi" w:hAnsiTheme="minorHAnsi" w:cstheme="minorHAnsi"/>
          <w:sz w:val="24"/>
        </w:rPr>
        <w:t>s</w:t>
      </w:r>
      <w:r w:rsidR="00224883" w:rsidRPr="00711DB4">
        <w:rPr>
          <w:rFonts w:asciiTheme="minorHAnsi" w:hAnsiTheme="minorHAnsi" w:cstheme="minorHAnsi"/>
          <w:sz w:val="24"/>
        </w:rPr>
        <w:t>oučástí</w:t>
      </w:r>
      <w:r w:rsidR="00224883" w:rsidRPr="00711DB4">
        <w:rPr>
          <w:rFonts w:asciiTheme="minorHAnsi" w:hAnsiTheme="minorHAnsi" w:cstheme="minorHAnsi"/>
          <w:spacing w:val="40"/>
          <w:sz w:val="24"/>
        </w:rPr>
        <w:t xml:space="preserve"> </w:t>
      </w:r>
      <w:r w:rsidR="00224883" w:rsidRPr="00711DB4">
        <w:rPr>
          <w:rFonts w:asciiTheme="minorHAnsi" w:hAnsiTheme="minorHAnsi" w:cstheme="minorHAnsi"/>
          <w:sz w:val="24"/>
        </w:rPr>
        <w:t>výkonu</w:t>
      </w:r>
      <w:r w:rsidR="00224883" w:rsidRPr="00711DB4">
        <w:rPr>
          <w:rFonts w:asciiTheme="minorHAnsi" w:hAnsiTheme="minorHAnsi" w:cstheme="minorHAnsi"/>
          <w:spacing w:val="40"/>
          <w:sz w:val="24"/>
        </w:rPr>
        <w:t xml:space="preserve"> </w:t>
      </w:r>
      <w:r w:rsidR="00224883" w:rsidRPr="00711DB4">
        <w:rPr>
          <w:rFonts w:asciiTheme="minorHAnsi" w:hAnsiTheme="minorHAnsi" w:cstheme="minorHAnsi"/>
          <w:sz w:val="24"/>
        </w:rPr>
        <w:t>AD</w:t>
      </w:r>
      <w:r w:rsidR="00224883" w:rsidRPr="00711DB4">
        <w:rPr>
          <w:rFonts w:asciiTheme="minorHAnsi" w:hAnsiTheme="minorHAnsi" w:cstheme="minorHAnsi"/>
          <w:spacing w:val="40"/>
          <w:sz w:val="24"/>
        </w:rPr>
        <w:t xml:space="preserve"> </w:t>
      </w:r>
      <w:r w:rsidR="00224883" w:rsidRPr="00711DB4">
        <w:rPr>
          <w:rFonts w:asciiTheme="minorHAnsi" w:hAnsiTheme="minorHAnsi" w:cstheme="minorHAnsi"/>
          <w:sz w:val="24"/>
        </w:rPr>
        <w:t>jsou</w:t>
      </w:r>
      <w:r w:rsidR="00224883" w:rsidRPr="00711DB4">
        <w:rPr>
          <w:rFonts w:asciiTheme="minorHAnsi" w:hAnsiTheme="minorHAnsi" w:cstheme="minorHAnsi"/>
          <w:spacing w:val="40"/>
          <w:sz w:val="24"/>
        </w:rPr>
        <w:t xml:space="preserve"> </w:t>
      </w:r>
      <w:r w:rsidR="00224883" w:rsidRPr="00711DB4">
        <w:rPr>
          <w:rFonts w:asciiTheme="minorHAnsi" w:hAnsiTheme="minorHAnsi" w:cstheme="minorHAnsi"/>
          <w:sz w:val="24"/>
        </w:rPr>
        <w:t>i</w:t>
      </w:r>
      <w:r w:rsidR="00224883" w:rsidRPr="00711DB4">
        <w:rPr>
          <w:rFonts w:asciiTheme="minorHAnsi" w:hAnsiTheme="minorHAnsi" w:cstheme="minorHAnsi"/>
          <w:spacing w:val="40"/>
          <w:sz w:val="24"/>
        </w:rPr>
        <w:t xml:space="preserve"> </w:t>
      </w:r>
      <w:r w:rsidR="00224883" w:rsidRPr="00711DB4">
        <w:rPr>
          <w:rFonts w:asciiTheme="minorHAnsi" w:hAnsiTheme="minorHAnsi" w:cstheme="minorHAnsi"/>
          <w:sz w:val="24"/>
        </w:rPr>
        <w:t>činnosti</w:t>
      </w:r>
      <w:r w:rsidR="00224883" w:rsidRPr="00711DB4">
        <w:rPr>
          <w:rFonts w:asciiTheme="minorHAnsi" w:hAnsiTheme="minorHAnsi" w:cstheme="minorHAnsi"/>
          <w:spacing w:val="40"/>
          <w:sz w:val="24"/>
        </w:rPr>
        <w:t xml:space="preserve"> </w:t>
      </w:r>
      <w:r w:rsidR="00224883" w:rsidRPr="00711DB4">
        <w:rPr>
          <w:rFonts w:asciiTheme="minorHAnsi" w:hAnsiTheme="minorHAnsi" w:cstheme="minorHAnsi"/>
          <w:sz w:val="24"/>
        </w:rPr>
        <w:t>v</w:t>
      </w:r>
      <w:r w:rsidR="00224883" w:rsidRPr="00711DB4">
        <w:rPr>
          <w:rFonts w:asciiTheme="minorHAnsi" w:hAnsiTheme="minorHAnsi" w:cstheme="minorHAnsi"/>
          <w:spacing w:val="40"/>
          <w:sz w:val="24"/>
        </w:rPr>
        <w:t xml:space="preserve"> </w:t>
      </w:r>
      <w:r w:rsidR="00224883" w:rsidRPr="00711DB4">
        <w:rPr>
          <w:rFonts w:asciiTheme="minorHAnsi" w:hAnsiTheme="minorHAnsi" w:cstheme="minorHAnsi"/>
          <w:sz w:val="24"/>
        </w:rPr>
        <w:t>článku</w:t>
      </w:r>
      <w:r w:rsidR="00224883" w:rsidRPr="00711DB4">
        <w:rPr>
          <w:rFonts w:asciiTheme="minorHAnsi" w:hAnsiTheme="minorHAnsi" w:cstheme="minorHAnsi"/>
          <w:spacing w:val="40"/>
          <w:sz w:val="24"/>
        </w:rPr>
        <w:t xml:space="preserve"> </w:t>
      </w:r>
      <w:r w:rsidR="00224883" w:rsidRPr="00711DB4">
        <w:rPr>
          <w:rFonts w:asciiTheme="minorHAnsi" w:hAnsiTheme="minorHAnsi" w:cstheme="minorHAnsi"/>
          <w:sz w:val="24"/>
        </w:rPr>
        <w:t>1.3.</w:t>
      </w:r>
      <w:r w:rsidR="00224883" w:rsidRPr="00711DB4">
        <w:rPr>
          <w:rFonts w:asciiTheme="minorHAnsi" w:hAnsiTheme="minorHAnsi" w:cstheme="minorHAnsi"/>
          <w:spacing w:val="40"/>
          <w:sz w:val="24"/>
        </w:rPr>
        <w:t xml:space="preserve"> </w:t>
      </w:r>
      <w:r w:rsidR="00224883" w:rsidRPr="00711DB4">
        <w:rPr>
          <w:rFonts w:asciiTheme="minorHAnsi" w:hAnsiTheme="minorHAnsi" w:cstheme="minorHAnsi"/>
          <w:sz w:val="24"/>
        </w:rPr>
        <w:t>nespecifikované,</w:t>
      </w:r>
      <w:r w:rsidR="00224883" w:rsidRPr="00711DB4">
        <w:rPr>
          <w:rFonts w:asciiTheme="minorHAnsi" w:hAnsiTheme="minorHAnsi" w:cstheme="minorHAnsi"/>
          <w:spacing w:val="40"/>
          <w:sz w:val="24"/>
        </w:rPr>
        <w:t xml:space="preserve"> </w:t>
      </w:r>
      <w:r w:rsidR="00224883" w:rsidRPr="00711DB4">
        <w:rPr>
          <w:rFonts w:asciiTheme="minorHAnsi" w:hAnsiTheme="minorHAnsi" w:cstheme="minorHAnsi"/>
          <w:sz w:val="24"/>
        </w:rPr>
        <w:t>které</w:t>
      </w:r>
      <w:r w:rsidR="00224883" w:rsidRPr="00711DB4">
        <w:rPr>
          <w:rFonts w:asciiTheme="minorHAnsi" w:hAnsiTheme="minorHAnsi" w:cstheme="minorHAnsi"/>
          <w:spacing w:val="40"/>
          <w:sz w:val="24"/>
        </w:rPr>
        <w:t xml:space="preserve"> </w:t>
      </w:r>
      <w:r w:rsidR="00224883" w:rsidRPr="00711DB4">
        <w:rPr>
          <w:rFonts w:asciiTheme="minorHAnsi" w:hAnsiTheme="minorHAnsi" w:cstheme="minorHAnsi"/>
          <w:sz w:val="24"/>
        </w:rPr>
        <w:t>však</w:t>
      </w:r>
      <w:r w:rsidR="00224883" w:rsidRPr="00711DB4">
        <w:rPr>
          <w:rFonts w:asciiTheme="minorHAnsi" w:hAnsiTheme="minorHAnsi" w:cstheme="minorHAnsi"/>
          <w:spacing w:val="40"/>
          <w:sz w:val="24"/>
        </w:rPr>
        <w:t xml:space="preserve"> </w:t>
      </w:r>
      <w:r w:rsidR="00224883" w:rsidRPr="00711DB4">
        <w:rPr>
          <w:rFonts w:asciiTheme="minorHAnsi" w:hAnsiTheme="minorHAnsi" w:cstheme="minorHAnsi"/>
          <w:sz w:val="24"/>
        </w:rPr>
        <w:t>jsou</w:t>
      </w:r>
      <w:r w:rsidR="00224883" w:rsidRPr="00711DB4">
        <w:rPr>
          <w:rFonts w:asciiTheme="minorHAnsi" w:hAnsiTheme="minorHAnsi" w:cstheme="minorHAnsi"/>
          <w:spacing w:val="80"/>
          <w:sz w:val="24"/>
        </w:rPr>
        <w:t xml:space="preserve"> </w:t>
      </w:r>
      <w:r w:rsidR="00224883" w:rsidRPr="00711DB4">
        <w:rPr>
          <w:rFonts w:asciiTheme="minorHAnsi" w:hAnsiTheme="minorHAnsi" w:cstheme="minorHAnsi"/>
          <w:sz w:val="24"/>
        </w:rPr>
        <w:t>k</w:t>
      </w:r>
      <w:r w:rsidR="00224883" w:rsidRPr="00711DB4">
        <w:rPr>
          <w:rFonts w:asciiTheme="minorHAnsi" w:hAnsiTheme="minorHAnsi" w:cstheme="minorHAnsi"/>
          <w:spacing w:val="-2"/>
          <w:sz w:val="24"/>
        </w:rPr>
        <w:t xml:space="preserve"> </w:t>
      </w:r>
      <w:r w:rsidR="00224883" w:rsidRPr="00711DB4">
        <w:rPr>
          <w:rFonts w:asciiTheme="minorHAnsi" w:hAnsiTheme="minorHAnsi" w:cstheme="minorHAnsi"/>
          <w:sz w:val="24"/>
        </w:rPr>
        <w:t>řádnému výkonu nezbytné a o kterých příkazník vzhledem ke své kvalifikaci a zkušenostem vědět měl a mohl vědět</w:t>
      </w:r>
      <w:r w:rsidR="009A3715" w:rsidRPr="00711DB4">
        <w:rPr>
          <w:rFonts w:asciiTheme="minorHAnsi" w:hAnsiTheme="minorHAnsi" w:cstheme="minorHAnsi"/>
          <w:sz w:val="24"/>
        </w:rPr>
        <w:t>, p</w:t>
      </w:r>
      <w:r w:rsidR="00224883" w:rsidRPr="00711DB4">
        <w:rPr>
          <w:rFonts w:asciiTheme="minorHAnsi" w:hAnsiTheme="minorHAnsi" w:cstheme="minorHAnsi"/>
          <w:sz w:val="24"/>
        </w:rPr>
        <w:t>rovedení těchto činností však v žádném případě nezvyšuje cenu sjednanou touto Smlouvou</w:t>
      </w:r>
      <w:r w:rsidR="009A3715" w:rsidRPr="00711DB4">
        <w:rPr>
          <w:rFonts w:asciiTheme="minorHAnsi" w:hAnsiTheme="minorHAnsi" w:cstheme="minorHAnsi"/>
          <w:i/>
          <w:sz w:val="24"/>
        </w:rPr>
        <w:t>.</w:t>
      </w:r>
    </w:p>
    <w:p w14:paraId="0A124A43" w14:textId="77777777" w:rsidR="00366E9A" w:rsidRPr="00711DB4" w:rsidRDefault="00224883" w:rsidP="006F5969">
      <w:pPr>
        <w:pStyle w:val="Odstavecseseznamem"/>
        <w:numPr>
          <w:ilvl w:val="2"/>
          <w:numId w:val="11"/>
        </w:numPr>
        <w:tabs>
          <w:tab w:val="left" w:pos="1056"/>
        </w:tabs>
        <w:ind w:left="1056"/>
        <w:rPr>
          <w:rFonts w:asciiTheme="minorHAnsi" w:hAnsiTheme="minorHAnsi" w:cstheme="minorHAnsi"/>
          <w:sz w:val="24"/>
        </w:rPr>
      </w:pPr>
      <w:r w:rsidRPr="00711DB4">
        <w:rPr>
          <w:rFonts w:asciiTheme="minorHAnsi" w:hAnsiTheme="minorHAnsi" w:cstheme="minorHAnsi"/>
          <w:sz w:val="24"/>
        </w:rPr>
        <w:t>Výchozím</w:t>
      </w:r>
      <w:r w:rsidRPr="00711DB4">
        <w:rPr>
          <w:rFonts w:asciiTheme="minorHAnsi" w:hAnsiTheme="minorHAnsi" w:cstheme="minorHAnsi"/>
          <w:spacing w:val="-11"/>
          <w:sz w:val="24"/>
        </w:rPr>
        <w:t xml:space="preserve"> </w:t>
      </w:r>
      <w:r w:rsidRPr="00711DB4">
        <w:rPr>
          <w:rFonts w:asciiTheme="minorHAnsi" w:hAnsiTheme="minorHAnsi" w:cstheme="minorHAnsi"/>
          <w:sz w:val="24"/>
        </w:rPr>
        <w:t>podkladem</w:t>
      </w:r>
      <w:r w:rsidRPr="00711DB4">
        <w:rPr>
          <w:rFonts w:asciiTheme="minorHAnsi" w:hAnsiTheme="minorHAnsi" w:cstheme="minorHAnsi"/>
          <w:spacing w:val="-10"/>
          <w:sz w:val="24"/>
        </w:rPr>
        <w:t xml:space="preserve"> </w:t>
      </w:r>
      <w:r w:rsidRPr="00711DB4">
        <w:rPr>
          <w:rFonts w:asciiTheme="minorHAnsi" w:hAnsiTheme="minorHAnsi" w:cstheme="minorHAnsi"/>
          <w:sz w:val="24"/>
        </w:rPr>
        <w:t>pro</w:t>
      </w:r>
      <w:r w:rsidRPr="00711DB4">
        <w:rPr>
          <w:rFonts w:asciiTheme="minorHAnsi" w:hAnsiTheme="minorHAnsi" w:cstheme="minorHAnsi"/>
          <w:spacing w:val="-10"/>
          <w:sz w:val="24"/>
        </w:rPr>
        <w:t xml:space="preserve"> </w:t>
      </w:r>
      <w:r w:rsidRPr="00711DB4">
        <w:rPr>
          <w:rFonts w:asciiTheme="minorHAnsi" w:hAnsiTheme="minorHAnsi" w:cstheme="minorHAnsi"/>
          <w:sz w:val="24"/>
        </w:rPr>
        <w:t>činnost</w:t>
      </w:r>
      <w:r w:rsidRPr="00711DB4">
        <w:rPr>
          <w:rFonts w:asciiTheme="minorHAnsi" w:hAnsiTheme="minorHAnsi" w:cstheme="minorHAnsi"/>
          <w:spacing w:val="-9"/>
          <w:sz w:val="24"/>
        </w:rPr>
        <w:t xml:space="preserve"> </w:t>
      </w:r>
      <w:r w:rsidRPr="00711DB4">
        <w:rPr>
          <w:rFonts w:asciiTheme="minorHAnsi" w:hAnsiTheme="minorHAnsi" w:cstheme="minorHAnsi"/>
          <w:sz w:val="24"/>
        </w:rPr>
        <w:t>příkazníka</w:t>
      </w:r>
      <w:r w:rsidRPr="00711DB4">
        <w:rPr>
          <w:rFonts w:asciiTheme="minorHAnsi" w:hAnsiTheme="minorHAnsi" w:cstheme="minorHAnsi"/>
          <w:spacing w:val="-8"/>
          <w:sz w:val="24"/>
        </w:rPr>
        <w:t xml:space="preserve"> </w:t>
      </w:r>
      <w:r w:rsidRPr="00711DB4">
        <w:rPr>
          <w:rFonts w:asciiTheme="minorHAnsi" w:hAnsiTheme="minorHAnsi" w:cstheme="minorHAnsi"/>
          <w:sz w:val="24"/>
        </w:rPr>
        <w:t>je</w:t>
      </w:r>
      <w:r w:rsidRPr="00711DB4">
        <w:rPr>
          <w:rFonts w:asciiTheme="minorHAnsi" w:hAnsiTheme="minorHAnsi" w:cstheme="minorHAnsi"/>
          <w:spacing w:val="-9"/>
          <w:sz w:val="24"/>
        </w:rPr>
        <w:t xml:space="preserve"> </w:t>
      </w:r>
      <w:r w:rsidRPr="00711DB4">
        <w:rPr>
          <w:rFonts w:asciiTheme="minorHAnsi" w:hAnsiTheme="minorHAnsi" w:cstheme="minorHAnsi"/>
          <w:sz w:val="24"/>
        </w:rPr>
        <w:t>prováděcí</w:t>
      </w:r>
      <w:r w:rsidRPr="00711DB4">
        <w:rPr>
          <w:rFonts w:asciiTheme="minorHAnsi" w:hAnsiTheme="minorHAnsi" w:cstheme="minorHAnsi"/>
          <w:spacing w:val="-10"/>
          <w:sz w:val="24"/>
        </w:rPr>
        <w:t xml:space="preserve"> </w:t>
      </w:r>
      <w:r w:rsidRPr="00711DB4">
        <w:rPr>
          <w:rFonts w:asciiTheme="minorHAnsi" w:hAnsiTheme="minorHAnsi" w:cstheme="minorHAnsi"/>
          <w:sz w:val="24"/>
        </w:rPr>
        <w:t>projektová</w:t>
      </w:r>
      <w:r w:rsidRPr="00711DB4">
        <w:rPr>
          <w:rFonts w:asciiTheme="minorHAnsi" w:hAnsiTheme="minorHAnsi" w:cstheme="minorHAnsi"/>
          <w:spacing w:val="-10"/>
          <w:sz w:val="24"/>
        </w:rPr>
        <w:t xml:space="preserve"> </w:t>
      </w:r>
      <w:r w:rsidRPr="00711DB4">
        <w:rPr>
          <w:rFonts w:asciiTheme="minorHAnsi" w:hAnsiTheme="minorHAnsi" w:cstheme="minorHAnsi"/>
          <w:spacing w:val="-2"/>
          <w:sz w:val="24"/>
        </w:rPr>
        <w:t>dokumentace.</w:t>
      </w:r>
    </w:p>
    <w:p w14:paraId="7AB7B0E5" w14:textId="5CF6DCB4" w:rsidR="00366E9A" w:rsidRPr="00711DB4" w:rsidRDefault="00224883" w:rsidP="006F5969">
      <w:pPr>
        <w:spacing w:before="31" w:line="264" w:lineRule="auto"/>
        <w:ind w:left="463" w:right="113"/>
        <w:jc w:val="both"/>
        <w:rPr>
          <w:rFonts w:asciiTheme="minorHAnsi" w:hAnsiTheme="minorHAnsi" w:cstheme="minorHAnsi"/>
          <w:sz w:val="24"/>
        </w:rPr>
      </w:pPr>
      <w:r w:rsidRPr="00711DB4">
        <w:rPr>
          <w:rFonts w:asciiTheme="minorHAnsi" w:hAnsiTheme="minorHAnsi" w:cstheme="minorHAnsi"/>
          <w:sz w:val="24"/>
        </w:rPr>
        <w:t>„</w:t>
      </w:r>
      <w:r w:rsidR="009A3715" w:rsidRPr="00711DB4">
        <w:rPr>
          <w:rFonts w:asciiTheme="minorHAnsi" w:hAnsiTheme="minorHAnsi" w:cstheme="minorHAnsi"/>
          <w:b/>
          <w:sz w:val="24"/>
        </w:rPr>
        <w:t>Skleník a provozní budova s ubytováním na pč. 513/110, k.úz. Lysolaje</w:t>
      </w:r>
      <w:r w:rsidRPr="00711DB4">
        <w:rPr>
          <w:rFonts w:asciiTheme="minorHAnsi" w:hAnsiTheme="minorHAnsi" w:cstheme="minorHAnsi"/>
          <w:sz w:val="24"/>
        </w:rPr>
        <w:t>” zpracovaná příkazníkem. Autorský dozor bude vykonáván dle potřeby</w:t>
      </w:r>
      <w:r w:rsidRPr="00711DB4">
        <w:rPr>
          <w:rFonts w:asciiTheme="minorHAnsi" w:hAnsiTheme="minorHAnsi" w:cstheme="minorHAnsi"/>
          <w:spacing w:val="-12"/>
          <w:sz w:val="24"/>
        </w:rPr>
        <w:t xml:space="preserve"> </w:t>
      </w:r>
      <w:r w:rsidRPr="00711DB4">
        <w:rPr>
          <w:rFonts w:asciiTheme="minorHAnsi" w:hAnsiTheme="minorHAnsi" w:cstheme="minorHAnsi"/>
          <w:sz w:val="24"/>
        </w:rPr>
        <w:t>na</w:t>
      </w:r>
      <w:r w:rsidRPr="00711DB4">
        <w:rPr>
          <w:rFonts w:asciiTheme="minorHAnsi" w:hAnsiTheme="minorHAnsi" w:cstheme="minorHAnsi"/>
          <w:spacing w:val="-11"/>
          <w:sz w:val="24"/>
        </w:rPr>
        <w:t xml:space="preserve"> </w:t>
      </w:r>
      <w:r w:rsidRPr="00711DB4">
        <w:rPr>
          <w:rFonts w:asciiTheme="minorHAnsi" w:hAnsiTheme="minorHAnsi" w:cstheme="minorHAnsi"/>
          <w:sz w:val="24"/>
        </w:rPr>
        <w:t>výzvu</w:t>
      </w:r>
      <w:r w:rsidRPr="00711DB4">
        <w:rPr>
          <w:rFonts w:asciiTheme="minorHAnsi" w:hAnsiTheme="minorHAnsi" w:cstheme="minorHAnsi"/>
          <w:spacing w:val="-10"/>
          <w:sz w:val="24"/>
        </w:rPr>
        <w:t xml:space="preserve"> </w:t>
      </w:r>
      <w:r w:rsidRPr="00711DB4">
        <w:rPr>
          <w:rFonts w:asciiTheme="minorHAnsi" w:hAnsiTheme="minorHAnsi" w:cstheme="minorHAnsi"/>
          <w:sz w:val="24"/>
        </w:rPr>
        <w:t>příkazce,</w:t>
      </w:r>
      <w:r w:rsidRPr="00711DB4">
        <w:rPr>
          <w:rFonts w:asciiTheme="minorHAnsi" w:hAnsiTheme="minorHAnsi" w:cstheme="minorHAnsi"/>
          <w:spacing w:val="-11"/>
          <w:sz w:val="24"/>
        </w:rPr>
        <w:t xml:space="preserve"> </w:t>
      </w:r>
      <w:r w:rsidRPr="00711DB4">
        <w:rPr>
          <w:rFonts w:asciiTheme="minorHAnsi" w:hAnsiTheme="minorHAnsi" w:cstheme="minorHAnsi"/>
          <w:sz w:val="24"/>
        </w:rPr>
        <w:t>vždy</w:t>
      </w:r>
      <w:r w:rsidRPr="00711DB4">
        <w:rPr>
          <w:rFonts w:asciiTheme="minorHAnsi" w:hAnsiTheme="minorHAnsi" w:cstheme="minorHAnsi"/>
          <w:spacing w:val="-12"/>
          <w:sz w:val="24"/>
        </w:rPr>
        <w:t xml:space="preserve"> </w:t>
      </w:r>
      <w:r w:rsidRPr="00711DB4">
        <w:rPr>
          <w:rFonts w:asciiTheme="minorHAnsi" w:hAnsiTheme="minorHAnsi" w:cstheme="minorHAnsi"/>
          <w:sz w:val="24"/>
        </w:rPr>
        <w:t>nejpozději</w:t>
      </w:r>
      <w:r w:rsidRPr="00711DB4">
        <w:rPr>
          <w:rFonts w:asciiTheme="minorHAnsi" w:hAnsiTheme="minorHAnsi" w:cstheme="minorHAnsi"/>
          <w:spacing w:val="-13"/>
          <w:sz w:val="24"/>
        </w:rPr>
        <w:t xml:space="preserve"> </w:t>
      </w:r>
      <w:r w:rsidRPr="00711DB4">
        <w:rPr>
          <w:rFonts w:asciiTheme="minorHAnsi" w:hAnsiTheme="minorHAnsi" w:cstheme="minorHAnsi"/>
          <w:sz w:val="24"/>
        </w:rPr>
        <w:t>do</w:t>
      </w:r>
      <w:r w:rsidRPr="00711DB4">
        <w:rPr>
          <w:rFonts w:asciiTheme="minorHAnsi" w:hAnsiTheme="minorHAnsi" w:cstheme="minorHAnsi"/>
          <w:spacing w:val="-13"/>
          <w:sz w:val="24"/>
        </w:rPr>
        <w:t xml:space="preserve"> </w:t>
      </w:r>
      <w:r w:rsidRPr="00711DB4">
        <w:rPr>
          <w:rFonts w:asciiTheme="minorHAnsi" w:hAnsiTheme="minorHAnsi" w:cstheme="minorHAnsi"/>
          <w:sz w:val="24"/>
        </w:rPr>
        <w:t>tří</w:t>
      </w:r>
      <w:r w:rsidRPr="00711DB4">
        <w:rPr>
          <w:rFonts w:asciiTheme="minorHAnsi" w:hAnsiTheme="minorHAnsi" w:cstheme="minorHAnsi"/>
          <w:spacing w:val="-6"/>
          <w:sz w:val="24"/>
        </w:rPr>
        <w:t xml:space="preserve"> </w:t>
      </w:r>
      <w:r w:rsidRPr="00711DB4">
        <w:rPr>
          <w:rFonts w:asciiTheme="minorHAnsi" w:hAnsiTheme="minorHAnsi" w:cstheme="minorHAnsi"/>
          <w:sz w:val="24"/>
        </w:rPr>
        <w:t>dnů</w:t>
      </w:r>
      <w:r w:rsidRPr="00711DB4">
        <w:rPr>
          <w:rFonts w:asciiTheme="minorHAnsi" w:hAnsiTheme="minorHAnsi" w:cstheme="minorHAnsi"/>
          <w:spacing w:val="-10"/>
          <w:sz w:val="24"/>
        </w:rPr>
        <w:t xml:space="preserve"> </w:t>
      </w:r>
      <w:r w:rsidRPr="00711DB4">
        <w:rPr>
          <w:rFonts w:asciiTheme="minorHAnsi" w:hAnsiTheme="minorHAnsi" w:cstheme="minorHAnsi"/>
          <w:sz w:val="24"/>
        </w:rPr>
        <w:t>ode</w:t>
      </w:r>
      <w:r w:rsidRPr="00711DB4">
        <w:rPr>
          <w:rFonts w:asciiTheme="minorHAnsi" w:hAnsiTheme="minorHAnsi" w:cstheme="minorHAnsi"/>
          <w:spacing w:val="-11"/>
          <w:sz w:val="24"/>
        </w:rPr>
        <w:t xml:space="preserve"> </w:t>
      </w:r>
      <w:r w:rsidRPr="00711DB4">
        <w:rPr>
          <w:rFonts w:asciiTheme="minorHAnsi" w:hAnsiTheme="minorHAnsi" w:cstheme="minorHAnsi"/>
          <w:sz w:val="24"/>
        </w:rPr>
        <w:t>dne</w:t>
      </w:r>
      <w:r w:rsidRPr="00711DB4">
        <w:rPr>
          <w:rFonts w:asciiTheme="minorHAnsi" w:hAnsiTheme="minorHAnsi" w:cstheme="minorHAnsi"/>
          <w:spacing w:val="-11"/>
          <w:sz w:val="24"/>
        </w:rPr>
        <w:t xml:space="preserve"> </w:t>
      </w:r>
      <w:r w:rsidRPr="00711DB4">
        <w:rPr>
          <w:rFonts w:asciiTheme="minorHAnsi" w:hAnsiTheme="minorHAnsi" w:cstheme="minorHAnsi"/>
          <w:sz w:val="24"/>
        </w:rPr>
        <w:t>obdržení</w:t>
      </w:r>
      <w:r w:rsidRPr="00711DB4">
        <w:rPr>
          <w:rFonts w:asciiTheme="minorHAnsi" w:hAnsiTheme="minorHAnsi" w:cstheme="minorHAnsi"/>
          <w:spacing w:val="-11"/>
          <w:sz w:val="24"/>
        </w:rPr>
        <w:t xml:space="preserve"> </w:t>
      </w:r>
      <w:r w:rsidRPr="00711DB4">
        <w:rPr>
          <w:rFonts w:asciiTheme="minorHAnsi" w:hAnsiTheme="minorHAnsi" w:cstheme="minorHAnsi"/>
          <w:sz w:val="24"/>
        </w:rPr>
        <w:t>výzvy.</w:t>
      </w:r>
      <w:r w:rsidRPr="00711DB4">
        <w:rPr>
          <w:rFonts w:asciiTheme="minorHAnsi" w:hAnsiTheme="minorHAnsi" w:cstheme="minorHAnsi"/>
          <w:spacing w:val="-12"/>
          <w:sz w:val="24"/>
        </w:rPr>
        <w:t xml:space="preserve"> </w:t>
      </w:r>
      <w:r w:rsidRPr="00711DB4">
        <w:rPr>
          <w:rFonts w:asciiTheme="minorHAnsi" w:hAnsiTheme="minorHAnsi" w:cstheme="minorHAnsi"/>
          <w:sz w:val="24"/>
        </w:rPr>
        <w:t>Výzva</w:t>
      </w:r>
      <w:r w:rsidRPr="00711DB4">
        <w:rPr>
          <w:rFonts w:asciiTheme="minorHAnsi" w:hAnsiTheme="minorHAnsi" w:cstheme="minorHAnsi"/>
          <w:spacing w:val="-11"/>
          <w:sz w:val="24"/>
        </w:rPr>
        <w:t xml:space="preserve"> </w:t>
      </w:r>
      <w:r w:rsidRPr="00711DB4">
        <w:rPr>
          <w:rFonts w:asciiTheme="minorHAnsi" w:hAnsiTheme="minorHAnsi" w:cstheme="minorHAnsi"/>
          <w:sz w:val="24"/>
        </w:rPr>
        <w:t>může být provedena i telefonicky. Za autorský dozor se považuje i úprava projektové dokumentace v místě sídla příkazníka.</w:t>
      </w:r>
    </w:p>
    <w:p w14:paraId="1BA7D181" w14:textId="77777777" w:rsidR="00B81F4A" w:rsidRPr="00711DB4" w:rsidRDefault="00224883" w:rsidP="00B81F4A">
      <w:pPr>
        <w:pStyle w:val="Odstavecseseznamem"/>
        <w:numPr>
          <w:ilvl w:val="2"/>
          <w:numId w:val="11"/>
        </w:numPr>
        <w:tabs>
          <w:tab w:val="left" w:pos="1062"/>
        </w:tabs>
        <w:ind w:left="1062" w:hanging="599"/>
        <w:rPr>
          <w:rFonts w:asciiTheme="minorHAnsi" w:hAnsiTheme="minorHAnsi" w:cstheme="minorHAnsi"/>
          <w:sz w:val="24"/>
        </w:rPr>
      </w:pPr>
      <w:r w:rsidRPr="00711DB4">
        <w:rPr>
          <w:rFonts w:asciiTheme="minorHAnsi" w:hAnsiTheme="minorHAnsi" w:cstheme="minorHAnsi"/>
          <w:sz w:val="24"/>
        </w:rPr>
        <w:t>Předmětem</w:t>
      </w:r>
      <w:r w:rsidRPr="00711DB4">
        <w:rPr>
          <w:rFonts w:asciiTheme="minorHAnsi" w:hAnsiTheme="minorHAnsi" w:cstheme="minorHAnsi"/>
          <w:spacing w:val="-5"/>
          <w:sz w:val="24"/>
        </w:rPr>
        <w:t xml:space="preserve"> </w:t>
      </w:r>
      <w:r w:rsidRPr="00711DB4">
        <w:rPr>
          <w:rFonts w:asciiTheme="minorHAnsi" w:hAnsiTheme="minorHAnsi" w:cstheme="minorHAnsi"/>
          <w:sz w:val="24"/>
        </w:rPr>
        <w:t>této</w:t>
      </w:r>
      <w:r w:rsidRPr="00711DB4">
        <w:rPr>
          <w:rFonts w:asciiTheme="minorHAnsi" w:hAnsiTheme="minorHAnsi" w:cstheme="minorHAnsi"/>
          <w:spacing w:val="-3"/>
          <w:sz w:val="24"/>
        </w:rPr>
        <w:t xml:space="preserve"> </w:t>
      </w:r>
      <w:r w:rsidRPr="00711DB4">
        <w:rPr>
          <w:rFonts w:asciiTheme="minorHAnsi" w:hAnsiTheme="minorHAnsi" w:cstheme="minorHAnsi"/>
          <w:sz w:val="24"/>
        </w:rPr>
        <w:t>smlouvy</w:t>
      </w:r>
      <w:r w:rsidRPr="00711DB4">
        <w:rPr>
          <w:rFonts w:asciiTheme="minorHAnsi" w:hAnsiTheme="minorHAnsi" w:cstheme="minorHAnsi"/>
          <w:spacing w:val="-4"/>
          <w:sz w:val="24"/>
        </w:rPr>
        <w:t xml:space="preserve"> není:</w:t>
      </w:r>
    </w:p>
    <w:p w14:paraId="14937D20" w14:textId="77777777" w:rsidR="006F5969" w:rsidRPr="00711DB4" w:rsidRDefault="00224883" w:rsidP="006F5969">
      <w:pPr>
        <w:pStyle w:val="Odstavecseseznamem"/>
        <w:numPr>
          <w:ilvl w:val="0"/>
          <w:numId w:val="15"/>
        </w:numPr>
        <w:tabs>
          <w:tab w:val="left" w:pos="851"/>
        </w:tabs>
        <w:ind w:left="851" w:hanging="425"/>
        <w:jc w:val="left"/>
        <w:rPr>
          <w:rFonts w:asciiTheme="minorHAnsi" w:hAnsiTheme="minorHAnsi" w:cstheme="minorHAnsi"/>
          <w:sz w:val="24"/>
        </w:rPr>
      </w:pPr>
      <w:r w:rsidRPr="00711DB4">
        <w:rPr>
          <w:rFonts w:asciiTheme="minorHAnsi" w:hAnsiTheme="minorHAnsi" w:cstheme="minorHAnsi"/>
          <w:sz w:val="24"/>
        </w:rPr>
        <w:t>tvorba</w:t>
      </w:r>
      <w:r w:rsidRPr="00711DB4">
        <w:rPr>
          <w:rFonts w:asciiTheme="minorHAnsi" w:hAnsiTheme="minorHAnsi" w:cstheme="minorHAnsi"/>
          <w:spacing w:val="-7"/>
          <w:sz w:val="24"/>
        </w:rPr>
        <w:t xml:space="preserve"> </w:t>
      </w:r>
      <w:r w:rsidRPr="00711DB4">
        <w:rPr>
          <w:rFonts w:asciiTheme="minorHAnsi" w:hAnsiTheme="minorHAnsi" w:cstheme="minorHAnsi"/>
          <w:sz w:val="24"/>
        </w:rPr>
        <w:t>zápisů</w:t>
      </w:r>
      <w:r w:rsidRPr="00711DB4">
        <w:rPr>
          <w:rFonts w:asciiTheme="minorHAnsi" w:hAnsiTheme="minorHAnsi" w:cstheme="minorHAnsi"/>
          <w:spacing w:val="-4"/>
          <w:sz w:val="24"/>
        </w:rPr>
        <w:t xml:space="preserve"> </w:t>
      </w:r>
      <w:r w:rsidRPr="00711DB4">
        <w:rPr>
          <w:rFonts w:asciiTheme="minorHAnsi" w:hAnsiTheme="minorHAnsi" w:cstheme="minorHAnsi"/>
          <w:sz w:val="24"/>
        </w:rPr>
        <w:t>z</w:t>
      </w:r>
      <w:r w:rsidRPr="00711DB4">
        <w:rPr>
          <w:rFonts w:asciiTheme="minorHAnsi" w:hAnsiTheme="minorHAnsi" w:cstheme="minorHAnsi"/>
          <w:spacing w:val="-3"/>
          <w:sz w:val="24"/>
        </w:rPr>
        <w:t xml:space="preserve"> </w:t>
      </w:r>
      <w:r w:rsidRPr="00711DB4">
        <w:rPr>
          <w:rFonts w:asciiTheme="minorHAnsi" w:hAnsiTheme="minorHAnsi" w:cstheme="minorHAnsi"/>
          <w:sz w:val="24"/>
        </w:rPr>
        <w:t>jednání</w:t>
      </w:r>
      <w:r w:rsidRPr="00711DB4">
        <w:rPr>
          <w:rFonts w:asciiTheme="minorHAnsi" w:hAnsiTheme="minorHAnsi" w:cstheme="minorHAnsi"/>
          <w:spacing w:val="-3"/>
          <w:sz w:val="24"/>
        </w:rPr>
        <w:t xml:space="preserve"> </w:t>
      </w:r>
      <w:r w:rsidRPr="00711DB4">
        <w:rPr>
          <w:rFonts w:asciiTheme="minorHAnsi" w:hAnsiTheme="minorHAnsi" w:cstheme="minorHAnsi"/>
          <w:sz w:val="24"/>
        </w:rPr>
        <w:t>ani</w:t>
      </w:r>
      <w:r w:rsidRPr="00711DB4">
        <w:rPr>
          <w:rFonts w:asciiTheme="minorHAnsi" w:hAnsiTheme="minorHAnsi" w:cstheme="minorHAnsi"/>
          <w:spacing w:val="-5"/>
          <w:sz w:val="24"/>
        </w:rPr>
        <w:t xml:space="preserve"> </w:t>
      </w:r>
      <w:r w:rsidRPr="00711DB4">
        <w:rPr>
          <w:rFonts w:asciiTheme="minorHAnsi" w:hAnsiTheme="minorHAnsi" w:cstheme="minorHAnsi"/>
          <w:sz w:val="24"/>
        </w:rPr>
        <w:t>protokolů</w:t>
      </w:r>
      <w:r w:rsidRPr="00711DB4">
        <w:rPr>
          <w:rFonts w:asciiTheme="minorHAnsi" w:hAnsiTheme="minorHAnsi" w:cstheme="minorHAnsi"/>
          <w:spacing w:val="-3"/>
          <w:sz w:val="24"/>
        </w:rPr>
        <w:t xml:space="preserve"> </w:t>
      </w:r>
      <w:r w:rsidRPr="00711DB4">
        <w:rPr>
          <w:rFonts w:asciiTheme="minorHAnsi" w:hAnsiTheme="minorHAnsi" w:cstheme="minorHAnsi"/>
          <w:sz w:val="24"/>
        </w:rPr>
        <w:t>o</w:t>
      </w:r>
      <w:r w:rsidRPr="00711DB4">
        <w:rPr>
          <w:rFonts w:asciiTheme="minorHAnsi" w:hAnsiTheme="minorHAnsi" w:cstheme="minorHAnsi"/>
          <w:spacing w:val="-4"/>
          <w:sz w:val="24"/>
        </w:rPr>
        <w:t xml:space="preserve"> </w:t>
      </w:r>
      <w:r w:rsidRPr="00711DB4">
        <w:rPr>
          <w:rFonts w:asciiTheme="minorHAnsi" w:hAnsiTheme="minorHAnsi" w:cstheme="minorHAnsi"/>
          <w:sz w:val="24"/>
        </w:rPr>
        <w:t>předání</w:t>
      </w:r>
      <w:r w:rsidRPr="00711DB4">
        <w:rPr>
          <w:rFonts w:asciiTheme="minorHAnsi" w:hAnsiTheme="minorHAnsi" w:cstheme="minorHAnsi"/>
          <w:spacing w:val="-4"/>
          <w:sz w:val="24"/>
        </w:rPr>
        <w:t xml:space="preserve"> </w:t>
      </w:r>
      <w:r w:rsidRPr="00711DB4">
        <w:rPr>
          <w:rFonts w:asciiTheme="minorHAnsi" w:hAnsiTheme="minorHAnsi" w:cstheme="minorHAnsi"/>
          <w:sz w:val="24"/>
        </w:rPr>
        <w:t>staveniště</w:t>
      </w:r>
      <w:r w:rsidRPr="00711DB4">
        <w:rPr>
          <w:rFonts w:asciiTheme="minorHAnsi" w:hAnsiTheme="minorHAnsi" w:cstheme="minorHAnsi"/>
          <w:spacing w:val="-2"/>
          <w:sz w:val="24"/>
        </w:rPr>
        <w:t xml:space="preserve"> </w:t>
      </w:r>
      <w:r w:rsidRPr="00711DB4">
        <w:rPr>
          <w:rFonts w:asciiTheme="minorHAnsi" w:hAnsiTheme="minorHAnsi" w:cstheme="minorHAnsi"/>
          <w:sz w:val="24"/>
        </w:rPr>
        <w:t>či</w:t>
      </w:r>
      <w:r w:rsidRPr="00711DB4">
        <w:rPr>
          <w:rFonts w:asciiTheme="minorHAnsi" w:hAnsiTheme="minorHAnsi" w:cstheme="minorHAnsi"/>
          <w:spacing w:val="-5"/>
          <w:sz w:val="24"/>
        </w:rPr>
        <w:t xml:space="preserve"> </w:t>
      </w:r>
      <w:r w:rsidRPr="00711DB4">
        <w:rPr>
          <w:rFonts w:asciiTheme="minorHAnsi" w:hAnsiTheme="minorHAnsi" w:cstheme="minorHAnsi"/>
          <w:sz w:val="24"/>
        </w:rPr>
        <w:t>předání</w:t>
      </w:r>
      <w:r w:rsidRPr="00711DB4">
        <w:rPr>
          <w:rFonts w:asciiTheme="minorHAnsi" w:hAnsiTheme="minorHAnsi" w:cstheme="minorHAnsi"/>
          <w:spacing w:val="-2"/>
          <w:sz w:val="24"/>
        </w:rPr>
        <w:t xml:space="preserve"> </w:t>
      </w:r>
      <w:r w:rsidRPr="00711DB4">
        <w:rPr>
          <w:rFonts w:asciiTheme="minorHAnsi" w:hAnsiTheme="minorHAnsi" w:cstheme="minorHAnsi"/>
          <w:sz w:val="24"/>
        </w:rPr>
        <w:t>a</w:t>
      </w:r>
      <w:r w:rsidRPr="00711DB4">
        <w:rPr>
          <w:rFonts w:asciiTheme="minorHAnsi" w:hAnsiTheme="minorHAnsi" w:cstheme="minorHAnsi"/>
          <w:spacing w:val="-5"/>
          <w:sz w:val="24"/>
        </w:rPr>
        <w:t xml:space="preserve"> </w:t>
      </w:r>
      <w:r w:rsidRPr="00711DB4">
        <w:rPr>
          <w:rFonts w:asciiTheme="minorHAnsi" w:hAnsiTheme="minorHAnsi" w:cstheme="minorHAnsi"/>
          <w:sz w:val="24"/>
        </w:rPr>
        <w:t>převzetí</w:t>
      </w:r>
      <w:r w:rsidR="006F5969" w:rsidRPr="00711DB4">
        <w:rPr>
          <w:rFonts w:asciiTheme="minorHAnsi" w:hAnsiTheme="minorHAnsi" w:cstheme="minorHAnsi"/>
          <w:sz w:val="24"/>
        </w:rPr>
        <w:t xml:space="preserve"> </w:t>
      </w:r>
      <w:r w:rsidRPr="00711DB4">
        <w:rPr>
          <w:rFonts w:asciiTheme="minorHAnsi" w:hAnsiTheme="minorHAnsi" w:cstheme="minorHAnsi"/>
          <w:spacing w:val="-2"/>
          <w:sz w:val="24"/>
        </w:rPr>
        <w:t>stavby</w:t>
      </w:r>
      <w:r w:rsidR="006F5969" w:rsidRPr="00711DB4">
        <w:rPr>
          <w:rFonts w:asciiTheme="minorHAnsi" w:hAnsiTheme="minorHAnsi" w:cstheme="minorHAnsi"/>
          <w:spacing w:val="-2"/>
          <w:sz w:val="24"/>
        </w:rPr>
        <w:t>,</w:t>
      </w:r>
    </w:p>
    <w:p w14:paraId="42644AC3" w14:textId="77777777" w:rsidR="006F5969" w:rsidRPr="00711DB4" w:rsidRDefault="00224883" w:rsidP="006F5969">
      <w:pPr>
        <w:pStyle w:val="Odstavecseseznamem"/>
        <w:numPr>
          <w:ilvl w:val="0"/>
          <w:numId w:val="15"/>
        </w:numPr>
        <w:tabs>
          <w:tab w:val="left" w:pos="851"/>
        </w:tabs>
        <w:ind w:left="851" w:hanging="425"/>
        <w:jc w:val="left"/>
        <w:rPr>
          <w:rFonts w:asciiTheme="minorHAnsi" w:hAnsiTheme="minorHAnsi" w:cstheme="minorHAnsi"/>
          <w:sz w:val="24"/>
        </w:rPr>
      </w:pPr>
      <w:r w:rsidRPr="00711DB4">
        <w:rPr>
          <w:rFonts w:asciiTheme="minorHAnsi" w:hAnsiTheme="minorHAnsi" w:cstheme="minorHAnsi"/>
          <w:sz w:val="24"/>
        </w:rPr>
        <w:t>provádění</w:t>
      </w:r>
      <w:r w:rsidRPr="00711DB4">
        <w:rPr>
          <w:rFonts w:asciiTheme="minorHAnsi" w:hAnsiTheme="minorHAnsi" w:cstheme="minorHAnsi"/>
          <w:spacing w:val="-7"/>
          <w:sz w:val="24"/>
        </w:rPr>
        <w:t xml:space="preserve"> </w:t>
      </w:r>
      <w:r w:rsidRPr="00711DB4">
        <w:rPr>
          <w:rFonts w:asciiTheme="minorHAnsi" w:hAnsiTheme="minorHAnsi" w:cstheme="minorHAnsi"/>
          <w:sz w:val="24"/>
        </w:rPr>
        <w:t>nebo</w:t>
      </w:r>
      <w:r w:rsidRPr="00711DB4">
        <w:rPr>
          <w:rFonts w:asciiTheme="minorHAnsi" w:hAnsiTheme="minorHAnsi" w:cstheme="minorHAnsi"/>
          <w:spacing w:val="-8"/>
          <w:sz w:val="24"/>
        </w:rPr>
        <w:t xml:space="preserve"> </w:t>
      </w:r>
      <w:r w:rsidRPr="00711DB4">
        <w:rPr>
          <w:rFonts w:asciiTheme="minorHAnsi" w:hAnsiTheme="minorHAnsi" w:cstheme="minorHAnsi"/>
          <w:sz w:val="24"/>
        </w:rPr>
        <w:t>zabezpečování</w:t>
      </w:r>
      <w:r w:rsidRPr="00711DB4">
        <w:rPr>
          <w:rFonts w:asciiTheme="minorHAnsi" w:hAnsiTheme="minorHAnsi" w:cstheme="minorHAnsi"/>
          <w:spacing w:val="-7"/>
          <w:sz w:val="24"/>
        </w:rPr>
        <w:t xml:space="preserve"> </w:t>
      </w:r>
      <w:r w:rsidRPr="00711DB4">
        <w:rPr>
          <w:rFonts w:asciiTheme="minorHAnsi" w:hAnsiTheme="minorHAnsi" w:cstheme="minorHAnsi"/>
          <w:sz w:val="24"/>
        </w:rPr>
        <w:t>geodetických</w:t>
      </w:r>
      <w:r w:rsidRPr="00711DB4">
        <w:rPr>
          <w:rFonts w:asciiTheme="minorHAnsi" w:hAnsiTheme="minorHAnsi" w:cstheme="minorHAnsi"/>
          <w:spacing w:val="-5"/>
          <w:sz w:val="24"/>
        </w:rPr>
        <w:t xml:space="preserve"> </w:t>
      </w:r>
      <w:r w:rsidRPr="00711DB4">
        <w:rPr>
          <w:rFonts w:asciiTheme="minorHAnsi" w:hAnsiTheme="minorHAnsi" w:cstheme="minorHAnsi"/>
          <w:spacing w:val="-2"/>
          <w:sz w:val="24"/>
        </w:rPr>
        <w:t>činností</w:t>
      </w:r>
      <w:r w:rsidR="006F5969" w:rsidRPr="00711DB4">
        <w:rPr>
          <w:rFonts w:asciiTheme="minorHAnsi" w:hAnsiTheme="minorHAnsi" w:cstheme="minorHAnsi"/>
          <w:spacing w:val="-2"/>
          <w:sz w:val="24"/>
        </w:rPr>
        <w:t>,</w:t>
      </w:r>
    </w:p>
    <w:p w14:paraId="0F599D2E" w14:textId="77777777" w:rsidR="006F5969" w:rsidRPr="00711DB4" w:rsidRDefault="00224883" w:rsidP="006F5969">
      <w:pPr>
        <w:pStyle w:val="Odstavecseseznamem"/>
        <w:numPr>
          <w:ilvl w:val="0"/>
          <w:numId w:val="15"/>
        </w:numPr>
        <w:tabs>
          <w:tab w:val="left" w:pos="851"/>
        </w:tabs>
        <w:ind w:left="851" w:hanging="425"/>
        <w:jc w:val="left"/>
        <w:rPr>
          <w:rFonts w:asciiTheme="minorHAnsi" w:hAnsiTheme="minorHAnsi" w:cstheme="minorHAnsi"/>
          <w:sz w:val="24"/>
        </w:rPr>
      </w:pPr>
      <w:r w:rsidRPr="00711DB4">
        <w:rPr>
          <w:rFonts w:asciiTheme="minorHAnsi" w:hAnsiTheme="minorHAnsi" w:cstheme="minorHAnsi"/>
          <w:sz w:val="24"/>
        </w:rPr>
        <w:t>provádění</w:t>
      </w:r>
      <w:r w:rsidRPr="00711DB4">
        <w:rPr>
          <w:rFonts w:asciiTheme="minorHAnsi" w:hAnsiTheme="minorHAnsi" w:cstheme="minorHAnsi"/>
          <w:spacing w:val="-8"/>
          <w:sz w:val="24"/>
        </w:rPr>
        <w:t xml:space="preserve"> </w:t>
      </w:r>
      <w:r w:rsidRPr="00711DB4">
        <w:rPr>
          <w:rFonts w:asciiTheme="minorHAnsi" w:hAnsiTheme="minorHAnsi" w:cstheme="minorHAnsi"/>
          <w:sz w:val="24"/>
        </w:rPr>
        <w:t>nebo</w:t>
      </w:r>
      <w:r w:rsidRPr="00711DB4">
        <w:rPr>
          <w:rFonts w:asciiTheme="minorHAnsi" w:hAnsiTheme="minorHAnsi" w:cstheme="minorHAnsi"/>
          <w:spacing w:val="-5"/>
          <w:sz w:val="24"/>
        </w:rPr>
        <w:t xml:space="preserve"> </w:t>
      </w:r>
      <w:r w:rsidRPr="00711DB4">
        <w:rPr>
          <w:rFonts w:asciiTheme="minorHAnsi" w:hAnsiTheme="minorHAnsi" w:cstheme="minorHAnsi"/>
          <w:sz w:val="24"/>
        </w:rPr>
        <w:t>zabezpečování</w:t>
      </w:r>
      <w:r w:rsidRPr="00711DB4">
        <w:rPr>
          <w:rFonts w:asciiTheme="minorHAnsi" w:hAnsiTheme="minorHAnsi" w:cstheme="minorHAnsi"/>
          <w:spacing w:val="-7"/>
          <w:sz w:val="24"/>
        </w:rPr>
        <w:t xml:space="preserve"> </w:t>
      </w:r>
      <w:r w:rsidRPr="00711DB4">
        <w:rPr>
          <w:rFonts w:asciiTheme="minorHAnsi" w:hAnsiTheme="minorHAnsi" w:cstheme="minorHAnsi"/>
          <w:spacing w:val="-2"/>
          <w:sz w:val="24"/>
        </w:rPr>
        <w:t>průzkumů</w:t>
      </w:r>
      <w:r w:rsidR="006F5969" w:rsidRPr="00711DB4">
        <w:rPr>
          <w:rFonts w:asciiTheme="minorHAnsi" w:hAnsiTheme="minorHAnsi" w:cstheme="minorHAnsi"/>
          <w:spacing w:val="-2"/>
          <w:sz w:val="24"/>
        </w:rPr>
        <w:t>,</w:t>
      </w:r>
    </w:p>
    <w:p w14:paraId="766888E1" w14:textId="77777777" w:rsidR="006F5969" w:rsidRPr="00711DB4" w:rsidRDefault="00224883" w:rsidP="006F5969">
      <w:pPr>
        <w:pStyle w:val="Odstavecseseznamem"/>
        <w:numPr>
          <w:ilvl w:val="0"/>
          <w:numId w:val="15"/>
        </w:numPr>
        <w:tabs>
          <w:tab w:val="left" w:pos="851"/>
        </w:tabs>
        <w:ind w:left="851" w:hanging="425"/>
        <w:jc w:val="left"/>
        <w:rPr>
          <w:rFonts w:asciiTheme="minorHAnsi" w:hAnsiTheme="minorHAnsi" w:cstheme="minorHAnsi"/>
          <w:sz w:val="24"/>
        </w:rPr>
      </w:pPr>
      <w:r w:rsidRPr="00711DB4">
        <w:rPr>
          <w:rFonts w:asciiTheme="minorHAnsi" w:hAnsiTheme="minorHAnsi" w:cstheme="minorHAnsi"/>
          <w:sz w:val="24"/>
        </w:rPr>
        <w:t>zajišťování</w:t>
      </w:r>
      <w:r w:rsidRPr="00711DB4">
        <w:rPr>
          <w:rFonts w:asciiTheme="minorHAnsi" w:hAnsiTheme="minorHAnsi" w:cstheme="minorHAnsi"/>
          <w:spacing w:val="-6"/>
          <w:sz w:val="24"/>
        </w:rPr>
        <w:t xml:space="preserve"> </w:t>
      </w:r>
      <w:r w:rsidRPr="00711DB4">
        <w:rPr>
          <w:rFonts w:asciiTheme="minorHAnsi" w:hAnsiTheme="minorHAnsi" w:cstheme="minorHAnsi"/>
          <w:sz w:val="24"/>
        </w:rPr>
        <w:t>povolení</w:t>
      </w:r>
      <w:r w:rsidRPr="00711DB4">
        <w:rPr>
          <w:rFonts w:asciiTheme="minorHAnsi" w:hAnsiTheme="minorHAnsi" w:cstheme="minorHAnsi"/>
          <w:spacing w:val="-5"/>
          <w:sz w:val="24"/>
        </w:rPr>
        <w:t xml:space="preserve"> </w:t>
      </w:r>
      <w:r w:rsidRPr="00711DB4">
        <w:rPr>
          <w:rFonts w:asciiTheme="minorHAnsi" w:hAnsiTheme="minorHAnsi" w:cstheme="minorHAnsi"/>
          <w:sz w:val="24"/>
        </w:rPr>
        <w:t>pro</w:t>
      </w:r>
      <w:r w:rsidRPr="00711DB4">
        <w:rPr>
          <w:rFonts w:asciiTheme="minorHAnsi" w:hAnsiTheme="minorHAnsi" w:cstheme="minorHAnsi"/>
          <w:spacing w:val="-3"/>
          <w:sz w:val="24"/>
        </w:rPr>
        <w:t xml:space="preserve"> </w:t>
      </w:r>
      <w:r w:rsidRPr="00711DB4">
        <w:rPr>
          <w:rFonts w:asciiTheme="minorHAnsi" w:hAnsiTheme="minorHAnsi" w:cstheme="minorHAnsi"/>
          <w:sz w:val="24"/>
        </w:rPr>
        <w:t>výstavbu či</w:t>
      </w:r>
      <w:r w:rsidRPr="00711DB4">
        <w:rPr>
          <w:rFonts w:asciiTheme="minorHAnsi" w:hAnsiTheme="minorHAnsi" w:cstheme="minorHAnsi"/>
          <w:spacing w:val="-3"/>
          <w:sz w:val="24"/>
        </w:rPr>
        <w:t xml:space="preserve"> </w:t>
      </w:r>
      <w:r w:rsidRPr="00711DB4">
        <w:rPr>
          <w:rFonts w:asciiTheme="minorHAnsi" w:hAnsiTheme="minorHAnsi" w:cstheme="minorHAnsi"/>
          <w:sz w:val="24"/>
        </w:rPr>
        <w:t>její</w:t>
      </w:r>
      <w:r w:rsidRPr="00711DB4">
        <w:rPr>
          <w:rFonts w:asciiTheme="minorHAnsi" w:hAnsiTheme="minorHAnsi" w:cstheme="minorHAnsi"/>
          <w:spacing w:val="-5"/>
          <w:sz w:val="24"/>
        </w:rPr>
        <w:t xml:space="preserve"> </w:t>
      </w:r>
      <w:r w:rsidRPr="00711DB4">
        <w:rPr>
          <w:rFonts w:asciiTheme="minorHAnsi" w:hAnsiTheme="minorHAnsi" w:cstheme="minorHAnsi"/>
          <w:spacing w:val="-4"/>
          <w:sz w:val="24"/>
        </w:rPr>
        <w:t>změny</w:t>
      </w:r>
      <w:r w:rsidR="006F5969" w:rsidRPr="00711DB4">
        <w:rPr>
          <w:rFonts w:asciiTheme="minorHAnsi" w:hAnsiTheme="minorHAnsi" w:cstheme="minorHAnsi"/>
          <w:spacing w:val="-4"/>
          <w:sz w:val="24"/>
        </w:rPr>
        <w:t>,</w:t>
      </w:r>
    </w:p>
    <w:p w14:paraId="3F89DD86" w14:textId="77777777" w:rsidR="006F5969" w:rsidRPr="00711DB4" w:rsidRDefault="00224883" w:rsidP="006F5969">
      <w:pPr>
        <w:pStyle w:val="Odstavecseseznamem"/>
        <w:numPr>
          <w:ilvl w:val="0"/>
          <w:numId w:val="15"/>
        </w:numPr>
        <w:tabs>
          <w:tab w:val="left" w:pos="851"/>
        </w:tabs>
        <w:ind w:left="851" w:hanging="425"/>
        <w:jc w:val="left"/>
        <w:rPr>
          <w:rFonts w:asciiTheme="minorHAnsi" w:hAnsiTheme="minorHAnsi" w:cstheme="minorHAnsi"/>
          <w:sz w:val="24"/>
        </w:rPr>
      </w:pPr>
      <w:r w:rsidRPr="00711DB4">
        <w:rPr>
          <w:rFonts w:asciiTheme="minorHAnsi" w:hAnsiTheme="minorHAnsi" w:cstheme="minorHAnsi"/>
          <w:sz w:val="24"/>
        </w:rPr>
        <w:t>provádění</w:t>
      </w:r>
      <w:r w:rsidRPr="00711DB4">
        <w:rPr>
          <w:rFonts w:asciiTheme="minorHAnsi" w:hAnsiTheme="minorHAnsi" w:cstheme="minorHAnsi"/>
          <w:spacing w:val="-5"/>
          <w:sz w:val="24"/>
        </w:rPr>
        <w:t xml:space="preserve"> </w:t>
      </w:r>
      <w:r w:rsidRPr="00711DB4">
        <w:rPr>
          <w:rFonts w:asciiTheme="minorHAnsi" w:hAnsiTheme="minorHAnsi" w:cstheme="minorHAnsi"/>
          <w:sz w:val="24"/>
        </w:rPr>
        <w:t>zkoušek,</w:t>
      </w:r>
      <w:r w:rsidRPr="00711DB4">
        <w:rPr>
          <w:rFonts w:asciiTheme="minorHAnsi" w:hAnsiTheme="minorHAnsi" w:cstheme="minorHAnsi"/>
          <w:spacing w:val="-3"/>
          <w:sz w:val="24"/>
        </w:rPr>
        <w:t xml:space="preserve"> </w:t>
      </w:r>
      <w:r w:rsidRPr="00711DB4">
        <w:rPr>
          <w:rFonts w:asciiTheme="minorHAnsi" w:hAnsiTheme="minorHAnsi" w:cstheme="minorHAnsi"/>
          <w:sz w:val="24"/>
        </w:rPr>
        <w:t>měření</w:t>
      </w:r>
      <w:r w:rsidRPr="00711DB4">
        <w:rPr>
          <w:rFonts w:asciiTheme="minorHAnsi" w:hAnsiTheme="minorHAnsi" w:cstheme="minorHAnsi"/>
          <w:spacing w:val="-5"/>
          <w:sz w:val="24"/>
        </w:rPr>
        <w:t xml:space="preserve"> </w:t>
      </w:r>
      <w:r w:rsidRPr="00711DB4">
        <w:rPr>
          <w:rFonts w:asciiTheme="minorHAnsi" w:hAnsiTheme="minorHAnsi" w:cstheme="minorHAnsi"/>
          <w:sz w:val="24"/>
        </w:rPr>
        <w:t>a</w:t>
      </w:r>
      <w:r w:rsidRPr="00711DB4">
        <w:rPr>
          <w:rFonts w:asciiTheme="minorHAnsi" w:hAnsiTheme="minorHAnsi" w:cstheme="minorHAnsi"/>
          <w:spacing w:val="-3"/>
          <w:sz w:val="24"/>
        </w:rPr>
        <w:t xml:space="preserve"> </w:t>
      </w:r>
      <w:r w:rsidRPr="00711DB4">
        <w:rPr>
          <w:rFonts w:asciiTheme="minorHAnsi" w:hAnsiTheme="minorHAnsi" w:cstheme="minorHAnsi"/>
          <w:spacing w:val="-2"/>
          <w:sz w:val="24"/>
        </w:rPr>
        <w:t>revizí</w:t>
      </w:r>
      <w:r w:rsidR="006F5969" w:rsidRPr="00711DB4">
        <w:rPr>
          <w:rFonts w:asciiTheme="minorHAnsi" w:hAnsiTheme="minorHAnsi" w:cstheme="minorHAnsi"/>
          <w:spacing w:val="-2"/>
          <w:sz w:val="24"/>
        </w:rPr>
        <w:t>,</w:t>
      </w:r>
    </w:p>
    <w:p w14:paraId="489D55BF" w14:textId="059BA808" w:rsidR="00366E9A" w:rsidRPr="00711DB4" w:rsidRDefault="00224883" w:rsidP="006F5969">
      <w:pPr>
        <w:pStyle w:val="Odstavecseseznamem"/>
        <w:numPr>
          <w:ilvl w:val="0"/>
          <w:numId w:val="15"/>
        </w:numPr>
        <w:tabs>
          <w:tab w:val="left" w:pos="851"/>
        </w:tabs>
        <w:ind w:left="851" w:hanging="425"/>
        <w:jc w:val="left"/>
        <w:rPr>
          <w:rFonts w:asciiTheme="minorHAnsi" w:hAnsiTheme="minorHAnsi" w:cstheme="minorHAnsi"/>
          <w:sz w:val="24"/>
        </w:rPr>
      </w:pPr>
      <w:r w:rsidRPr="00711DB4">
        <w:rPr>
          <w:rFonts w:asciiTheme="minorHAnsi" w:hAnsiTheme="minorHAnsi" w:cstheme="minorHAnsi"/>
          <w:sz w:val="24"/>
        </w:rPr>
        <w:t>zajišťování</w:t>
      </w:r>
      <w:r w:rsidRPr="00711DB4">
        <w:rPr>
          <w:rFonts w:asciiTheme="minorHAnsi" w:hAnsiTheme="minorHAnsi" w:cstheme="minorHAnsi"/>
          <w:spacing w:val="-7"/>
          <w:sz w:val="24"/>
        </w:rPr>
        <w:t xml:space="preserve"> </w:t>
      </w:r>
      <w:r w:rsidRPr="00711DB4">
        <w:rPr>
          <w:rFonts w:asciiTheme="minorHAnsi" w:hAnsiTheme="minorHAnsi" w:cstheme="minorHAnsi"/>
          <w:sz w:val="24"/>
        </w:rPr>
        <w:t>smluv</w:t>
      </w:r>
      <w:r w:rsidRPr="00711DB4">
        <w:rPr>
          <w:rFonts w:asciiTheme="minorHAnsi" w:hAnsiTheme="minorHAnsi" w:cstheme="minorHAnsi"/>
          <w:spacing w:val="-5"/>
          <w:sz w:val="24"/>
        </w:rPr>
        <w:t xml:space="preserve"> </w:t>
      </w:r>
      <w:r w:rsidRPr="00711DB4">
        <w:rPr>
          <w:rFonts w:asciiTheme="minorHAnsi" w:hAnsiTheme="minorHAnsi" w:cstheme="minorHAnsi"/>
          <w:sz w:val="24"/>
        </w:rPr>
        <w:t>se</w:t>
      </w:r>
      <w:r w:rsidRPr="00711DB4">
        <w:rPr>
          <w:rFonts w:asciiTheme="minorHAnsi" w:hAnsiTheme="minorHAnsi" w:cstheme="minorHAnsi"/>
          <w:spacing w:val="-3"/>
          <w:sz w:val="24"/>
        </w:rPr>
        <w:t xml:space="preserve"> </w:t>
      </w:r>
      <w:r w:rsidRPr="00711DB4">
        <w:rPr>
          <w:rFonts w:asciiTheme="minorHAnsi" w:hAnsiTheme="minorHAnsi" w:cstheme="minorHAnsi"/>
          <w:spacing w:val="-2"/>
          <w:sz w:val="24"/>
        </w:rPr>
        <w:t>zhotovitelem.</w:t>
      </w:r>
    </w:p>
    <w:p w14:paraId="56EF6637" w14:textId="35A82411" w:rsidR="00366E9A" w:rsidRPr="00711DB4" w:rsidRDefault="00224883">
      <w:pPr>
        <w:pStyle w:val="Odstavecseseznamem"/>
        <w:numPr>
          <w:ilvl w:val="2"/>
          <w:numId w:val="11"/>
        </w:numPr>
        <w:tabs>
          <w:tab w:val="left" w:pos="1069"/>
        </w:tabs>
        <w:spacing w:before="149" w:line="264" w:lineRule="auto"/>
        <w:ind w:right="110" w:firstLine="0"/>
        <w:rPr>
          <w:rFonts w:asciiTheme="minorHAnsi" w:hAnsiTheme="minorHAnsi" w:cstheme="minorHAnsi"/>
          <w:sz w:val="24"/>
        </w:rPr>
      </w:pPr>
      <w:r w:rsidRPr="00711DB4">
        <w:rPr>
          <w:rFonts w:asciiTheme="minorHAnsi" w:hAnsiTheme="minorHAnsi" w:cstheme="minorHAnsi"/>
          <w:sz w:val="24"/>
        </w:rPr>
        <w:t>Místem poskytování plnění bude především místo stavby vymezené v</w:t>
      </w:r>
      <w:r w:rsidRPr="00711DB4">
        <w:rPr>
          <w:rFonts w:asciiTheme="minorHAnsi" w:hAnsiTheme="minorHAnsi" w:cstheme="minorHAnsi"/>
          <w:spacing w:val="-3"/>
          <w:sz w:val="24"/>
        </w:rPr>
        <w:t xml:space="preserve"> </w:t>
      </w:r>
      <w:r w:rsidRPr="00711DB4">
        <w:rPr>
          <w:rFonts w:asciiTheme="minorHAnsi" w:hAnsiTheme="minorHAnsi" w:cstheme="minorHAnsi"/>
          <w:sz w:val="24"/>
        </w:rPr>
        <w:t>čl. 1.2.</w:t>
      </w:r>
      <w:r w:rsidRPr="00711DB4">
        <w:rPr>
          <w:rFonts w:asciiTheme="minorHAnsi" w:hAnsiTheme="minorHAnsi" w:cstheme="minorHAnsi"/>
          <w:spacing w:val="40"/>
          <w:sz w:val="24"/>
        </w:rPr>
        <w:t xml:space="preserve"> </w:t>
      </w:r>
      <w:r w:rsidRPr="00711DB4">
        <w:rPr>
          <w:rFonts w:asciiTheme="minorHAnsi" w:hAnsiTheme="minorHAnsi" w:cstheme="minorHAnsi"/>
          <w:sz w:val="24"/>
        </w:rPr>
        <w:t>této Smlouvy, a případně sídlo příkazce či příkazníka dle určení příkazcem v každém jednotlivém případě. Listinné písemnosti</w:t>
      </w:r>
      <w:r w:rsidR="006F5969" w:rsidRPr="00711DB4">
        <w:rPr>
          <w:rFonts w:asciiTheme="minorHAnsi" w:hAnsiTheme="minorHAnsi" w:cstheme="minorHAnsi"/>
          <w:sz w:val="24"/>
        </w:rPr>
        <w:t>,</w:t>
      </w:r>
      <w:r w:rsidRPr="00711DB4">
        <w:rPr>
          <w:rFonts w:asciiTheme="minorHAnsi" w:hAnsiTheme="minorHAnsi" w:cstheme="minorHAnsi"/>
          <w:sz w:val="24"/>
        </w:rPr>
        <w:t xml:space="preserve"> související s</w:t>
      </w:r>
      <w:r w:rsidR="006F5969" w:rsidRPr="00711DB4">
        <w:rPr>
          <w:rFonts w:asciiTheme="minorHAnsi" w:hAnsiTheme="minorHAnsi" w:cstheme="minorHAnsi"/>
          <w:sz w:val="24"/>
        </w:rPr>
        <w:t> </w:t>
      </w:r>
      <w:r w:rsidRPr="00711DB4">
        <w:rPr>
          <w:rFonts w:asciiTheme="minorHAnsi" w:hAnsiTheme="minorHAnsi" w:cstheme="minorHAnsi"/>
          <w:sz w:val="24"/>
        </w:rPr>
        <w:t>plněním</w:t>
      </w:r>
      <w:r w:rsidR="006F5969" w:rsidRPr="00711DB4">
        <w:rPr>
          <w:rFonts w:asciiTheme="minorHAnsi" w:hAnsiTheme="minorHAnsi" w:cstheme="minorHAnsi"/>
          <w:sz w:val="24"/>
        </w:rPr>
        <w:t>,</w:t>
      </w:r>
      <w:r w:rsidRPr="00711DB4">
        <w:rPr>
          <w:rFonts w:asciiTheme="minorHAnsi" w:hAnsiTheme="minorHAnsi" w:cstheme="minorHAnsi"/>
          <w:sz w:val="24"/>
        </w:rPr>
        <w:t xml:space="preserve"> vyhotovené zhotovitelem budou objednateli předávány na místě stavby nebo v sídle příkazce. Podle dohody smluvních stran lze závazně a platně doručovat příkazníkovi veškeré písemnosti na jeho výše uvedený e-mail.</w:t>
      </w:r>
    </w:p>
    <w:p w14:paraId="1326341C" w14:textId="77777777" w:rsidR="00634294" w:rsidRPr="00711DB4" w:rsidRDefault="00634294" w:rsidP="00634294">
      <w:pPr>
        <w:pStyle w:val="Odstavecseseznamem"/>
        <w:tabs>
          <w:tab w:val="left" w:pos="1069"/>
        </w:tabs>
        <w:spacing w:before="149" w:line="264" w:lineRule="auto"/>
        <w:ind w:right="110"/>
        <w:rPr>
          <w:rFonts w:asciiTheme="minorHAnsi" w:hAnsiTheme="minorHAnsi" w:cstheme="minorHAnsi"/>
          <w:sz w:val="24"/>
        </w:rPr>
      </w:pPr>
    </w:p>
    <w:p w14:paraId="2CA764EC" w14:textId="77777777" w:rsidR="00366E9A" w:rsidRPr="00711DB4" w:rsidRDefault="00224883">
      <w:pPr>
        <w:spacing w:before="41"/>
        <w:ind w:left="511" w:right="163"/>
        <w:jc w:val="center"/>
        <w:rPr>
          <w:rFonts w:asciiTheme="minorHAnsi" w:hAnsiTheme="minorHAnsi" w:cstheme="minorHAnsi"/>
          <w:b/>
          <w:sz w:val="24"/>
        </w:rPr>
      </w:pPr>
      <w:r w:rsidRPr="00711DB4">
        <w:rPr>
          <w:rFonts w:asciiTheme="minorHAnsi" w:hAnsiTheme="minorHAnsi" w:cstheme="minorHAnsi"/>
          <w:b/>
          <w:sz w:val="24"/>
        </w:rPr>
        <w:t xml:space="preserve">Článek </w:t>
      </w:r>
      <w:r w:rsidRPr="00711DB4">
        <w:rPr>
          <w:rFonts w:asciiTheme="minorHAnsi" w:hAnsiTheme="minorHAnsi" w:cstheme="minorHAnsi"/>
          <w:b/>
          <w:spacing w:val="-10"/>
          <w:sz w:val="24"/>
        </w:rPr>
        <w:t>2</w:t>
      </w:r>
    </w:p>
    <w:p w14:paraId="2CD76F2D" w14:textId="77777777" w:rsidR="00366E9A" w:rsidRPr="00711DB4" w:rsidRDefault="00224883">
      <w:pPr>
        <w:spacing w:before="149"/>
        <w:ind w:left="511" w:right="167"/>
        <w:jc w:val="center"/>
        <w:rPr>
          <w:rFonts w:asciiTheme="minorHAnsi" w:hAnsiTheme="minorHAnsi" w:cstheme="minorHAnsi"/>
          <w:b/>
          <w:sz w:val="24"/>
        </w:rPr>
      </w:pPr>
      <w:r w:rsidRPr="00711DB4">
        <w:rPr>
          <w:rFonts w:asciiTheme="minorHAnsi" w:hAnsiTheme="minorHAnsi" w:cstheme="minorHAnsi"/>
          <w:b/>
          <w:sz w:val="24"/>
        </w:rPr>
        <w:t>Cena</w:t>
      </w:r>
      <w:r w:rsidRPr="00711DB4">
        <w:rPr>
          <w:rFonts w:asciiTheme="minorHAnsi" w:hAnsiTheme="minorHAnsi" w:cstheme="minorHAnsi"/>
          <w:b/>
          <w:spacing w:val="-2"/>
          <w:sz w:val="24"/>
        </w:rPr>
        <w:t xml:space="preserve"> </w:t>
      </w:r>
      <w:r w:rsidRPr="00711DB4">
        <w:rPr>
          <w:rFonts w:asciiTheme="minorHAnsi" w:hAnsiTheme="minorHAnsi" w:cstheme="minorHAnsi"/>
          <w:b/>
          <w:sz w:val="24"/>
        </w:rPr>
        <w:t>za</w:t>
      </w:r>
      <w:r w:rsidRPr="00711DB4">
        <w:rPr>
          <w:rFonts w:asciiTheme="minorHAnsi" w:hAnsiTheme="minorHAnsi" w:cstheme="minorHAnsi"/>
          <w:b/>
          <w:spacing w:val="-2"/>
          <w:sz w:val="24"/>
        </w:rPr>
        <w:t xml:space="preserve"> </w:t>
      </w:r>
      <w:r w:rsidRPr="00711DB4">
        <w:rPr>
          <w:rFonts w:asciiTheme="minorHAnsi" w:hAnsiTheme="minorHAnsi" w:cstheme="minorHAnsi"/>
          <w:b/>
          <w:sz w:val="24"/>
        </w:rPr>
        <w:t>obstarání</w:t>
      </w:r>
      <w:r w:rsidRPr="00711DB4">
        <w:rPr>
          <w:rFonts w:asciiTheme="minorHAnsi" w:hAnsiTheme="minorHAnsi" w:cstheme="minorHAnsi"/>
          <w:b/>
          <w:spacing w:val="-1"/>
          <w:sz w:val="24"/>
        </w:rPr>
        <w:t xml:space="preserve"> </w:t>
      </w:r>
      <w:r w:rsidRPr="00711DB4">
        <w:rPr>
          <w:rFonts w:asciiTheme="minorHAnsi" w:hAnsiTheme="minorHAnsi" w:cstheme="minorHAnsi"/>
          <w:b/>
          <w:sz w:val="24"/>
        </w:rPr>
        <w:t xml:space="preserve">autorského </w:t>
      </w:r>
      <w:r w:rsidRPr="00711DB4">
        <w:rPr>
          <w:rFonts w:asciiTheme="minorHAnsi" w:hAnsiTheme="minorHAnsi" w:cstheme="minorHAnsi"/>
          <w:b/>
          <w:spacing w:val="-2"/>
          <w:sz w:val="24"/>
        </w:rPr>
        <w:t>dozoru</w:t>
      </w:r>
    </w:p>
    <w:p w14:paraId="5FD0E916" w14:textId="7281471E" w:rsidR="00366E9A" w:rsidRPr="00711DB4" w:rsidRDefault="00224883">
      <w:pPr>
        <w:pStyle w:val="Odstavecseseznamem"/>
        <w:numPr>
          <w:ilvl w:val="1"/>
          <w:numId w:val="6"/>
        </w:numPr>
        <w:tabs>
          <w:tab w:val="left" w:pos="913"/>
        </w:tabs>
        <w:spacing w:before="143" w:line="264" w:lineRule="auto"/>
        <w:ind w:right="112" w:firstLine="0"/>
        <w:rPr>
          <w:rFonts w:asciiTheme="minorHAnsi" w:hAnsiTheme="minorHAnsi" w:cstheme="minorHAnsi"/>
          <w:sz w:val="24"/>
        </w:rPr>
      </w:pPr>
      <w:r w:rsidRPr="00711DB4">
        <w:rPr>
          <w:rFonts w:asciiTheme="minorHAnsi" w:hAnsiTheme="minorHAnsi" w:cstheme="minorHAnsi"/>
          <w:sz w:val="24"/>
        </w:rPr>
        <w:t>Příkazce se zavazuje za jednotlivé činnosti příkazníka uvedené v článku 1 zaplatit paušální pevnou měsíční</w:t>
      </w:r>
      <w:r w:rsidR="00634294" w:rsidRPr="00711DB4">
        <w:rPr>
          <w:rFonts w:asciiTheme="minorHAnsi" w:hAnsiTheme="minorHAnsi" w:cstheme="minorHAnsi"/>
          <w:sz w:val="24"/>
        </w:rPr>
        <w:t xml:space="preserve"> částku</w:t>
      </w:r>
      <w:r w:rsidRPr="00711DB4">
        <w:rPr>
          <w:rFonts w:asciiTheme="minorHAnsi" w:hAnsiTheme="minorHAnsi" w:cstheme="minorHAnsi"/>
          <w:sz w:val="24"/>
        </w:rPr>
        <w:t>, pro předpokládanou dobu provádění stavby tj. 1</w:t>
      </w:r>
      <w:r w:rsidR="00D86CB1">
        <w:rPr>
          <w:rFonts w:asciiTheme="minorHAnsi" w:hAnsiTheme="minorHAnsi" w:cstheme="minorHAnsi"/>
          <w:sz w:val="24"/>
        </w:rPr>
        <w:t>4</w:t>
      </w:r>
      <w:r w:rsidRPr="00711DB4">
        <w:rPr>
          <w:rFonts w:asciiTheme="minorHAnsi" w:hAnsiTheme="minorHAnsi" w:cstheme="minorHAnsi"/>
          <w:sz w:val="24"/>
        </w:rPr>
        <w:t xml:space="preserve"> měsíců od podpisu smlouvy.</w:t>
      </w:r>
    </w:p>
    <w:p w14:paraId="087DDB18" w14:textId="3B0C8007" w:rsidR="00711DB4" w:rsidRPr="00711DB4" w:rsidRDefault="00711DB4">
      <w:pPr>
        <w:rPr>
          <w:rFonts w:asciiTheme="minorHAnsi" w:hAnsiTheme="minorHAnsi" w:cstheme="minorHAnsi"/>
          <w:sz w:val="24"/>
        </w:rPr>
      </w:pPr>
      <w:r w:rsidRPr="00711DB4">
        <w:rPr>
          <w:rFonts w:asciiTheme="minorHAnsi" w:hAnsiTheme="minorHAnsi" w:cstheme="minorHAnsi"/>
          <w:sz w:val="24"/>
        </w:rPr>
        <w:br w:type="page"/>
      </w:r>
    </w:p>
    <w:p w14:paraId="69986E66" w14:textId="77777777" w:rsidR="00634294" w:rsidRPr="00711DB4" w:rsidRDefault="00634294" w:rsidP="00634294">
      <w:pPr>
        <w:tabs>
          <w:tab w:val="left" w:pos="913"/>
        </w:tabs>
        <w:spacing w:before="143" w:line="264" w:lineRule="auto"/>
        <w:ind w:right="112"/>
        <w:rPr>
          <w:rFonts w:asciiTheme="minorHAnsi" w:hAnsiTheme="minorHAnsi" w:cstheme="minorHAnsi"/>
          <w:sz w:val="24"/>
        </w:rPr>
      </w:pPr>
    </w:p>
    <w:p w14:paraId="6C8AE5BA" w14:textId="671C00CD" w:rsidR="00366E9A" w:rsidRPr="00711DB4" w:rsidRDefault="00224883">
      <w:pPr>
        <w:pStyle w:val="Odstavecseseznamem"/>
        <w:numPr>
          <w:ilvl w:val="1"/>
          <w:numId w:val="6"/>
        </w:numPr>
        <w:tabs>
          <w:tab w:val="left" w:pos="899"/>
        </w:tabs>
        <w:spacing w:before="122" w:line="264" w:lineRule="auto"/>
        <w:ind w:right="115" w:firstLine="0"/>
        <w:rPr>
          <w:rFonts w:asciiTheme="minorHAnsi" w:hAnsiTheme="minorHAnsi" w:cstheme="minorHAnsi"/>
          <w:sz w:val="24"/>
        </w:rPr>
      </w:pPr>
      <w:r w:rsidRPr="00711DB4">
        <w:rPr>
          <w:rFonts w:asciiTheme="minorHAnsi" w:hAnsiTheme="minorHAnsi" w:cstheme="minorHAnsi"/>
          <w:sz w:val="24"/>
        </w:rPr>
        <w:t>Předpokládaná odměna za plnění předmětu smlouvy dle členění činností uvedených</w:t>
      </w:r>
      <w:r w:rsidRPr="00711DB4">
        <w:rPr>
          <w:rFonts w:asciiTheme="minorHAnsi" w:hAnsiTheme="minorHAnsi" w:cstheme="minorHAnsi"/>
          <w:spacing w:val="40"/>
          <w:sz w:val="24"/>
        </w:rPr>
        <w:t xml:space="preserve"> </w:t>
      </w:r>
      <w:r w:rsidRPr="00711DB4">
        <w:rPr>
          <w:rFonts w:asciiTheme="minorHAnsi" w:hAnsiTheme="minorHAnsi" w:cstheme="minorHAnsi"/>
          <w:sz w:val="24"/>
        </w:rPr>
        <w:t>v</w:t>
      </w:r>
      <w:r w:rsidR="00634294" w:rsidRPr="00711DB4">
        <w:rPr>
          <w:rFonts w:asciiTheme="minorHAnsi" w:hAnsiTheme="minorHAnsi" w:cstheme="minorHAnsi"/>
          <w:sz w:val="24"/>
        </w:rPr>
        <w:t> </w:t>
      </w:r>
      <w:r w:rsidRPr="00711DB4">
        <w:rPr>
          <w:rFonts w:asciiTheme="minorHAnsi" w:hAnsiTheme="minorHAnsi" w:cstheme="minorHAnsi"/>
          <w:sz w:val="24"/>
        </w:rPr>
        <w:t>článku</w:t>
      </w:r>
      <w:r w:rsidR="00634294" w:rsidRPr="00711DB4">
        <w:rPr>
          <w:rFonts w:asciiTheme="minorHAnsi" w:hAnsiTheme="minorHAnsi" w:cstheme="minorHAnsi"/>
          <w:sz w:val="24"/>
        </w:rPr>
        <w:t xml:space="preserve"> </w:t>
      </w:r>
      <w:r w:rsidRPr="00711DB4">
        <w:rPr>
          <w:rFonts w:asciiTheme="minorHAnsi" w:hAnsiTheme="minorHAnsi" w:cstheme="minorHAnsi"/>
          <w:sz w:val="24"/>
        </w:rPr>
        <w:t>1</w:t>
      </w:r>
      <w:r w:rsidR="00634294" w:rsidRPr="00711DB4">
        <w:rPr>
          <w:rFonts w:asciiTheme="minorHAnsi" w:hAnsiTheme="minorHAnsi" w:cstheme="minorHAnsi"/>
          <w:sz w:val="24"/>
        </w:rPr>
        <w:t>.</w:t>
      </w:r>
    </w:p>
    <w:p w14:paraId="19501A6C" w14:textId="0B5E7297" w:rsidR="006807B2" w:rsidRPr="00711DB4" w:rsidRDefault="00224883" w:rsidP="006807B2">
      <w:pPr>
        <w:pStyle w:val="Zkladntext"/>
        <w:spacing w:line="367" w:lineRule="auto"/>
        <w:ind w:right="16"/>
        <w:jc w:val="left"/>
        <w:rPr>
          <w:rFonts w:asciiTheme="minorHAnsi" w:hAnsiTheme="minorHAnsi" w:cstheme="minorHAnsi"/>
          <w:spacing w:val="-5"/>
        </w:rPr>
      </w:pPr>
      <w:r w:rsidRPr="00711DB4">
        <w:rPr>
          <w:rFonts w:asciiTheme="minorHAnsi" w:hAnsiTheme="minorHAnsi" w:cstheme="minorHAnsi"/>
        </w:rPr>
        <w:t>Výkon</w:t>
      </w:r>
      <w:r w:rsidRPr="00711DB4">
        <w:rPr>
          <w:rFonts w:asciiTheme="minorHAnsi" w:hAnsiTheme="minorHAnsi" w:cstheme="minorHAnsi"/>
          <w:spacing w:val="-4"/>
        </w:rPr>
        <w:t xml:space="preserve"> </w:t>
      </w:r>
      <w:r w:rsidRPr="00711DB4">
        <w:rPr>
          <w:rFonts w:asciiTheme="minorHAnsi" w:hAnsiTheme="minorHAnsi" w:cstheme="minorHAnsi"/>
        </w:rPr>
        <w:t>autorského</w:t>
      </w:r>
      <w:r w:rsidRPr="00711DB4">
        <w:rPr>
          <w:rFonts w:asciiTheme="minorHAnsi" w:hAnsiTheme="minorHAnsi" w:cstheme="minorHAnsi"/>
          <w:spacing w:val="-6"/>
        </w:rPr>
        <w:t xml:space="preserve"> </w:t>
      </w:r>
      <w:r w:rsidRPr="00711DB4">
        <w:rPr>
          <w:rFonts w:asciiTheme="minorHAnsi" w:hAnsiTheme="minorHAnsi" w:cstheme="minorHAnsi"/>
        </w:rPr>
        <w:t>dozoru</w:t>
      </w:r>
      <w:r w:rsidR="00201C5C" w:rsidRPr="00711DB4">
        <w:rPr>
          <w:rFonts w:asciiTheme="minorHAnsi" w:hAnsiTheme="minorHAnsi" w:cstheme="minorHAnsi"/>
        </w:rPr>
        <w:t xml:space="preserve"> bez DPH</w:t>
      </w:r>
      <w:r w:rsidRPr="00711DB4">
        <w:rPr>
          <w:rFonts w:asciiTheme="minorHAnsi" w:hAnsiTheme="minorHAnsi" w:cstheme="minorHAnsi"/>
        </w:rPr>
        <w:t>:</w:t>
      </w:r>
      <w:r w:rsidRPr="00711DB4">
        <w:rPr>
          <w:rFonts w:asciiTheme="minorHAnsi" w:hAnsiTheme="minorHAnsi" w:cstheme="minorHAnsi"/>
          <w:spacing w:val="-6"/>
        </w:rPr>
        <w:t xml:space="preserve"> </w:t>
      </w:r>
      <w:r w:rsidR="006807B2" w:rsidRPr="00711DB4">
        <w:rPr>
          <w:rFonts w:asciiTheme="minorHAnsi" w:hAnsiTheme="minorHAnsi" w:cstheme="minorHAnsi"/>
          <w:spacing w:val="-6"/>
        </w:rPr>
        <w:tab/>
      </w:r>
      <w:r w:rsidR="006A0D0E" w:rsidRPr="00711DB4">
        <w:rPr>
          <w:rFonts w:asciiTheme="minorHAnsi" w:hAnsiTheme="minorHAnsi" w:cstheme="minorHAnsi"/>
        </w:rPr>
        <w:t>20.840</w:t>
      </w:r>
      <w:r w:rsidRPr="00711DB4">
        <w:rPr>
          <w:rFonts w:asciiTheme="minorHAnsi" w:hAnsiTheme="minorHAnsi" w:cstheme="minorHAnsi"/>
        </w:rPr>
        <w:t>,</w:t>
      </w:r>
      <w:r w:rsidR="00201C5C" w:rsidRPr="00711DB4">
        <w:rPr>
          <w:rFonts w:asciiTheme="minorHAnsi" w:hAnsiTheme="minorHAnsi" w:cstheme="minorHAnsi"/>
        </w:rPr>
        <w:t>00</w:t>
      </w:r>
      <w:r w:rsidRPr="00711DB4">
        <w:rPr>
          <w:rFonts w:asciiTheme="minorHAnsi" w:hAnsiTheme="minorHAnsi" w:cstheme="minorHAnsi"/>
          <w:spacing w:val="-7"/>
        </w:rPr>
        <w:t xml:space="preserve"> </w:t>
      </w:r>
      <w:r w:rsidRPr="00711DB4">
        <w:rPr>
          <w:rFonts w:asciiTheme="minorHAnsi" w:hAnsiTheme="minorHAnsi" w:cstheme="minorHAnsi"/>
        </w:rPr>
        <w:t>Kč</w:t>
      </w:r>
      <w:r w:rsidRPr="00711DB4">
        <w:rPr>
          <w:rFonts w:asciiTheme="minorHAnsi" w:hAnsiTheme="minorHAnsi" w:cstheme="minorHAnsi"/>
          <w:spacing w:val="-8"/>
        </w:rPr>
        <w:t xml:space="preserve"> </w:t>
      </w:r>
    </w:p>
    <w:p w14:paraId="279C10A0" w14:textId="1DCE426B" w:rsidR="00366E9A" w:rsidRPr="00711DB4" w:rsidRDefault="00224883" w:rsidP="006807B2">
      <w:pPr>
        <w:pStyle w:val="Zkladntext"/>
        <w:spacing w:line="367" w:lineRule="auto"/>
        <w:ind w:right="16"/>
        <w:jc w:val="left"/>
        <w:rPr>
          <w:rFonts w:asciiTheme="minorHAnsi" w:hAnsiTheme="minorHAnsi" w:cstheme="minorHAnsi"/>
          <w:spacing w:val="-5"/>
        </w:rPr>
      </w:pPr>
      <w:r w:rsidRPr="00711DB4">
        <w:rPr>
          <w:rFonts w:asciiTheme="minorHAnsi" w:hAnsiTheme="minorHAnsi" w:cstheme="minorHAnsi"/>
        </w:rPr>
        <w:t xml:space="preserve">DPH 21 % </w:t>
      </w:r>
      <w:r w:rsidR="006807B2" w:rsidRPr="00711DB4">
        <w:rPr>
          <w:rFonts w:asciiTheme="minorHAnsi" w:hAnsiTheme="minorHAnsi" w:cstheme="minorHAnsi"/>
        </w:rPr>
        <w:tab/>
      </w:r>
      <w:r w:rsidR="006807B2" w:rsidRPr="00711DB4">
        <w:rPr>
          <w:rFonts w:asciiTheme="minorHAnsi" w:hAnsiTheme="minorHAnsi" w:cstheme="minorHAnsi"/>
        </w:rPr>
        <w:tab/>
      </w:r>
      <w:r w:rsidR="006807B2" w:rsidRPr="00711DB4">
        <w:rPr>
          <w:rFonts w:asciiTheme="minorHAnsi" w:hAnsiTheme="minorHAnsi" w:cstheme="minorHAnsi"/>
        </w:rPr>
        <w:tab/>
        <w:t xml:space="preserve">  </w:t>
      </w:r>
      <w:r w:rsidR="00201C5C" w:rsidRPr="00711DB4">
        <w:rPr>
          <w:rFonts w:asciiTheme="minorHAnsi" w:hAnsiTheme="minorHAnsi" w:cstheme="minorHAnsi"/>
        </w:rPr>
        <w:tab/>
        <w:t xml:space="preserve">  </w:t>
      </w:r>
      <w:r w:rsidR="006A0D0E" w:rsidRPr="00711DB4">
        <w:rPr>
          <w:rFonts w:asciiTheme="minorHAnsi" w:hAnsiTheme="minorHAnsi" w:cstheme="minorHAnsi"/>
        </w:rPr>
        <w:t>4.376,40</w:t>
      </w:r>
      <w:r w:rsidRPr="00711DB4">
        <w:rPr>
          <w:rFonts w:asciiTheme="minorHAnsi" w:hAnsiTheme="minorHAnsi" w:cstheme="minorHAnsi"/>
        </w:rPr>
        <w:t xml:space="preserve"> Kč</w:t>
      </w:r>
    </w:p>
    <w:p w14:paraId="29368DF0" w14:textId="2ECA4819" w:rsidR="00366E9A" w:rsidRPr="00711DB4" w:rsidRDefault="00224883">
      <w:pPr>
        <w:pStyle w:val="Zkladntext"/>
        <w:spacing w:before="2"/>
        <w:jc w:val="left"/>
        <w:rPr>
          <w:rFonts w:asciiTheme="minorHAnsi" w:hAnsiTheme="minorHAnsi" w:cstheme="minorHAnsi"/>
          <w:b/>
          <w:bCs/>
        </w:rPr>
      </w:pPr>
      <w:r w:rsidRPr="00711DB4">
        <w:rPr>
          <w:rFonts w:asciiTheme="minorHAnsi" w:hAnsiTheme="minorHAnsi" w:cstheme="minorHAnsi"/>
          <w:b/>
          <w:bCs/>
        </w:rPr>
        <w:t>Předpokládaná</w:t>
      </w:r>
      <w:r w:rsidRPr="00711DB4">
        <w:rPr>
          <w:rFonts w:asciiTheme="minorHAnsi" w:hAnsiTheme="minorHAnsi" w:cstheme="minorHAnsi"/>
          <w:b/>
          <w:bCs/>
          <w:spacing w:val="-3"/>
        </w:rPr>
        <w:t xml:space="preserve"> </w:t>
      </w:r>
      <w:r w:rsidRPr="00711DB4">
        <w:rPr>
          <w:rFonts w:asciiTheme="minorHAnsi" w:hAnsiTheme="minorHAnsi" w:cstheme="minorHAnsi"/>
          <w:b/>
          <w:bCs/>
        </w:rPr>
        <w:t>cena celkem</w:t>
      </w:r>
      <w:r w:rsidR="00201C5C" w:rsidRPr="00711DB4">
        <w:rPr>
          <w:rFonts w:asciiTheme="minorHAnsi" w:hAnsiTheme="minorHAnsi" w:cstheme="minorHAnsi"/>
          <w:b/>
          <w:bCs/>
        </w:rPr>
        <w:t xml:space="preserve"> s DPH</w:t>
      </w:r>
      <w:r w:rsidRPr="00711DB4">
        <w:rPr>
          <w:rFonts w:asciiTheme="minorHAnsi" w:hAnsiTheme="minorHAnsi" w:cstheme="minorHAnsi"/>
          <w:b/>
          <w:bCs/>
        </w:rPr>
        <w:t xml:space="preserve">: </w:t>
      </w:r>
      <w:r w:rsidR="006807B2" w:rsidRPr="00711DB4">
        <w:rPr>
          <w:rFonts w:asciiTheme="minorHAnsi" w:hAnsiTheme="minorHAnsi" w:cstheme="minorHAnsi"/>
          <w:b/>
          <w:bCs/>
        </w:rPr>
        <w:tab/>
      </w:r>
      <w:r w:rsidR="006A0D0E" w:rsidRPr="00711DB4">
        <w:rPr>
          <w:rFonts w:asciiTheme="minorHAnsi" w:hAnsiTheme="minorHAnsi" w:cstheme="minorHAnsi"/>
          <w:b/>
          <w:bCs/>
        </w:rPr>
        <w:t>25.216,40</w:t>
      </w:r>
      <w:r w:rsidRPr="00711DB4">
        <w:rPr>
          <w:rFonts w:asciiTheme="minorHAnsi" w:hAnsiTheme="minorHAnsi" w:cstheme="minorHAnsi"/>
          <w:b/>
          <w:bCs/>
          <w:spacing w:val="-2"/>
        </w:rPr>
        <w:t xml:space="preserve"> </w:t>
      </w:r>
      <w:r w:rsidRPr="00711DB4">
        <w:rPr>
          <w:rFonts w:asciiTheme="minorHAnsi" w:hAnsiTheme="minorHAnsi" w:cstheme="minorHAnsi"/>
          <w:b/>
          <w:bCs/>
        </w:rPr>
        <w:t>Kč</w:t>
      </w:r>
      <w:r w:rsidRPr="00711DB4">
        <w:rPr>
          <w:rFonts w:asciiTheme="minorHAnsi" w:hAnsiTheme="minorHAnsi" w:cstheme="minorHAnsi"/>
          <w:b/>
          <w:bCs/>
          <w:spacing w:val="-3"/>
        </w:rPr>
        <w:t xml:space="preserve"> </w:t>
      </w:r>
    </w:p>
    <w:p w14:paraId="2CEFF26D" w14:textId="0C9C9129" w:rsidR="00366E9A" w:rsidRPr="00711DB4" w:rsidRDefault="00224883">
      <w:pPr>
        <w:pStyle w:val="Zkladntext"/>
        <w:spacing w:before="147" w:line="264" w:lineRule="auto"/>
        <w:ind w:right="113"/>
        <w:rPr>
          <w:rFonts w:asciiTheme="minorHAnsi" w:hAnsiTheme="minorHAnsi" w:cstheme="minorHAnsi"/>
        </w:rPr>
      </w:pPr>
      <w:r w:rsidRPr="00711DB4">
        <w:rPr>
          <w:rFonts w:asciiTheme="minorHAnsi" w:hAnsiTheme="minorHAnsi" w:cstheme="minorHAnsi"/>
        </w:rPr>
        <w:t>Při překročení předpokládané doby provádění stavby a tím i nutnosti zajišťovat AD stavebníkem až do ukončení stavby, předání díla zhotovitelem, kolaudační řízení a přechodu do trvalého užívání, bude příkazce vykonávat všechny potřebné činnosti AD za odměnu stanovenou poměrně dle měsíční paušální odměny v čl. 2.</w:t>
      </w:r>
      <w:r w:rsidR="007575E6" w:rsidRPr="00711DB4">
        <w:rPr>
          <w:rFonts w:asciiTheme="minorHAnsi" w:hAnsiTheme="minorHAnsi" w:cstheme="minorHAnsi"/>
        </w:rPr>
        <w:t>2</w:t>
      </w:r>
      <w:r w:rsidRPr="00711DB4">
        <w:rPr>
          <w:rFonts w:asciiTheme="minorHAnsi" w:hAnsiTheme="minorHAnsi" w:cstheme="minorHAnsi"/>
        </w:rPr>
        <w:t xml:space="preserve">. rozpočtenou dle jednotlivých dnů činnosti AD, o které bude přesahovat předpokládanou dobu provádění </w:t>
      </w:r>
      <w:r w:rsidRPr="00711DB4">
        <w:rPr>
          <w:rFonts w:asciiTheme="minorHAnsi" w:hAnsiTheme="minorHAnsi" w:cstheme="minorHAnsi"/>
          <w:spacing w:val="-2"/>
        </w:rPr>
        <w:t>stavby.</w:t>
      </w:r>
    </w:p>
    <w:p w14:paraId="0C3408F5" w14:textId="7B54FBFF" w:rsidR="00366E9A" w:rsidRPr="00711DB4" w:rsidRDefault="00224883">
      <w:pPr>
        <w:pStyle w:val="Odstavecseseznamem"/>
        <w:numPr>
          <w:ilvl w:val="1"/>
          <w:numId w:val="6"/>
        </w:numPr>
        <w:tabs>
          <w:tab w:val="left" w:pos="901"/>
        </w:tabs>
        <w:spacing w:before="121" w:line="264" w:lineRule="auto"/>
        <w:ind w:right="113" w:firstLine="0"/>
        <w:rPr>
          <w:rFonts w:asciiTheme="minorHAnsi" w:hAnsiTheme="minorHAnsi" w:cstheme="minorHAnsi"/>
          <w:sz w:val="24"/>
        </w:rPr>
      </w:pPr>
      <w:r w:rsidRPr="007A6842">
        <w:rPr>
          <w:rFonts w:asciiTheme="minorHAnsi" w:hAnsiTheme="minorHAnsi" w:cstheme="minorHAnsi"/>
          <w:sz w:val="24"/>
        </w:rPr>
        <w:t xml:space="preserve">Dle dohody smluvních stran příkazce zaplatí příkazníkovi za obstarání AD odměnu nejvýše celkem ve výši </w:t>
      </w:r>
      <w:r w:rsidR="007575E6" w:rsidRPr="007A6842">
        <w:rPr>
          <w:rFonts w:asciiTheme="minorHAnsi" w:hAnsiTheme="minorHAnsi" w:cstheme="minorHAnsi"/>
          <w:sz w:val="24"/>
        </w:rPr>
        <w:t>3</w:t>
      </w:r>
      <w:r w:rsidR="007A6842" w:rsidRPr="007A6842">
        <w:rPr>
          <w:rFonts w:asciiTheme="minorHAnsi" w:hAnsiTheme="minorHAnsi" w:cstheme="minorHAnsi"/>
          <w:sz w:val="24"/>
        </w:rPr>
        <w:t>33.440</w:t>
      </w:r>
      <w:r w:rsidRPr="007A6842">
        <w:rPr>
          <w:rFonts w:asciiTheme="minorHAnsi" w:hAnsiTheme="minorHAnsi" w:cstheme="minorHAnsi"/>
          <w:sz w:val="24"/>
        </w:rPr>
        <w:t>,- bez DPH (</w:t>
      </w:r>
      <w:r w:rsidRPr="007A6842">
        <w:rPr>
          <w:rFonts w:asciiTheme="minorHAnsi" w:hAnsiTheme="minorHAnsi" w:cstheme="minorHAnsi"/>
          <w:i/>
          <w:sz w:val="24"/>
        </w:rPr>
        <w:t xml:space="preserve">slovy: </w:t>
      </w:r>
      <w:r w:rsidR="007575E6" w:rsidRPr="007A6842">
        <w:rPr>
          <w:rFonts w:asciiTheme="minorHAnsi" w:hAnsiTheme="minorHAnsi" w:cstheme="minorHAnsi"/>
          <w:i/>
          <w:sz w:val="24"/>
        </w:rPr>
        <w:t>tři</w:t>
      </w:r>
      <w:r w:rsidRPr="007A6842">
        <w:rPr>
          <w:rFonts w:asciiTheme="minorHAnsi" w:hAnsiTheme="minorHAnsi" w:cstheme="minorHAnsi"/>
          <w:i/>
          <w:sz w:val="24"/>
        </w:rPr>
        <w:t xml:space="preserve"> st</w:t>
      </w:r>
      <w:r w:rsidR="007575E6" w:rsidRPr="007A6842">
        <w:rPr>
          <w:rFonts w:asciiTheme="minorHAnsi" w:hAnsiTheme="minorHAnsi" w:cstheme="minorHAnsi"/>
          <w:i/>
          <w:sz w:val="24"/>
        </w:rPr>
        <w:t>a</w:t>
      </w:r>
      <w:r w:rsidRPr="007A6842">
        <w:rPr>
          <w:rFonts w:asciiTheme="minorHAnsi" w:hAnsiTheme="minorHAnsi" w:cstheme="minorHAnsi"/>
          <w:i/>
          <w:sz w:val="24"/>
        </w:rPr>
        <w:t xml:space="preserve"> </w:t>
      </w:r>
      <w:r w:rsidR="007575E6" w:rsidRPr="007A6842">
        <w:rPr>
          <w:rFonts w:asciiTheme="minorHAnsi" w:hAnsiTheme="minorHAnsi" w:cstheme="minorHAnsi"/>
          <w:i/>
          <w:sz w:val="24"/>
        </w:rPr>
        <w:t>padesát</w:t>
      </w:r>
      <w:r w:rsidRPr="007A6842">
        <w:rPr>
          <w:rFonts w:asciiTheme="minorHAnsi" w:hAnsiTheme="minorHAnsi" w:cstheme="minorHAnsi"/>
          <w:i/>
          <w:sz w:val="24"/>
        </w:rPr>
        <w:t xml:space="preserve"> čtyři tisíc</w:t>
      </w:r>
      <w:r w:rsidR="007575E6" w:rsidRPr="007A6842">
        <w:rPr>
          <w:rFonts w:asciiTheme="minorHAnsi" w:hAnsiTheme="minorHAnsi" w:cstheme="minorHAnsi"/>
          <w:i/>
          <w:sz w:val="24"/>
        </w:rPr>
        <w:t xml:space="preserve"> dvě stě osmdesát</w:t>
      </w:r>
      <w:r w:rsidRPr="007A6842">
        <w:rPr>
          <w:rFonts w:asciiTheme="minorHAnsi" w:hAnsiTheme="minorHAnsi" w:cstheme="minorHAnsi"/>
          <w:i/>
          <w:sz w:val="24"/>
        </w:rPr>
        <w:t xml:space="preserve"> korun českých</w:t>
      </w:r>
      <w:r w:rsidRPr="007A6842">
        <w:rPr>
          <w:rFonts w:asciiTheme="minorHAnsi" w:hAnsiTheme="minorHAnsi" w:cstheme="minorHAnsi"/>
          <w:sz w:val="24"/>
        </w:rPr>
        <w:t>), přičemž tato horní hranice ceny platí za nejvýše přípustnou a nepřekročitelnou.</w:t>
      </w:r>
      <w:r w:rsidRPr="00711DB4">
        <w:rPr>
          <w:rFonts w:asciiTheme="minorHAnsi" w:hAnsiTheme="minorHAnsi" w:cstheme="minorHAnsi"/>
          <w:sz w:val="24"/>
        </w:rPr>
        <w:t xml:space="preserve"> Příkazník</w:t>
      </w:r>
      <w:r w:rsidRPr="00711DB4">
        <w:rPr>
          <w:rFonts w:asciiTheme="minorHAnsi" w:hAnsiTheme="minorHAnsi" w:cstheme="minorHAnsi"/>
          <w:spacing w:val="-2"/>
          <w:sz w:val="24"/>
        </w:rPr>
        <w:t xml:space="preserve"> </w:t>
      </w:r>
      <w:r w:rsidRPr="00711DB4">
        <w:rPr>
          <w:rFonts w:asciiTheme="minorHAnsi" w:hAnsiTheme="minorHAnsi" w:cstheme="minorHAnsi"/>
          <w:sz w:val="24"/>
        </w:rPr>
        <w:t>je</w:t>
      </w:r>
      <w:r w:rsidRPr="00711DB4">
        <w:rPr>
          <w:rFonts w:asciiTheme="minorHAnsi" w:hAnsiTheme="minorHAnsi" w:cstheme="minorHAnsi"/>
          <w:spacing w:val="-3"/>
          <w:sz w:val="24"/>
        </w:rPr>
        <w:t xml:space="preserve"> </w:t>
      </w:r>
      <w:r w:rsidRPr="00711DB4">
        <w:rPr>
          <w:rFonts w:asciiTheme="minorHAnsi" w:hAnsiTheme="minorHAnsi" w:cstheme="minorHAnsi"/>
          <w:sz w:val="24"/>
        </w:rPr>
        <w:t>plátcem</w:t>
      </w:r>
      <w:r w:rsidRPr="00711DB4">
        <w:rPr>
          <w:rFonts w:asciiTheme="minorHAnsi" w:hAnsiTheme="minorHAnsi" w:cstheme="minorHAnsi"/>
          <w:spacing w:val="-2"/>
          <w:sz w:val="24"/>
        </w:rPr>
        <w:t xml:space="preserve"> </w:t>
      </w:r>
      <w:r w:rsidRPr="00711DB4">
        <w:rPr>
          <w:rFonts w:asciiTheme="minorHAnsi" w:hAnsiTheme="minorHAnsi" w:cstheme="minorHAnsi"/>
          <w:sz w:val="24"/>
        </w:rPr>
        <w:t>DPH,</w:t>
      </w:r>
      <w:r w:rsidRPr="00711DB4">
        <w:rPr>
          <w:rFonts w:asciiTheme="minorHAnsi" w:hAnsiTheme="minorHAnsi" w:cstheme="minorHAnsi"/>
          <w:spacing w:val="-2"/>
          <w:sz w:val="24"/>
        </w:rPr>
        <w:t xml:space="preserve"> </w:t>
      </w:r>
      <w:r w:rsidRPr="00711DB4">
        <w:rPr>
          <w:rFonts w:asciiTheme="minorHAnsi" w:hAnsiTheme="minorHAnsi" w:cstheme="minorHAnsi"/>
          <w:sz w:val="24"/>
        </w:rPr>
        <w:t>která</w:t>
      </w:r>
      <w:r w:rsidRPr="00711DB4">
        <w:rPr>
          <w:rFonts w:asciiTheme="minorHAnsi" w:hAnsiTheme="minorHAnsi" w:cstheme="minorHAnsi"/>
          <w:spacing w:val="-3"/>
          <w:sz w:val="24"/>
        </w:rPr>
        <w:t xml:space="preserve"> </w:t>
      </w:r>
      <w:r w:rsidRPr="00711DB4">
        <w:rPr>
          <w:rFonts w:asciiTheme="minorHAnsi" w:hAnsiTheme="minorHAnsi" w:cstheme="minorHAnsi"/>
          <w:sz w:val="24"/>
        </w:rPr>
        <w:t>bude</w:t>
      </w:r>
      <w:r w:rsidRPr="00711DB4">
        <w:rPr>
          <w:rFonts w:asciiTheme="minorHAnsi" w:hAnsiTheme="minorHAnsi" w:cstheme="minorHAnsi"/>
          <w:spacing w:val="-3"/>
          <w:sz w:val="24"/>
        </w:rPr>
        <w:t xml:space="preserve"> </w:t>
      </w:r>
      <w:r w:rsidRPr="00711DB4">
        <w:rPr>
          <w:rFonts w:asciiTheme="minorHAnsi" w:hAnsiTheme="minorHAnsi" w:cstheme="minorHAnsi"/>
          <w:sz w:val="24"/>
        </w:rPr>
        <w:t>účtována</w:t>
      </w:r>
      <w:r w:rsidRPr="00711DB4">
        <w:rPr>
          <w:rFonts w:asciiTheme="minorHAnsi" w:hAnsiTheme="minorHAnsi" w:cstheme="minorHAnsi"/>
          <w:spacing w:val="-4"/>
          <w:sz w:val="24"/>
        </w:rPr>
        <w:t xml:space="preserve"> </w:t>
      </w:r>
      <w:r w:rsidRPr="00711DB4">
        <w:rPr>
          <w:rFonts w:asciiTheme="minorHAnsi" w:hAnsiTheme="minorHAnsi" w:cstheme="minorHAnsi"/>
          <w:sz w:val="24"/>
        </w:rPr>
        <w:t>podle</w:t>
      </w:r>
      <w:r w:rsidRPr="00711DB4">
        <w:rPr>
          <w:rFonts w:asciiTheme="minorHAnsi" w:hAnsiTheme="minorHAnsi" w:cstheme="minorHAnsi"/>
          <w:spacing w:val="-3"/>
          <w:sz w:val="24"/>
        </w:rPr>
        <w:t xml:space="preserve"> </w:t>
      </w:r>
      <w:r w:rsidRPr="00711DB4">
        <w:rPr>
          <w:rFonts w:asciiTheme="minorHAnsi" w:hAnsiTheme="minorHAnsi" w:cstheme="minorHAnsi"/>
          <w:sz w:val="24"/>
        </w:rPr>
        <w:t>daňových</w:t>
      </w:r>
      <w:r w:rsidRPr="00711DB4">
        <w:rPr>
          <w:rFonts w:asciiTheme="minorHAnsi" w:hAnsiTheme="minorHAnsi" w:cstheme="minorHAnsi"/>
          <w:spacing w:val="-2"/>
          <w:sz w:val="24"/>
        </w:rPr>
        <w:t xml:space="preserve"> </w:t>
      </w:r>
      <w:r w:rsidRPr="00711DB4">
        <w:rPr>
          <w:rFonts w:asciiTheme="minorHAnsi" w:hAnsiTheme="minorHAnsi" w:cstheme="minorHAnsi"/>
          <w:sz w:val="24"/>
        </w:rPr>
        <w:t>předpisů</w:t>
      </w:r>
      <w:r w:rsidRPr="00711DB4">
        <w:rPr>
          <w:rFonts w:asciiTheme="minorHAnsi" w:hAnsiTheme="minorHAnsi" w:cstheme="minorHAnsi"/>
          <w:spacing w:val="-2"/>
          <w:sz w:val="24"/>
        </w:rPr>
        <w:t xml:space="preserve"> </w:t>
      </w:r>
      <w:r w:rsidRPr="00711DB4">
        <w:rPr>
          <w:rFonts w:asciiTheme="minorHAnsi" w:hAnsiTheme="minorHAnsi" w:cstheme="minorHAnsi"/>
          <w:sz w:val="24"/>
        </w:rPr>
        <w:t>platných</w:t>
      </w:r>
      <w:r w:rsidRPr="00711DB4">
        <w:rPr>
          <w:rFonts w:asciiTheme="minorHAnsi" w:hAnsiTheme="minorHAnsi" w:cstheme="minorHAnsi"/>
          <w:spacing w:val="-2"/>
          <w:sz w:val="24"/>
        </w:rPr>
        <w:t xml:space="preserve"> </w:t>
      </w:r>
      <w:r w:rsidRPr="00711DB4">
        <w:rPr>
          <w:rFonts w:asciiTheme="minorHAnsi" w:hAnsiTheme="minorHAnsi" w:cstheme="minorHAnsi"/>
          <w:sz w:val="24"/>
        </w:rPr>
        <w:t>v době fakturace, přičemž výši celkové ceny díla lze změnit, dojde-li ke změně sazby DPH.</w:t>
      </w:r>
    </w:p>
    <w:p w14:paraId="43484BD0" w14:textId="77777777" w:rsidR="00366E9A" w:rsidRPr="00711DB4" w:rsidRDefault="00224883">
      <w:pPr>
        <w:pStyle w:val="Odstavecseseznamem"/>
        <w:numPr>
          <w:ilvl w:val="1"/>
          <w:numId w:val="6"/>
        </w:numPr>
        <w:tabs>
          <w:tab w:val="left" w:pos="949"/>
        </w:tabs>
        <w:spacing w:before="121" w:line="264" w:lineRule="auto"/>
        <w:ind w:right="115" w:firstLine="0"/>
        <w:rPr>
          <w:rFonts w:asciiTheme="minorHAnsi" w:hAnsiTheme="minorHAnsi" w:cstheme="minorHAnsi"/>
          <w:sz w:val="24"/>
        </w:rPr>
      </w:pPr>
      <w:r w:rsidRPr="00711DB4">
        <w:rPr>
          <w:rFonts w:asciiTheme="minorHAnsi" w:hAnsiTheme="minorHAnsi" w:cstheme="minorHAnsi"/>
          <w:sz w:val="24"/>
        </w:rPr>
        <w:t>V odměně jsou zahrnuty veškeré náklady příkazníka související s komplexním zajištěním</w:t>
      </w:r>
      <w:r w:rsidRPr="00711DB4">
        <w:rPr>
          <w:rFonts w:asciiTheme="minorHAnsi" w:hAnsiTheme="minorHAnsi" w:cstheme="minorHAnsi"/>
          <w:spacing w:val="-15"/>
          <w:sz w:val="24"/>
        </w:rPr>
        <w:t xml:space="preserve"> </w:t>
      </w:r>
      <w:r w:rsidRPr="00711DB4">
        <w:rPr>
          <w:rFonts w:asciiTheme="minorHAnsi" w:hAnsiTheme="minorHAnsi" w:cstheme="minorHAnsi"/>
          <w:sz w:val="24"/>
        </w:rPr>
        <w:t>celého</w:t>
      </w:r>
      <w:r w:rsidRPr="00711DB4">
        <w:rPr>
          <w:rFonts w:asciiTheme="minorHAnsi" w:hAnsiTheme="minorHAnsi" w:cstheme="minorHAnsi"/>
          <w:spacing w:val="-15"/>
          <w:sz w:val="24"/>
        </w:rPr>
        <w:t xml:space="preserve"> </w:t>
      </w:r>
      <w:r w:rsidRPr="00711DB4">
        <w:rPr>
          <w:rFonts w:asciiTheme="minorHAnsi" w:hAnsiTheme="minorHAnsi" w:cstheme="minorHAnsi"/>
          <w:sz w:val="24"/>
        </w:rPr>
        <w:t>předmětu</w:t>
      </w:r>
      <w:r w:rsidRPr="00711DB4">
        <w:rPr>
          <w:rFonts w:asciiTheme="minorHAnsi" w:hAnsiTheme="minorHAnsi" w:cstheme="minorHAnsi"/>
          <w:spacing w:val="-15"/>
          <w:sz w:val="24"/>
        </w:rPr>
        <w:t xml:space="preserve"> </w:t>
      </w:r>
      <w:r w:rsidRPr="00711DB4">
        <w:rPr>
          <w:rFonts w:asciiTheme="minorHAnsi" w:hAnsiTheme="minorHAnsi" w:cstheme="minorHAnsi"/>
          <w:sz w:val="24"/>
        </w:rPr>
        <w:t>smlouvy.</w:t>
      </w:r>
      <w:r w:rsidRPr="00711DB4">
        <w:rPr>
          <w:rFonts w:asciiTheme="minorHAnsi" w:hAnsiTheme="minorHAnsi" w:cstheme="minorHAnsi"/>
          <w:spacing w:val="-15"/>
          <w:sz w:val="24"/>
        </w:rPr>
        <w:t xml:space="preserve"> </w:t>
      </w:r>
      <w:r w:rsidRPr="00711DB4">
        <w:rPr>
          <w:rFonts w:asciiTheme="minorHAnsi" w:hAnsiTheme="minorHAnsi" w:cstheme="minorHAnsi"/>
          <w:sz w:val="24"/>
        </w:rPr>
        <w:t>V</w:t>
      </w:r>
      <w:r w:rsidRPr="00711DB4">
        <w:rPr>
          <w:rFonts w:asciiTheme="minorHAnsi" w:hAnsiTheme="minorHAnsi" w:cstheme="minorHAnsi"/>
          <w:spacing w:val="-15"/>
          <w:sz w:val="24"/>
        </w:rPr>
        <w:t xml:space="preserve"> </w:t>
      </w:r>
      <w:r w:rsidRPr="00711DB4">
        <w:rPr>
          <w:rFonts w:asciiTheme="minorHAnsi" w:hAnsiTheme="minorHAnsi" w:cstheme="minorHAnsi"/>
          <w:sz w:val="24"/>
        </w:rPr>
        <w:t>uvedených</w:t>
      </w:r>
      <w:r w:rsidRPr="00711DB4">
        <w:rPr>
          <w:rFonts w:asciiTheme="minorHAnsi" w:hAnsiTheme="minorHAnsi" w:cstheme="minorHAnsi"/>
          <w:spacing w:val="-15"/>
          <w:sz w:val="24"/>
        </w:rPr>
        <w:t xml:space="preserve"> </w:t>
      </w:r>
      <w:r w:rsidRPr="00711DB4">
        <w:rPr>
          <w:rFonts w:asciiTheme="minorHAnsi" w:hAnsiTheme="minorHAnsi" w:cstheme="minorHAnsi"/>
          <w:sz w:val="24"/>
        </w:rPr>
        <w:t>odměnách</w:t>
      </w:r>
      <w:r w:rsidRPr="00711DB4">
        <w:rPr>
          <w:rFonts w:asciiTheme="minorHAnsi" w:hAnsiTheme="minorHAnsi" w:cstheme="minorHAnsi"/>
          <w:spacing w:val="-15"/>
          <w:sz w:val="24"/>
        </w:rPr>
        <w:t xml:space="preserve"> </w:t>
      </w:r>
      <w:r w:rsidRPr="00711DB4">
        <w:rPr>
          <w:rFonts w:asciiTheme="minorHAnsi" w:hAnsiTheme="minorHAnsi" w:cstheme="minorHAnsi"/>
          <w:sz w:val="24"/>
        </w:rPr>
        <w:t>jsou</w:t>
      </w:r>
      <w:r w:rsidRPr="00711DB4">
        <w:rPr>
          <w:rFonts w:asciiTheme="minorHAnsi" w:hAnsiTheme="minorHAnsi" w:cstheme="minorHAnsi"/>
          <w:spacing w:val="-15"/>
          <w:sz w:val="24"/>
        </w:rPr>
        <w:t xml:space="preserve"> </w:t>
      </w:r>
      <w:r w:rsidRPr="00711DB4">
        <w:rPr>
          <w:rFonts w:asciiTheme="minorHAnsi" w:hAnsiTheme="minorHAnsi" w:cstheme="minorHAnsi"/>
          <w:sz w:val="24"/>
        </w:rPr>
        <w:t>zahrnuty</w:t>
      </w:r>
      <w:r w:rsidRPr="00711DB4">
        <w:rPr>
          <w:rFonts w:asciiTheme="minorHAnsi" w:hAnsiTheme="minorHAnsi" w:cstheme="minorHAnsi"/>
          <w:spacing w:val="-15"/>
          <w:sz w:val="24"/>
        </w:rPr>
        <w:t xml:space="preserve"> </w:t>
      </w:r>
      <w:r w:rsidRPr="00711DB4">
        <w:rPr>
          <w:rFonts w:asciiTheme="minorHAnsi" w:hAnsiTheme="minorHAnsi" w:cstheme="minorHAnsi"/>
          <w:sz w:val="24"/>
        </w:rPr>
        <w:t>všechny</w:t>
      </w:r>
      <w:r w:rsidRPr="00711DB4">
        <w:rPr>
          <w:rFonts w:asciiTheme="minorHAnsi" w:hAnsiTheme="minorHAnsi" w:cstheme="minorHAnsi"/>
          <w:spacing w:val="-15"/>
          <w:sz w:val="24"/>
        </w:rPr>
        <w:t xml:space="preserve"> </w:t>
      </w:r>
      <w:r w:rsidRPr="00711DB4">
        <w:rPr>
          <w:rFonts w:asciiTheme="minorHAnsi" w:hAnsiTheme="minorHAnsi" w:cstheme="minorHAnsi"/>
          <w:sz w:val="24"/>
        </w:rPr>
        <w:t>běžné režijní</w:t>
      </w:r>
      <w:r w:rsidRPr="00711DB4">
        <w:rPr>
          <w:rFonts w:asciiTheme="minorHAnsi" w:hAnsiTheme="minorHAnsi" w:cstheme="minorHAnsi"/>
          <w:spacing w:val="-7"/>
          <w:sz w:val="24"/>
        </w:rPr>
        <w:t xml:space="preserve"> </w:t>
      </w:r>
      <w:r w:rsidRPr="00711DB4">
        <w:rPr>
          <w:rFonts w:asciiTheme="minorHAnsi" w:hAnsiTheme="minorHAnsi" w:cstheme="minorHAnsi"/>
          <w:sz w:val="24"/>
        </w:rPr>
        <w:t>náklady</w:t>
      </w:r>
      <w:r w:rsidRPr="00711DB4">
        <w:rPr>
          <w:rFonts w:asciiTheme="minorHAnsi" w:hAnsiTheme="minorHAnsi" w:cstheme="minorHAnsi"/>
          <w:spacing w:val="-10"/>
          <w:sz w:val="24"/>
        </w:rPr>
        <w:t xml:space="preserve"> </w:t>
      </w:r>
      <w:r w:rsidRPr="00711DB4">
        <w:rPr>
          <w:rFonts w:asciiTheme="minorHAnsi" w:hAnsiTheme="minorHAnsi" w:cstheme="minorHAnsi"/>
          <w:sz w:val="24"/>
        </w:rPr>
        <w:t>příkazníka,</w:t>
      </w:r>
      <w:r w:rsidRPr="00711DB4">
        <w:rPr>
          <w:rFonts w:asciiTheme="minorHAnsi" w:hAnsiTheme="minorHAnsi" w:cstheme="minorHAnsi"/>
          <w:spacing w:val="-8"/>
          <w:sz w:val="24"/>
        </w:rPr>
        <w:t xml:space="preserve"> </w:t>
      </w:r>
      <w:r w:rsidRPr="00711DB4">
        <w:rPr>
          <w:rFonts w:asciiTheme="minorHAnsi" w:hAnsiTheme="minorHAnsi" w:cstheme="minorHAnsi"/>
          <w:sz w:val="24"/>
        </w:rPr>
        <w:t>zejména</w:t>
      </w:r>
      <w:r w:rsidRPr="00711DB4">
        <w:rPr>
          <w:rFonts w:asciiTheme="minorHAnsi" w:hAnsiTheme="minorHAnsi" w:cstheme="minorHAnsi"/>
          <w:spacing w:val="-8"/>
          <w:sz w:val="24"/>
        </w:rPr>
        <w:t xml:space="preserve"> </w:t>
      </w:r>
      <w:r w:rsidRPr="00711DB4">
        <w:rPr>
          <w:rFonts w:asciiTheme="minorHAnsi" w:hAnsiTheme="minorHAnsi" w:cstheme="minorHAnsi"/>
          <w:sz w:val="24"/>
        </w:rPr>
        <w:t>náklady</w:t>
      </w:r>
      <w:r w:rsidRPr="00711DB4">
        <w:rPr>
          <w:rFonts w:asciiTheme="minorHAnsi" w:hAnsiTheme="minorHAnsi" w:cstheme="minorHAnsi"/>
          <w:spacing w:val="-12"/>
          <w:sz w:val="24"/>
        </w:rPr>
        <w:t xml:space="preserve"> </w:t>
      </w:r>
      <w:r w:rsidRPr="00711DB4">
        <w:rPr>
          <w:rFonts w:asciiTheme="minorHAnsi" w:hAnsiTheme="minorHAnsi" w:cstheme="minorHAnsi"/>
          <w:sz w:val="24"/>
        </w:rPr>
        <w:t>na</w:t>
      </w:r>
      <w:r w:rsidRPr="00711DB4">
        <w:rPr>
          <w:rFonts w:asciiTheme="minorHAnsi" w:hAnsiTheme="minorHAnsi" w:cstheme="minorHAnsi"/>
          <w:spacing w:val="-6"/>
          <w:sz w:val="24"/>
        </w:rPr>
        <w:t xml:space="preserve"> </w:t>
      </w:r>
      <w:r w:rsidRPr="00711DB4">
        <w:rPr>
          <w:rFonts w:asciiTheme="minorHAnsi" w:hAnsiTheme="minorHAnsi" w:cstheme="minorHAnsi"/>
          <w:sz w:val="24"/>
        </w:rPr>
        <w:t>administrativní</w:t>
      </w:r>
      <w:r w:rsidRPr="00711DB4">
        <w:rPr>
          <w:rFonts w:asciiTheme="minorHAnsi" w:hAnsiTheme="minorHAnsi" w:cstheme="minorHAnsi"/>
          <w:spacing w:val="-7"/>
          <w:sz w:val="24"/>
        </w:rPr>
        <w:t xml:space="preserve"> </w:t>
      </w:r>
      <w:r w:rsidRPr="00711DB4">
        <w:rPr>
          <w:rFonts w:asciiTheme="minorHAnsi" w:hAnsiTheme="minorHAnsi" w:cstheme="minorHAnsi"/>
          <w:sz w:val="24"/>
        </w:rPr>
        <w:t>práce,</w:t>
      </w:r>
      <w:r w:rsidRPr="00711DB4">
        <w:rPr>
          <w:rFonts w:asciiTheme="minorHAnsi" w:hAnsiTheme="minorHAnsi" w:cstheme="minorHAnsi"/>
          <w:spacing w:val="-7"/>
          <w:sz w:val="24"/>
        </w:rPr>
        <w:t xml:space="preserve"> </w:t>
      </w:r>
      <w:r w:rsidRPr="00711DB4">
        <w:rPr>
          <w:rFonts w:asciiTheme="minorHAnsi" w:hAnsiTheme="minorHAnsi" w:cstheme="minorHAnsi"/>
          <w:sz w:val="24"/>
        </w:rPr>
        <w:t>poplatky</w:t>
      </w:r>
      <w:r w:rsidRPr="00711DB4">
        <w:rPr>
          <w:rFonts w:asciiTheme="minorHAnsi" w:hAnsiTheme="minorHAnsi" w:cstheme="minorHAnsi"/>
          <w:spacing w:val="-12"/>
          <w:sz w:val="24"/>
        </w:rPr>
        <w:t xml:space="preserve"> </w:t>
      </w:r>
      <w:r w:rsidRPr="00711DB4">
        <w:rPr>
          <w:rFonts w:asciiTheme="minorHAnsi" w:hAnsiTheme="minorHAnsi" w:cstheme="minorHAnsi"/>
          <w:sz w:val="24"/>
        </w:rPr>
        <w:t xml:space="preserve">telefonním operátorům, výpočetní techniky, software, pomůcky a oděvy nutné pro pobyt na stavbě, </w:t>
      </w:r>
      <w:r w:rsidRPr="00711DB4">
        <w:rPr>
          <w:rFonts w:asciiTheme="minorHAnsi" w:hAnsiTheme="minorHAnsi" w:cstheme="minorHAnsi"/>
          <w:spacing w:val="-4"/>
          <w:sz w:val="24"/>
        </w:rPr>
        <w:t>atd.</w:t>
      </w:r>
    </w:p>
    <w:p w14:paraId="67F6C01F" w14:textId="6710F8FF" w:rsidR="00DA40C3" w:rsidRPr="007A6842" w:rsidRDefault="00224883" w:rsidP="00DA40C3">
      <w:pPr>
        <w:pStyle w:val="Odstavecseseznamem"/>
        <w:numPr>
          <w:ilvl w:val="1"/>
          <w:numId w:val="6"/>
        </w:numPr>
        <w:tabs>
          <w:tab w:val="left" w:pos="937"/>
        </w:tabs>
        <w:spacing w:before="119" w:line="264" w:lineRule="auto"/>
        <w:ind w:right="112" w:firstLine="0"/>
        <w:rPr>
          <w:rFonts w:asciiTheme="minorHAnsi" w:hAnsiTheme="minorHAnsi" w:cstheme="minorHAnsi"/>
          <w:sz w:val="24"/>
        </w:rPr>
      </w:pPr>
      <w:r w:rsidRPr="00711DB4">
        <w:rPr>
          <w:rFonts w:asciiTheme="minorHAnsi" w:hAnsiTheme="minorHAnsi" w:cstheme="minorHAnsi"/>
          <w:sz w:val="24"/>
        </w:rPr>
        <w:t>Sjednaná odměna se nevztahuje na činnost příkazníka spojenou s</w:t>
      </w:r>
      <w:r w:rsidRPr="00711DB4">
        <w:rPr>
          <w:rFonts w:asciiTheme="minorHAnsi" w:hAnsiTheme="minorHAnsi" w:cstheme="minorHAnsi"/>
          <w:spacing w:val="-1"/>
          <w:sz w:val="24"/>
        </w:rPr>
        <w:t xml:space="preserve"> </w:t>
      </w:r>
      <w:r w:rsidRPr="00711DB4">
        <w:rPr>
          <w:rFonts w:asciiTheme="minorHAnsi" w:hAnsiTheme="minorHAnsi" w:cstheme="minorHAnsi"/>
          <w:sz w:val="24"/>
        </w:rPr>
        <w:t>odstraňováním případných nedostatků schválené projektové dokumentace zpracované příkazníkem, přičemž tuto činnost poskytne příkazník bezplatně.</w:t>
      </w:r>
      <w:r w:rsidR="006020DA" w:rsidRPr="00711DB4">
        <w:rPr>
          <w:rFonts w:asciiTheme="minorHAnsi" w:hAnsiTheme="minorHAnsi" w:cstheme="minorHAnsi"/>
          <w:sz w:val="24"/>
        </w:rPr>
        <w:t xml:space="preserve"> V</w:t>
      </w:r>
      <w:r w:rsidRPr="00711DB4">
        <w:rPr>
          <w:rFonts w:asciiTheme="minorHAnsi" w:hAnsiTheme="minorHAnsi" w:cstheme="minorHAnsi"/>
          <w:sz w:val="24"/>
        </w:rPr>
        <w:t xml:space="preserve"> případě požadavku příkazce k provedení změn v</w:t>
      </w:r>
      <w:r w:rsidRPr="00711DB4">
        <w:rPr>
          <w:rFonts w:asciiTheme="minorHAnsi" w:hAnsiTheme="minorHAnsi" w:cstheme="minorHAnsi"/>
          <w:spacing w:val="-2"/>
          <w:sz w:val="24"/>
        </w:rPr>
        <w:t xml:space="preserve"> </w:t>
      </w:r>
      <w:r w:rsidRPr="00711DB4">
        <w:rPr>
          <w:rFonts w:asciiTheme="minorHAnsi" w:hAnsiTheme="minorHAnsi" w:cstheme="minorHAnsi"/>
          <w:sz w:val="24"/>
        </w:rPr>
        <w:t>PD na</w:t>
      </w:r>
      <w:r w:rsidR="006020DA" w:rsidRPr="00711DB4">
        <w:rPr>
          <w:rFonts w:asciiTheme="minorHAnsi" w:hAnsiTheme="minorHAnsi" w:cstheme="minorHAnsi"/>
          <w:sz w:val="24"/>
        </w:rPr>
        <w:t>d</w:t>
      </w:r>
      <w:r w:rsidRPr="00711DB4">
        <w:rPr>
          <w:rFonts w:asciiTheme="minorHAnsi" w:hAnsiTheme="minorHAnsi" w:cstheme="minorHAnsi"/>
          <w:sz w:val="24"/>
        </w:rPr>
        <w:t xml:space="preserve"> rámec této </w:t>
      </w:r>
      <w:r w:rsidRPr="00711DB4">
        <w:rPr>
          <w:rFonts w:asciiTheme="minorHAnsi" w:hAnsiTheme="minorHAnsi" w:cstheme="minorHAnsi"/>
          <w:spacing w:val="-2"/>
          <w:sz w:val="24"/>
        </w:rPr>
        <w:t>Smlouvy</w:t>
      </w:r>
      <w:r w:rsidR="006020DA" w:rsidRPr="00711DB4">
        <w:rPr>
          <w:rFonts w:asciiTheme="minorHAnsi" w:hAnsiTheme="minorHAnsi" w:cstheme="minorHAnsi"/>
          <w:spacing w:val="-2"/>
          <w:sz w:val="24"/>
        </w:rPr>
        <w:t xml:space="preserve"> bude použita h</w:t>
      </w:r>
      <w:r w:rsidR="006020DA" w:rsidRPr="00711DB4">
        <w:rPr>
          <w:rFonts w:asciiTheme="minorHAnsi" w:hAnsiTheme="minorHAnsi" w:cstheme="minorHAnsi"/>
          <w:sz w:val="24"/>
        </w:rPr>
        <w:t>odinová sazba autorského dozoru ve </w:t>
      </w:r>
      <w:r w:rsidR="006020DA" w:rsidRPr="007A6842">
        <w:rPr>
          <w:rFonts w:asciiTheme="minorHAnsi" w:hAnsiTheme="minorHAnsi" w:cstheme="minorHAnsi"/>
          <w:sz w:val="24"/>
        </w:rPr>
        <w:t xml:space="preserve">výši </w:t>
      </w:r>
      <w:r w:rsidR="007A6842" w:rsidRPr="007A6842">
        <w:rPr>
          <w:rFonts w:asciiTheme="minorHAnsi" w:hAnsiTheme="minorHAnsi" w:cstheme="minorHAnsi"/>
          <w:sz w:val="24"/>
        </w:rPr>
        <w:t>600,-</w:t>
      </w:r>
      <w:r w:rsidR="006020DA" w:rsidRPr="007A6842">
        <w:rPr>
          <w:rFonts w:asciiTheme="minorHAnsi" w:hAnsiTheme="minorHAnsi" w:cstheme="minorHAnsi"/>
          <w:sz w:val="24"/>
        </w:rPr>
        <w:t xml:space="preserve"> Kč bez DPH.</w:t>
      </w:r>
    </w:p>
    <w:p w14:paraId="14973897" w14:textId="6190121F" w:rsidR="00366E9A" w:rsidRPr="00711DB4" w:rsidRDefault="00224883" w:rsidP="00DA40C3">
      <w:pPr>
        <w:pStyle w:val="Odstavecseseznamem"/>
        <w:numPr>
          <w:ilvl w:val="1"/>
          <w:numId w:val="6"/>
        </w:numPr>
        <w:tabs>
          <w:tab w:val="left" w:pos="937"/>
        </w:tabs>
        <w:spacing w:before="119" w:line="264" w:lineRule="auto"/>
        <w:ind w:right="112" w:firstLine="0"/>
        <w:rPr>
          <w:rFonts w:asciiTheme="minorHAnsi" w:hAnsiTheme="minorHAnsi" w:cstheme="minorHAnsi"/>
          <w:sz w:val="24"/>
        </w:rPr>
      </w:pPr>
      <w:r w:rsidRPr="00711DB4">
        <w:rPr>
          <w:rFonts w:asciiTheme="minorHAnsi" w:hAnsiTheme="minorHAnsi" w:cstheme="minorHAnsi"/>
          <w:sz w:val="24"/>
        </w:rPr>
        <w:t>Příkazník</w:t>
      </w:r>
      <w:r w:rsidRPr="00711DB4">
        <w:rPr>
          <w:rFonts w:asciiTheme="minorHAnsi" w:hAnsiTheme="minorHAnsi" w:cstheme="minorHAnsi"/>
          <w:spacing w:val="-7"/>
          <w:sz w:val="24"/>
        </w:rPr>
        <w:t xml:space="preserve"> </w:t>
      </w:r>
      <w:r w:rsidRPr="00711DB4">
        <w:rPr>
          <w:rFonts w:asciiTheme="minorHAnsi" w:hAnsiTheme="minorHAnsi" w:cstheme="minorHAnsi"/>
          <w:sz w:val="24"/>
        </w:rPr>
        <w:t>bude</w:t>
      </w:r>
      <w:r w:rsidRPr="00711DB4">
        <w:rPr>
          <w:rFonts w:asciiTheme="minorHAnsi" w:hAnsiTheme="minorHAnsi" w:cstheme="minorHAnsi"/>
          <w:spacing w:val="-8"/>
          <w:sz w:val="24"/>
        </w:rPr>
        <w:t xml:space="preserve"> </w:t>
      </w:r>
      <w:r w:rsidRPr="00711DB4">
        <w:rPr>
          <w:rFonts w:asciiTheme="minorHAnsi" w:hAnsiTheme="minorHAnsi" w:cstheme="minorHAnsi"/>
          <w:sz w:val="24"/>
        </w:rPr>
        <w:t>fakturaci</w:t>
      </w:r>
      <w:r w:rsidRPr="00711DB4">
        <w:rPr>
          <w:rFonts w:asciiTheme="minorHAnsi" w:hAnsiTheme="minorHAnsi" w:cstheme="minorHAnsi"/>
          <w:spacing w:val="-7"/>
          <w:sz w:val="24"/>
        </w:rPr>
        <w:t xml:space="preserve"> </w:t>
      </w:r>
      <w:r w:rsidRPr="00711DB4">
        <w:rPr>
          <w:rFonts w:asciiTheme="minorHAnsi" w:hAnsiTheme="minorHAnsi" w:cstheme="minorHAnsi"/>
          <w:sz w:val="24"/>
        </w:rPr>
        <w:t>provádět</w:t>
      </w:r>
      <w:r w:rsidRPr="00711DB4">
        <w:rPr>
          <w:rFonts w:asciiTheme="minorHAnsi" w:hAnsiTheme="minorHAnsi" w:cstheme="minorHAnsi"/>
          <w:spacing w:val="-5"/>
          <w:sz w:val="24"/>
        </w:rPr>
        <w:t xml:space="preserve"> </w:t>
      </w:r>
      <w:r w:rsidRPr="00711DB4">
        <w:rPr>
          <w:rFonts w:asciiTheme="minorHAnsi" w:hAnsiTheme="minorHAnsi" w:cstheme="minorHAnsi"/>
          <w:sz w:val="24"/>
        </w:rPr>
        <w:t>v</w:t>
      </w:r>
      <w:r w:rsidRPr="00711DB4">
        <w:rPr>
          <w:rFonts w:asciiTheme="minorHAnsi" w:hAnsiTheme="minorHAnsi" w:cstheme="minorHAnsi"/>
          <w:spacing w:val="-7"/>
          <w:sz w:val="24"/>
        </w:rPr>
        <w:t xml:space="preserve"> </w:t>
      </w:r>
      <w:r w:rsidRPr="00711DB4">
        <w:rPr>
          <w:rFonts w:asciiTheme="minorHAnsi" w:hAnsiTheme="minorHAnsi" w:cstheme="minorHAnsi"/>
          <w:sz w:val="24"/>
        </w:rPr>
        <w:t>měsíčních</w:t>
      </w:r>
      <w:r w:rsidRPr="00711DB4">
        <w:rPr>
          <w:rFonts w:asciiTheme="minorHAnsi" w:hAnsiTheme="minorHAnsi" w:cstheme="minorHAnsi"/>
          <w:spacing w:val="-7"/>
          <w:sz w:val="24"/>
        </w:rPr>
        <w:t xml:space="preserve"> </w:t>
      </w:r>
      <w:r w:rsidRPr="00711DB4">
        <w:rPr>
          <w:rFonts w:asciiTheme="minorHAnsi" w:hAnsiTheme="minorHAnsi" w:cstheme="minorHAnsi"/>
          <w:sz w:val="24"/>
        </w:rPr>
        <w:t>intervalech</w:t>
      </w:r>
      <w:r w:rsidRPr="00711DB4">
        <w:rPr>
          <w:rFonts w:asciiTheme="minorHAnsi" w:hAnsiTheme="minorHAnsi" w:cstheme="minorHAnsi"/>
          <w:spacing w:val="-7"/>
          <w:sz w:val="24"/>
        </w:rPr>
        <w:t xml:space="preserve"> </w:t>
      </w:r>
      <w:r w:rsidR="00365C7E" w:rsidRPr="00711DB4">
        <w:rPr>
          <w:rFonts w:asciiTheme="minorHAnsi" w:hAnsiTheme="minorHAnsi" w:cstheme="minorHAnsi"/>
          <w:spacing w:val="-7"/>
          <w:sz w:val="24"/>
        </w:rPr>
        <w:t>odsouhlasených oprávněným zástupcem příkazce</w:t>
      </w:r>
      <w:r w:rsidR="00DA40C3" w:rsidRPr="00711DB4">
        <w:rPr>
          <w:rFonts w:asciiTheme="minorHAnsi" w:hAnsiTheme="minorHAnsi" w:cstheme="minorHAnsi"/>
          <w:spacing w:val="-7"/>
          <w:sz w:val="24"/>
        </w:rPr>
        <w:t>.</w:t>
      </w:r>
      <w:r w:rsidR="00DA40C3" w:rsidRPr="00711DB4">
        <w:rPr>
          <w:rFonts w:asciiTheme="minorHAnsi" w:hAnsiTheme="minorHAnsi" w:cstheme="minorHAnsi"/>
        </w:rPr>
        <w:t xml:space="preserve"> </w:t>
      </w:r>
      <w:r w:rsidR="00DA40C3" w:rsidRPr="00711DB4">
        <w:rPr>
          <w:rFonts w:asciiTheme="minorHAnsi" w:hAnsiTheme="minorHAnsi" w:cstheme="minorHAnsi"/>
          <w:spacing w:val="-7"/>
          <w:sz w:val="24"/>
        </w:rPr>
        <w:t>Každá faktura musí obsahovat náležitosti daňového dokladu a musí formou a obsahem odpovídat zákonu o účetnictví a zákonu o dani z přidané hodnoty.</w:t>
      </w:r>
    </w:p>
    <w:p w14:paraId="469DC003" w14:textId="77777777" w:rsidR="00DA40C3" w:rsidRPr="00711DB4" w:rsidRDefault="00DA40C3" w:rsidP="00DA40C3">
      <w:pPr>
        <w:pStyle w:val="Odstavecseseznamem"/>
        <w:numPr>
          <w:ilvl w:val="1"/>
          <w:numId w:val="6"/>
        </w:numPr>
        <w:tabs>
          <w:tab w:val="left" w:pos="937"/>
        </w:tabs>
        <w:spacing w:before="119" w:line="264" w:lineRule="auto"/>
        <w:ind w:right="112" w:hanging="37"/>
        <w:rPr>
          <w:rFonts w:asciiTheme="minorHAnsi" w:hAnsiTheme="minorHAnsi" w:cstheme="minorHAnsi"/>
          <w:sz w:val="24"/>
        </w:rPr>
      </w:pPr>
      <w:r w:rsidRPr="00711DB4">
        <w:rPr>
          <w:rFonts w:asciiTheme="minorHAnsi" w:hAnsiTheme="minorHAnsi" w:cstheme="minorHAnsi"/>
          <w:sz w:val="24"/>
        </w:rPr>
        <w:t xml:space="preserve">Splatnost faktury je 14dnů ode dne jejího doručení příkazci. Termínem úhrady je den odepsání příslušné částky z účtu příkazce ve prospěch účtu příkazníka. </w:t>
      </w:r>
    </w:p>
    <w:p w14:paraId="3200D0CE" w14:textId="77777777" w:rsidR="00D21F7B" w:rsidRPr="00711DB4" w:rsidRDefault="00DA40C3" w:rsidP="00DA40C3">
      <w:pPr>
        <w:pStyle w:val="Odstavecseseznamem"/>
        <w:numPr>
          <w:ilvl w:val="1"/>
          <w:numId w:val="6"/>
        </w:numPr>
        <w:tabs>
          <w:tab w:val="left" w:pos="937"/>
        </w:tabs>
        <w:spacing w:before="119" w:line="264" w:lineRule="auto"/>
        <w:ind w:right="112" w:hanging="37"/>
        <w:rPr>
          <w:rFonts w:asciiTheme="minorHAnsi" w:hAnsiTheme="minorHAnsi" w:cstheme="minorHAnsi"/>
          <w:sz w:val="24"/>
        </w:rPr>
      </w:pPr>
      <w:r w:rsidRPr="00711DB4">
        <w:rPr>
          <w:rFonts w:asciiTheme="minorHAnsi" w:hAnsiTheme="minorHAnsi" w:cstheme="minorHAnsi"/>
          <w:sz w:val="24"/>
        </w:rPr>
        <w:t>Nebude-li faktura obsahovat některou povinnou nebo dohodnutou náležitost, či bude chybně vyúčtována úplata, je příkazce oprávněn fakturu před uplynutím lhůty splatnosti vrátit příkazníkovi k provedení opravy. Ve vrácené faktuře příkazce vyznačí důvod vrácení. Příkazník provede opravu vystavením nové faktury. Odeslání vadné faktury zpět příkazníkovi se přerušuje běh původní lhůty splatnosti. Nová lhůta splatnosti běží opět ode dne doručení opravené faktury příkazci.</w:t>
      </w:r>
      <w:r w:rsidR="00D21F7B" w:rsidRPr="00711DB4">
        <w:rPr>
          <w:rFonts w:asciiTheme="minorHAnsi" w:hAnsiTheme="minorHAnsi" w:cstheme="minorHAnsi"/>
        </w:rPr>
        <w:t xml:space="preserve"> </w:t>
      </w:r>
    </w:p>
    <w:p w14:paraId="6974875E" w14:textId="724481DB" w:rsidR="00DA40C3" w:rsidRPr="00711DB4" w:rsidRDefault="00D21F7B" w:rsidP="00DA40C3">
      <w:pPr>
        <w:pStyle w:val="Odstavecseseznamem"/>
        <w:numPr>
          <w:ilvl w:val="1"/>
          <w:numId w:val="6"/>
        </w:numPr>
        <w:tabs>
          <w:tab w:val="left" w:pos="937"/>
        </w:tabs>
        <w:spacing w:before="119" w:line="264" w:lineRule="auto"/>
        <w:ind w:right="112" w:hanging="37"/>
        <w:rPr>
          <w:rFonts w:asciiTheme="minorHAnsi" w:hAnsiTheme="minorHAnsi" w:cstheme="minorHAnsi"/>
          <w:sz w:val="24"/>
        </w:rPr>
      </w:pPr>
      <w:r w:rsidRPr="00711DB4">
        <w:rPr>
          <w:rFonts w:asciiTheme="minorHAnsi" w:hAnsiTheme="minorHAnsi" w:cstheme="minorHAnsi"/>
          <w:sz w:val="24"/>
        </w:rPr>
        <w:t>Smluvní strany si ujednaly, že vystavené faktury budou zasílány elektronicky na e-</w:t>
      </w:r>
      <w:r w:rsidRPr="00711DB4">
        <w:rPr>
          <w:rFonts w:asciiTheme="minorHAnsi" w:hAnsiTheme="minorHAnsi" w:cstheme="minorHAnsi"/>
          <w:sz w:val="24"/>
        </w:rPr>
        <w:lastRenderedPageBreak/>
        <w:t xml:space="preserve">mailové adresy určené objednatelem: </w:t>
      </w:r>
      <w:hyperlink r:id="rId8" w:history="1">
        <w:r w:rsidR="009F2662" w:rsidRPr="00182ADA">
          <w:rPr>
            <w:rStyle w:val="Hypertextovodkaz"/>
            <w:rFonts w:asciiTheme="minorHAnsi" w:hAnsiTheme="minorHAnsi" w:cstheme="minorHAnsi"/>
            <w:sz w:val="24"/>
          </w:rPr>
          <w:t>@ueb.cas.cz</w:t>
        </w:r>
      </w:hyperlink>
      <w:r w:rsidRPr="00711DB4">
        <w:rPr>
          <w:rFonts w:asciiTheme="minorHAnsi" w:hAnsiTheme="minorHAnsi" w:cstheme="minorHAnsi"/>
          <w:sz w:val="24"/>
        </w:rPr>
        <w:t xml:space="preserve"> a </w:t>
      </w:r>
      <w:hyperlink r:id="rId9" w:history="1">
        <w:r w:rsidRPr="00711DB4">
          <w:rPr>
            <w:rStyle w:val="Hypertextovodkaz"/>
            <w:rFonts w:asciiTheme="minorHAnsi" w:hAnsiTheme="minorHAnsi" w:cstheme="minorHAnsi"/>
            <w:sz w:val="24"/>
          </w:rPr>
          <w:t>@ueb.cas.cz</w:t>
        </w:r>
      </w:hyperlink>
      <w:r w:rsidRPr="00711DB4">
        <w:rPr>
          <w:rFonts w:asciiTheme="minorHAnsi" w:hAnsiTheme="minorHAnsi" w:cstheme="minorHAnsi"/>
          <w:sz w:val="24"/>
        </w:rPr>
        <w:t xml:space="preserve"> . Objednatel uhradí zhotoviteli každou platbu na základě řádně vystavených faktur, které budou mít náležitosti podle odst. 2.6. této smlouvy.</w:t>
      </w:r>
    </w:p>
    <w:p w14:paraId="73B5C22D" w14:textId="77777777" w:rsidR="00DA40C3" w:rsidRPr="00711DB4" w:rsidRDefault="00DA40C3" w:rsidP="00DA40C3">
      <w:pPr>
        <w:pStyle w:val="Odstavecseseznamem"/>
        <w:tabs>
          <w:tab w:val="left" w:pos="937"/>
        </w:tabs>
        <w:spacing w:before="119" w:line="264" w:lineRule="auto"/>
        <w:ind w:right="112"/>
        <w:rPr>
          <w:rFonts w:asciiTheme="minorHAnsi" w:hAnsiTheme="minorHAnsi" w:cstheme="minorHAnsi"/>
          <w:sz w:val="24"/>
        </w:rPr>
      </w:pPr>
    </w:p>
    <w:p w14:paraId="0862A837" w14:textId="77777777" w:rsidR="00366E9A" w:rsidRPr="00711DB4" w:rsidRDefault="00366E9A">
      <w:pPr>
        <w:pStyle w:val="Zkladntext"/>
        <w:ind w:left="0"/>
        <w:jc w:val="left"/>
        <w:rPr>
          <w:rFonts w:asciiTheme="minorHAnsi" w:hAnsiTheme="minorHAnsi" w:cstheme="minorHAnsi"/>
          <w:sz w:val="23"/>
        </w:rPr>
      </w:pPr>
    </w:p>
    <w:p w14:paraId="4BDBF1AA" w14:textId="77777777" w:rsidR="00366E9A" w:rsidRPr="00711DB4" w:rsidRDefault="00224883">
      <w:pPr>
        <w:spacing w:line="362" w:lineRule="auto"/>
        <w:ind w:left="4011" w:right="3650" w:firstLine="352"/>
        <w:rPr>
          <w:rFonts w:asciiTheme="minorHAnsi" w:hAnsiTheme="minorHAnsi" w:cstheme="minorHAnsi"/>
          <w:b/>
          <w:sz w:val="24"/>
        </w:rPr>
      </w:pPr>
      <w:r w:rsidRPr="00711DB4">
        <w:rPr>
          <w:rFonts w:asciiTheme="minorHAnsi" w:hAnsiTheme="minorHAnsi" w:cstheme="minorHAnsi"/>
          <w:b/>
          <w:sz w:val="24"/>
        </w:rPr>
        <w:t>Článek 3 Smluvní</w:t>
      </w:r>
      <w:r w:rsidRPr="00711DB4">
        <w:rPr>
          <w:rFonts w:asciiTheme="minorHAnsi" w:hAnsiTheme="minorHAnsi" w:cstheme="minorHAnsi"/>
          <w:b/>
          <w:spacing w:val="-14"/>
          <w:sz w:val="24"/>
        </w:rPr>
        <w:t xml:space="preserve"> </w:t>
      </w:r>
      <w:r w:rsidRPr="00711DB4">
        <w:rPr>
          <w:rFonts w:asciiTheme="minorHAnsi" w:hAnsiTheme="minorHAnsi" w:cstheme="minorHAnsi"/>
          <w:b/>
          <w:sz w:val="24"/>
        </w:rPr>
        <w:t>pokuty</w:t>
      </w:r>
    </w:p>
    <w:p w14:paraId="4FD2DCA0" w14:textId="77777777" w:rsidR="00366E9A" w:rsidRPr="00711DB4" w:rsidRDefault="00224883">
      <w:pPr>
        <w:pStyle w:val="Odstavecseseznamem"/>
        <w:numPr>
          <w:ilvl w:val="1"/>
          <w:numId w:val="5"/>
        </w:numPr>
        <w:tabs>
          <w:tab w:val="left" w:pos="890"/>
        </w:tabs>
        <w:spacing w:before="0"/>
        <w:ind w:right="122" w:firstLine="0"/>
        <w:rPr>
          <w:rFonts w:asciiTheme="minorHAnsi" w:hAnsiTheme="minorHAnsi" w:cstheme="minorHAnsi"/>
          <w:sz w:val="24"/>
        </w:rPr>
      </w:pPr>
      <w:r w:rsidRPr="00711DB4">
        <w:rPr>
          <w:rFonts w:asciiTheme="minorHAnsi" w:hAnsiTheme="minorHAnsi" w:cstheme="minorHAnsi"/>
          <w:sz w:val="24"/>
        </w:rPr>
        <w:t xml:space="preserve">Pro případ nedodržení lhůty splatnosti vystavené faktury se smluvní strany dohodly na smluvní pokutě </w:t>
      </w:r>
      <w:r w:rsidRPr="00711DB4">
        <w:rPr>
          <w:rFonts w:asciiTheme="minorHAnsi" w:hAnsiTheme="minorHAnsi" w:cstheme="minorHAnsi"/>
          <w:b/>
          <w:sz w:val="24"/>
        </w:rPr>
        <w:t xml:space="preserve">0,1 % </w:t>
      </w:r>
      <w:r w:rsidRPr="00711DB4">
        <w:rPr>
          <w:rFonts w:asciiTheme="minorHAnsi" w:hAnsiTheme="minorHAnsi" w:cstheme="minorHAnsi"/>
          <w:sz w:val="24"/>
        </w:rPr>
        <w:t>z dlužné částky, kterou zaplatí příkazce za každý den prodlení.</w:t>
      </w:r>
    </w:p>
    <w:p w14:paraId="6766C61B" w14:textId="77777777" w:rsidR="00366E9A" w:rsidRPr="00711DB4" w:rsidRDefault="00366E9A">
      <w:pPr>
        <w:pStyle w:val="Zkladntext"/>
        <w:spacing w:before="10"/>
        <w:ind w:left="0"/>
        <w:jc w:val="left"/>
        <w:rPr>
          <w:rFonts w:asciiTheme="minorHAnsi" w:hAnsiTheme="minorHAnsi" w:cstheme="minorHAnsi"/>
          <w:sz w:val="23"/>
        </w:rPr>
      </w:pPr>
    </w:p>
    <w:p w14:paraId="6CCAEDCC" w14:textId="77777777" w:rsidR="00366E9A" w:rsidRPr="00711DB4" w:rsidRDefault="00224883">
      <w:pPr>
        <w:pStyle w:val="Odstavecseseznamem"/>
        <w:numPr>
          <w:ilvl w:val="1"/>
          <w:numId w:val="5"/>
        </w:numPr>
        <w:tabs>
          <w:tab w:val="left" w:pos="941"/>
        </w:tabs>
        <w:spacing w:before="0"/>
        <w:ind w:right="112" w:firstLine="0"/>
        <w:rPr>
          <w:rFonts w:asciiTheme="minorHAnsi" w:hAnsiTheme="minorHAnsi" w:cstheme="minorHAnsi"/>
          <w:sz w:val="24"/>
        </w:rPr>
      </w:pPr>
      <w:r w:rsidRPr="00711DB4">
        <w:rPr>
          <w:rFonts w:asciiTheme="minorHAnsi" w:hAnsiTheme="minorHAnsi" w:cstheme="minorHAnsi"/>
          <w:sz w:val="24"/>
        </w:rPr>
        <w:t>Při nedodržení povinností příkazníka vyplývajících z</w:t>
      </w:r>
      <w:r w:rsidRPr="00711DB4">
        <w:rPr>
          <w:rFonts w:asciiTheme="minorHAnsi" w:hAnsiTheme="minorHAnsi" w:cstheme="minorHAnsi"/>
          <w:spacing w:val="-2"/>
          <w:sz w:val="24"/>
        </w:rPr>
        <w:t xml:space="preserve"> </w:t>
      </w:r>
      <w:r w:rsidRPr="00711DB4">
        <w:rPr>
          <w:rFonts w:asciiTheme="minorHAnsi" w:hAnsiTheme="minorHAnsi" w:cstheme="minorHAnsi"/>
          <w:sz w:val="24"/>
        </w:rPr>
        <w:t xml:space="preserve">ustanovení této smlouvy se sjednává smluvní pokuta ve výši </w:t>
      </w:r>
      <w:r w:rsidRPr="00711DB4">
        <w:rPr>
          <w:rFonts w:asciiTheme="minorHAnsi" w:hAnsiTheme="minorHAnsi" w:cstheme="minorHAnsi"/>
          <w:b/>
          <w:sz w:val="24"/>
        </w:rPr>
        <w:t xml:space="preserve">500,- Kč </w:t>
      </w:r>
      <w:r w:rsidRPr="00711DB4">
        <w:rPr>
          <w:rFonts w:asciiTheme="minorHAnsi" w:hAnsiTheme="minorHAnsi" w:cstheme="minorHAnsi"/>
          <w:sz w:val="24"/>
        </w:rPr>
        <w:t>za každý případ nedodržení povinností příkazníka.</w:t>
      </w:r>
      <w:r w:rsidRPr="00711DB4">
        <w:rPr>
          <w:rFonts w:asciiTheme="minorHAnsi" w:hAnsiTheme="minorHAnsi" w:cstheme="minorHAnsi"/>
          <w:spacing w:val="23"/>
          <w:sz w:val="24"/>
        </w:rPr>
        <w:t xml:space="preserve"> </w:t>
      </w:r>
      <w:r w:rsidRPr="00711DB4">
        <w:rPr>
          <w:rFonts w:asciiTheme="minorHAnsi" w:hAnsiTheme="minorHAnsi" w:cstheme="minorHAnsi"/>
          <w:sz w:val="24"/>
        </w:rPr>
        <w:t>Toto</w:t>
      </w:r>
      <w:r w:rsidRPr="00711DB4">
        <w:rPr>
          <w:rFonts w:asciiTheme="minorHAnsi" w:hAnsiTheme="minorHAnsi" w:cstheme="minorHAnsi"/>
          <w:spacing w:val="24"/>
          <w:sz w:val="24"/>
        </w:rPr>
        <w:t xml:space="preserve"> </w:t>
      </w:r>
      <w:r w:rsidRPr="00711DB4">
        <w:rPr>
          <w:rFonts w:asciiTheme="minorHAnsi" w:hAnsiTheme="minorHAnsi" w:cstheme="minorHAnsi"/>
          <w:sz w:val="24"/>
        </w:rPr>
        <w:t>ustanovení</w:t>
      </w:r>
      <w:r w:rsidRPr="00711DB4">
        <w:rPr>
          <w:rFonts w:asciiTheme="minorHAnsi" w:hAnsiTheme="minorHAnsi" w:cstheme="minorHAnsi"/>
          <w:spacing w:val="23"/>
          <w:sz w:val="24"/>
        </w:rPr>
        <w:t xml:space="preserve"> </w:t>
      </w:r>
      <w:r w:rsidRPr="00711DB4">
        <w:rPr>
          <w:rFonts w:asciiTheme="minorHAnsi" w:hAnsiTheme="minorHAnsi" w:cstheme="minorHAnsi"/>
          <w:sz w:val="24"/>
        </w:rPr>
        <w:t>o</w:t>
      </w:r>
      <w:r w:rsidRPr="00711DB4">
        <w:rPr>
          <w:rFonts w:asciiTheme="minorHAnsi" w:hAnsiTheme="minorHAnsi" w:cstheme="minorHAnsi"/>
          <w:spacing w:val="26"/>
          <w:sz w:val="24"/>
        </w:rPr>
        <w:t xml:space="preserve"> </w:t>
      </w:r>
      <w:r w:rsidRPr="00711DB4">
        <w:rPr>
          <w:rFonts w:asciiTheme="minorHAnsi" w:hAnsiTheme="minorHAnsi" w:cstheme="minorHAnsi"/>
          <w:sz w:val="24"/>
        </w:rPr>
        <w:t>smluvní</w:t>
      </w:r>
      <w:r w:rsidRPr="00711DB4">
        <w:rPr>
          <w:rFonts w:asciiTheme="minorHAnsi" w:hAnsiTheme="minorHAnsi" w:cstheme="minorHAnsi"/>
          <w:spacing w:val="23"/>
          <w:sz w:val="24"/>
        </w:rPr>
        <w:t xml:space="preserve"> </w:t>
      </w:r>
      <w:r w:rsidRPr="00711DB4">
        <w:rPr>
          <w:rFonts w:asciiTheme="minorHAnsi" w:hAnsiTheme="minorHAnsi" w:cstheme="minorHAnsi"/>
          <w:sz w:val="24"/>
        </w:rPr>
        <w:t>pokutě</w:t>
      </w:r>
      <w:r w:rsidRPr="00711DB4">
        <w:rPr>
          <w:rFonts w:asciiTheme="minorHAnsi" w:hAnsiTheme="minorHAnsi" w:cstheme="minorHAnsi"/>
          <w:spacing w:val="24"/>
          <w:sz w:val="24"/>
        </w:rPr>
        <w:t xml:space="preserve"> </w:t>
      </w:r>
      <w:r w:rsidRPr="00711DB4">
        <w:rPr>
          <w:rFonts w:asciiTheme="minorHAnsi" w:hAnsiTheme="minorHAnsi" w:cstheme="minorHAnsi"/>
          <w:sz w:val="24"/>
        </w:rPr>
        <w:t>neruší</w:t>
      </w:r>
      <w:r w:rsidRPr="00711DB4">
        <w:rPr>
          <w:rFonts w:asciiTheme="minorHAnsi" w:hAnsiTheme="minorHAnsi" w:cstheme="minorHAnsi"/>
          <w:spacing w:val="23"/>
          <w:sz w:val="24"/>
        </w:rPr>
        <w:t xml:space="preserve"> </w:t>
      </w:r>
      <w:r w:rsidRPr="00711DB4">
        <w:rPr>
          <w:rFonts w:asciiTheme="minorHAnsi" w:hAnsiTheme="minorHAnsi" w:cstheme="minorHAnsi"/>
          <w:sz w:val="24"/>
        </w:rPr>
        <w:t>právo</w:t>
      </w:r>
      <w:r w:rsidRPr="00711DB4">
        <w:rPr>
          <w:rFonts w:asciiTheme="minorHAnsi" w:hAnsiTheme="minorHAnsi" w:cstheme="minorHAnsi"/>
          <w:spacing w:val="30"/>
          <w:sz w:val="24"/>
        </w:rPr>
        <w:t xml:space="preserve"> </w:t>
      </w:r>
      <w:r w:rsidRPr="00711DB4">
        <w:rPr>
          <w:rFonts w:asciiTheme="minorHAnsi" w:hAnsiTheme="minorHAnsi" w:cstheme="minorHAnsi"/>
          <w:sz w:val="24"/>
        </w:rPr>
        <w:t>příkazce</w:t>
      </w:r>
      <w:r w:rsidRPr="00711DB4">
        <w:rPr>
          <w:rFonts w:asciiTheme="minorHAnsi" w:hAnsiTheme="minorHAnsi" w:cstheme="minorHAnsi"/>
          <w:spacing w:val="25"/>
          <w:sz w:val="24"/>
        </w:rPr>
        <w:t xml:space="preserve"> </w:t>
      </w:r>
      <w:r w:rsidRPr="00711DB4">
        <w:rPr>
          <w:rFonts w:asciiTheme="minorHAnsi" w:hAnsiTheme="minorHAnsi" w:cstheme="minorHAnsi"/>
          <w:sz w:val="24"/>
        </w:rPr>
        <w:t>na</w:t>
      </w:r>
      <w:r w:rsidRPr="00711DB4">
        <w:rPr>
          <w:rFonts w:asciiTheme="minorHAnsi" w:hAnsiTheme="minorHAnsi" w:cstheme="minorHAnsi"/>
          <w:spacing w:val="24"/>
          <w:sz w:val="24"/>
        </w:rPr>
        <w:t xml:space="preserve"> </w:t>
      </w:r>
      <w:r w:rsidRPr="00711DB4">
        <w:rPr>
          <w:rFonts w:asciiTheme="minorHAnsi" w:hAnsiTheme="minorHAnsi" w:cstheme="minorHAnsi"/>
          <w:sz w:val="24"/>
        </w:rPr>
        <w:t>náhradu</w:t>
      </w:r>
      <w:r w:rsidRPr="00711DB4">
        <w:rPr>
          <w:rFonts w:asciiTheme="minorHAnsi" w:hAnsiTheme="minorHAnsi" w:cstheme="minorHAnsi"/>
          <w:spacing w:val="27"/>
          <w:sz w:val="24"/>
        </w:rPr>
        <w:t xml:space="preserve"> </w:t>
      </w:r>
      <w:r w:rsidRPr="00711DB4">
        <w:rPr>
          <w:rFonts w:asciiTheme="minorHAnsi" w:hAnsiTheme="minorHAnsi" w:cstheme="minorHAnsi"/>
          <w:sz w:val="24"/>
        </w:rPr>
        <w:t>škody v plném rozsahu, které mu vznikne porušením povinností příkazníka.</w:t>
      </w:r>
    </w:p>
    <w:p w14:paraId="40118BD8" w14:textId="77777777" w:rsidR="00366E9A" w:rsidRPr="00711DB4" w:rsidRDefault="00366E9A">
      <w:pPr>
        <w:pStyle w:val="Zkladntext"/>
        <w:spacing w:before="2"/>
        <w:ind w:left="0"/>
        <w:jc w:val="left"/>
        <w:rPr>
          <w:rFonts w:asciiTheme="minorHAnsi" w:hAnsiTheme="minorHAnsi" w:cstheme="minorHAnsi"/>
        </w:rPr>
      </w:pPr>
    </w:p>
    <w:p w14:paraId="7C2EA41F" w14:textId="77777777" w:rsidR="00366E9A" w:rsidRPr="00711DB4" w:rsidRDefault="00224883">
      <w:pPr>
        <w:pStyle w:val="Odstavecseseznamem"/>
        <w:numPr>
          <w:ilvl w:val="1"/>
          <w:numId w:val="5"/>
        </w:numPr>
        <w:tabs>
          <w:tab w:val="left" w:pos="919"/>
        </w:tabs>
        <w:spacing w:before="1"/>
        <w:ind w:right="119" w:firstLine="0"/>
        <w:rPr>
          <w:rFonts w:asciiTheme="minorHAnsi" w:hAnsiTheme="minorHAnsi" w:cstheme="minorHAnsi"/>
          <w:sz w:val="24"/>
        </w:rPr>
      </w:pPr>
      <w:r w:rsidRPr="00711DB4">
        <w:rPr>
          <w:rFonts w:asciiTheme="minorHAnsi" w:hAnsiTheme="minorHAnsi" w:cstheme="minorHAnsi"/>
          <w:sz w:val="24"/>
        </w:rPr>
        <w:t>Smluvní</w:t>
      </w:r>
      <w:r w:rsidRPr="00711DB4">
        <w:rPr>
          <w:rFonts w:asciiTheme="minorHAnsi" w:hAnsiTheme="minorHAnsi" w:cstheme="minorHAnsi"/>
          <w:spacing w:val="34"/>
          <w:sz w:val="24"/>
        </w:rPr>
        <w:t xml:space="preserve"> </w:t>
      </w:r>
      <w:r w:rsidRPr="00711DB4">
        <w:rPr>
          <w:rFonts w:asciiTheme="minorHAnsi" w:hAnsiTheme="minorHAnsi" w:cstheme="minorHAnsi"/>
          <w:sz w:val="24"/>
        </w:rPr>
        <w:t>pokuta</w:t>
      </w:r>
      <w:r w:rsidRPr="00711DB4">
        <w:rPr>
          <w:rFonts w:asciiTheme="minorHAnsi" w:hAnsiTheme="minorHAnsi" w:cstheme="minorHAnsi"/>
          <w:spacing w:val="37"/>
          <w:sz w:val="24"/>
        </w:rPr>
        <w:t xml:space="preserve"> </w:t>
      </w:r>
      <w:r w:rsidRPr="00711DB4">
        <w:rPr>
          <w:rFonts w:asciiTheme="minorHAnsi" w:hAnsiTheme="minorHAnsi" w:cstheme="minorHAnsi"/>
          <w:sz w:val="24"/>
        </w:rPr>
        <w:t>je</w:t>
      </w:r>
      <w:r w:rsidRPr="00711DB4">
        <w:rPr>
          <w:rFonts w:asciiTheme="minorHAnsi" w:hAnsiTheme="minorHAnsi" w:cstheme="minorHAnsi"/>
          <w:spacing w:val="35"/>
          <w:sz w:val="24"/>
        </w:rPr>
        <w:t xml:space="preserve"> </w:t>
      </w:r>
      <w:r w:rsidRPr="00711DB4">
        <w:rPr>
          <w:rFonts w:asciiTheme="minorHAnsi" w:hAnsiTheme="minorHAnsi" w:cstheme="minorHAnsi"/>
          <w:sz w:val="24"/>
        </w:rPr>
        <w:t>splatná</w:t>
      </w:r>
      <w:r w:rsidRPr="00711DB4">
        <w:rPr>
          <w:rFonts w:asciiTheme="minorHAnsi" w:hAnsiTheme="minorHAnsi" w:cstheme="minorHAnsi"/>
          <w:spacing w:val="37"/>
          <w:sz w:val="24"/>
        </w:rPr>
        <w:t xml:space="preserve"> </w:t>
      </w:r>
      <w:r w:rsidRPr="00711DB4">
        <w:rPr>
          <w:rFonts w:asciiTheme="minorHAnsi" w:hAnsiTheme="minorHAnsi" w:cstheme="minorHAnsi"/>
          <w:sz w:val="24"/>
        </w:rPr>
        <w:t>do</w:t>
      </w:r>
      <w:r w:rsidRPr="00711DB4">
        <w:rPr>
          <w:rFonts w:asciiTheme="minorHAnsi" w:hAnsiTheme="minorHAnsi" w:cstheme="minorHAnsi"/>
          <w:spacing w:val="35"/>
          <w:sz w:val="24"/>
        </w:rPr>
        <w:t xml:space="preserve"> </w:t>
      </w:r>
      <w:r w:rsidRPr="00711DB4">
        <w:rPr>
          <w:rFonts w:asciiTheme="minorHAnsi" w:hAnsiTheme="minorHAnsi" w:cstheme="minorHAnsi"/>
          <w:sz w:val="24"/>
        </w:rPr>
        <w:t>14</w:t>
      </w:r>
      <w:r w:rsidRPr="00711DB4">
        <w:rPr>
          <w:rFonts w:asciiTheme="minorHAnsi" w:hAnsiTheme="minorHAnsi" w:cstheme="minorHAnsi"/>
          <w:spacing w:val="35"/>
          <w:sz w:val="24"/>
        </w:rPr>
        <w:t xml:space="preserve"> </w:t>
      </w:r>
      <w:r w:rsidRPr="00711DB4">
        <w:rPr>
          <w:rFonts w:asciiTheme="minorHAnsi" w:hAnsiTheme="minorHAnsi" w:cstheme="minorHAnsi"/>
          <w:sz w:val="24"/>
        </w:rPr>
        <w:t>dnů</w:t>
      </w:r>
      <w:r w:rsidRPr="00711DB4">
        <w:rPr>
          <w:rFonts w:asciiTheme="minorHAnsi" w:hAnsiTheme="minorHAnsi" w:cstheme="minorHAnsi"/>
          <w:spacing w:val="37"/>
          <w:sz w:val="24"/>
        </w:rPr>
        <w:t xml:space="preserve"> </w:t>
      </w:r>
      <w:r w:rsidRPr="00711DB4">
        <w:rPr>
          <w:rFonts w:asciiTheme="minorHAnsi" w:hAnsiTheme="minorHAnsi" w:cstheme="minorHAnsi"/>
          <w:sz w:val="24"/>
        </w:rPr>
        <w:t>poté,</w:t>
      </w:r>
      <w:r w:rsidRPr="00711DB4">
        <w:rPr>
          <w:rFonts w:asciiTheme="minorHAnsi" w:hAnsiTheme="minorHAnsi" w:cstheme="minorHAnsi"/>
          <w:spacing w:val="36"/>
          <w:sz w:val="24"/>
        </w:rPr>
        <w:t xml:space="preserve"> </w:t>
      </w:r>
      <w:r w:rsidRPr="00711DB4">
        <w:rPr>
          <w:rFonts w:asciiTheme="minorHAnsi" w:hAnsiTheme="minorHAnsi" w:cstheme="minorHAnsi"/>
          <w:sz w:val="24"/>
        </w:rPr>
        <w:t>co</w:t>
      </w:r>
      <w:r w:rsidRPr="00711DB4">
        <w:rPr>
          <w:rFonts w:asciiTheme="minorHAnsi" w:hAnsiTheme="minorHAnsi" w:cstheme="minorHAnsi"/>
          <w:spacing w:val="37"/>
          <w:sz w:val="24"/>
        </w:rPr>
        <w:t xml:space="preserve"> </w:t>
      </w:r>
      <w:r w:rsidRPr="00711DB4">
        <w:rPr>
          <w:rFonts w:asciiTheme="minorHAnsi" w:hAnsiTheme="minorHAnsi" w:cstheme="minorHAnsi"/>
          <w:sz w:val="24"/>
        </w:rPr>
        <w:t>bude</w:t>
      </w:r>
      <w:r w:rsidRPr="00711DB4">
        <w:rPr>
          <w:rFonts w:asciiTheme="minorHAnsi" w:hAnsiTheme="minorHAnsi" w:cstheme="minorHAnsi"/>
          <w:spacing w:val="37"/>
          <w:sz w:val="24"/>
        </w:rPr>
        <w:t xml:space="preserve"> </w:t>
      </w:r>
      <w:r w:rsidRPr="00711DB4">
        <w:rPr>
          <w:rFonts w:asciiTheme="minorHAnsi" w:hAnsiTheme="minorHAnsi" w:cstheme="minorHAnsi"/>
          <w:sz w:val="24"/>
        </w:rPr>
        <w:t>písemná</w:t>
      </w:r>
      <w:r w:rsidRPr="00711DB4">
        <w:rPr>
          <w:rFonts w:asciiTheme="minorHAnsi" w:hAnsiTheme="minorHAnsi" w:cstheme="minorHAnsi"/>
          <w:spacing w:val="37"/>
          <w:sz w:val="24"/>
        </w:rPr>
        <w:t xml:space="preserve"> </w:t>
      </w:r>
      <w:r w:rsidRPr="00711DB4">
        <w:rPr>
          <w:rFonts w:asciiTheme="minorHAnsi" w:hAnsiTheme="minorHAnsi" w:cstheme="minorHAnsi"/>
          <w:sz w:val="24"/>
        </w:rPr>
        <w:t>výzva</w:t>
      </w:r>
      <w:r w:rsidRPr="00711DB4">
        <w:rPr>
          <w:rFonts w:asciiTheme="minorHAnsi" w:hAnsiTheme="minorHAnsi" w:cstheme="minorHAnsi"/>
          <w:spacing w:val="37"/>
          <w:sz w:val="24"/>
        </w:rPr>
        <w:t xml:space="preserve"> </w:t>
      </w:r>
      <w:r w:rsidRPr="00711DB4">
        <w:rPr>
          <w:rFonts w:asciiTheme="minorHAnsi" w:hAnsiTheme="minorHAnsi" w:cstheme="minorHAnsi"/>
          <w:sz w:val="24"/>
        </w:rPr>
        <w:t>jedné</w:t>
      </w:r>
      <w:r w:rsidRPr="00711DB4">
        <w:rPr>
          <w:rFonts w:asciiTheme="minorHAnsi" w:hAnsiTheme="minorHAnsi" w:cstheme="minorHAnsi"/>
          <w:spacing w:val="37"/>
          <w:sz w:val="24"/>
        </w:rPr>
        <w:t xml:space="preserve"> </w:t>
      </w:r>
      <w:r w:rsidRPr="00711DB4">
        <w:rPr>
          <w:rFonts w:asciiTheme="minorHAnsi" w:hAnsiTheme="minorHAnsi" w:cstheme="minorHAnsi"/>
          <w:sz w:val="24"/>
        </w:rPr>
        <w:t>strany v</w:t>
      </w:r>
      <w:r w:rsidRPr="00711DB4">
        <w:rPr>
          <w:rFonts w:asciiTheme="minorHAnsi" w:hAnsiTheme="minorHAnsi" w:cstheme="minorHAnsi"/>
          <w:spacing w:val="-3"/>
          <w:sz w:val="24"/>
        </w:rPr>
        <w:t xml:space="preserve"> </w:t>
      </w:r>
      <w:r w:rsidRPr="00711DB4">
        <w:rPr>
          <w:rFonts w:asciiTheme="minorHAnsi" w:hAnsiTheme="minorHAnsi" w:cstheme="minorHAnsi"/>
          <w:sz w:val="24"/>
        </w:rPr>
        <w:t>tomto</w:t>
      </w:r>
      <w:r w:rsidRPr="00711DB4">
        <w:rPr>
          <w:rFonts w:asciiTheme="minorHAnsi" w:hAnsiTheme="minorHAnsi" w:cstheme="minorHAnsi"/>
          <w:spacing w:val="-7"/>
          <w:sz w:val="24"/>
        </w:rPr>
        <w:t xml:space="preserve"> </w:t>
      </w:r>
      <w:r w:rsidRPr="00711DB4">
        <w:rPr>
          <w:rFonts w:asciiTheme="minorHAnsi" w:hAnsiTheme="minorHAnsi" w:cstheme="minorHAnsi"/>
          <w:sz w:val="24"/>
        </w:rPr>
        <w:t>směru</w:t>
      </w:r>
      <w:r w:rsidRPr="00711DB4">
        <w:rPr>
          <w:rFonts w:asciiTheme="minorHAnsi" w:hAnsiTheme="minorHAnsi" w:cstheme="minorHAnsi"/>
          <w:spacing w:val="-9"/>
          <w:sz w:val="24"/>
        </w:rPr>
        <w:t xml:space="preserve"> </w:t>
      </w:r>
      <w:r w:rsidRPr="00711DB4">
        <w:rPr>
          <w:rFonts w:asciiTheme="minorHAnsi" w:hAnsiTheme="minorHAnsi" w:cstheme="minorHAnsi"/>
          <w:sz w:val="24"/>
        </w:rPr>
        <w:t>druhé</w:t>
      </w:r>
      <w:r w:rsidRPr="00711DB4">
        <w:rPr>
          <w:rFonts w:asciiTheme="minorHAnsi" w:hAnsiTheme="minorHAnsi" w:cstheme="minorHAnsi"/>
          <w:spacing w:val="-7"/>
          <w:sz w:val="24"/>
        </w:rPr>
        <w:t xml:space="preserve"> </w:t>
      </w:r>
      <w:r w:rsidRPr="00711DB4">
        <w:rPr>
          <w:rFonts w:asciiTheme="minorHAnsi" w:hAnsiTheme="minorHAnsi" w:cstheme="minorHAnsi"/>
          <w:sz w:val="24"/>
        </w:rPr>
        <w:t>straně</w:t>
      </w:r>
      <w:r w:rsidRPr="00711DB4">
        <w:rPr>
          <w:rFonts w:asciiTheme="minorHAnsi" w:hAnsiTheme="minorHAnsi" w:cstheme="minorHAnsi"/>
          <w:spacing w:val="-9"/>
          <w:sz w:val="24"/>
        </w:rPr>
        <w:t xml:space="preserve"> </w:t>
      </w:r>
      <w:r w:rsidRPr="00711DB4">
        <w:rPr>
          <w:rFonts w:asciiTheme="minorHAnsi" w:hAnsiTheme="minorHAnsi" w:cstheme="minorHAnsi"/>
          <w:sz w:val="24"/>
        </w:rPr>
        <w:t>doručena,</w:t>
      </w:r>
      <w:r w:rsidRPr="00711DB4">
        <w:rPr>
          <w:rFonts w:asciiTheme="minorHAnsi" w:hAnsiTheme="minorHAnsi" w:cstheme="minorHAnsi"/>
          <w:spacing w:val="-9"/>
          <w:sz w:val="24"/>
        </w:rPr>
        <w:t xml:space="preserve"> </w:t>
      </w:r>
      <w:r w:rsidRPr="00711DB4">
        <w:rPr>
          <w:rFonts w:asciiTheme="minorHAnsi" w:hAnsiTheme="minorHAnsi" w:cstheme="minorHAnsi"/>
          <w:sz w:val="24"/>
        </w:rPr>
        <w:t>a</w:t>
      </w:r>
      <w:r w:rsidRPr="00711DB4">
        <w:rPr>
          <w:rFonts w:asciiTheme="minorHAnsi" w:hAnsiTheme="minorHAnsi" w:cstheme="minorHAnsi"/>
          <w:spacing w:val="-10"/>
          <w:sz w:val="24"/>
        </w:rPr>
        <w:t xml:space="preserve"> </w:t>
      </w:r>
      <w:r w:rsidRPr="00711DB4">
        <w:rPr>
          <w:rFonts w:asciiTheme="minorHAnsi" w:hAnsiTheme="minorHAnsi" w:cstheme="minorHAnsi"/>
          <w:sz w:val="24"/>
        </w:rPr>
        <w:t>je</w:t>
      </w:r>
      <w:r w:rsidRPr="00711DB4">
        <w:rPr>
          <w:rFonts w:asciiTheme="minorHAnsi" w:hAnsiTheme="minorHAnsi" w:cstheme="minorHAnsi"/>
          <w:spacing w:val="-9"/>
          <w:sz w:val="24"/>
        </w:rPr>
        <w:t xml:space="preserve"> </w:t>
      </w:r>
      <w:r w:rsidRPr="00711DB4">
        <w:rPr>
          <w:rFonts w:asciiTheme="minorHAnsi" w:hAnsiTheme="minorHAnsi" w:cstheme="minorHAnsi"/>
          <w:sz w:val="24"/>
        </w:rPr>
        <w:t>jednostranně</w:t>
      </w:r>
      <w:r w:rsidRPr="00711DB4">
        <w:rPr>
          <w:rFonts w:asciiTheme="minorHAnsi" w:hAnsiTheme="minorHAnsi" w:cstheme="minorHAnsi"/>
          <w:spacing w:val="-9"/>
          <w:sz w:val="24"/>
        </w:rPr>
        <w:t xml:space="preserve"> </w:t>
      </w:r>
      <w:r w:rsidRPr="00711DB4">
        <w:rPr>
          <w:rFonts w:asciiTheme="minorHAnsi" w:hAnsiTheme="minorHAnsi" w:cstheme="minorHAnsi"/>
          <w:sz w:val="24"/>
        </w:rPr>
        <w:t>započitatelná</w:t>
      </w:r>
      <w:r w:rsidRPr="00711DB4">
        <w:rPr>
          <w:rFonts w:asciiTheme="minorHAnsi" w:hAnsiTheme="minorHAnsi" w:cstheme="minorHAnsi"/>
          <w:spacing w:val="-10"/>
          <w:sz w:val="24"/>
        </w:rPr>
        <w:t xml:space="preserve"> </w:t>
      </w:r>
      <w:r w:rsidRPr="00711DB4">
        <w:rPr>
          <w:rFonts w:asciiTheme="minorHAnsi" w:hAnsiTheme="minorHAnsi" w:cstheme="minorHAnsi"/>
          <w:sz w:val="24"/>
        </w:rPr>
        <w:t>proti</w:t>
      </w:r>
      <w:r w:rsidRPr="00711DB4">
        <w:rPr>
          <w:rFonts w:asciiTheme="minorHAnsi" w:hAnsiTheme="minorHAnsi" w:cstheme="minorHAnsi"/>
          <w:spacing w:val="-7"/>
          <w:sz w:val="24"/>
        </w:rPr>
        <w:t xml:space="preserve"> </w:t>
      </w:r>
      <w:r w:rsidRPr="00711DB4">
        <w:rPr>
          <w:rFonts w:asciiTheme="minorHAnsi" w:hAnsiTheme="minorHAnsi" w:cstheme="minorHAnsi"/>
          <w:sz w:val="24"/>
        </w:rPr>
        <w:t>ceně</w:t>
      </w:r>
      <w:r w:rsidRPr="00711DB4">
        <w:rPr>
          <w:rFonts w:asciiTheme="minorHAnsi" w:hAnsiTheme="minorHAnsi" w:cstheme="minorHAnsi"/>
          <w:spacing w:val="-9"/>
          <w:sz w:val="24"/>
        </w:rPr>
        <w:t xml:space="preserve"> </w:t>
      </w:r>
      <w:r w:rsidRPr="00711DB4">
        <w:rPr>
          <w:rFonts w:asciiTheme="minorHAnsi" w:hAnsiTheme="minorHAnsi" w:cstheme="minorHAnsi"/>
          <w:sz w:val="24"/>
        </w:rPr>
        <w:t>díla</w:t>
      </w:r>
      <w:r w:rsidRPr="00711DB4">
        <w:rPr>
          <w:rFonts w:asciiTheme="minorHAnsi" w:hAnsiTheme="minorHAnsi" w:cstheme="minorHAnsi"/>
          <w:spacing w:val="-10"/>
          <w:sz w:val="24"/>
        </w:rPr>
        <w:t xml:space="preserve"> </w:t>
      </w:r>
      <w:r w:rsidRPr="00711DB4">
        <w:rPr>
          <w:rFonts w:asciiTheme="minorHAnsi" w:hAnsiTheme="minorHAnsi" w:cstheme="minorHAnsi"/>
          <w:sz w:val="24"/>
        </w:rPr>
        <w:t>dle této smlouvy.</w:t>
      </w:r>
    </w:p>
    <w:p w14:paraId="245B447B" w14:textId="77777777" w:rsidR="00366E9A" w:rsidRPr="00711DB4" w:rsidRDefault="00366E9A">
      <w:pPr>
        <w:pStyle w:val="Zkladntext"/>
        <w:spacing w:before="11"/>
        <w:ind w:left="0"/>
        <w:jc w:val="left"/>
        <w:rPr>
          <w:rFonts w:asciiTheme="minorHAnsi" w:hAnsiTheme="minorHAnsi" w:cstheme="minorHAnsi"/>
          <w:sz w:val="23"/>
        </w:rPr>
      </w:pPr>
    </w:p>
    <w:p w14:paraId="5C5EE90A" w14:textId="77777777" w:rsidR="00366E9A" w:rsidRPr="00711DB4" w:rsidRDefault="00224883">
      <w:pPr>
        <w:pStyle w:val="Odstavecseseznamem"/>
        <w:numPr>
          <w:ilvl w:val="1"/>
          <w:numId w:val="5"/>
        </w:numPr>
        <w:tabs>
          <w:tab w:val="left" w:pos="909"/>
        </w:tabs>
        <w:spacing w:before="0"/>
        <w:ind w:right="111" w:firstLine="0"/>
        <w:rPr>
          <w:rFonts w:asciiTheme="minorHAnsi" w:hAnsiTheme="minorHAnsi" w:cstheme="minorHAnsi"/>
          <w:sz w:val="24"/>
        </w:rPr>
      </w:pPr>
      <w:r w:rsidRPr="00711DB4">
        <w:rPr>
          <w:rFonts w:asciiTheme="minorHAnsi" w:hAnsiTheme="minorHAnsi" w:cstheme="minorHAnsi"/>
          <w:sz w:val="24"/>
        </w:rPr>
        <w:t>Žádná ze smluvních stran nemá povinnost nahradit škodu způsobenou porušením svých</w:t>
      </w:r>
      <w:r w:rsidRPr="00711DB4">
        <w:rPr>
          <w:rFonts w:asciiTheme="minorHAnsi" w:hAnsiTheme="minorHAnsi" w:cstheme="minorHAnsi"/>
          <w:spacing w:val="-6"/>
          <w:sz w:val="24"/>
        </w:rPr>
        <w:t xml:space="preserve"> </w:t>
      </w:r>
      <w:r w:rsidRPr="00711DB4">
        <w:rPr>
          <w:rFonts w:asciiTheme="minorHAnsi" w:hAnsiTheme="minorHAnsi" w:cstheme="minorHAnsi"/>
          <w:sz w:val="24"/>
        </w:rPr>
        <w:t>povinností</w:t>
      </w:r>
      <w:r w:rsidRPr="00711DB4">
        <w:rPr>
          <w:rFonts w:asciiTheme="minorHAnsi" w:hAnsiTheme="minorHAnsi" w:cstheme="minorHAnsi"/>
          <w:spacing w:val="-6"/>
          <w:sz w:val="24"/>
        </w:rPr>
        <w:t xml:space="preserve"> </w:t>
      </w:r>
      <w:r w:rsidRPr="00711DB4">
        <w:rPr>
          <w:rFonts w:asciiTheme="minorHAnsi" w:hAnsiTheme="minorHAnsi" w:cstheme="minorHAnsi"/>
          <w:sz w:val="24"/>
        </w:rPr>
        <w:t>vyplývajících</w:t>
      </w:r>
      <w:r w:rsidRPr="00711DB4">
        <w:rPr>
          <w:rFonts w:asciiTheme="minorHAnsi" w:hAnsiTheme="minorHAnsi" w:cstheme="minorHAnsi"/>
          <w:spacing w:val="-6"/>
          <w:sz w:val="24"/>
        </w:rPr>
        <w:t xml:space="preserve"> </w:t>
      </w:r>
      <w:r w:rsidRPr="00711DB4">
        <w:rPr>
          <w:rFonts w:asciiTheme="minorHAnsi" w:hAnsiTheme="minorHAnsi" w:cstheme="minorHAnsi"/>
          <w:sz w:val="24"/>
        </w:rPr>
        <w:t>z</w:t>
      </w:r>
      <w:r w:rsidRPr="00711DB4">
        <w:rPr>
          <w:rFonts w:asciiTheme="minorHAnsi" w:hAnsiTheme="minorHAnsi" w:cstheme="minorHAnsi"/>
          <w:spacing w:val="-6"/>
          <w:sz w:val="24"/>
        </w:rPr>
        <w:t xml:space="preserve"> </w:t>
      </w:r>
      <w:r w:rsidRPr="00711DB4">
        <w:rPr>
          <w:rFonts w:asciiTheme="minorHAnsi" w:hAnsiTheme="minorHAnsi" w:cstheme="minorHAnsi"/>
          <w:sz w:val="24"/>
        </w:rPr>
        <w:t>této</w:t>
      </w:r>
      <w:r w:rsidRPr="00711DB4">
        <w:rPr>
          <w:rFonts w:asciiTheme="minorHAnsi" w:hAnsiTheme="minorHAnsi" w:cstheme="minorHAnsi"/>
          <w:spacing w:val="-6"/>
          <w:sz w:val="24"/>
        </w:rPr>
        <w:t xml:space="preserve"> </w:t>
      </w:r>
      <w:r w:rsidRPr="00711DB4">
        <w:rPr>
          <w:rFonts w:asciiTheme="minorHAnsi" w:hAnsiTheme="minorHAnsi" w:cstheme="minorHAnsi"/>
          <w:sz w:val="24"/>
        </w:rPr>
        <w:t>Smlouvy</w:t>
      </w:r>
      <w:r w:rsidRPr="00711DB4">
        <w:rPr>
          <w:rFonts w:asciiTheme="minorHAnsi" w:hAnsiTheme="minorHAnsi" w:cstheme="minorHAnsi"/>
          <w:spacing w:val="-7"/>
          <w:sz w:val="24"/>
        </w:rPr>
        <w:t xml:space="preserve"> </w:t>
      </w:r>
      <w:r w:rsidRPr="00711DB4">
        <w:rPr>
          <w:rFonts w:asciiTheme="minorHAnsi" w:hAnsiTheme="minorHAnsi" w:cstheme="minorHAnsi"/>
          <w:sz w:val="24"/>
        </w:rPr>
        <w:t>a</w:t>
      </w:r>
      <w:r w:rsidRPr="00711DB4">
        <w:rPr>
          <w:rFonts w:asciiTheme="minorHAnsi" w:hAnsiTheme="minorHAnsi" w:cstheme="minorHAnsi"/>
          <w:spacing w:val="-9"/>
          <w:sz w:val="24"/>
        </w:rPr>
        <w:t xml:space="preserve"> </w:t>
      </w:r>
      <w:r w:rsidRPr="00711DB4">
        <w:rPr>
          <w:rFonts w:asciiTheme="minorHAnsi" w:hAnsiTheme="minorHAnsi" w:cstheme="minorHAnsi"/>
          <w:sz w:val="24"/>
        </w:rPr>
        <w:t>není</w:t>
      </w:r>
      <w:r w:rsidRPr="00711DB4">
        <w:rPr>
          <w:rFonts w:asciiTheme="minorHAnsi" w:hAnsiTheme="minorHAnsi" w:cstheme="minorHAnsi"/>
          <w:spacing w:val="-6"/>
          <w:sz w:val="24"/>
        </w:rPr>
        <w:t xml:space="preserve"> </w:t>
      </w:r>
      <w:r w:rsidRPr="00711DB4">
        <w:rPr>
          <w:rFonts w:asciiTheme="minorHAnsi" w:hAnsiTheme="minorHAnsi" w:cstheme="minorHAnsi"/>
          <w:sz w:val="24"/>
        </w:rPr>
        <w:t>v</w:t>
      </w:r>
      <w:r w:rsidRPr="00711DB4">
        <w:rPr>
          <w:rFonts w:asciiTheme="minorHAnsi" w:hAnsiTheme="minorHAnsi" w:cstheme="minorHAnsi"/>
          <w:spacing w:val="-7"/>
          <w:sz w:val="24"/>
        </w:rPr>
        <w:t xml:space="preserve"> </w:t>
      </w:r>
      <w:r w:rsidRPr="00711DB4">
        <w:rPr>
          <w:rFonts w:asciiTheme="minorHAnsi" w:hAnsiTheme="minorHAnsi" w:cstheme="minorHAnsi"/>
          <w:sz w:val="24"/>
        </w:rPr>
        <w:t>prodlení,</w:t>
      </w:r>
      <w:r w:rsidRPr="00711DB4">
        <w:rPr>
          <w:rFonts w:asciiTheme="minorHAnsi" w:hAnsiTheme="minorHAnsi" w:cstheme="minorHAnsi"/>
          <w:spacing w:val="-6"/>
          <w:sz w:val="24"/>
        </w:rPr>
        <w:t xml:space="preserve"> </w:t>
      </w:r>
      <w:r w:rsidRPr="00711DB4">
        <w:rPr>
          <w:rFonts w:asciiTheme="minorHAnsi" w:hAnsiTheme="minorHAnsi" w:cstheme="minorHAnsi"/>
          <w:sz w:val="24"/>
        </w:rPr>
        <w:t>bránila-li</w:t>
      </w:r>
      <w:r w:rsidRPr="00711DB4">
        <w:rPr>
          <w:rFonts w:asciiTheme="minorHAnsi" w:hAnsiTheme="minorHAnsi" w:cstheme="minorHAnsi"/>
          <w:spacing w:val="-6"/>
          <w:sz w:val="24"/>
        </w:rPr>
        <w:t xml:space="preserve"> </w:t>
      </w:r>
      <w:r w:rsidRPr="00711DB4">
        <w:rPr>
          <w:rFonts w:asciiTheme="minorHAnsi" w:hAnsiTheme="minorHAnsi" w:cstheme="minorHAnsi"/>
          <w:sz w:val="24"/>
        </w:rPr>
        <w:t>jí</w:t>
      </w:r>
      <w:r w:rsidRPr="00711DB4">
        <w:rPr>
          <w:rFonts w:asciiTheme="minorHAnsi" w:hAnsiTheme="minorHAnsi" w:cstheme="minorHAnsi"/>
          <w:spacing w:val="-8"/>
          <w:sz w:val="24"/>
        </w:rPr>
        <w:t xml:space="preserve"> </w:t>
      </w:r>
      <w:r w:rsidRPr="00711DB4">
        <w:rPr>
          <w:rFonts w:asciiTheme="minorHAnsi" w:hAnsiTheme="minorHAnsi" w:cstheme="minorHAnsi"/>
          <w:sz w:val="24"/>
        </w:rPr>
        <w:t>v</w:t>
      </w:r>
      <w:r w:rsidRPr="00711DB4">
        <w:rPr>
          <w:rFonts w:asciiTheme="minorHAnsi" w:hAnsiTheme="minorHAnsi" w:cstheme="minorHAnsi"/>
          <w:spacing w:val="-7"/>
          <w:sz w:val="24"/>
        </w:rPr>
        <w:t xml:space="preserve"> </w:t>
      </w:r>
      <w:r w:rsidRPr="00711DB4">
        <w:rPr>
          <w:rFonts w:asciiTheme="minorHAnsi" w:hAnsiTheme="minorHAnsi" w:cstheme="minorHAnsi"/>
          <w:sz w:val="24"/>
        </w:rPr>
        <w:t>jejich</w:t>
      </w:r>
      <w:r w:rsidRPr="00711DB4">
        <w:rPr>
          <w:rFonts w:asciiTheme="minorHAnsi" w:hAnsiTheme="minorHAnsi" w:cstheme="minorHAnsi"/>
          <w:spacing w:val="-6"/>
          <w:sz w:val="24"/>
        </w:rPr>
        <w:t xml:space="preserve"> </w:t>
      </w:r>
      <w:r w:rsidRPr="00711DB4">
        <w:rPr>
          <w:rFonts w:asciiTheme="minorHAnsi" w:hAnsiTheme="minorHAnsi" w:cstheme="minorHAnsi"/>
          <w:sz w:val="24"/>
        </w:rPr>
        <w:t>splnění některá z</w:t>
      </w:r>
      <w:r w:rsidRPr="00711DB4">
        <w:rPr>
          <w:rFonts w:asciiTheme="minorHAnsi" w:hAnsiTheme="minorHAnsi" w:cstheme="minorHAnsi"/>
          <w:spacing w:val="-1"/>
          <w:sz w:val="24"/>
        </w:rPr>
        <w:t xml:space="preserve"> </w:t>
      </w:r>
      <w:r w:rsidRPr="00711DB4">
        <w:rPr>
          <w:rFonts w:asciiTheme="minorHAnsi" w:hAnsiTheme="minorHAnsi" w:cstheme="minorHAnsi"/>
          <w:sz w:val="24"/>
        </w:rPr>
        <w:t>překážek vylučujících povinnost k náhradě škody ve smyslu § 2913 odst. 2 občanského zákoníku.</w:t>
      </w:r>
    </w:p>
    <w:p w14:paraId="401F13FA" w14:textId="77777777" w:rsidR="00366E9A" w:rsidRPr="00711DB4" w:rsidRDefault="00366E9A">
      <w:pPr>
        <w:pStyle w:val="Zkladntext"/>
        <w:ind w:left="0"/>
        <w:jc w:val="left"/>
        <w:rPr>
          <w:rFonts w:asciiTheme="minorHAnsi" w:hAnsiTheme="minorHAnsi" w:cstheme="minorHAnsi"/>
        </w:rPr>
      </w:pPr>
    </w:p>
    <w:p w14:paraId="034E3484" w14:textId="4D1BA45A" w:rsidR="00366E9A" w:rsidRPr="00711DB4" w:rsidRDefault="00224883">
      <w:pPr>
        <w:spacing w:before="150" w:line="362" w:lineRule="auto"/>
        <w:ind w:left="3183" w:right="2693" w:firstLine="1180"/>
        <w:rPr>
          <w:rFonts w:asciiTheme="minorHAnsi" w:hAnsiTheme="minorHAnsi" w:cstheme="minorHAnsi"/>
          <w:b/>
          <w:sz w:val="24"/>
        </w:rPr>
      </w:pPr>
      <w:r w:rsidRPr="00711DB4">
        <w:rPr>
          <w:rFonts w:asciiTheme="minorHAnsi" w:hAnsiTheme="minorHAnsi" w:cstheme="minorHAnsi"/>
          <w:b/>
          <w:sz w:val="24"/>
        </w:rPr>
        <w:t>Článek 4 Odpovědnost</w:t>
      </w:r>
      <w:r w:rsidRPr="00711DB4">
        <w:rPr>
          <w:rFonts w:asciiTheme="minorHAnsi" w:hAnsiTheme="minorHAnsi" w:cstheme="minorHAnsi"/>
          <w:b/>
          <w:spacing w:val="-14"/>
          <w:sz w:val="24"/>
        </w:rPr>
        <w:t xml:space="preserve"> </w:t>
      </w:r>
      <w:r w:rsidR="002676AF" w:rsidRPr="00711DB4">
        <w:rPr>
          <w:rFonts w:asciiTheme="minorHAnsi" w:hAnsiTheme="minorHAnsi" w:cstheme="minorHAnsi"/>
          <w:b/>
          <w:sz w:val="24"/>
        </w:rPr>
        <w:t>p</w:t>
      </w:r>
      <w:r w:rsidRPr="00711DB4">
        <w:rPr>
          <w:rFonts w:asciiTheme="minorHAnsi" w:hAnsiTheme="minorHAnsi" w:cstheme="minorHAnsi"/>
          <w:b/>
          <w:sz w:val="24"/>
        </w:rPr>
        <w:t>říkazníka,</w:t>
      </w:r>
      <w:r w:rsidRPr="00711DB4">
        <w:rPr>
          <w:rFonts w:asciiTheme="minorHAnsi" w:hAnsiTheme="minorHAnsi" w:cstheme="minorHAnsi"/>
          <w:b/>
          <w:spacing w:val="-14"/>
          <w:sz w:val="24"/>
        </w:rPr>
        <w:t xml:space="preserve"> </w:t>
      </w:r>
      <w:r w:rsidRPr="00711DB4">
        <w:rPr>
          <w:rFonts w:asciiTheme="minorHAnsi" w:hAnsiTheme="minorHAnsi" w:cstheme="minorHAnsi"/>
          <w:b/>
          <w:sz w:val="24"/>
        </w:rPr>
        <w:t>záruka</w:t>
      </w:r>
    </w:p>
    <w:p w14:paraId="6A41657F" w14:textId="77777777" w:rsidR="00366E9A" w:rsidRPr="00711DB4" w:rsidRDefault="00366E9A">
      <w:pPr>
        <w:pStyle w:val="Zkladntext"/>
        <w:spacing w:before="3"/>
        <w:ind w:left="0"/>
        <w:jc w:val="left"/>
        <w:rPr>
          <w:rFonts w:asciiTheme="minorHAnsi" w:hAnsiTheme="minorHAnsi" w:cstheme="minorHAnsi"/>
          <w:b/>
          <w:sz w:val="26"/>
        </w:rPr>
      </w:pPr>
    </w:p>
    <w:p w14:paraId="69DFA628" w14:textId="77777777" w:rsidR="00366E9A" w:rsidRPr="00711DB4" w:rsidRDefault="00224883">
      <w:pPr>
        <w:pStyle w:val="Odstavecseseznamem"/>
        <w:numPr>
          <w:ilvl w:val="1"/>
          <w:numId w:val="4"/>
        </w:numPr>
        <w:tabs>
          <w:tab w:val="left" w:pos="927"/>
        </w:tabs>
        <w:spacing w:before="0" w:line="264" w:lineRule="auto"/>
        <w:ind w:right="112" w:firstLine="0"/>
        <w:rPr>
          <w:rFonts w:asciiTheme="minorHAnsi" w:hAnsiTheme="minorHAnsi" w:cstheme="minorHAnsi"/>
          <w:sz w:val="24"/>
        </w:rPr>
      </w:pPr>
      <w:r w:rsidRPr="00711DB4">
        <w:rPr>
          <w:rFonts w:asciiTheme="minorHAnsi" w:hAnsiTheme="minorHAnsi" w:cstheme="minorHAnsi"/>
          <w:sz w:val="24"/>
        </w:rPr>
        <w:t>Příkazník</w:t>
      </w:r>
      <w:r w:rsidRPr="00711DB4">
        <w:rPr>
          <w:rFonts w:asciiTheme="minorHAnsi" w:hAnsiTheme="minorHAnsi" w:cstheme="minorHAnsi"/>
          <w:spacing w:val="40"/>
          <w:sz w:val="24"/>
        </w:rPr>
        <w:t xml:space="preserve"> </w:t>
      </w:r>
      <w:r w:rsidRPr="00711DB4">
        <w:rPr>
          <w:rFonts w:asciiTheme="minorHAnsi" w:hAnsiTheme="minorHAnsi" w:cstheme="minorHAnsi"/>
          <w:sz w:val="24"/>
        </w:rPr>
        <w:t>odpovídá</w:t>
      </w:r>
      <w:r w:rsidRPr="00711DB4">
        <w:rPr>
          <w:rFonts w:asciiTheme="minorHAnsi" w:hAnsiTheme="minorHAnsi" w:cstheme="minorHAnsi"/>
          <w:spacing w:val="40"/>
          <w:sz w:val="24"/>
        </w:rPr>
        <w:t xml:space="preserve"> </w:t>
      </w:r>
      <w:r w:rsidRPr="00711DB4">
        <w:rPr>
          <w:rFonts w:asciiTheme="minorHAnsi" w:hAnsiTheme="minorHAnsi" w:cstheme="minorHAnsi"/>
          <w:sz w:val="24"/>
        </w:rPr>
        <w:t>za</w:t>
      </w:r>
      <w:r w:rsidRPr="00711DB4">
        <w:rPr>
          <w:rFonts w:asciiTheme="minorHAnsi" w:hAnsiTheme="minorHAnsi" w:cstheme="minorHAnsi"/>
          <w:spacing w:val="40"/>
          <w:sz w:val="24"/>
        </w:rPr>
        <w:t xml:space="preserve"> </w:t>
      </w:r>
      <w:r w:rsidRPr="00711DB4">
        <w:rPr>
          <w:rFonts w:asciiTheme="minorHAnsi" w:hAnsiTheme="minorHAnsi" w:cstheme="minorHAnsi"/>
          <w:sz w:val="24"/>
        </w:rPr>
        <w:t>to,</w:t>
      </w:r>
      <w:r w:rsidRPr="00711DB4">
        <w:rPr>
          <w:rFonts w:asciiTheme="minorHAnsi" w:hAnsiTheme="minorHAnsi" w:cstheme="minorHAnsi"/>
          <w:spacing w:val="40"/>
          <w:sz w:val="24"/>
        </w:rPr>
        <w:t xml:space="preserve"> </w:t>
      </w:r>
      <w:r w:rsidRPr="00711DB4">
        <w:rPr>
          <w:rFonts w:asciiTheme="minorHAnsi" w:hAnsiTheme="minorHAnsi" w:cstheme="minorHAnsi"/>
          <w:sz w:val="24"/>
        </w:rPr>
        <w:t>že</w:t>
      </w:r>
      <w:r w:rsidRPr="00711DB4">
        <w:rPr>
          <w:rFonts w:asciiTheme="minorHAnsi" w:hAnsiTheme="minorHAnsi" w:cstheme="minorHAnsi"/>
          <w:spacing w:val="40"/>
          <w:sz w:val="24"/>
        </w:rPr>
        <w:t xml:space="preserve"> </w:t>
      </w:r>
      <w:r w:rsidRPr="00711DB4">
        <w:rPr>
          <w:rFonts w:asciiTheme="minorHAnsi" w:hAnsiTheme="minorHAnsi" w:cstheme="minorHAnsi"/>
          <w:sz w:val="24"/>
        </w:rPr>
        <w:t>práce</w:t>
      </w:r>
      <w:r w:rsidRPr="00711DB4">
        <w:rPr>
          <w:rFonts w:asciiTheme="minorHAnsi" w:hAnsiTheme="minorHAnsi" w:cstheme="minorHAnsi"/>
          <w:spacing w:val="40"/>
          <w:sz w:val="24"/>
        </w:rPr>
        <w:t xml:space="preserve"> </w:t>
      </w:r>
      <w:r w:rsidRPr="00711DB4">
        <w:rPr>
          <w:rFonts w:asciiTheme="minorHAnsi" w:hAnsiTheme="minorHAnsi" w:cstheme="minorHAnsi"/>
          <w:sz w:val="24"/>
        </w:rPr>
        <w:t>dle</w:t>
      </w:r>
      <w:r w:rsidRPr="00711DB4">
        <w:rPr>
          <w:rFonts w:asciiTheme="minorHAnsi" w:hAnsiTheme="minorHAnsi" w:cstheme="minorHAnsi"/>
          <w:spacing w:val="40"/>
          <w:sz w:val="24"/>
        </w:rPr>
        <w:t xml:space="preserve"> </w:t>
      </w:r>
      <w:r w:rsidRPr="00711DB4">
        <w:rPr>
          <w:rFonts w:asciiTheme="minorHAnsi" w:hAnsiTheme="minorHAnsi" w:cstheme="minorHAnsi"/>
          <w:sz w:val="24"/>
        </w:rPr>
        <w:t>článku</w:t>
      </w:r>
      <w:r w:rsidRPr="00711DB4">
        <w:rPr>
          <w:rFonts w:asciiTheme="minorHAnsi" w:hAnsiTheme="minorHAnsi" w:cstheme="minorHAnsi"/>
          <w:spacing w:val="40"/>
          <w:sz w:val="24"/>
        </w:rPr>
        <w:t xml:space="preserve"> </w:t>
      </w:r>
      <w:r w:rsidRPr="00711DB4">
        <w:rPr>
          <w:rFonts w:asciiTheme="minorHAnsi" w:hAnsiTheme="minorHAnsi" w:cstheme="minorHAnsi"/>
          <w:sz w:val="24"/>
        </w:rPr>
        <w:t>1</w:t>
      </w:r>
      <w:r w:rsidRPr="00711DB4">
        <w:rPr>
          <w:rFonts w:asciiTheme="minorHAnsi" w:hAnsiTheme="minorHAnsi" w:cstheme="minorHAnsi"/>
          <w:spacing w:val="40"/>
          <w:sz w:val="24"/>
        </w:rPr>
        <w:t xml:space="preserve"> </w:t>
      </w:r>
      <w:r w:rsidRPr="00711DB4">
        <w:rPr>
          <w:rFonts w:asciiTheme="minorHAnsi" w:hAnsiTheme="minorHAnsi" w:cstheme="minorHAnsi"/>
          <w:sz w:val="24"/>
        </w:rPr>
        <w:t>této</w:t>
      </w:r>
      <w:r w:rsidRPr="00711DB4">
        <w:rPr>
          <w:rFonts w:asciiTheme="minorHAnsi" w:hAnsiTheme="minorHAnsi" w:cstheme="minorHAnsi"/>
          <w:spacing w:val="40"/>
          <w:sz w:val="24"/>
        </w:rPr>
        <w:t xml:space="preserve"> </w:t>
      </w:r>
      <w:r w:rsidRPr="00711DB4">
        <w:rPr>
          <w:rFonts w:asciiTheme="minorHAnsi" w:hAnsiTheme="minorHAnsi" w:cstheme="minorHAnsi"/>
          <w:sz w:val="24"/>
        </w:rPr>
        <w:t>smlouvy</w:t>
      </w:r>
      <w:r w:rsidRPr="00711DB4">
        <w:rPr>
          <w:rFonts w:asciiTheme="minorHAnsi" w:hAnsiTheme="minorHAnsi" w:cstheme="minorHAnsi"/>
          <w:spacing w:val="40"/>
          <w:sz w:val="24"/>
        </w:rPr>
        <w:t xml:space="preserve"> </w:t>
      </w:r>
      <w:r w:rsidRPr="00711DB4">
        <w:rPr>
          <w:rFonts w:asciiTheme="minorHAnsi" w:hAnsiTheme="minorHAnsi" w:cstheme="minorHAnsi"/>
          <w:sz w:val="24"/>
        </w:rPr>
        <w:t>budou</w:t>
      </w:r>
      <w:r w:rsidRPr="00711DB4">
        <w:rPr>
          <w:rFonts w:asciiTheme="minorHAnsi" w:hAnsiTheme="minorHAnsi" w:cstheme="minorHAnsi"/>
          <w:spacing w:val="40"/>
          <w:sz w:val="24"/>
        </w:rPr>
        <w:t xml:space="preserve"> </w:t>
      </w:r>
      <w:r w:rsidRPr="00711DB4">
        <w:rPr>
          <w:rFonts w:asciiTheme="minorHAnsi" w:hAnsiTheme="minorHAnsi" w:cstheme="minorHAnsi"/>
          <w:sz w:val="24"/>
        </w:rPr>
        <w:t>provedeny v</w:t>
      </w:r>
      <w:r w:rsidRPr="00711DB4">
        <w:rPr>
          <w:rFonts w:asciiTheme="minorHAnsi" w:hAnsiTheme="minorHAnsi" w:cstheme="minorHAnsi"/>
          <w:spacing w:val="-4"/>
          <w:sz w:val="24"/>
        </w:rPr>
        <w:t xml:space="preserve"> </w:t>
      </w:r>
      <w:r w:rsidRPr="00711DB4">
        <w:rPr>
          <w:rFonts w:asciiTheme="minorHAnsi" w:hAnsiTheme="minorHAnsi" w:cstheme="minorHAnsi"/>
          <w:sz w:val="24"/>
        </w:rPr>
        <w:t>souladu</w:t>
      </w:r>
      <w:r w:rsidRPr="00711DB4">
        <w:rPr>
          <w:rFonts w:asciiTheme="minorHAnsi" w:hAnsiTheme="minorHAnsi" w:cstheme="minorHAnsi"/>
          <w:spacing w:val="-2"/>
          <w:sz w:val="24"/>
        </w:rPr>
        <w:t xml:space="preserve"> </w:t>
      </w:r>
      <w:r w:rsidRPr="00711DB4">
        <w:rPr>
          <w:rFonts w:asciiTheme="minorHAnsi" w:hAnsiTheme="minorHAnsi" w:cstheme="minorHAnsi"/>
          <w:sz w:val="24"/>
        </w:rPr>
        <w:t>se</w:t>
      </w:r>
      <w:r w:rsidRPr="00711DB4">
        <w:rPr>
          <w:rFonts w:asciiTheme="minorHAnsi" w:hAnsiTheme="minorHAnsi" w:cstheme="minorHAnsi"/>
          <w:spacing w:val="-3"/>
          <w:sz w:val="24"/>
        </w:rPr>
        <w:t xml:space="preserve"> </w:t>
      </w:r>
      <w:r w:rsidRPr="00711DB4">
        <w:rPr>
          <w:rFonts w:asciiTheme="minorHAnsi" w:hAnsiTheme="minorHAnsi" w:cstheme="minorHAnsi"/>
          <w:sz w:val="24"/>
        </w:rPr>
        <w:t>Smlouvou</w:t>
      </w:r>
      <w:r w:rsidRPr="00711DB4">
        <w:rPr>
          <w:rFonts w:asciiTheme="minorHAnsi" w:hAnsiTheme="minorHAnsi" w:cstheme="minorHAnsi"/>
          <w:spacing w:val="-3"/>
          <w:sz w:val="24"/>
        </w:rPr>
        <w:t xml:space="preserve"> </w:t>
      </w:r>
      <w:r w:rsidRPr="00711DB4">
        <w:rPr>
          <w:rFonts w:asciiTheme="minorHAnsi" w:hAnsiTheme="minorHAnsi" w:cstheme="minorHAnsi"/>
          <w:sz w:val="24"/>
        </w:rPr>
        <w:t>a</w:t>
      </w:r>
      <w:r w:rsidRPr="00711DB4">
        <w:rPr>
          <w:rFonts w:asciiTheme="minorHAnsi" w:hAnsiTheme="minorHAnsi" w:cstheme="minorHAnsi"/>
          <w:spacing w:val="-8"/>
          <w:sz w:val="24"/>
        </w:rPr>
        <w:t xml:space="preserve"> </w:t>
      </w:r>
      <w:r w:rsidRPr="00711DB4">
        <w:rPr>
          <w:rFonts w:asciiTheme="minorHAnsi" w:hAnsiTheme="minorHAnsi" w:cstheme="minorHAnsi"/>
          <w:sz w:val="24"/>
        </w:rPr>
        <w:t>podle</w:t>
      </w:r>
      <w:r w:rsidRPr="00711DB4">
        <w:rPr>
          <w:rFonts w:asciiTheme="minorHAnsi" w:hAnsiTheme="minorHAnsi" w:cstheme="minorHAnsi"/>
          <w:spacing w:val="-6"/>
          <w:sz w:val="24"/>
        </w:rPr>
        <w:t xml:space="preserve"> </w:t>
      </w:r>
      <w:r w:rsidRPr="00711DB4">
        <w:rPr>
          <w:rFonts w:asciiTheme="minorHAnsi" w:hAnsiTheme="minorHAnsi" w:cstheme="minorHAnsi"/>
          <w:sz w:val="24"/>
        </w:rPr>
        <w:t>příslušných</w:t>
      </w:r>
      <w:r w:rsidRPr="00711DB4">
        <w:rPr>
          <w:rFonts w:asciiTheme="minorHAnsi" w:hAnsiTheme="minorHAnsi" w:cstheme="minorHAnsi"/>
          <w:spacing w:val="-5"/>
          <w:sz w:val="24"/>
        </w:rPr>
        <w:t xml:space="preserve"> </w:t>
      </w:r>
      <w:r w:rsidRPr="00711DB4">
        <w:rPr>
          <w:rFonts w:asciiTheme="minorHAnsi" w:hAnsiTheme="minorHAnsi" w:cstheme="minorHAnsi"/>
          <w:sz w:val="24"/>
        </w:rPr>
        <w:t>platných</w:t>
      </w:r>
      <w:r w:rsidRPr="00711DB4">
        <w:rPr>
          <w:rFonts w:asciiTheme="minorHAnsi" w:hAnsiTheme="minorHAnsi" w:cstheme="minorHAnsi"/>
          <w:spacing w:val="-3"/>
          <w:sz w:val="24"/>
        </w:rPr>
        <w:t xml:space="preserve"> </w:t>
      </w:r>
      <w:r w:rsidRPr="00711DB4">
        <w:rPr>
          <w:rFonts w:asciiTheme="minorHAnsi" w:hAnsiTheme="minorHAnsi" w:cstheme="minorHAnsi"/>
          <w:sz w:val="24"/>
        </w:rPr>
        <w:t>předpisů</w:t>
      </w:r>
      <w:r w:rsidRPr="00711DB4">
        <w:rPr>
          <w:rFonts w:asciiTheme="minorHAnsi" w:hAnsiTheme="minorHAnsi" w:cstheme="minorHAnsi"/>
          <w:spacing w:val="-3"/>
          <w:sz w:val="24"/>
        </w:rPr>
        <w:t xml:space="preserve"> </w:t>
      </w:r>
      <w:r w:rsidRPr="00711DB4">
        <w:rPr>
          <w:rFonts w:asciiTheme="minorHAnsi" w:hAnsiTheme="minorHAnsi" w:cstheme="minorHAnsi"/>
          <w:sz w:val="24"/>
        </w:rPr>
        <w:t>a</w:t>
      </w:r>
      <w:r w:rsidRPr="00711DB4">
        <w:rPr>
          <w:rFonts w:asciiTheme="minorHAnsi" w:hAnsiTheme="minorHAnsi" w:cstheme="minorHAnsi"/>
          <w:spacing w:val="-6"/>
          <w:sz w:val="24"/>
        </w:rPr>
        <w:t xml:space="preserve"> </w:t>
      </w:r>
      <w:r w:rsidRPr="00711DB4">
        <w:rPr>
          <w:rFonts w:asciiTheme="minorHAnsi" w:hAnsiTheme="minorHAnsi" w:cstheme="minorHAnsi"/>
          <w:sz w:val="24"/>
        </w:rPr>
        <w:t>technických a</w:t>
      </w:r>
      <w:r w:rsidRPr="00711DB4">
        <w:rPr>
          <w:rFonts w:asciiTheme="minorHAnsi" w:hAnsiTheme="minorHAnsi" w:cstheme="minorHAnsi"/>
          <w:spacing w:val="-6"/>
          <w:sz w:val="24"/>
        </w:rPr>
        <w:t xml:space="preserve"> </w:t>
      </w:r>
      <w:r w:rsidRPr="00711DB4">
        <w:rPr>
          <w:rFonts w:asciiTheme="minorHAnsi" w:hAnsiTheme="minorHAnsi" w:cstheme="minorHAnsi"/>
          <w:sz w:val="24"/>
        </w:rPr>
        <w:t xml:space="preserve">cechovních </w:t>
      </w:r>
      <w:r w:rsidRPr="00711DB4">
        <w:rPr>
          <w:rFonts w:asciiTheme="minorHAnsi" w:hAnsiTheme="minorHAnsi" w:cstheme="minorHAnsi"/>
          <w:spacing w:val="-2"/>
          <w:sz w:val="24"/>
        </w:rPr>
        <w:t>norem.</w:t>
      </w:r>
    </w:p>
    <w:p w14:paraId="2E54D7E1" w14:textId="77777777" w:rsidR="002676AF" w:rsidRPr="00711DB4" w:rsidRDefault="002676AF" w:rsidP="002676AF">
      <w:pPr>
        <w:pStyle w:val="Odstavecseseznamem"/>
        <w:tabs>
          <w:tab w:val="left" w:pos="927"/>
        </w:tabs>
        <w:spacing w:before="0" w:line="264" w:lineRule="auto"/>
        <w:ind w:right="112"/>
        <w:rPr>
          <w:rFonts w:asciiTheme="minorHAnsi" w:hAnsiTheme="minorHAnsi" w:cstheme="minorHAnsi"/>
          <w:sz w:val="24"/>
        </w:rPr>
      </w:pPr>
    </w:p>
    <w:p w14:paraId="43F64863" w14:textId="77777777" w:rsidR="00366E9A" w:rsidRPr="00711DB4" w:rsidRDefault="00224883">
      <w:pPr>
        <w:pStyle w:val="Odstavecseseznamem"/>
        <w:numPr>
          <w:ilvl w:val="1"/>
          <w:numId w:val="4"/>
        </w:numPr>
        <w:tabs>
          <w:tab w:val="left" w:pos="879"/>
        </w:tabs>
        <w:spacing w:before="1" w:line="264" w:lineRule="auto"/>
        <w:ind w:right="117" w:firstLine="0"/>
        <w:rPr>
          <w:rFonts w:asciiTheme="minorHAnsi" w:hAnsiTheme="minorHAnsi" w:cstheme="minorHAnsi"/>
          <w:sz w:val="24"/>
        </w:rPr>
      </w:pPr>
      <w:r w:rsidRPr="00711DB4">
        <w:rPr>
          <w:rFonts w:asciiTheme="minorHAnsi" w:hAnsiTheme="minorHAnsi" w:cstheme="minorHAnsi"/>
          <w:sz w:val="24"/>
        </w:rPr>
        <w:t>Příkazník</w:t>
      </w:r>
      <w:r w:rsidRPr="00711DB4">
        <w:rPr>
          <w:rFonts w:asciiTheme="minorHAnsi" w:hAnsiTheme="minorHAnsi" w:cstheme="minorHAnsi"/>
          <w:spacing w:val="-2"/>
          <w:sz w:val="24"/>
        </w:rPr>
        <w:t xml:space="preserve"> </w:t>
      </w:r>
      <w:r w:rsidRPr="00711DB4">
        <w:rPr>
          <w:rFonts w:asciiTheme="minorHAnsi" w:hAnsiTheme="minorHAnsi" w:cstheme="minorHAnsi"/>
          <w:sz w:val="24"/>
        </w:rPr>
        <w:t>poskytuje</w:t>
      </w:r>
      <w:r w:rsidRPr="00711DB4">
        <w:rPr>
          <w:rFonts w:asciiTheme="minorHAnsi" w:hAnsiTheme="minorHAnsi" w:cstheme="minorHAnsi"/>
          <w:spacing w:val="-2"/>
          <w:sz w:val="24"/>
        </w:rPr>
        <w:t xml:space="preserve"> </w:t>
      </w:r>
      <w:r w:rsidRPr="00711DB4">
        <w:rPr>
          <w:rFonts w:asciiTheme="minorHAnsi" w:hAnsiTheme="minorHAnsi" w:cstheme="minorHAnsi"/>
          <w:sz w:val="24"/>
        </w:rPr>
        <w:t>záruku</w:t>
      </w:r>
      <w:r w:rsidRPr="00711DB4">
        <w:rPr>
          <w:rFonts w:asciiTheme="minorHAnsi" w:hAnsiTheme="minorHAnsi" w:cstheme="minorHAnsi"/>
          <w:spacing w:val="-2"/>
          <w:sz w:val="24"/>
        </w:rPr>
        <w:t xml:space="preserve"> </w:t>
      </w:r>
      <w:r w:rsidRPr="00711DB4">
        <w:rPr>
          <w:rFonts w:asciiTheme="minorHAnsi" w:hAnsiTheme="minorHAnsi" w:cstheme="minorHAnsi"/>
          <w:sz w:val="24"/>
        </w:rPr>
        <w:t>za</w:t>
      </w:r>
      <w:r w:rsidRPr="00711DB4">
        <w:rPr>
          <w:rFonts w:asciiTheme="minorHAnsi" w:hAnsiTheme="minorHAnsi" w:cstheme="minorHAnsi"/>
          <w:spacing w:val="-3"/>
          <w:sz w:val="24"/>
        </w:rPr>
        <w:t xml:space="preserve"> </w:t>
      </w:r>
      <w:r w:rsidRPr="00711DB4">
        <w:rPr>
          <w:rFonts w:asciiTheme="minorHAnsi" w:hAnsiTheme="minorHAnsi" w:cstheme="minorHAnsi"/>
          <w:sz w:val="24"/>
        </w:rPr>
        <w:t>řádný</w:t>
      </w:r>
      <w:r w:rsidRPr="00711DB4">
        <w:rPr>
          <w:rFonts w:asciiTheme="minorHAnsi" w:hAnsiTheme="minorHAnsi" w:cstheme="minorHAnsi"/>
          <w:spacing w:val="-3"/>
          <w:sz w:val="24"/>
        </w:rPr>
        <w:t xml:space="preserve"> </w:t>
      </w:r>
      <w:r w:rsidRPr="00711DB4">
        <w:rPr>
          <w:rFonts w:asciiTheme="minorHAnsi" w:hAnsiTheme="minorHAnsi" w:cstheme="minorHAnsi"/>
          <w:sz w:val="24"/>
        </w:rPr>
        <w:t>výkon</w:t>
      </w:r>
      <w:r w:rsidRPr="00711DB4">
        <w:rPr>
          <w:rFonts w:asciiTheme="minorHAnsi" w:hAnsiTheme="minorHAnsi" w:cstheme="minorHAnsi"/>
          <w:spacing w:val="-1"/>
          <w:sz w:val="24"/>
        </w:rPr>
        <w:t xml:space="preserve"> </w:t>
      </w:r>
      <w:r w:rsidRPr="00711DB4">
        <w:rPr>
          <w:rFonts w:asciiTheme="minorHAnsi" w:hAnsiTheme="minorHAnsi" w:cstheme="minorHAnsi"/>
          <w:sz w:val="24"/>
        </w:rPr>
        <w:t>činnosti</w:t>
      </w:r>
      <w:r w:rsidRPr="00711DB4">
        <w:rPr>
          <w:rFonts w:asciiTheme="minorHAnsi" w:hAnsiTheme="minorHAnsi" w:cstheme="minorHAnsi"/>
          <w:spacing w:val="-5"/>
          <w:sz w:val="24"/>
        </w:rPr>
        <w:t xml:space="preserve"> </w:t>
      </w:r>
      <w:r w:rsidRPr="00711DB4">
        <w:rPr>
          <w:rFonts w:asciiTheme="minorHAnsi" w:hAnsiTheme="minorHAnsi" w:cstheme="minorHAnsi"/>
          <w:sz w:val="24"/>
        </w:rPr>
        <w:t>dle</w:t>
      </w:r>
      <w:r w:rsidRPr="00711DB4">
        <w:rPr>
          <w:rFonts w:asciiTheme="minorHAnsi" w:hAnsiTheme="minorHAnsi" w:cstheme="minorHAnsi"/>
          <w:spacing w:val="-2"/>
          <w:sz w:val="24"/>
        </w:rPr>
        <w:t xml:space="preserve"> </w:t>
      </w:r>
      <w:r w:rsidRPr="00711DB4">
        <w:rPr>
          <w:rFonts w:asciiTheme="minorHAnsi" w:hAnsiTheme="minorHAnsi" w:cstheme="minorHAnsi"/>
          <w:sz w:val="24"/>
        </w:rPr>
        <w:t>této</w:t>
      </w:r>
      <w:r w:rsidRPr="00711DB4">
        <w:rPr>
          <w:rFonts w:asciiTheme="minorHAnsi" w:hAnsiTheme="minorHAnsi" w:cstheme="minorHAnsi"/>
          <w:spacing w:val="-2"/>
          <w:sz w:val="24"/>
        </w:rPr>
        <w:t xml:space="preserve"> </w:t>
      </w:r>
      <w:r w:rsidRPr="00711DB4">
        <w:rPr>
          <w:rFonts w:asciiTheme="minorHAnsi" w:hAnsiTheme="minorHAnsi" w:cstheme="minorHAnsi"/>
          <w:sz w:val="24"/>
        </w:rPr>
        <w:t>smlouvy</w:t>
      </w:r>
      <w:r w:rsidRPr="00711DB4">
        <w:rPr>
          <w:rFonts w:asciiTheme="minorHAnsi" w:hAnsiTheme="minorHAnsi" w:cstheme="minorHAnsi"/>
          <w:spacing w:val="-4"/>
          <w:sz w:val="24"/>
        </w:rPr>
        <w:t xml:space="preserve"> </w:t>
      </w:r>
      <w:r w:rsidRPr="00711DB4">
        <w:rPr>
          <w:rFonts w:asciiTheme="minorHAnsi" w:hAnsiTheme="minorHAnsi" w:cstheme="minorHAnsi"/>
          <w:sz w:val="24"/>
        </w:rPr>
        <w:t>po</w:t>
      </w:r>
      <w:r w:rsidRPr="00711DB4">
        <w:rPr>
          <w:rFonts w:asciiTheme="minorHAnsi" w:hAnsiTheme="minorHAnsi" w:cstheme="minorHAnsi"/>
          <w:spacing w:val="-2"/>
          <w:sz w:val="24"/>
        </w:rPr>
        <w:t xml:space="preserve"> </w:t>
      </w:r>
      <w:r w:rsidRPr="00711DB4">
        <w:rPr>
          <w:rFonts w:asciiTheme="minorHAnsi" w:hAnsiTheme="minorHAnsi" w:cstheme="minorHAnsi"/>
          <w:sz w:val="24"/>
        </w:rPr>
        <w:t>dobu</w:t>
      </w:r>
      <w:r w:rsidRPr="00711DB4">
        <w:rPr>
          <w:rFonts w:asciiTheme="minorHAnsi" w:hAnsiTheme="minorHAnsi" w:cstheme="minorHAnsi"/>
          <w:spacing w:val="-2"/>
          <w:sz w:val="24"/>
        </w:rPr>
        <w:t xml:space="preserve"> </w:t>
      </w:r>
      <w:r w:rsidRPr="00711DB4">
        <w:rPr>
          <w:rFonts w:asciiTheme="minorHAnsi" w:hAnsiTheme="minorHAnsi" w:cstheme="minorHAnsi"/>
          <w:sz w:val="24"/>
        </w:rPr>
        <w:t>záruční lhůty. Počátek běhu záruční lhůty je vymezen dnem, kdy počne běžet záruční doba zhotoviteli</w:t>
      </w:r>
      <w:r w:rsidRPr="00711DB4">
        <w:rPr>
          <w:rFonts w:asciiTheme="minorHAnsi" w:hAnsiTheme="minorHAnsi" w:cstheme="minorHAnsi"/>
          <w:spacing w:val="36"/>
          <w:sz w:val="24"/>
        </w:rPr>
        <w:t xml:space="preserve"> </w:t>
      </w:r>
      <w:r w:rsidRPr="00711DB4">
        <w:rPr>
          <w:rFonts w:asciiTheme="minorHAnsi" w:hAnsiTheme="minorHAnsi" w:cstheme="minorHAnsi"/>
          <w:sz w:val="24"/>
        </w:rPr>
        <w:t>stavby</w:t>
      </w:r>
      <w:r w:rsidRPr="00711DB4">
        <w:rPr>
          <w:rFonts w:asciiTheme="minorHAnsi" w:hAnsiTheme="minorHAnsi" w:cstheme="minorHAnsi"/>
          <w:spacing w:val="32"/>
          <w:sz w:val="24"/>
        </w:rPr>
        <w:t xml:space="preserve"> </w:t>
      </w:r>
      <w:r w:rsidRPr="00711DB4">
        <w:rPr>
          <w:rFonts w:asciiTheme="minorHAnsi" w:hAnsiTheme="minorHAnsi" w:cstheme="minorHAnsi"/>
          <w:sz w:val="24"/>
        </w:rPr>
        <w:t>a</w:t>
      </w:r>
      <w:r w:rsidRPr="00711DB4">
        <w:rPr>
          <w:rFonts w:asciiTheme="minorHAnsi" w:hAnsiTheme="minorHAnsi" w:cstheme="minorHAnsi"/>
          <w:spacing w:val="33"/>
          <w:sz w:val="24"/>
        </w:rPr>
        <w:t xml:space="preserve"> </w:t>
      </w:r>
      <w:r w:rsidRPr="00711DB4">
        <w:rPr>
          <w:rFonts w:asciiTheme="minorHAnsi" w:hAnsiTheme="minorHAnsi" w:cstheme="minorHAnsi"/>
          <w:sz w:val="24"/>
        </w:rPr>
        <w:t>končí</w:t>
      </w:r>
      <w:r w:rsidRPr="00711DB4">
        <w:rPr>
          <w:rFonts w:asciiTheme="minorHAnsi" w:hAnsiTheme="minorHAnsi" w:cstheme="minorHAnsi"/>
          <w:spacing w:val="35"/>
          <w:sz w:val="24"/>
        </w:rPr>
        <w:t xml:space="preserve"> </w:t>
      </w:r>
      <w:r w:rsidRPr="00711DB4">
        <w:rPr>
          <w:rFonts w:asciiTheme="minorHAnsi" w:hAnsiTheme="minorHAnsi" w:cstheme="minorHAnsi"/>
          <w:sz w:val="24"/>
        </w:rPr>
        <w:t>dnem,</w:t>
      </w:r>
      <w:r w:rsidRPr="00711DB4">
        <w:rPr>
          <w:rFonts w:asciiTheme="minorHAnsi" w:hAnsiTheme="minorHAnsi" w:cstheme="minorHAnsi"/>
          <w:spacing w:val="34"/>
          <w:sz w:val="24"/>
        </w:rPr>
        <w:t xml:space="preserve"> </w:t>
      </w:r>
      <w:r w:rsidRPr="00711DB4">
        <w:rPr>
          <w:rFonts w:asciiTheme="minorHAnsi" w:hAnsiTheme="minorHAnsi" w:cstheme="minorHAnsi"/>
          <w:sz w:val="24"/>
        </w:rPr>
        <w:t>kdy</w:t>
      </w:r>
      <w:r w:rsidRPr="00711DB4">
        <w:rPr>
          <w:rFonts w:asciiTheme="minorHAnsi" w:hAnsiTheme="minorHAnsi" w:cstheme="minorHAnsi"/>
          <w:spacing w:val="32"/>
          <w:sz w:val="24"/>
        </w:rPr>
        <w:t xml:space="preserve"> </w:t>
      </w:r>
      <w:r w:rsidRPr="00711DB4">
        <w:rPr>
          <w:rFonts w:asciiTheme="minorHAnsi" w:hAnsiTheme="minorHAnsi" w:cstheme="minorHAnsi"/>
          <w:sz w:val="24"/>
        </w:rPr>
        <w:t>záruka</w:t>
      </w:r>
      <w:r w:rsidRPr="00711DB4">
        <w:rPr>
          <w:rFonts w:asciiTheme="minorHAnsi" w:hAnsiTheme="minorHAnsi" w:cstheme="minorHAnsi"/>
          <w:spacing w:val="33"/>
          <w:sz w:val="24"/>
        </w:rPr>
        <w:t xml:space="preserve"> </w:t>
      </w:r>
      <w:r w:rsidRPr="00711DB4">
        <w:rPr>
          <w:rFonts w:asciiTheme="minorHAnsi" w:hAnsiTheme="minorHAnsi" w:cstheme="minorHAnsi"/>
          <w:sz w:val="24"/>
        </w:rPr>
        <w:t>poskytovaná</w:t>
      </w:r>
      <w:r w:rsidRPr="00711DB4">
        <w:rPr>
          <w:rFonts w:asciiTheme="minorHAnsi" w:hAnsiTheme="minorHAnsi" w:cstheme="minorHAnsi"/>
          <w:spacing w:val="33"/>
          <w:sz w:val="24"/>
        </w:rPr>
        <w:t xml:space="preserve"> </w:t>
      </w:r>
      <w:r w:rsidRPr="00711DB4">
        <w:rPr>
          <w:rFonts w:asciiTheme="minorHAnsi" w:hAnsiTheme="minorHAnsi" w:cstheme="minorHAnsi"/>
          <w:sz w:val="24"/>
        </w:rPr>
        <w:t>zhotovitelem</w:t>
      </w:r>
      <w:r w:rsidRPr="00711DB4">
        <w:rPr>
          <w:rFonts w:asciiTheme="minorHAnsi" w:hAnsiTheme="minorHAnsi" w:cstheme="minorHAnsi"/>
          <w:spacing w:val="31"/>
          <w:sz w:val="24"/>
        </w:rPr>
        <w:t xml:space="preserve"> </w:t>
      </w:r>
      <w:r w:rsidRPr="00711DB4">
        <w:rPr>
          <w:rFonts w:asciiTheme="minorHAnsi" w:hAnsiTheme="minorHAnsi" w:cstheme="minorHAnsi"/>
          <w:sz w:val="24"/>
        </w:rPr>
        <w:t>stavby</w:t>
      </w:r>
      <w:r w:rsidRPr="00711DB4">
        <w:rPr>
          <w:rFonts w:asciiTheme="minorHAnsi" w:hAnsiTheme="minorHAnsi" w:cstheme="minorHAnsi"/>
          <w:spacing w:val="35"/>
          <w:sz w:val="24"/>
        </w:rPr>
        <w:t xml:space="preserve"> </w:t>
      </w:r>
      <w:r w:rsidRPr="00711DB4">
        <w:rPr>
          <w:rFonts w:asciiTheme="minorHAnsi" w:hAnsiTheme="minorHAnsi" w:cstheme="minorHAnsi"/>
          <w:sz w:val="24"/>
        </w:rPr>
        <w:t>skončí.</w:t>
      </w:r>
    </w:p>
    <w:p w14:paraId="4DBE0009" w14:textId="77777777" w:rsidR="002676AF" w:rsidRPr="00711DB4" w:rsidRDefault="002676AF" w:rsidP="002676AF">
      <w:pPr>
        <w:tabs>
          <w:tab w:val="left" w:pos="879"/>
        </w:tabs>
        <w:spacing w:before="1" w:line="264" w:lineRule="auto"/>
        <w:ind w:right="117"/>
        <w:rPr>
          <w:rFonts w:asciiTheme="minorHAnsi" w:hAnsiTheme="minorHAnsi" w:cstheme="minorHAnsi"/>
          <w:sz w:val="24"/>
        </w:rPr>
      </w:pPr>
    </w:p>
    <w:p w14:paraId="5A43E178" w14:textId="638499B5" w:rsidR="00366E9A" w:rsidRPr="00711DB4" w:rsidRDefault="00224883">
      <w:pPr>
        <w:pStyle w:val="Odstavecseseznamem"/>
        <w:numPr>
          <w:ilvl w:val="1"/>
          <w:numId w:val="4"/>
        </w:numPr>
        <w:tabs>
          <w:tab w:val="left" w:pos="960"/>
        </w:tabs>
        <w:spacing w:before="0" w:line="264" w:lineRule="auto"/>
        <w:ind w:right="112" w:firstLine="0"/>
        <w:rPr>
          <w:rFonts w:asciiTheme="minorHAnsi" w:hAnsiTheme="minorHAnsi" w:cstheme="minorHAnsi"/>
          <w:sz w:val="24"/>
        </w:rPr>
      </w:pPr>
      <w:r w:rsidRPr="00711DB4">
        <w:rPr>
          <w:rFonts w:asciiTheme="minorHAnsi" w:hAnsiTheme="minorHAnsi" w:cstheme="minorHAnsi"/>
          <w:sz w:val="24"/>
        </w:rPr>
        <w:t>Příkazník prohlašuje, že má sjednáno platné pojištění odpovědnosti za škody způsobené</w:t>
      </w:r>
      <w:r w:rsidRPr="00711DB4">
        <w:rPr>
          <w:rFonts w:asciiTheme="minorHAnsi" w:hAnsiTheme="minorHAnsi" w:cstheme="minorHAnsi"/>
          <w:spacing w:val="-14"/>
          <w:sz w:val="24"/>
        </w:rPr>
        <w:t xml:space="preserve"> </w:t>
      </w:r>
      <w:r w:rsidRPr="00711DB4">
        <w:rPr>
          <w:rFonts w:asciiTheme="minorHAnsi" w:hAnsiTheme="minorHAnsi" w:cstheme="minorHAnsi"/>
          <w:sz w:val="24"/>
        </w:rPr>
        <w:t>podnikatelskou</w:t>
      </w:r>
      <w:r w:rsidRPr="00711DB4">
        <w:rPr>
          <w:rFonts w:asciiTheme="minorHAnsi" w:hAnsiTheme="minorHAnsi" w:cstheme="minorHAnsi"/>
          <w:spacing w:val="-14"/>
          <w:sz w:val="24"/>
        </w:rPr>
        <w:t xml:space="preserve"> </w:t>
      </w:r>
      <w:r w:rsidRPr="00711DB4">
        <w:rPr>
          <w:rFonts w:asciiTheme="minorHAnsi" w:hAnsiTheme="minorHAnsi" w:cstheme="minorHAnsi"/>
          <w:sz w:val="24"/>
        </w:rPr>
        <w:t>činností,</w:t>
      </w:r>
      <w:r w:rsidRPr="00711DB4">
        <w:rPr>
          <w:rFonts w:asciiTheme="minorHAnsi" w:hAnsiTheme="minorHAnsi" w:cstheme="minorHAnsi"/>
          <w:spacing w:val="-13"/>
          <w:sz w:val="24"/>
        </w:rPr>
        <w:t xml:space="preserve"> </w:t>
      </w:r>
      <w:r w:rsidRPr="00711DB4">
        <w:rPr>
          <w:rFonts w:asciiTheme="minorHAnsi" w:hAnsiTheme="minorHAnsi" w:cstheme="minorHAnsi"/>
          <w:sz w:val="24"/>
        </w:rPr>
        <w:t>a</w:t>
      </w:r>
      <w:r w:rsidRPr="00711DB4">
        <w:rPr>
          <w:rFonts w:asciiTheme="minorHAnsi" w:hAnsiTheme="minorHAnsi" w:cstheme="minorHAnsi"/>
          <w:spacing w:val="-14"/>
          <w:sz w:val="24"/>
        </w:rPr>
        <w:t xml:space="preserve"> </w:t>
      </w:r>
      <w:r w:rsidRPr="00711DB4">
        <w:rPr>
          <w:rFonts w:asciiTheme="minorHAnsi" w:hAnsiTheme="minorHAnsi" w:cstheme="minorHAnsi"/>
          <w:sz w:val="24"/>
        </w:rPr>
        <w:t>to</w:t>
      </w:r>
      <w:r w:rsidRPr="00711DB4">
        <w:rPr>
          <w:rFonts w:asciiTheme="minorHAnsi" w:hAnsiTheme="minorHAnsi" w:cstheme="minorHAnsi"/>
          <w:spacing w:val="-13"/>
          <w:sz w:val="24"/>
        </w:rPr>
        <w:t xml:space="preserve"> </w:t>
      </w:r>
      <w:r w:rsidRPr="00711DB4">
        <w:rPr>
          <w:rFonts w:asciiTheme="minorHAnsi" w:hAnsiTheme="minorHAnsi" w:cstheme="minorHAnsi"/>
          <w:sz w:val="24"/>
        </w:rPr>
        <w:t>do</w:t>
      </w:r>
      <w:r w:rsidRPr="00711DB4">
        <w:rPr>
          <w:rFonts w:asciiTheme="minorHAnsi" w:hAnsiTheme="minorHAnsi" w:cstheme="minorHAnsi"/>
          <w:spacing w:val="-14"/>
          <w:sz w:val="24"/>
        </w:rPr>
        <w:t xml:space="preserve"> </w:t>
      </w:r>
      <w:r w:rsidRPr="007A6842">
        <w:rPr>
          <w:rFonts w:asciiTheme="minorHAnsi" w:hAnsiTheme="minorHAnsi" w:cstheme="minorHAnsi"/>
          <w:sz w:val="24"/>
        </w:rPr>
        <w:t>výše</w:t>
      </w:r>
      <w:r w:rsidRPr="007A6842">
        <w:rPr>
          <w:rFonts w:asciiTheme="minorHAnsi" w:hAnsiTheme="minorHAnsi" w:cstheme="minorHAnsi"/>
          <w:spacing w:val="-13"/>
          <w:sz w:val="24"/>
        </w:rPr>
        <w:t xml:space="preserve"> </w:t>
      </w:r>
      <w:r w:rsidRPr="007A6842">
        <w:rPr>
          <w:rFonts w:asciiTheme="minorHAnsi" w:hAnsiTheme="minorHAnsi" w:cstheme="minorHAnsi"/>
          <w:sz w:val="24"/>
        </w:rPr>
        <w:t>plnění</w:t>
      </w:r>
      <w:r w:rsidRPr="007A6842">
        <w:rPr>
          <w:rFonts w:asciiTheme="minorHAnsi" w:hAnsiTheme="minorHAnsi" w:cstheme="minorHAnsi"/>
          <w:spacing w:val="-14"/>
          <w:sz w:val="24"/>
        </w:rPr>
        <w:t xml:space="preserve"> </w:t>
      </w:r>
      <w:r w:rsidR="008550BC" w:rsidRPr="007A6842">
        <w:rPr>
          <w:rFonts w:asciiTheme="minorHAnsi" w:hAnsiTheme="minorHAnsi" w:cstheme="minorHAnsi"/>
          <w:sz w:val="24"/>
        </w:rPr>
        <w:t>10</w:t>
      </w:r>
      <w:r w:rsidRPr="007A6842">
        <w:rPr>
          <w:rFonts w:asciiTheme="minorHAnsi" w:hAnsiTheme="minorHAnsi" w:cstheme="minorHAnsi"/>
          <w:spacing w:val="-14"/>
          <w:sz w:val="24"/>
        </w:rPr>
        <w:t xml:space="preserve"> </w:t>
      </w:r>
      <w:r w:rsidRPr="007A6842">
        <w:rPr>
          <w:rFonts w:asciiTheme="minorHAnsi" w:hAnsiTheme="minorHAnsi" w:cstheme="minorHAnsi"/>
          <w:sz w:val="24"/>
        </w:rPr>
        <w:t>mil.</w:t>
      </w:r>
      <w:r w:rsidRPr="007A6842">
        <w:rPr>
          <w:rFonts w:asciiTheme="minorHAnsi" w:hAnsiTheme="minorHAnsi" w:cstheme="minorHAnsi"/>
          <w:spacing w:val="-13"/>
          <w:sz w:val="24"/>
        </w:rPr>
        <w:t xml:space="preserve"> </w:t>
      </w:r>
      <w:r w:rsidRPr="007A6842">
        <w:rPr>
          <w:rFonts w:asciiTheme="minorHAnsi" w:hAnsiTheme="minorHAnsi" w:cstheme="minorHAnsi"/>
          <w:sz w:val="24"/>
        </w:rPr>
        <w:t>Kč,</w:t>
      </w:r>
      <w:r w:rsidRPr="007A6842">
        <w:rPr>
          <w:rFonts w:asciiTheme="minorHAnsi" w:hAnsiTheme="minorHAnsi" w:cstheme="minorHAnsi"/>
          <w:spacing w:val="-14"/>
          <w:sz w:val="24"/>
        </w:rPr>
        <w:t xml:space="preserve"> </w:t>
      </w:r>
      <w:r w:rsidRPr="007A6842">
        <w:rPr>
          <w:rFonts w:asciiTheme="minorHAnsi" w:hAnsiTheme="minorHAnsi" w:cstheme="minorHAnsi"/>
          <w:sz w:val="24"/>
        </w:rPr>
        <w:t>a</w:t>
      </w:r>
      <w:r w:rsidRPr="007A6842">
        <w:rPr>
          <w:rFonts w:asciiTheme="minorHAnsi" w:hAnsiTheme="minorHAnsi" w:cstheme="minorHAnsi"/>
          <w:spacing w:val="-13"/>
          <w:sz w:val="24"/>
        </w:rPr>
        <w:t xml:space="preserve"> </w:t>
      </w:r>
      <w:r w:rsidRPr="007A6842">
        <w:rPr>
          <w:rFonts w:asciiTheme="minorHAnsi" w:hAnsiTheme="minorHAnsi" w:cstheme="minorHAnsi"/>
          <w:sz w:val="24"/>
        </w:rPr>
        <w:t>doloží</w:t>
      </w:r>
      <w:r w:rsidRPr="00711DB4">
        <w:rPr>
          <w:rFonts w:asciiTheme="minorHAnsi" w:hAnsiTheme="minorHAnsi" w:cstheme="minorHAnsi"/>
          <w:spacing w:val="-14"/>
          <w:sz w:val="24"/>
        </w:rPr>
        <w:t xml:space="preserve"> </w:t>
      </w:r>
      <w:r w:rsidRPr="00711DB4">
        <w:rPr>
          <w:rFonts w:asciiTheme="minorHAnsi" w:hAnsiTheme="minorHAnsi" w:cstheme="minorHAnsi"/>
          <w:sz w:val="24"/>
        </w:rPr>
        <w:t>tuto</w:t>
      </w:r>
      <w:r w:rsidRPr="00711DB4">
        <w:rPr>
          <w:rFonts w:asciiTheme="minorHAnsi" w:hAnsiTheme="minorHAnsi" w:cstheme="minorHAnsi"/>
          <w:spacing w:val="-13"/>
          <w:sz w:val="24"/>
        </w:rPr>
        <w:t xml:space="preserve"> </w:t>
      </w:r>
      <w:r w:rsidRPr="00711DB4">
        <w:rPr>
          <w:rFonts w:asciiTheme="minorHAnsi" w:hAnsiTheme="minorHAnsi" w:cstheme="minorHAnsi"/>
          <w:sz w:val="24"/>
        </w:rPr>
        <w:t>skutečnost příkazci</w:t>
      </w:r>
      <w:r w:rsidRPr="00711DB4">
        <w:rPr>
          <w:rFonts w:asciiTheme="minorHAnsi" w:hAnsiTheme="minorHAnsi" w:cstheme="minorHAnsi"/>
          <w:spacing w:val="-10"/>
          <w:sz w:val="24"/>
        </w:rPr>
        <w:t xml:space="preserve"> </w:t>
      </w:r>
      <w:r w:rsidRPr="00711DB4">
        <w:rPr>
          <w:rFonts w:asciiTheme="minorHAnsi" w:hAnsiTheme="minorHAnsi" w:cstheme="minorHAnsi"/>
          <w:sz w:val="24"/>
        </w:rPr>
        <w:t>nejpozději</w:t>
      </w:r>
      <w:r w:rsidRPr="00711DB4">
        <w:rPr>
          <w:rFonts w:asciiTheme="minorHAnsi" w:hAnsiTheme="minorHAnsi" w:cstheme="minorHAnsi"/>
          <w:spacing w:val="-12"/>
          <w:sz w:val="24"/>
        </w:rPr>
        <w:t xml:space="preserve"> </w:t>
      </w:r>
      <w:r w:rsidRPr="00711DB4">
        <w:rPr>
          <w:rFonts w:asciiTheme="minorHAnsi" w:hAnsiTheme="minorHAnsi" w:cstheme="minorHAnsi"/>
          <w:sz w:val="24"/>
        </w:rPr>
        <w:t>do</w:t>
      </w:r>
      <w:r w:rsidRPr="00711DB4">
        <w:rPr>
          <w:rFonts w:asciiTheme="minorHAnsi" w:hAnsiTheme="minorHAnsi" w:cstheme="minorHAnsi"/>
          <w:spacing w:val="-9"/>
          <w:sz w:val="24"/>
        </w:rPr>
        <w:t xml:space="preserve"> </w:t>
      </w:r>
      <w:r w:rsidRPr="00711DB4">
        <w:rPr>
          <w:rFonts w:asciiTheme="minorHAnsi" w:hAnsiTheme="minorHAnsi" w:cstheme="minorHAnsi"/>
          <w:sz w:val="24"/>
        </w:rPr>
        <w:t>5</w:t>
      </w:r>
      <w:r w:rsidRPr="00711DB4">
        <w:rPr>
          <w:rFonts w:asciiTheme="minorHAnsi" w:hAnsiTheme="minorHAnsi" w:cstheme="minorHAnsi"/>
          <w:spacing w:val="-8"/>
          <w:sz w:val="24"/>
        </w:rPr>
        <w:t xml:space="preserve"> </w:t>
      </w:r>
      <w:r w:rsidRPr="00711DB4">
        <w:rPr>
          <w:rFonts w:asciiTheme="minorHAnsi" w:hAnsiTheme="minorHAnsi" w:cstheme="minorHAnsi"/>
          <w:sz w:val="24"/>
        </w:rPr>
        <w:t>dnů</w:t>
      </w:r>
      <w:r w:rsidRPr="00711DB4">
        <w:rPr>
          <w:rFonts w:asciiTheme="minorHAnsi" w:hAnsiTheme="minorHAnsi" w:cstheme="minorHAnsi"/>
          <w:spacing w:val="-9"/>
          <w:sz w:val="24"/>
        </w:rPr>
        <w:t xml:space="preserve"> </w:t>
      </w:r>
      <w:r w:rsidRPr="00711DB4">
        <w:rPr>
          <w:rFonts w:asciiTheme="minorHAnsi" w:hAnsiTheme="minorHAnsi" w:cstheme="minorHAnsi"/>
          <w:sz w:val="24"/>
        </w:rPr>
        <w:t>po</w:t>
      </w:r>
      <w:r w:rsidRPr="00711DB4">
        <w:rPr>
          <w:rFonts w:asciiTheme="minorHAnsi" w:hAnsiTheme="minorHAnsi" w:cstheme="minorHAnsi"/>
          <w:spacing w:val="-9"/>
          <w:sz w:val="24"/>
        </w:rPr>
        <w:t xml:space="preserve"> </w:t>
      </w:r>
      <w:r w:rsidRPr="00711DB4">
        <w:rPr>
          <w:rFonts w:asciiTheme="minorHAnsi" w:hAnsiTheme="minorHAnsi" w:cstheme="minorHAnsi"/>
          <w:sz w:val="24"/>
        </w:rPr>
        <w:t>uzavření</w:t>
      </w:r>
      <w:r w:rsidRPr="00711DB4">
        <w:rPr>
          <w:rFonts w:asciiTheme="minorHAnsi" w:hAnsiTheme="minorHAnsi" w:cstheme="minorHAnsi"/>
          <w:spacing w:val="-9"/>
          <w:sz w:val="24"/>
        </w:rPr>
        <w:t xml:space="preserve"> </w:t>
      </w:r>
      <w:r w:rsidRPr="00711DB4">
        <w:rPr>
          <w:rFonts w:asciiTheme="minorHAnsi" w:hAnsiTheme="minorHAnsi" w:cstheme="minorHAnsi"/>
          <w:sz w:val="24"/>
        </w:rPr>
        <w:t>této</w:t>
      </w:r>
      <w:r w:rsidRPr="00711DB4">
        <w:rPr>
          <w:rFonts w:asciiTheme="minorHAnsi" w:hAnsiTheme="minorHAnsi" w:cstheme="minorHAnsi"/>
          <w:spacing w:val="-9"/>
          <w:sz w:val="24"/>
        </w:rPr>
        <w:t xml:space="preserve"> </w:t>
      </w:r>
      <w:r w:rsidRPr="00711DB4">
        <w:rPr>
          <w:rFonts w:asciiTheme="minorHAnsi" w:hAnsiTheme="minorHAnsi" w:cstheme="minorHAnsi"/>
          <w:sz w:val="24"/>
        </w:rPr>
        <w:t>Smlouvy.</w:t>
      </w:r>
      <w:r w:rsidRPr="00711DB4">
        <w:rPr>
          <w:rFonts w:asciiTheme="minorHAnsi" w:hAnsiTheme="minorHAnsi" w:cstheme="minorHAnsi"/>
          <w:spacing w:val="-10"/>
          <w:sz w:val="24"/>
        </w:rPr>
        <w:t xml:space="preserve"> </w:t>
      </w:r>
      <w:r w:rsidRPr="00711DB4">
        <w:rPr>
          <w:rFonts w:asciiTheme="minorHAnsi" w:hAnsiTheme="minorHAnsi" w:cstheme="minorHAnsi"/>
          <w:sz w:val="24"/>
        </w:rPr>
        <w:t>Příkazník</w:t>
      </w:r>
      <w:r w:rsidRPr="00711DB4">
        <w:rPr>
          <w:rFonts w:asciiTheme="minorHAnsi" w:hAnsiTheme="minorHAnsi" w:cstheme="minorHAnsi"/>
          <w:spacing w:val="-11"/>
          <w:sz w:val="24"/>
        </w:rPr>
        <w:t xml:space="preserve"> </w:t>
      </w:r>
      <w:r w:rsidRPr="00711DB4">
        <w:rPr>
          <w:rFonts w:asciiTheme="minorHAnsi" w:hAnsiTheme="minorHAnsi" w:cstheme="minorHAnsi"/>
          <w:sz w:val="24"/>
        </w:rPr>
        <w:t>se</w:t>
      </w:r>
      <w:r w:rsidRPr="00711DB4">
        <w:rPr>
          <w:rFonts w:asciiTheme="minorHAnsi" w:hAnsiTheme="minorHAnsi" w:cstheme="minorHAnsi"/>
          <w:spacing w:val="-9"/>
          <w:sz w:val="24"/>
        </w:rPr>
        <w:t xml:space="preserve"> </w:t>
      </w:r>
      <w:r w:rsidRPr="00711DB4">
        <w:rPr>
          <w:rFonts w:asciiTheme="minorHAnsi" w:hAnsiTheme="minorHAnsi" w:cstheme="minorHAnsi"/>
          <w:sz w:val="24"/>
        </w:rPr>
        <w:t>zavazuje,</w:t>
      </w:r>
      <w:r w:rsidRPr="00711DB4">
        <w:rPr>
          <w:rFonts w:asciiTheme="minorHAnsi" w:hAnsiTheme="minorHAnsi" w:cstheme="minorHAnsi"/>
          <w:spacing w:val="-9"/>
          <w:sz w:val="24"/>
        </w:rPr>
        <w:t xml:space="preserve"> </w:t>
      </w:r>
      <w:r w:rsidRPr="00711DB4">
        <w:rPr>
          <w:rFonts w:asciiTheme="minorHAnsi" w:hAnsiTheme="minorHAnsi" w:cstheme="minorHAnsi"/>
          <w:sz w:val="24"/>
        </w:rPr>
        <w:t>že</w:t>
      </w:r>
      <w:r w:rsidRPr="00711DB4">
        <w:rPr>
          <w:rFonts w:asciiTheme="minorHAnsi" w:hAnsiTheme="minorHAnsi" w:cstheme="minorHAnsi"/>
          <w:spacing w:val="-12"/>
          <w:sz w:val="24"/>
        </w:rPr>
        <w:t xml:space="preserve"> </w:t>
      </w:r>
      <w:r w:rsidRPr="00711DB4">
        <w:rPr>
          <w:rFonts w:asciiTheme="minorHAnsi" w:hAnsiTheme="minorHAnsi" w:cstheme="minorHAnsi"/>
          <w:sz w:val="24"/>
        </w:rPr>
        <w:t>bude</w:t>
      </w:r>
      <w:r w:rsidRPr="00711DB4">
        <w:rPr>
          <w:rFonts w:asciiTheme="minorHAnsi" w:hAnsiTheme="minorHAnsi" w:cstheme="minorHAnsi"/>
          <w:spacing w:val="-9"/>
          <w:sz w:val="24"/>
        </w:rPr>
        <w:t xml:space="preserve"> </w:t>
      </w:r>
      <w:r w:rsidRPr="00711DB4">
        <w:rPr>
          <w:rFonts w:asciiTheme="minorHAnsi" w:hAnsiTheme="minorHAnsi" w:cstheme="minorHAnsi"/>
          <w:sz w:val="24"/>
        </w:rPr>
        <w:t>toto pojištění udržovat v platnosti po celou dobu vykonávání činností pro příkazce na základě této Smlouvy.</w:t>
      </w:r>
    </w:p>
    <w:p w14:paraId="726B696A" w14:textId="77777777" w:rsidR="000C76A1" w:rsidRDefault="000C76A1">
      <w:pPr>
        <w:rPr>
          <w:rFonts w:asciiTheme="minorHAnsi" w:hAnsiTheme="minorHAnsi" w:cstheme="minorHAnsi"/>
          <w:b/>
          <w:sz w:val="24"/>
        </w:rPr>
      </w:pPr>
      <w:r>
        <w:rPr>
          <w:rFonts w:asciiTheme="minorHAnsi" w:hAnsiTheme="minorHAnsi" w:cstheme="minorHAnsi"/>
          <w:b/>
          <w:sz w:val="24"/>
        </w:rPr>
        <w:br w:type="page"/>
      </w:r>
    </w:p>
    <w:p w14:paraId="792D9AD2" w14:textId="4AFD4C78" w:rsidR="00366E9A" w:rsidRPr="00711DB4" w:rsidRDefault="00224883">
      <w:pPr>
        <w:spacing w:before="122"/>
        <w:ind w:left="511" w:right="164"/>
        <w:jc w:val="center"/>
        <w:rPr>
          <w:rFonts w:asciiTheme="minorHAnsi" w:hAnsiTheme="minorHAnsi" w:cstheme="minorHAnsi"/>
          <w:b/>
          <w:sz w:val="24"/>
        </w:rPr>
      </w:pPr>
      <w:r w:rsidRPr="00711DB4">
        <w:rPr>
          <w:rFonts w:asciiTheme="minorHAnsi" w:hAnsiTheme="minorHAnsi" w:cstheme="minorHAnsi"/>
          <w:b/>
          <w:sz w:val="24"/>
        </w:rPr>
        <w:lastRenderedPageBreak/>
        <w:t>Článek</w:t>
      </w:r>
      <w:r w:rsidRPr="00711DB4">
        <w:rPr>
          <w:rFonts w:asciiTheme="minorHAnsi" w:hAnsiTheme="minorHAnsi" w:cstheme="minorHAnsi"/>
          <w:b/>
          <w:spacing w:val="-2"/>
          <w:sz w:val="24"/>
        </w:rPr>
        <w:t xml:space="preserve"> </w:t>
      </w:r>
      <w:r w:rsidRPr="00711DB4">
        <w:rPr>
          <w:rFonts w:asciiTheme="minorHAnsi" w:hAnsiTheme="minorHAnsi" w:cstheme="minorHAnsi"/>
          <w:b/>
          <w:spacing w:val="-10"/>
          <w:sz w:val="24"/>
        </w:rPr>
        <w:t>5</w:t>
      </w:r>
    </w:p>
    <w:p w14:paraId="65996F82" w14:textId="50811BD1" w:rsidR="00366E9A" w:rsidRDefault="00224883">
      <w:pPr>
        <w:spacing w:before="149"/>
        <w:ind w:left="3872"/>
        <w:jc w:val="both"/>
        <w:rPr>
          <w:rFonts w:asciiTheme="minorHAnsi" w:hAnsiTheme="minorHAnsi" w:cstheme="minorHAnsi"/>
          <w:b/>
          <w:spacing w:val="-2"/>
          <w:sz w:val="24"/>
        </w:rPr>
      </w:pPr>
      <w:r w:rsidRPr="00711DB4">
        <w:rPr>
          <w:rFonts w:asciiTheme="minorHAnsi" w:hAnsiTheme="minorHAnsi" w:cstheme="minorHAnsi"/>
          <w:b/>
          <w:sz w:val="24"/>
        </w:rPr>
        <w:t>Ukončení</w:t>
      </w:r>
      <w:r w:rsidRPr="00711DB4">
        <w:rPr>
          <w:rFonts w:asciiTheme="minorHAnsi" w:hAnsiTheme="minorHAnsi" w:cstheme="minorHAnsi"/>
          <w:b/>
          <w:spacing w:val="2"/>
          <w:sz w:val="24"/>
        </w:rPr>
        <w:t xml:space="preserve"> </w:t>
      </w:r>
      <w:r w:rsidRPr="00711DB4">
        <w:rPr>
          <w:rFonts w:asciiTheme="minorHAnsi" w:hAnsiTheme="minorHAnsi" w:cstheme="minorHAnsi"/>
          <w:b/>
          <w:spacing w:val="-2"/>
          <w:sz w:val="24"/>
        </w:rPr>
        <w:t>smlouvy</w:t>
      </w:r>
    </w:p>
    <w:p w14:paraId="1D4796DE" w14:textId="77777777" w:rsidR="003D2CB3" w:rsidRPr="003D2CB3" w:rsidRDefault="003D2CB3" w:rsidP="003D2CB3">
      <w:pPr>
        <w:pStyle w:val="Odstavecseseznamem"/>
        <w:numPr>
          <w:ilvl w:val="0"/>
          <w:numId w:val="4"/>
        </w:numPr>
        <w:tabs>
          <w:tab w:val="left" w:pos="960"/>
        </w:tabs>
        <w:spacing w:before="0" w:line="264" w:lineRule="auto"/>
        <w:ind w:right="112"/>
        <w:rPr>
          <w:rFonts w:asciiTheme="minorHAnsi" w:hAnsiTheme="minorHAnsi" w:cstheme="minorHAnsi"/>
          <w:vanish/>
          <w:sz w:val="24"/>
          <w:szCs w:val="24"/>
        </w:rPr>
      </w:pPr>
    </w:p>
    <w:p w14:paraId="1F571C3B" w14:textId="1DB7EED6" w:rsidR="000C76A1" w:rsidRPr="000C76A1" w:rsidRDefault="00224883" w:rsidP="000C76A1">
      <w:pPr>
        <w:pStyle w:val="Odstavecseseznamem"/>
        <w:numPr>
          <w:ilvl w:val="1"/>
          <w:numId w:val="4"/>
        </w:numPr>
        <w:spacing w:before="0" w:line="264" w:lineRule="auto"/>
        <w:ind w:left="594" w:right="112" w:hanging="27"/>
        <w:rPr>
          <w:rFonts w:asciiTheme="minorHAnsi" w:hAnsiTheme="minorHAnsi" w:cstheme="minorHAnsi"/>
          <w:sz w:val="24"/>
        </w:rPr>
      </w:pPr>
      <w:r w:rsidRPr="003D2CB3">
        <w:rPr>
          <w:rFonts w:asciiTheme="minorHAnsi" w:hAnsiTheme="minorHAnsi" w:cstheme="minorHAnsi"/>
          <w:sz w:val="24"/>
          <w:szCs w:val="24"/>
        </w:rPr>
        <w:t>Před splněním závazku může být smlouva ukončena písemnou výpovědí podanou</w:t>
      </w:r>
      <w:r w:rsidR="003D2CB3">
        <w:rPr>
          <w:rFonts w:asciiTheme="minorHAnsi" w:hAnsiTheme="minorHAnsi" w:cstheme="minorHAnsi"/>
          <w:sz w:val="24"/>
          <w:szCs w:val="24"/>
        </w:rPr>
        <w:t xml:space="preserve"> </w:t>
      </w:r>
      <w:r w:rsidRPr="003D2CB3">
        <w:rPr>
          <w:rFonts w:asciiTheme="minorHAnsi" w:hAnsiTheme="minorHAnsi" w:cstheme="minorHAnsi"/>
          <w:sz w:val="24"/>
          <w:szCs w:val="24"/>
        </w:rPr>
        <w:t>kteroukoliv ze smluvních stran, ale pouze v</w:t>
      </w:r>
      <w:r w:rsidRPr="003D2CB3">
        <w:rPr>
          <w:rFonts w:asciiTheme="minorHAnsi" w:hAnsiTheme="minorHAnsi" w:cstheme="minorHAnsi"/>
          <w:spacing w:val="-1"/>
          <w:sz w:val="24"/>
          <w:szCs w:val="24"/>
        </w:rPr>
        <w:t xml:space="preserve"> </w:t>
      </w:r>
      <w:r w:rsidRPr="003D2CB3">
        <w:rPr>
          <w:rFonts w:asciiTheme="minorHAnsi" w:hAnsiTheme="minorHAnsi" w:cstheme="minorHAnsi"/>
          <w:sz w:val="24"/>
          <w:szCs w:val="24"/>
        </w:rPr>
        <w:t>případě, kdy druhá ze smluvních stran neplní závazky</w:t>
      </w:r>
      <w:r w:rsidRPr="003D2CB3">
        <w:rPr>
          <w:rFonts w:asciiTheme="minorHAnsi" w:hAnsiTheme="minorHAnsi" w:cstheme="minorHAnsi"/>
          <w:spacing w:val="24"/>
          <w:sz w:val="24"/>
          <w:szCs w:val="24"/>
        </w:rPr>
        <w:t xml:space="preserve"> </w:t>
      </w:r>
      <w:r w:rsidRPr="003D2CB3">
        <w:rPr>
          <w:rFonts w:asciiTheme="minorHAnsi" w:hAnsiTheme="minorHAnsi" w:cstheme="minorHAnsi"/>
          <w:sz w:val="24"/>
          <w:szCs w:val="24"/>
        </w:rPr>
        <w:t>založené</w:t>
      </w:r>
      <w:r w:rsidRPr="003D2CB3">
        <w:rPr>
          <w:rFonts w:asciiTheme="minorHAnsi" w:hAnsiTheme="minorHAnsi" w:cstheme="minorHAnsi"/>
          <w:spacing w:val="23"/>
          <w:sz w:val="24"/>
          <w:szCs w:val="24"/>
        </w:rPr>
        <w:t xml:space="preserve"> </w:t>
      </w:r>
      <w:r w:rsidRPr="003D2CB3">
        <w:rPr>
          <w:rFonts w:asciiTheme="minorHAnsi" w:hAnsiTheme="minorHAnsi" w:cstheme="minorHAnsi"/>
          <w:sz w:val="24"/>
          <w:szCs w:val="24"/>
        </w:rPr>
        <w:t>touto</w:t>
      </w:r>
      <w:r w:rsidRPr="003D2CB3">
        <w:rPr>
          <w:rFonts w:asciiTheme="minorHAnsi" w:hAnsiTheme="minorHAnsi" w:cstheme="minorHAnsi"/>
          <w:spacing w:val="20"/>
          <w:sz w:val="24"/>
          <w:szCs w:val="24"/>
        </w:rPr>
        <w:t xml:space="preserve"> </w:t>
      </w:r>
      <w:r w:rsidRPr="003D2CB3">
        <w:rPr>
          <w:rFonts w:asciiTheme="minorHAnsi" w:hAnsiTheme="minorHAnsi" w:cstheme="minorHAnsi"/>
          <w:sz w:val="24"/>
          <w:szCs w:val="24"/>
        </w:rPr>
        <w:t>smlouvou</w:t>
      </w:r>
      <w:r w:rsidRPr="003D2CB3">
        <w:rPr>
          <w:rFonts w:asciiTheme="minorHAnsi" w:hAnsiTheme="minorHAnsi" w:cstheme="minorHAnsi"/>
          <w:spacing w:val="24"/>
          <w:sz w:val="24"/>
          <w:szCs w:val="24"/>
        </w:rPr>
        <w:t xml:space="preserve"> </w:t>
      </w:r>
      <w:r w:rsidRPr="003D2CB3">
        <w:rPr>
          <w:rFonts w:asciiTheme="minorHAnsi" w:hAnsiTheme="minorHAnsi" w:cstheme="minorHAnsi"/>
          <w:sz w:val="24"/>
          <w:szCs w:val="24"/>
        </w:rPr>
        <w:t>přesto,</w:t>
      </w:r>
      <w:r w:rsidRPr="003D2CB3">
        <w:rPr>
          <w:rFonts w:asciiTheme="minorHAnsi" w:hAnsiTheme="minorHAnsi" w:cstheme="minorHAnsi"/>
          <w:spacing w:val="23"/>
          <w:sz w:val="24"/>
          <w:szCs w:val="24"/>
        </w:rPr>
        <w:t xml:space="preserve"> </w:t>
      </w:r>
      <w:r w:rsidRPr="003D2CB3">
        <w:rPr>
          <w:rFonts w:asciiTheme="minorHAnsi" w:hAnsiTheme="minorHAnsi" w:cstheme="minorHAnsi"/>
          <w:sz w:val="24"/>
          <w:szCs w:val="24"/>
        </w:rPr>
        <w:t>že</w:t>
      </w:r>
      <w:r w:rsidRPr="003D2CB3">
        <w:rPr>
          <w:rFonts w:asciiTheme="minorHAnsi" w:hAnsiTheme="minorHAnsi" w:cstheme="minorHAnsi"/>
          <w:spacing w:val="23"/>
          <w:sz w:val="24"/>
          <w:szCs w:val="24"/>
        </w:rPr>
        <w:t xml:space="preserve"> </w:t>
      </w:r>
      <w:r w:rsidRPr="003D2CB3">
        <w:rPr>
          <w:rFonts w:asciiTheme="minorHAnsi" w:hAnsiTheme="minorHAnsi" w:cstheme="minorHAnsi"/>
          <w:sz w:val="24"/>
          <w:szCs w:val="24"/>
        </w:rPr>
        <w:t>k</w:t>
      </w:r>
      <w:r w:rsidRPr="003D2CB3">
        <w:rPr>
          <w:rFonts w:asciiTheme="minorHAnsi" w:hAnsiTheme="minorHAnsi" w:cstheme="minorHAnsi"/>
          <w:spacing w:val="24"/>
          <w:sz w:val="24"/>
          <w:szCs w:val="24"/>
        </w:rPr>
        <w:t xml:space="preserve"> </w:t>
      </w:r>
      <w:r w:rsidRPr="003D2CB3">
        <w:rPr>
          <w:rFonts w:asciiTheme="minorHAnsi" w:hAnsiTheme="minorHAnsi" w:cstheme="minorHAnsi"/>
          <w:sz w:val="24"/>
          <w:szCs w:val="24"/>
        </w:rPr>
        <w:t>jejich</w:t>
      </w:r>
      <w:r w:rsidRPr="003D2CB3">
        <w:rPr>
          <w:rFonts w:asciiTheme="minorHAnsi" w:hAnsiTheme="minorHAnsi" w:cstheme="minorHAnsi"/>
          <w:spacing w:val="25"/>
          <w:sz w:val="24"/>
          <w:szCs w:val="24"/>
        </w:rPr>
        <w:t xml:space="preserve"> </w:t>
      </w:r>
      <w:r w:rsidRPr="003D2CB3">
        <w:rPr>
          <w:rFonts w:asciiTheme="minorHAnsi" w:hAnsiTheme="minorHAnsi" w:cstheme="minorHAnsi"/>
          <w:sz w:val="24"/>
          <w:szCs w:val="24"/>
        </w:rPr>
        <w:t>plnění</w:t>
      </w:r>
      <w:r w:rsidRPr="003D2CB3">
        <w:rPr>
          <w:rFonts w:asciiTheme="minorHAnsi" w:hAnsiTheme="minorHAnsi" w:cstheme="minorHAnsi"/>
          <w:spacing w:val="22"/>
          <w:sz w:val="24"/>
          <w:szCs w:val="24"/>
        </w:rPr>
        <w:t xml:space="preserve"> </w:t>
      </w:r>
      <w:r w:rsidRPr="003D2CB3">
        <w:rPr>
          <w:rFonts w:asciiTheme="minorHAnsi" w:hAnsiTheme="minorHAnsi" w:cstheme="minorHAnsi"/>
          <w:sz w:val="24"/>
          <w:szCs w:val="24"/>
        </w:rPr>
        <w:t>byla</w:t>
      </w:r>
      <w:r w:rsidRPr="003D2CB3">
        <w:rPr>
          <w:rFonts w:asciiTheme="minorHAnsi" w:hAnsiTheme="minorHAnsi" w:cstheme="minorHAnsi"/>
          <w:spacing w:val="25"/>
          <w:sz w:val="24"/>
          <w:szCs w:val="24"/>
        </w:rPr>
        <w:t xml:space="preserve"> </w:t>
      </w:r>
      <w:r w:rsidRPr="003D2CB3">
        <w:rPr>
          <w:rFonts w:asciiTheme="minorHAnsi" w:hAnsiTheme="minorHAnsi" w:cstheme="minorHAnsi"/>
          <w:sz w:val="24"/>
          <w:szCs w:val="24"/>
        </w:rPr>
        <w:t>písemně</w:t>
      </w:r>
      <w:r w:rsidRPr="003D2CB3">
        <w:rPr>
          <w:rFonts w:asciiTheme="minorHAnsi" w:hAnsiTheme="minorHAnsi" w:cstheme="minorHAnsi"/>
          <w:spacing w:val="25"/>
          <w:sz w:val="24"/>
          <w:szCs w:val="24"/>
        </w:rPr>
        <w:t xml:space="preserve"> </w:t>
      </w:r>
      <w:r w:rsidRPr="003D2CB3">
        <w:rPr>
          <w:rFonts w:asciiTheme="minorHAnsi" w:hAnsiTheme="minorHAnsi" w:cstheme="minorHAnsi"/>
          <w:sz w:val="24"/>
          <w:szCs w:val="24"/>
        </w:rPr>
        <w:t>vyzvána</w:t>
      </w:r>
      <w:r w:rsidRPr="003D2CB3">
        <w:rPr>
          <w:rFonts w:asciiTheme="minorHAnsi" w:hAnsiTheme="minorHAnsi" w:cstheme="minorHAnsi"/>
          <w:spacing w:val="22"/>
          <w:sz w:val="24"/>
          <w:szCs w:val="24"/>
        </w:rPr>
        <w:t xml:space="preserve"> </w:t>
      </w:r>
      <w:r w:rsidRPr="003D2CB3">
        <w:rPr>
          <w:rFonts w:asciiTheme="minorHAnsi" w:hAnsiTheme="minorHAnsi" w:cstheme="minorHAnsi"/>
          <w:sz w:val="24"/>
          <w:szCs w:val="24"/>
        </w:rPr>
        <w:t>a</w:t>
      </w:r>
      <w:r w:rsidRPr="003D2CB3">
        <w:rPr>
          <w:rFonts w:asciiTheme="minorHAnsi" w:hAnsiTheme="minorHAnsi" w:cstheme="minorHAnsi"/>
          <w:spacing w:val="22"/>
          <w:sz w:val="24"/>
          <w:szCs w:val="24"/>
        </w:rPr>
        <w:t xml:space="preserve"> </w:t>
      </w:r>
      <w:r w:rsidRPr="003D2CB3">
        <w:rPr>
          <w:rFonts w:asciiTheme="minorHAnsi" w:hAnsiTheme="minorHAnsi" w:cstheme="minorHAnsi"/>
          <w:sz w:val="24"/>
          <w:szCs w:val="24"/>
        </w:rPr>
        <w:t>na</w:t>
      </w:r>
      <w:r w:rsidR="002676AF" w:rsidRPr="003D2CB3">
        <w:rPr>
          <w:rFonts w:asciiTheme="minorHAnsi" w:hAnsiTheme="minorHAnsi" w:cstheme="minorHAnsi"/>
          <w:sz w:val="24"/>
          <w:szCs w:val="24"/>
        </w:rPr>
        <w:t xml:space="preserve"> </w:t>
      </w:r>
      <w:r w:rsidRPr="003D2CB3">
        <w:rPr>
          <w:rFonts w:asciiTheme="minorHAnsi" w:hAnsiTheme="minorHAnsi" w:cstheme="minorHAnsi"/>
          <w:sz w:val="24"/>
          <w:szCs w:val="24"/>
        </w:rPr>
        <w:t>možnost výpovědi upozorněna, a to zejména v případech uvedených v čl. 5.4. Smlouvy. Smluvní strany provedou vypořádání vzájemných práv a závazků ke dni ukončení smluvního</w:t>
      </w:r>
      <w:r w:rsidRPr="003D2CB3">
        <w:rPr>
          <w:rFonts w:asciiTheme="minorHAnsi" w:hAnsiTheme="minorHAnsi" w:cstheme="minorHAnsi"/>
          <w:spacing w:val="-4"/>
          <w:sz w:val="24"/>
          <w:szCs w:val="24"/>
        </w:rPr>
        <w:t xml:space="preserve"> </w:t>
      </w:r>
      <w:r w:rsidRPr="003D2CB3">
        <w:rPr>
          <w:rFonts w:asciiTheme="minorHAnsi" w:hAnsiTheme="minorHAnsi" w:cstheme="minorHAnsi"/>
          <w:sz w:val="24"/>
          <w:szCs w:val="24"/>
        </w:rPr>
        <w:t>vztahu,</w:t>
      </w:r>
      <w:r w:rsidRPr="003D2CB3">
        <w:rPr>
          <w:rFonts w:asciiTheme="minorHAnsi" w:hAnsiTheme="minorHAnsi" w:cstheme="minorHAnsi"/>
          <w:spacing w:val="-9"/>
          <w:sz w:val="24"/>
          <w:szCs w:val="24"/>
        </w:rPr>
        <w:t xml:space="preserve"> </w:t>
      </w:r>
      <w:r w:rsidRPr="003D2CB3">
        <w:rPr>
          <w:rFonts w:asciiTheme="minorHAnsi" w:hAnsiTheme="minorHAnsi" w:cstheme="minorHAnsi"/>
          <w:sz w:val="24"/>
          <w:szCs w:val="24"/>
        </w:rPr>
        <w:t>nejpozději</w:t>
      </w:r>
      <w:r w:rsidRPr="003D2CB3">
        <w:rPr>
          <w:rFonts w:asciiTheme="minorHAnsi" w:hAnsiTheme="minorHAnsi" w:cstheme="minorHAnsi"/>
          <w:spacing w:val="-9"/>
          <w:sz w:val="24"/>
          <w:szCs w:val="24"/>
        </w:rPr>
        <w:t xml:space="preserve"> </w:t>
      </w:r>
      <w:r w:rsidRPr="003D2CB3">
        <w:rPr>
          <w:rFonts w:asciiTheme="minorHAnsi" w:hAnsiTheme="minorHAnsi" w:cstheme="minorHAnsi"/>
          <w:sz w:val="24"/>
          <w:szCs w:val="24"/>
        </w:rPr>
        <w:t>do</w:t>
      </w:r>
      <w:r w:rsidRPr="003D2CB3">
        <w:rPr>
          <w:rFonts w:asciiTheme="minorHAnsi" w:hAnsiTheme="minorHAnsi" w:cstheme="minorHAnsi"/>
          <w:spacing w:val="-2"/>
          <w:sz w:val="24"/>
          <w:szCs w:val="24"/>
        </w:rPr>
        <w:t xml:space="preserve"> </w:t>
      </w:r>
      <w:r w:rsidRPr="003D2CB3">
        <w:rPr>
          <w:rFonts w:asciiTheme="minorHAnsi" w:hAnsiTheme="minorHAnsi" w:cstheme="minorHAnsi"/>
          <w:sz w:val="24"/>
          <w:szCs w:val="24"/>
        </w:rPr>
        <w:t>14</w:t>
      </w:r>
      <w:r w:rsidRPr="003D2CB3">
        <w:rPr>
          <w:rFonts w:asciiTheme="minorHAnsi" w:hAnsiTheme="minorHAnsi" w:cstheme="minorHAnsi"/>
          <w:spacing w:val="-8"/>
          <w:sz w:val="24"/>
          <w:szCs w:val="24"/>
        </w:rPr>
        <w:t xml:space="preserve"> </w:t>
      </w:r>
      <w:r w:rsidRPr="003D2CB3">
        <w:rPr>
          <w:rFonts w:asciiTheme="minorHAnsi" w:hAnsiTheme="minorHAnsi" w:cstheme="minorHAnsi"/>
          <w:sz w:val="24"/>
          <w:szCs w:val="24"/>
        </w:rPr>
        <w:t>dnů</w:t>
      </w:r>
      <w:r w:rsidRPr="003D2CB3">
        <w:rPr>
          <w:rFonts w:asciiTheme="minorHAnsi" w:hAnsiTheme="minorHAnsi" w:cstheme="minorHAnsi"/>
          <w:spacing w:val="-8"/>
          <w:sz w:val="24"/>
          <w:szCs w:val="24"/>
        </w:rPr>
        <w:t xml:space="preserve"> </w:t>
      </w:r>
      <w:r w:rsidRPr="003D2CB3">
        <w:rPr>
          <w:rFonts w:asciiTheme="minorHAnsi" w:hAnsiTheme="minorHAnsi" w:cstheme="minorHAnsi"/>
          <w:sz w:val="24"/>
          <w:szCs w:val="24"/>
        </w:rPr>
        <w:t>od</w:t>
      </w:r>
      <w:r w:rsidRPr="003D2CB3">
        <w:rPr>
          <w:rFonts w:asciiTheme="minorHAnsi" w:hAnsiTheme="minorHAnsi" w:cstheme="minorHAnsi"/>
          <w:spacing w:val="-5"/>
          <w:sz w:val="24"/>
          <w:szCs w:val="24"/>
        </w:rPr>
        <w:t xml:space="preserve"> </w:t>
      </w:r>
      <w:r w:rsidRPr="003D2CB3">
        <w:rPr>
          <w:rFonts w:asciiTheme="minorHAnsi" w:hAnsiTheme="minorHAnsi" w:cstheme="minorHAnsi"/>
          <w:sz w:val="24"/>
          <w:szCs w:val="24"/>
        </w:rPr>
        <w:t>skončení</w:t>
      </w:r>
      <w:r w:rsidRPr="003D2CB3">
        <w:rPr>
          <w:rFonts w:asciiTheme="minorHAnsi" w:hAnsiTheme="minorHAnsi" w:cstheme="minorHAnsi"/>
          <w:spacing w:val="-6"/>
          <w:sz w:val="24"/>
          <w:szCs w:val="24"/>
        </w:rPr>
        <w:t xml:space="preserve"> </w:t>
      </w:r>
      <w:r w:rsidRPr="003D2CB3">
        <w:rPr>
          <w:rFonts w:asciiTheme="minorHAnsi" w:hAnsiTheme="minorHAnsi" w:cstheme="minorHAnsi"/>
          <w:sz w:val="24"/>
          <w:szCs w:val="24"/>
        </w:rPr>
        <w:t>platnosti</w:t>
      </w:r>
      <w:r w:rsidRPr="003D2CB3">
        <w:rPr>
          <w:rFonts w:asciiTheme="minorHAnsi" w:hAnsiTheme="minorHAnsi" w:cstheme="minorHAnsi"/>
          <w:spacing w:val="-6"/>
          <w:sz w:val="24"/>
          <w:szCs w:val="24"/>
        </w:rPr>
        <w:t xml:space="preserve"> </w:t>
      </w:r>
      <w:r w:rsidRPr="003D2CB3">
        <w:rPr>
          <w:rFonts w:asciiTheme="minorHAnsi" w:hAnsiTheme="minorHAnsi" w:cstheme="minorHAnsi"/>
          <w:sz w:val="24"/>
          <w:szCs w:val="24"/>
        </w:rPr>
        <w:t>smlouvy.</w:t>
      </w:r>
      <w:r w:rsidRPr="003D2CB3">
        <w:rPr>
          <w:rFonts w:asciiTheme="minorHAnsi" w:hAnsiTheme="minorHAnsi" w:cstheme="minorHAnsi"/>
          <w:spacing w:val="-7"/>
          <w:sz w:val="24"/>
          <w:szCs w:val="24"/>
        </w:rPr>
        <w:t xml:space="preserve"> </w:t>
      </w:r>
      <w:r w:rsidRPr="003D2CB3">
        <w:rPr>
          <w:rFonts w:asciiTheme="minorHAnsi" w:hAnsiTheme="minorHAnsi" w:cstheme="minorHAnsi"/>
          <w:sz w:val="24"/>
          <w:szCs w:val="24"/>
        </w:rPr>
        <w:t>Smluvní</w:t>
      </w:r>
      <w:r w:rsidRPr="003D2CB3">
        <w:rPr>
          <w:rFonts w:asciiTheme="minorHAnsi" w:hAnsiTheme="minorHAnsi" w:cstheme="minorHAnsi"/>
          <w:spacing w:val="-6"/>
          <w:sz w:val="24"/>
          <w:szCs w:val="24"/>
        </w:rPr>
        <w:t xml:space="preserve"> </w:t>
      </w:r>
      <w:r w:rsidRPr="003D2CB3">
        <w:rPr>
          <w:rFonts w:asciiTheme="minorHAnsi" w:hAnsiTheme="minorHAnsi" w:cstheme="minorHAnsi"/>
          <w:sz w:val="24"/>
          <w:szCs w:val="24"/>
        </w:rPr>
        <w:t>strany</w:t>
      </w:r>
      <w:r w:rsidRPr="003D2CB3">
        <w:rPr>
          <w:rFonts w:asciiTheme="minorHAnsi" w:hAnsiTheme="minorHAnsi" w:cstheme="minorHAnsi"/>
          <w:spacing w:val="-5"/>
          <w:sz w:val="24"/>
          <w:szCs w:val="24"/>
        </w:rPr>
        <w:t xml:space="preserve"> </w:t>
      </w:r>
      <w:r w:rsidRPr="003D2CB3">
        <w:rPr>
          <w:rFonts w:asciiTheme="minorHAnsi" w:hAnsiTheme="minorHAnsi" w:cstheme="minorHAnsi"/>
          <w:sz w:val="24"/>
          <w:szCs w:val="24"/>
        </w:rPr>
        <w:t>se dohodly, že v případě tohoto zániku smlouvy práva a povinnosti smluvních stran vzniklé do zániku smlouvy zůstávají nedotčeny (smluvní pokuty, náhrada škody, záruky, odpovědnost za vady).</w:t>
      </w:r>
    </w:p>
    <w:p w14:paraId="34524DCD" w14:textId="77777777" w:rsidR="000C76A1" w:rsidRPr="000C76A1" w:rsidRDefault="000C76A1" w:rsidP="000C76A1">
      <w:pPr>
        <w:pStyle w:val="Odstavecseseznamem"/>
        <w:spacing w:before="0" w:line="264" w:lineRule="auto"/>
        <w:ind w:left="594" w:right="112"/>
        <w:rPr>
          <w:rFonts w:asciiTheme="minorHAnsi" w:hAnsiTheme="minorHAnsi" w:cstheme="minorHAnsi"/>
          <w:sz w:val="24"/>
        </w:rPr>
      </w:pPr>
    </w:p>
    <w:p w14:paraId="7CFF67F8" w14:textId="547F84F1" w:rsidR="000C76A1" w:rsidRPr="000C76A1" w:rsidRDefault="00224883" w:rsidP="000C76A1">
      <w:pPr>
        <w:pStyle w:val="Odstavecseseznamem"/>
        <w:numPr>
          <w:ilvl w:val="1"/>
          <w:numId w:val="4"/>
        </w:numPr>
        <w:spacing w:before="0" w:line="264" w:lineRule="auto"/>
        <w:ind w:left="594" w:right="112" w:hanging="27"/>
        <w:rPr>
          <w:rFonts w:asciiTheme="minorHAnsi" w:hAnsiTheme="minorHAnsi" w:cstheme="minorHAnsi"/>
          <w:sz w:val="24"/>
        </w:rPr>
      </w:pPr>
      <w:r w:rsidRPr="000C76A1">
        <w:rPr>
          <w:rFonts w:asciiTheme="minorHAnsi" w:hAnsiTheme="minorHAnsi" w:cstheme="minorHAnsi"/>
          <w:sz w:val="24"/>
        </w:rPr>
        <w:t xml:space="preserve">Příkazce může smlouvu vypovědět částečně nebo v celém rozsahu. Nestanoví-li výpověď příkazce pozdější účinnost, nabývá účinnosti dnem, kdy byla doručena příkazníkovi. Od účinnosti výpovědi je příkazník povinen nepokračovat v činnosti, na kterou se výpověď vztahuje, je však povinen příkazce upozornit na opatření potřebná k tomu, aby se zabránilo vzniku škody hrozící příkazcovi nedokončením činnosti dle této </w:t>
      </w:r>
      <w:r w:rsidRPr="000C76A1">
        <w:rPr>
          <w:rFonts w:asciiTheme="minorHAnsi" w:hAnsiTheme="minorHAnsi" w:cstheme="minorHAnsi"/>
          <w:spacing w:val="-2"/>
          <w:sz w:val="24"/>
        </w:rPr>
        <w:t>smlouvy.</w:t>
      </w:r>
    </w:p>
    <w:p w14:paraId="3B1BF8BA" w14:textId="77777777" w:rsidR="000C76A1" w:rsidRPr="000C76A1" w:rsidRDefault="000C76A1" w:rsidP="000C76A1">
      <w:pPr>
        <w:spacing w:line="264" w:lineRule="auto"/>
        <w:ind w:right="112"/>
        <w:rPr>
          <w:rFonts w:asciiTheme="minorHAnsi" w:hAnsiTheme="minorHAnsi" w:cstheme="minorHAnsi"/>
          <w:sz w:val="24"/>
        </w:rPr>
      </w:pPr>
    </w:p>
    <w:p w14:paraId="38758CCE" w14:textId="02A2D2C1" w:rsidR="000C76A1" w:rsidRDefault="00224883" w:rsidP="000C76A1">
      <w:pPr>
        <w:pStyle w:val="Odstavecseseznamem"/>
        <w:numPr>
          <w:ilvl w:val="1"/>
          <w:numId w:val="4"/>
        </w:numPr>
        <w:spacing w:before="0" w:line="264" w:lineRule="auto"/>
        <w:ind w:left="594" w:right="112" w:hanging="27"/>
        <w:rPr>
          <w:rFonts w:asciiTheme="minorHAnsi" w:hAnsiTheme="minorHAnsi" w:cstheme="minorHAnsi"/>
          <w:sz w:val="24"/>
        </w:rPr>
      </w:pPr>
      <w:r w:rsidRPr="000C76A1">
        <w:rPr>
          <w:rFonts w:asciiTheme="minorHAnsi" w:hAnsiTheme="minorHAnsi" w:cstheme="minorHAnsi"/>
          <w:sz w:val="24"/>
        </w:rPr>
        <w:t>Příkazník může smlouvu vypovědět s účinností ke konci kalendářního měsíce následujícího</w:t>
      </w:r>
      <w:r w:rsidRPr="000C76A1">
        <w:rPr>
          <w:rFonts w:asciiTheme="minorHAnsi" w:hAnsiTheme="minorHAnsi" w:cstheme="minorHAnsi"/>
          <w:spacing w:val="74"/>
          <w:w w:val="150"/>
          <w:sz w:val="24"/>
        </w:rPr>
        <w:t xml:space="preserve"> </w:t>
      </w:r>
      <w:r w:rsidRPr="000C76A1">
        <w:rPr>
          <w:rFonts w:asciiTheme="minorHAnsi" w:hAnsiTheme="minorHAnsi" w:cstheme="minorHAnsi"/>
          <w:sz w:val="24"/>
        </w:rPr>
        <w:t>po</w:t>
      </w:r>
      <w:r w:rsidRPr="000C76A1">
        <w:rPr>
          <w:rFonts w:asciiTheme="minorHAnsi" w:hAnsiTheme="minorHAnsi" w:cstheme="minorHAnsi"/>
          <w:spacing w:val="74"/>
          <w:w w:val="150"/>
          <w:sz w:val="24"/>
        </w:rPr>
        <w:t xml:space="preserve"> </w:t>
      </w:r>
      <w:r w:rsidRPr="000C76A1">
        <w:rPr>
          <w:rFonts w:asciiTheme="minorHAnsi" w:hAnsiTheme="minorHAnsi" w:cstheme="minorHAnsi"/>
          <w:sz w:val="24"/>
        </w:rPr>
        <w:t>měsíci,</w:t>
      </w:r>
      <w:r w:rsidRPr="000C76A1">
        <w:rPr>
          <w:rFonts w:asciiTheme="minorHAnsi" w:hAnsiTheme="minorHAnsi" w:cstheme="minorHAnsi"/>
          <w:spacing w:val="75"/>
          <w:w w:val="150"/>
          <w:sz w:val="24"/>
        </w:rPr>
        <w:t xml:space="preserve"> </w:t>
      </w:r>
      <w:r w:rsidRPr="000C76A1">
        <w:rPr>
          <w:rFonts w:asciiTheme="minorHAnsi" w:hAnsiTheme="minorHAnsi" w:cstheme="minorHAnsi"/>
          <w:sz w:val="24"/>
        </w:rPr>
        <w:t>v</w:t>
      </w:r>
      <w:r w:rsidRPr="000C76A1">
        <w:rPr>
          <w:rFonts w:asciiTheme="minorHAnsi" w:hAnsiTheme="minorHAnsi" w:cstheme="minorHAnsi"/>
          <w:spacing w:val="75"/>
          <w:w w:val="150"/>
          <w:sz w:val="24"/>
        </w:rPr>
        <w:t xml:space="preserve"> </w:t>
      </w:r>
      <w:r w:rsidRPr="000C76A1">
        <w:rPr>
          <w:rFonts w:asciiTheme="minorHAnsi" w:hAnsiTheme="minorHAnsi" w:cstheme="minorHAnsi"/>
          <w:sz w:val="24"/>
        </w:rPr>
        <w:t>němž</w:t>
      </w:r>
      <w:r w:rsidRPr="000C76A1">
        <w:rPr>
          <w:rFonts w:asciiTheme="minorHAnsi" w:hAnsiTheme="minorHAnsi" w:cstheme="minorHAnsi"/>
          <w:spacing w:val="75"/>
          <w:w w:val="150"/>
          <w:sz w:val="24"/>
        </w:rPr>
        <w:t xml:space="preserve"> </w:t>
      </w:r>
      <w:r w:rsidRPr="000C76A1">
        <w:rPr>
          <w:rFonts w:asciiTheme="minorHAnsi" w:hAnsiTheme="minorHAnsi" w:cstheme="minorHAnsi"/>
          <w:sz w:val="24"/>
        </w:rPr>
        <w:t>byla</w:t>
      </w:r>
      <w:r w:rsidRPr="000C76A1">
        <w:rPr>
          <w:rFonts w:asciiTheme="minorHAnsi" w:hAnsiTheme="minorHAnsi" w:cstheme="minorHAnsi"/>
          <w:spacing w:val="73"/>
          <w:w w:val="150"/>
          <w:sz w:val="24"/>
        </w:rPr>
        <w:t xml:space="preserve"> </w:t>
      </w:r>
      <w:r w:rsidRPr="000C76A1">
        <w:rPr>
          <w:rFonts w:asciiTheme="minorHAnsi" w:hAnsiTheme="minorHAnsi" w:cstheme="minorHAnsi"/>
          <w:sz w:val="24"/>
        </w:rPr>
        <w:t>výpověď</w:t>
      </w:r>
      <w:r w:rsidRPr="000C76A1">
        <w:rPr>
          <w:rFonts w:asciiTheme="minorHAnsi" w:hAnsiTheme="minorHAnsi" w:cstheme="minorHAnsi"/>
          <w:spacing w:val="76"/>
          <w:w w:val="150"/>
          <w:sz w:val="24"/>
        </w:rPr>
        <w:t xml:space="preserve"> </w:t>
      </w:r>
      <w:r w:rsidRPr="000C76A1">
        <w:rPr>
          <w:rFonts w:asciiTheme="minorHAnsi" w:hAnsiTheme="minorHAnsi" w:cstheme="minorHAnsi"/>
          <w:sz w:val="24"/>
        </w:rPr>
        <w:t>doručena</w:t>
      </w:r>
      <w:r w:rsidRPr="000C76A1">
        <w:rPr>
          <w:rFonts w:asciiTheme="minorHAnsi" w:hAnsiTheme="minorHAnsi" w:cstheme="minorHAnsi"/>
          <w:spacing w:val="73"/>
          <w:w w:val="150"/>
          <w:sz w:val="24"/>
        </w:rPr>
        <w:t xml:space="preserve"> </w:t>
      </w:r>
      <w:r w:rsidRPr="000C76A1">
        <w:rPr>
          <w:rFonts w:asciiTheme="minorHAnsi" w:hAnsiTheme="minorHAnsi" w:cstheme="minorHAnsi"/>
          <w:sz w:val="24"/>
        </w:rPr>
        <w:t>příkazcovi,</w:t>
      </w:r>
      <w:r w:rsidRPr="000C76A1">
        <w:rPr>
          <w:rFonts w:asciiTheme="minorHAnsi" w:hAnsiTheme="minorHAnsi" w:cstheme="minorHAnsi"/>
          <w:spacing w:val="75"/>
          <w:w w:val="150"/>
          <w:sz w:val="24"/>
        </w:rPr>
        <w:t xml:space="preserve"> </w:t>
      </w:r>
      <w:r w:rsidRPr="000C76A1">
        <w:rPr>
          <w:rFonts w:asciiTheme="minorHAnsi" w:hAnsiTheme="minorHAnsi" w:cstheme="minorHAnsi"/>
          <w:sz w:val="24"/>
        </w:rPr>
        <w:t>nevyplývá-li z výpovědi doba pozdější. Ke dni účinnosti zaniká závazek příkazníka uskutečňovat činnost dle této smlouvy. Jestliže by tím vznikla příkazcovi škoda, je příkazník povinen jej upozornit, jaká opatření učinit k jejímu odvrácení. Jestliže tato opatření nemůže učinit příkazce ani pomocí jiných osob a požádá příkazníka, aby je učinil sám, je k tomu příkazník povinen.</w:t>
      </w:r>
    </w:p>
    <w:p w14:paraId="3B7BEEAF" w14:textId="77777777" w:rsidR="000C76A1" w:rsidRPr="000C76A1" w:rsidRDefault="000C76A1" w:rsidP="000C76A1">
      <w:pPr>
        <w:spacing w:line="264" w:lineRule="auto"/>
        <w:ind w:right="112"/>
        <w:rPr>
          <w:rFonts w:asciiTheme="minorHAnsi" w:hAnsiTheme="minorHAnsi" w:cstheme="minorHAnsi"/>
          <w:sz w:val="24"/>
        </w:rPr>
      </w:pPr>
    </w:p>
    <w:p w14:paraId="41059EC9" w14:textId="1BC38FEF" w:rsidR="00366E9A" w:rsidRPr="000C76A1" w:rsidRDefault="00224883" w:rsidP="000C76A1">
      <w:pPr>
        <w:pStyle w:val="Odstavecseseznamem"/>
        <w:numPr>
          <w:ilvl w:val="1"/>
          <w:numId w:val="4"/>
        </w:numPr>
        <w:spacing w:before="0" w:line="264" w:lineRule="auto"/>
        <w:ind w:left="594" w:right="112" w:hanging="27"/>
        <w:rPr>
          <w:rFonts w:asciiTheme="minorHAnsi" w:hAnsiTheme="minorHAnsi" w:cstheme="minorHAnsi"/>
          <w:sz w:val="24"/>
        </w:rPr>
      </w:pPr>
      <w:r w:rsidRPr="000C76A1">
        <w:rPr>
          <w:rFonts w:asciiTheme="minorHAnsi" w:hAnsiTheme="minorHAnsi" w:cstheme="minorHAnsi"/>
          <w:sz w:val="24"/>
        </w:rPr>
        <w:t>Příkazce</w:t>
      </w:r>
      <w:r w:rsidRPr="000C76A1">
        <w:rPr>
          <w:rFonts w:asciiTheme="minorHAnsi" w:hAnsiTheme="minorHAnsi" w:cstheme="minorHAnsi"/>
          <w:spacing w:val="49"/>
          <w:sz w:val="24"/>
        </w:rPr>
        <w:t xml:space="preserve"> </w:t>
      </w:r>
      <w:r w:rsidRPr="000C76A1">
        <w:rPr>
          <w:rFonts w:asciiTheme="minorHAnsi" w:hAnsiTheme="minorHAnsi" w:cstheme="minorHAnsi"/>
          <w:sz w:val="24"/>
        </w:rPr>
        <w:t>je</w:t>
      </w:r>
      <w:r w:rsidRPr="000C76A1">
        <w:rPr>
          <w:rFonts w:asciiTheme="minorHAnsi" w:hAnsiTheme="minorHAnsi" w:cstheme="minorHAnsi"/>
          <w:spacing w:val="49"/>
          <w:sz w:val="24"/>
        </w:rPr>
        <w:t xml:space="preserve"> </w:t>
      </w:r>
      <w:r w:rsidRPr="000C76A1">
        <w:rPr>
          <w:rFonts w:asciiTheme="minorHAnsi" w:hAnsiTheme="minorHAnsi" w:cstheme="minorHAnsi"/>
          <w:sz w:val="24"/>
        </w:rPr>
        <w:t>oprávněn</w:t>
      </w:r>
      <w:r w:rsidRPr="000C76A1">
        <w:rPr>
          <w:rFonts w:asciiTheme="minorHAnsi" w:hAnsiTheme="minorHAnsi" w:cstheme="minorHAnsi"/>
          <w:spacing w:val="50"/>
          <w:sz w:val="24"/>
        </w:rPr>
        <w:t xml:space="preserve"> </w:t>
      </w:r>
      <w:r w:rsidRPr="000C76A1">
        <w:rPr>
          <w:rFonts w:asciiTheme="minorHAnsi" w:hAnsiTheme="minorHAnsi" w:cstheme="minorHAnsi"/>
          <w:sz w:val="24"/>
        </w:rPr>
        <w:t>smlouvu</w:t>
      </w:r>
      <w:r w:rsidRPr="000C76A1">
        <w:rPr>
          <w:rFonts w:asciiTheme="minorHAnsi" w:hAnsiTheme="minorHAnsi" w:cstheme="minorHAnsi"/>
          <w:spacing w:val="50"/>
          <w:sz w:val="24"/>
        </w:rPr>
        <w:t xml:space="preserve"> </w:t>
      </w:r>
      <w:r w:rsidRPr="000C76A1">
        <w:rPr>
          <w:rFonts w:asciiTheme="minorHAnsi" w:hAnsiTheme="minorHAnsi" w:cstheme="minorHAnsi"/>
          <w:sz w:val="24"/>
        </w:rPr>
        <w:t>vypovědět</w:t>
      </w:r>
      <w:r w:rsidRPr="000C76A1">
        <w:rPr>
          <w:rFonts w:asciiTheme="minorHAnsi" w:hAnsiTheme="minorHAnsi" w:cstheme="minorHAnsi"/>
          <w:spacing w:val="50"/>
          <w:sz w:val="24"/>
        </w:rPr>
        <w:t xml:space="preserve"> </w:t>
      </w:r>
      <w:r w:rsidRPr="000C76A1">
        <w:rPr>
          <w:rFonts w:asciiTheme="minorHAnsi" w:hAnsiTheme="minorHAnsi" w:cstheme="minorHAnsi"/>
          <w:sz w:val="24"/>
        </w:rPr>
        <w:t>zejména</w:t>
      </w:r>
      <w:r w:rsidRPr="000C76A1">
        <w:rPr>
          <w:rFonts w:asciiTheme="minorHAnsi" w:hAnsiTheme="minorHAnsi" w:cstheme="minorHAnsi"/>
          <w:spacing w:val="49"/>
          <w:sz w:val="24"/>
        </w:rPr>
        <w:t xml:space="preserve"> </w:t>
      </w:r>
      <w:r w:rsidRPr="000C76A1">
        <w:rPr>
          <w:rFonts w:asciiTheme="minorHAnsi" w:hAnsiTheme="minorHAnsi" w:cstheme="minorHAnsi"/>
          <w:sz w:val="24"/>
        </w:rPr>
        <w:t>v</w:t>
      </w:r>
      <w:r w:rsidRPr="000C76A1">
        <w:rPr>
          <w:rFonts w:asciiTheme="minorHAnsi" w:hAnsiTheme="minorHAnsi" w:cstheme="minorHAnsi"/>
          <w:spacing w:val="49"/>
          <w:sz w:val="24"/>
        </w:rPr>
        <w:t xml:space="preserve"> </w:t>
      </w:r>
      <w:r w:rsidRPr="000C76A1">
        <w:rPr>
          <w:rFonts w:asciiTheme="minorHAnsi" w:hAnsiTheme="minorHAnsi" w:cstheme="minorHAnsi"/>
          <w:sz w:val="24"/>
        </w:rPr>
        <w:t>těchto</w:t>
      </w:r>
      <w:r w:rsidRPr="000C76A1">
        <w:rPr>
          <w:rFonts w:asciiTheme="minorHAnsi" w:hAnsiTheme="minorHAnsi" w:cstheme="minorHAnsi"/>
          <w:spacing w:val="50"/>
          <w:sz w:val="24"/>
        </w:rPr>
        <w:t xml:space="preserve"> </w:t>
      </w:r>
      <w:r w:rsidRPr="000C76A1">
        <w:rPr>
          <w:rFonts w:asciiTheme="minorHAnsi" w:hAnsiTheme="minorHAnsi" w:cstheme="minorHAnsi"/>
          <w:spacing w:val="-2"/>
          <w:sz w:val="24"/>
        </w:rPr>
        <w:t>případech:</w:t>
      </w:r>
    </w:p>
    <w:p w14:paraId="0FA96DD9" w14:textId="77777777" w:rsidR="00366E9A" w:rsidRPr="00711DB4" w:rsidRDefault="00224883">
      <w:pPr>
        <w:pStyle w:val="Odstavecseseznamem"/>
        <w:numPr>
          <w:ilvl w:val="0"/>
          <w:numId w:val="2"/>
        </w:numPr>
        <w:tabs>
          <w:tab w:val="left" w:pos="745"/>
        </w:tabs>
        <w:spacing w:before="28" w:line="264" w:lineRule="auto"/>
        <w:ind w:right="121" w:firstLine="0"/>
        <w:rPr>
          <w:rFonts w:asciiTheme="minorHAnsi" w:hAnsiTheme="minorHAnsi" w:cstheme="minorHAnsi"/>
          <w:sz w:val="24"/>
        </w:rPr>
      </w:pPr>
      <w:r w:rsidRPr="00711DB4">
        <w:rPr>
          <w:rFonts w:asciiTheme="minorHAnsi" w:hAnsiTheme="minorHAnsi" w:cstheme="minorHAnsi"/>
          <w:sz w:val="24"/>
        </w:rPr>
        <w:t>příkazník provádí výkon AD neodborným způsobem nebo v rozporu s projektovou dokumentací či technickými podmínkami,</w:t>
      </w:r>
    </w:p>
    <w:p w14:paraId="71E7D5BA" w14:textId="77777777" w:rsidR="00366E9A" w:rsidRPr="00711DB4" w:rsidRDefault="00224883">
      <w:pPr>
        <w:pStyle w:val="Odstavecseseznamem"/>
        <w:numPr>
          <w:ilvl w:val="0"/>
          <w:numId w:val="2"/>
        </w:numPr>
        <w:tabs>
          <w:tab w:val="left" w:pos="776"/>
        </w:tabs>
        <w:spacing w:before="121" w:line="264" w:lineRule="auto"/>
        <w:ind w:right="117" w:firstLine="0"/>
        <w:rPr>
          <w:rFonts w:asciiTheme="minorHAnsi" w:hAnsiTheme="minorHAnsi" w:cstheme="minorHAnsi"/>
          <w:sz w:val="24"/>
        </w:rPr>
      </w:pPr>
      <w:r w:rsidRPr="00711DB4">
        <w:rPr>
          <w:rFonts w:asciiTheme="minorHAnsi" w:hAnsiTheme="minorHAnsi" w:cstheme="minorHAnsi"/>
          <w:sz w:val="24"/>
        </w:rPr>
        <w:t>příkazník opakovaně nedodrží pokyny příkazce. Tato podmínka se nevztahuje na pokyny příkazce, které jsou v rozporu s právním řádem České republiky (zákony, vyhlášky, ČSN).</w:t>
      </w:r>
    </w:p>
    <w:p w14:paraId="65FF2DBD" w14:textId="77777777" w:rsidR="00366E9A" w:rsidRPr="00711DB4" w:rsidRDefault="00224883">
      <w:pPr>
        <w:pStyle w:val="Odstavecseseznamem"/>
        <w:numPr>
          <w:ilvl w:val="0"/>
          <w:numId w:val="2"/>
        </w:numPr>
        <w:tabs>
          <w:tab w:val="left" w:pos="742"/>
        </w:tabs>
        <w:spacing w:before="119" w:line="266" w:lineRule="auto"/>
        <w:ind w:right="119" w:firstLine="0"/>
        <w:rPr>
          <w:rFonts w:asciiTheme="minorHAnsi" w:hAnsiTheme="minorHAnsi" w:cstheme="minorHAnsi"/>
          <w:sz w:val="24"/>
        </w:rPr>
      </w:pPr>
      <w:r w:rsidRPr="00711DB4">
        <w:rPr>
          <w:rFonts w:asciiTheme="minorHAnsi" w:hAnsiTheme="minorHAnsi" w:cstheme="minorHAnsi"/>
          <w:sz w:val="24"/>
        </w:rPr>
        <w:t>příkazník</w:t>
      </w:r>
      <w:r w:rsidRPr="00711DB4">
        <w:rPr>
          <w:rFonts w:asciiTheme="minorHAnsi" w:hAnsiTheme="minorHAnsi" w:cstheme="minorHAnsi"/>
          <w:spacing w:val="40"/>
          <w:sz w:val="24"/>
        </w:rPr>
        <w:t xml:space="preserve"> </w:t>
      </w:r>
      <w:r w:rsidRPr="00711DB4">
        <w:rPr>
          <w:rFonts w:asciiTheme="minorHAnsi" w:hAnsiTheme="minorHAnsi" w:cstheme="minorHAnsi"/>
          <w:sz w:val="24"/>
        </w:rPr>
        <w:t>jiným</w:t>
      </w:r>
      <w:r w:rsidRPr="00711DB4">
        <w:rPr>
          <w:rFonts w:asciiTheme="minorHAnsi" w:hAnsiTheme="minorHAnsi" w:cstheme="minorHAnsi"/>
          <w:spacing w:val="40"/>
          <w:sz w:val="24"/>
        </w:rPr>
        <w:t xml:space="preserve"> </w:t>
      </w:r>
      <w:r w:rsidRPr="00711DB4">
        <w:rPr>
          <w:rFonts w:asciiTheme="minorHAnsi" w:hAnsiTheme="minorHAnsi" w:cstheme="minorHAnsi"/>
          <w:sz w:val="24"/>
        </w:rPr>
        <w:t>způsobem</w:t>
      </w:r>
      <w:r w:rsidRPr="00711DB4">
        <w:rPr>
          <w:rFonts w:asciiTheme="minorHAnsi" w:hAnsiTheme="minorHAnsi" w:cstheme="minorHAnsi"/>
          <w:spacing w:val="40"/>
          <w:sz w:val="24"/>
        </w:rPr>
        <w:t xml:space="preserve"> </w:t>
      </w:r>
      <w:r w:rsidRPr="00711DB4">
        <w:rPr>
          <w:rFonts w:asciiTheme="minorHAnsi" w:hAnsiTheme="minorHAnsi" w:cstheme="minorHAnsi"/>
          <w:sz w:val="24"/>
        </w:rPr>
        <w:t>závažně</w:t>
      </w:r>
      <w:r w:rsidRPr="00711DB4">
        <w:rPr>
          <w:rFonts w:asciiTheme="minorHAnsi" w:hAnsiTheme="minorHAnsi" w:cstheme="minorHAnsi"/>
          <w:spacing w:val="40"/>
          <w:sz w:val="24"/>
        </w:rPr>
        <w:t xml:space="preserve"> </w:t>
      </w:r>
      <w:r w:rsidRPr="00711DB4">
        <w:rPr>
          <w:rFonts w:asciiTheme="minorHAnsi" w:hAnsiTheme="minorHAnsi" w:cstheme="minorHAnsi"/>
          <w:sz w:val="24"/>
        </w:rPr>
        <w:t>poruší</w:t>
      </w:r>
      <w:r w:rsidRPr="00711DB4">
        <w:rPr>
          <w:rFonts w:asciiTheme="minorHAnsi" w:hAnsiTheme="minorHAnsi" w:cstheme="minorHAnsi"/>
          <w:spacing w:val="40"/>
          <w:sz w:val="24"/>
        </w:rPr>
        <w:t xml:space="preserve"> </w:t>
      </w:r>
      <w:r w:rsidRPr="00711DB4">
        <w:rPr>
          <w:rFonts w:asciiTheme="minorHAnsi" w:hAnsiTheme="minorHAnsi" w:cstheme="minorHAnsi"/>
          <w:sz w:val="24"/>
        </w:rPr>
        <w:t>smlouvu</w:t>
      </w:r>
      <w:r w:rsidRPr="00711DB4">
        <w:rPr>
          <w:rFonts w:asciiTheme="minorHAnsi" w:hAnsiTheme="minorHAnsi" w:cstheme="minorHAnsi"/>
          <w:spacing w:val="40"/>
          <w:sz w:val="24"/>
        </w:rPr>
        <w:t xml:space="preserve"> </w:t>
      </w:r>
      <w:r w:rsidRPr="00711DB4">
        <w:rPr>
          <w:rFonts w:asciiTheme="minorHAnsi" w:hAnsiTheme="minorHAnsi" w:cstheme="minorHAnsi"/>
          <w:sz w:val="24"/>
        </w:rPr>
        <w:t>nebo</w:t>
      </w:r>
      <w:r w:rsidRPr="00711DB4">
        <w:rPr>
          <w:rFonts w:asciiTheme="minorHAnsi" w:hAnsiTheme="minorHAnsi" w:cstheme="minorHAnsi"/>
          <w:spacing w:val="40"/>
          <w:sz w:val="24"/>
        </w:rPr>
        <w:t xml:space="preserve"> </w:t>
      </w:r>
      <w:r w:rsidRPr="00711DB4">
        <w:rPr>
          <w:rFonts w:asciiTheme="minorHAnsi" w:hAnsiTheme="minorHAnsi" w:cstheme="minorHAnsi"/>
          <w:sz w:val="24"/>
        </w:rPr>
        <w:t>je</w:t>
      </w:r>
      <w:r w:rsidRPr="00711DB4">
        <w:rPr>
          <w:rFonts w:asciiTheme="minorHAnsi" w:hAnsiTheme="minorHAnsi" w:cstheme="minorHAnsi"/>
          <w:spacing w:val="40"/>
          <w:sz w:val="24"/>
        </w:rPr>
        <w:t xml:space="preserve"> </w:t>
      </w:r>
      <w:r w:rsidRPr="00711DB4">
        <w:rPr>
          <w:rFonts w:asciiTheme="minorHAnsi" w:hAnsiTheme="minorHAnsi" w:cstheme="minorHAnsi"/>
          <w:sz w:val="24"/>
        </w:rPr>
        <w:t>opakovaně</w:t>
      </w:r>
      <w:r w:rsidRPr="00711DB4">
        <w:rPr>
          <w:rFonts w:asciiTheme="minorHAnsi" w:hAnsiTheme="minorHAnsi" w:cstheme="minorHAnsi"/>
          <w:spacing w:val="40"/>
          <w:sz w:val="24"/>
        </w:rPr>
        <w:t xml:space="preserve"> </w:t>
      </w:r>
      <w:r w:rsidRPr="00711DB4">
        <w:rPr>
          <w:rFonts w:asciiTheme="minorHAnsi" w:hAnsiTheme="minorHAnsi" w:cstheme="minorHAnsi"/>
          <w:sz w:val="24"/>
        </w:rPr>
        <w:t>v</w:t>
      </w:r>
      <w:r w:rsidRPr="00711DB4">
        <w:rPr>
          <w:rFonts w:asciiTheme="minorHAnsi" w:hAnsiTheme="minorHAnsi" w:cstheme="minorHAnsi"/>
          <w:spacing w:val="40"/>
          <w:sz w:val="24"/>
        </w:rPr>
        <w:t xml:space="preserve"> </w:t>
      </w:r>
      <w:r w:rsidRPr="00711DB4">
        <w:rPr>
          <w:rFonts w:asciiTheme="minorHAnsi" w:hAnsiTheme="minorHAnsi" w:cstheme="minorHAnsi"/>
          <w:sz w:val="24"/>
        </w:rPr>
        <w:t>prodlení</w:t>
      </w:r>
      <w:r w:rsidRPr="00711DB4">
        <w:rPr>
          <w:rFonts w:asciiTheme="minorHAnsi" w:hAnsiTheme="minorHAnsi" w:cstheme="minorHAnsi"/>
          <w:spacing w:val="40"/>
          <w:sz w:val="24"/>
        </w:rPr>
        <w:t xml:space="preserve"> </w:t>
      </w:r>
      <w:r w:rsidRPr="00711DB4">
        <w:rPr>
          <w:rFonts w:asciiTheme="minorHAnsi" w:hAnsiTheme="minorHAnsi" w:cstheme="minorHAnsi"/>
          <w:sz w:val="24"/>
        </w:rPr>
        <w:t>s plněním smluvních povinností.</w:t>
      </w:r>
    </w:p>
    <w:p w14:paraId="1E262683" w14:textId="0E93A33C" w:rsidR="000C76A1" w:rsidRPr="000C76A1" w:rsidRDefault="00224883" w:rsidP="000C76A1">
      <w:pPr>
        <w:pStyle w:val="Odstavecseseznamem"/>
        <w:numPr>
          <w:ilvl w:val="0"/>
          <w:numId w:val="2"/>
        </w:numPr>
        <w:tabs>
          <w:tab w:val="left" w:pos="716"/>
        </w:tabs>
        <w:spacing w:before="115"/>
        <w:ind w:left="716" w:hanging="253"/>
        <w:rPr>
          <w:rFonts w:asciiTheme="minorHAnsi" w:hAnsiTheme="minorHAnsi" w:cstheme="minorHAnsi"/>
          <w:sz w:val="24"/>
        </w:rPr>
      </w:pPr>
      <w:r w:rsidRPr="00711DB4">
        <w:rPr>
          <w:rFonts w:asciiTheme="minorHAnsi" w:hAnsiTheme="minorHAnsi" w:cstheme="minorHAnsi"/>
          <w:sz w:val="24"/>
        </w:rPr>
        <w:t>příkazník</w:t>
      </w:r>
      <w:r w:rsidRPr="00711DB4">
        <w:rPr>
          <w:rFonts w:asciiTheme="minorHAnsi" w:hAnsiTheme="minorHAnsi" w:cstheme="minorHAnsi"/>
          <w:spacing w:val="-7"/>
          <w:sz w:val="24"/>
        </w:rPr>
        <w:t xml:space="preserve"> </w:t>
      </w:r>
      <w:r w:rsidRPr="00711DB4">
        <w:rPr>
          <w:rFonts w:asciiTheme="minorHAnsi" w:hAnsiTheme="minorHAnsi" w:cstheme="minorHAnsi"/>
          <w:sz w:val="24"/>
        </w:rPr>
        <w:t>vstoupil</w:t>
      </w:r>
      <w:r w:rsidRPr="00711DB4">
        <w:rPr>
          <w:rFonts w:asciiTheme="minorHAnsi" w:hAnsiTheme="minorHAnsi" w:cstheme="minorHAnsi"/>
          <w:spacing w:val="-5"/>
          <w:sz w:val="24"/>
        </w:rPr>
        <w:t xml:space="preserve"> </w:t>
      </w:r>
      <w:r w:rsidRPr="00711DB4">
        <w:rPr>
          <w:rFonts w:asciiTheme="minorHAnsi" w:hAnsiTheme="minorHAnsi" w:cstheme="minorHAnsi"/>
          <w:sz w:val="24"/>
        </w:rPr>
        <w:t>do</w:t>
      </w:r>
      <w:r w:rsidRPr="00711DB4">
        <w:rPr>
          <w:rFonts w:asciiTheme="minorHAnsi" w:hAnsiTheme="minorHAnsi" w:cstheme="minorHAnsi"/>
          <w:spacing w:val="-5"/>
          <w:sz w:val="24"/>
        </w:rPr>
        <w:t xml:space="preserve"> </w:t>
      </w:r>
      <w:r w:rsidRPr="00711DB4">
        <w:rPr>
          <w:rFonts w:asciiTheme="minorHAnsi" w:hAnsiTheme="minorHAnsi" w:cstheme="minorHAnsi"/>
          <w:sz w:val="24"/>
        </w:rPr>
        <w:t>likvidace</w:t>
      </w:r>
      <w:r w:rsidRPr="00711DB4">
        <w:rPr>
          <w:rFonts w:asciiTheme="minorHAnsi" w:hAnsiTheme="minorHAnsi" w:cstheme="minorHAnsi"/>
          <w:spacing w:val="1"/>
          <w:sz w:val="24"/>
        </w:rPr>
        <w:t xml:space="preserve"> </w:t>
      </w:r>
      <w:r w:rsidRPr="00711DB4">
        <w:rPr>
          <w:rFonts w:asciiTheme="minorHAnsi" w:hAnsiTheme="minorHAnsi" w:cstheme="minorHAnsi"/>
          <w:sz w:val="24"/>
        </w:rPr>
        <w:t>či</w:t>
      </w:r>
      <w:r w:rsidRPr="00711DB4">
        <w:rPr>
          <w:rFonts w:asciiTheme="minorHAnsi" w:hAnsiTheme="minorHAnsi" w:cstheme="minorHAnsi"/>
          <w:spacing w:val="-4"/>
          <w:sz w:val="24"/>
        </w:rPr>
        <w:t xml:space="preserve"> </w:t>
      </w:r>
      <w:r w:rsidRPr="00711DB4">
        <w:rPr>
          <w:rFonts w:asciiTheme="minorHAnsi" w:hAnsiTheme="minorHAnsi" w:cstheme="minorHAnsi"/>
          <w:sz w:val="24"/>
        </w:rPr>
        <w:t>bylo</w:t>
      </w:r>
      <w:r w:rsidRPr="00711DB4">
        <w:rPr>
          <w:rFonts w:asciiTheme="minorHAnsi" w:hAnsiTheme="minorHAnsi" w:cstheme="minorHAnsi"/>
          <w:spacing w:val="-2"/>
          <w:sz w:val="24"/>
        </w:rPr>
        <w:t xml:space="preserve"> </w:t>
      </w:r>
      <w:r w:rsidRPr="00711DB4">
        <w:rPr>
          <w:rFonts w:asciiTheme="minorHAnsi" w:hAnsiTheme="minorHAnsi" w:cstheme="minorHAnsi"/>
          <w:sz w:val="24"/>
        </w:rPr>
        <w:t>rozhodnuto</w:t>
      </w:r>
      <w:r w:rsidRPr="00711DB4">
        <w:rPr>
          <w:rFonts w:asciiTheme="minorHAnsi" w:hAnsiTheme="minorHAnsi" w:cstheme="minorHAnsi"/>
          <w:spacing w:val="-2"/>
          <w:sz w:val="24"/>
        </w:rPr>
        <w:t xml:space="preserve"> </w:t>
      </w:r>
      <w:r w:rsidRPr="00711DB4">
        <w:rPr>
          <w:rFonts w:asciiTheme="minorHAnsi" w:hAnsiTheme="minorHAnsi" w:cstheme="minorHAnsi"/>
          <w:sz w:val="24"/>
        </w:rPr>
        <w:t>o</w:t>
      </w:r>
      <w:r w:rsidRPr="00711DB4">
        <w:rPr>
          <w:rFonts w:asciiTheme="minorHAnsi" w:hAnsiTheme="minorHAnsi" w:cstheme="minorHAnsi"/>
          <w:spacing w:val="-5"/>
          <w:sz w:val="24"/>
        </w:rPr>
        <w:t xml:space="preserve"> </w:t>
      </w:r>
      <w:r w:rsidRPr="00711DB4">
        <w:rPr>
          <w:rFonts w:asciiTheme="minorHAnsi" w:hAnsiTheme="minorHAnsi" w:cstheme="minorHAnsi"/>
          <w:sz w:val="24"/>
        </w:rPr>
        <w:t>úpadku</w:t>
      </w:r>
      <w:r w:rsidRPr="00711DB4">
        <w:rPr>
          <w:rFonts w:asciiTheme="minorHAnsi" w:hAnsiTheme="minorHAnsi" w:cstheme="minorHAnsi"/>
          <w:spacing w:val="-4"/>
          <w:sz w:val="24"/>
        </w:rPr>
        <w:t xml:space="preserve"> </w:t>
      </w:r>
      <w:r w:rsidRPr="00711DB4">
        <w:rPr>
          <w:rFonts w:asciiTheme="minorHAnsi" w:hAnsiTheme="minorHAnsi" w:cstheme="minorHAnsi"/>
          <w:spacing w:val="-2"/>
          <w:sz w:val="24"/>
        </w:rPr>
        <w:t>příkazníka.</w:t>
      </w:r>
    </w:p>
    <w:p w14:paraId="50E9FFB9" w14:textId="77777777" w:rsidR="000C76A1" w:rsidRPr="000C76A1" w:rsidRDefault="000C76A1" w:rsidP="000C76A1">
      <w:pPr>
        <w:pStyle w:val="Odstavecseseznamem"/>
        <w:tabs>
          <w:tab w:val="left" w:pos="716"/>
        </w:tabs>
        <w:spacing w:before="115"/>
        <w:ind w:left="716"/>
        <w:rPr>
          <w:rFonts w:asciiTheme="minorHAnsi" w:hAnsiTheme="minorHAnsi" w:cstheme="minorHAnsi"/>
          <w:sz w:val="24"/>
        </w:rPr>
      </w:pPr>
    </w:p>
    <w:p w14:paraId="67D6A3F7" w14:textId="77777777" w:rsidR="000C76A1" w:rsidRPr="000C76A1" w:rsidRDefault="000C76A1" w:rsidP="000C76A1">
      <w:pPr>
        <w:pStyle w:val="Odstavecseseznamem"/>
        <w:numPr>
          <w:ilvl w:val="0"/>
          <w:numId w:val="18"/>
        </w:numPr>
        <w:tabs>
          <w:tab w:val="left" w:pos="716"/>
        </w:tabs>
        <w:spacing w:before="115"/>
        <w:rPr>
          <w:rFonts w:asciiTheme="minorHAnsi" w:hAnsiTheme="minorHAnsi" w:cstheme="minorHAnsi"/>
          <w:vanish/>
          <w:sz w:val="24"/>
          <w:szCs w:val="24"/>
        </w:rPr>
      </w:pPr>
    </w:p>
    <w:p w14:paraId="7F60A5E5" w14:textId="77777777" w:rsidR="000C76A1" w:rsidRPr="000C76A1" w:rsidRDefault="000C76A1" w:rsidP="000C76A1">
      <w:pPr>
        <w:pStyle w:val="Odstavecseseznamem"/>
        <w:numPr>
          <w:ilvl w:val="0"/>
          <w:numId w:val="18"/>
        </w:numPr>
        <w:tabs>
          <w:tab w:val="left" w:pos="716"/>
        </w:tabs>
        <w:spacing w:before="115"/>
        <w:rPr>
          <w:rFonts w:asciiTheme="minorHAnsi" w:hAnsiTheme="minorHAnsi" w:cstheme="minorHAnsi"/>
          <w:vanish/>
          <w:sz w:val="24"/>
          <w:szCs w:val="24"/>
        </w:rPr>
      </w:pPr>
    </w:p>
    <w:p w14:paraId="79276CE2" w14:textId="77777777" w:rsidR="000C76A1" w:rsidRPr="000C76A1" w:rsidRDefault="000C76A1" w:rsidP="000C76A1">
      <w:pPr>
        <w:pStyle w:val="Odstavecseseznamem"/>
        <w:numPr>
          <w:ilvl w:val="0"/>
          <w:numId w:val="18"/>
        </w:numPr>
        <w:tabs>
          <w:tab w:val="left" w:pos="716"/>
        </w:tabs>
        <w:spacing w:before="115"/>
        <w:rPr>
          <w:rFonts w:asciiTheme="minorHAnsi" w:hAnsiTheme="minorHAnsi" w:cstheme="minorHAnsi"/>
          <w:vanish/>
          <w:sz w:val="24"/>
          <w:szCs w:val="24"/>
        </w:rPr>
      </w:pPr>
    </w:p>
    <w:p w14:paraId="3E139C0C" w14:textId="77777777" w:rsidR="000C76A1" w:rsidRPr="000C76A1" w:rsidRDefault="000C76A1" w:rsidP="000C76A1">
      <w:pPr>
        <w:pStyle w:val="Odstavecseseznamem"/>
        <w:numPr>
          <w:ilvl w:val="0"/>
          <w:numId w:val="18"/>
        </w:numPr>
        <w:tabs>
          <w:tab w:val="left" w:pos="716"/>
        </w:tabs>
        <w:spacing w:before="115"/>
        <w:rPr>
          <w:rFonts w:asciiTheme="minorHAnsi" w:hAnsiTheme="minorHAnsi" w:cstheme="minorHAnsi"/>
          <w:vanish/>
          <w:sz w:val="24"/>
          <w:szCs w:val="24"/>
        </w:rPr>
      </w:pPr>
    </w:p>
    <w:p w14:paraId="25F065FB" w14:textId="1EB5E472" w:rsidR="00366E9A" w:rsidRPr="000C76A1" w:rsidRDefault="000C76A1" w:rsidP="000C76A1">
      <w:pPr>
        <w:pStyle w:val="Odstavecseseznamem"/>
        <w:numPr>
          <w:ilvl w:val="0"/>
          <w:numId w:val="18"/>
        </w:numPr>
        <w:tabs>
          <w:tab w:val="left" w:pos="716"/>
        </w:tabs>
        <w:spacing w:before="115"/>
        <w:ind w:left="851" w:hanging="425"/>
        <w:rPr>
          <w:rFonts w:asciiTheme="minorHAnsi" w:hAnsiTheme="minorHAnsi" w:cstheme="minorHAnsi"/>
          <w:sz w:val="24"/>
        </w:rPr>
      </w:pPr>
      <w:r>
        <w:rPr>
          <w:rFonts w:asciiTheme="minorHAnsi" w:hAnsiTheme="minorHAnsi" w:cstheme="minorHAnsi"/>
          <w:sz w:val="24"/>
          <w:szCs w:val="24"/>
        </w:rPr>
        <w:t xml:space="preserve">         </w:t>
      </w:r>
      <w:r w:rsidR="00224883" w:rsidRPr="000C76A1">
        <w:rPr>
          <w:rFonts w:asciiTheme="minorHAnsi" w:hAnsiTheme="minorHAnsi" w:cstheme="minorHAnsi"/>
          <w:sz w:val="24"/>
          <w:szCs w:val="24"/>
        </w:rPr>
        <w:t>Příkazník</w:t>
      </w:r>
      <w:r w:rsidR="00224883" w:rsidRPr="000C76A1">
        <w:rPr>
          <w:rFonts w:asciiTheme="minorHAnsi" w:hAnsiTheme="minorHAnsi" w:cstheme="minorHAnsi"/>
          <w:spacing w:val="74"/>
          <w:w w:val="150"/>
          <w:sz w:val="24"/>
          <w:szCs w:val="24"/>
        </w:rPr>
        <w:t xml:space="preserve"> </w:t>
      </w:r>
      <w:r w:rsidR="00224883" w:rsidRPr="000C76A1">
        <w:rPr>
          <w:rFonts w:asciiTheme="minorHAnsi" w:hAnsiTheme="minorHAnsi" w:cstheme="minorHAnsi"/>
          <w:sz w:val="24"/>
          <w:szCs w:val="24"/>
        </w:rPr>
        <w:t>je</w:t>
      </w:r>
      <w:r w:rsidR="00224883" w:rsidRPr="000C76A1">
        <w:rPr>
          <w:rFonts w:asciiTheme="minorHAnsi" w:hAnsiTheme="minorHAnsi" w:cstheme="minorHAnsi"/>
          <w:spacing w:val="76"/>
          <w:w w:val="150"/>
          <w:sz w:val="24"/>
          <w:szCs w:val="24"/>
        </w:rPr>
        <w:t xml:space="preserve"> </w:t>
      </w:r>
      <w:r w:rsidR="00224883" w:rsidRPr="000C76A1">
        <w:rPr>
          <w:rFonts w:asciiTheme="minorHAnsi" w:hAnsiTheme="minorHAnsi" w:cstheme="minorHAnsi"/>
          <w:sz w:val="24"/>
          <w:szCs w:val="24"/>
        </w:rPr>
        <w:t>oprávněn</w:t>
      </w:r>
      <w:r w:rsidR="00224883" w:rsidRPr="000C76A1">
        <w:rPr>
          <w:rFonts w:asciiTheme="minorHAnsi" w:hAnsiTheme="minorHAnsi" w:cstheme="minorHAnsi"/>
          <w:spacing w:val="76"/>
          <w:w w:val="150"/>
          <w:sz w:val="24"/>
          <w:szCs w:val="24"/>
        </w:rPr>
        <w:t xml:space="preserve"> </w:t>
      </w:r>
      <w:r w:rsidR="00224883" w:rsidRPr="000C76A1">
        <w:rPr>
          <w:rFonts w:asciiTheme="minorHAnsi" w:hAnsiTheme="minorHAnsi" w:cstheme="minorHAnsi"/>
          <w:sz w:val="24"/>
          <w:szCs w:val="24"/>
        </w:rPr>
        <w:t>smlouvu</w:t>
      </w:r>
      <w:r w:rsidR="00224883" w:rsidRPr="000C76A1">
        <w:rPr>
          <w:rFonts w:asciiTheme="minorHAnsi" w:hAnsiTheme="minorHAnsi" w:cstheme="minorHAnsi"/>
          <w:spacing w:val="76"/>
          <w:w w:val="150"/>
          <w:sz w:val="24"/>
          <w:szCs w:val="24"/>
        </w:rPr>
        <w:t xml:space="preserve"> </w:t>
      </w:r>
      <w:r w:rsidR="00224883" w:rsidRPr="000C76A1">
        <w:rPr>
          <w:rFonts w:asciiTheme="minorHAnsi" w:hAnsiTheme="minorHAnsi" w:cstheme="minorHAnsi"/>
          <w:sz w:val="24"/>
          <w:szCs w:val="24"/>
        </w:rPr>
        <w:t>vypovědět</w:t>
      </w:r>
      <w:r w:rsidR="00224883" w:rsidRPr="000C76A1">
        <w:rPr>
          <w:rFonts w:asciiTheme="minorHAnsi" w:hAnsiTheme="minorHAnsi" w:cstheme="minorHAnsi"/>
          <w:spacing w:val="77"/>
          <w:w w:val="150"/>
          <w:sz w:val="24"/>
          <w:szCs w:val="24"/>
        </w:rPr>
        <w:t xml:space="preserve"> </w:t>
      </w:r>
      <w:r w:rsidR="00224883" w:rsidRPr="000C76A1">
        <w:rPr>
          <w:rFonts w:asciiTheme="minorHAnsi" w:hAnsiTheme="minorHAnsi" w:cstheme="minorHAnsi"/>
          <w:sz w:val="24"/>
          <w:szCs w:val="24"/>
        </w:rPr>
        <w:t>v</w:t>
      </w:r>
      <w:r w:rsidR="00224883" w:rsidRPr="000C76A1">
        <w:rPr>
          <w:rFonts w:asciiTheme="minorHAnsi" w:hAnsiTheme="minorHAnsi" w:cstheme="minorHAnsi"/>
          <w:spacing w:val="75"/>
          <w:w w:val="150"/>
          <w:sz w:val="24"/>
          <w:szCs w:val="24"/>
        </w:rPr>
        <w:t xml:space="preserve"> </w:t>
      </w:r>
      <w:r w:rsidR="00224883" w:rsidRPr="000C76A1">
        <w:rPr>
          <w:rFonts w:asciiTheme="minorHAnsi" w:hAnsiTheme="minorHAnsi" w:cstheme="minorHAnsi"/>
          <w:sz w:val="24"/>
          <w:szCs w:val="24"/>
        </w:rPr>
        <w:t>případě,</w:t>
      </w:r>
      <w:r w:rsidR="00224883" w:rsidRPr="000C76A1">
        <w:rPr>
          <w:rFonts w:asciiTheme="minorHAnsi" w:hAnsiTheme="minorHAnsi" w:cstheme="minorHAnsi"/>
          <w:spacing w:val="76"/>
          <w:w w:val="150"/>
          <w:sz w:val="24"/>
          <w:szCs w:val="24"/>
        </w:rPr>
        <w:t xml:space="preserve"> </w:t>
      </w:r>
      <w:r w:rsidR="00224883" w:rsidRPr="000C76A1">
        <w:rPr>
          <w:rFonts w:asciiTheme="minorHAnsi" w:hAnsiTheme="minorHAnsi" w:cstheme="minorHAnsi"/>
          <w:sz w:val="24"/>
          <w:szCs w:val="24"/>
        </w:rPr>
        <w:t>že</w:t>
      </w:r>
      <w:r w:rsidR="00224883" w:rsidRPr="000C76A1">
        <w:rPr>
          <w:rFonts w:asciiTheme="minorHAnsi" w:hAnsiTheme="minorHAnsi" w:cstheme="minorHAnsi"/>
          <w:spacing w:val="76"/>
          <w:w w:val="150"/>
          <w:sz w:val="24"/>
          <w:szCs w:val="24"/>
        </w:rPr>
        <w:t xml:space="preserve"> </w:t>
      </w:r>
      <w:r w:rsidR="00224883" w:rsidRPr="000C76A1">
        <w:rPr>
          <w:rFonts w:asciiTheme="minorHAnsi" w:hAnsiTheme="minorHAnsi" w:cstheme="minorHAnsi"/>
          <w:sz w:val="24"/>
          <w:szCs w:val="24"/>
        </w:rPr>
        <w:t>je</w:t>
      </w:r>
      <w:r w:rsidR="00224883" w:rsidRPr="000C76A1">
        <w:rPr>
          <w:rFonts w:asciiTheme="minorHAnsi" w:hAnsiTheme="minorHAnsi" w:cstheme="minorHAnsi"/>
          <w:spacing w:val="74"/>
          <w:w w:val="150"/>
          <w:sz w:val="24"/>
          <w:szCs w:val="24"/>
        </w:rPr>
        <w:t xml:space="preserve"> </w:t>
      </w:r>
      <w:r w:rsidR="00224883" w:rsidRPr="000C76A1">
        <w:rPr>
          <w:rFonts w:asciiTheme="minorHAnsi" w:hAnsiTheme="minorHAnsi" w:cstheme="minorHAnsi"/>
          <w:sz w:val="24"/>
          <w:szCs w:val="24"/>
        </w:rPr>
        <w:t>příkazce</w:t>
      </w:r>
      <w:r w:rsidR="00224883" w:rsidRPr="000C76A1">
        <w:rPr>
          <w:rFonts w:asciiTheme="minorHAnsi" w:hAnsiTheme="minorHAnsi" w:cstheme="minorHAnsi"/>
          <w:spacing w:val="78"/>
          <w:w w:val="150"/>
          <w:sz w:val="24"/>
          <w:szCs w:val="24"/>
        </w:rPr>
        <w:t xml:space="preserve"> </w:t>
      </w:r>
      <w:r w:rsidR="00224883" w:rsidRPr="000C76A1">
        <w:rPr>
          <w:rFonts w:asciiTheme="minorHAnsi" w:hAnsiTheme="minorHAnsi" w:cstheme="minorHAnsi"/>
          <w:sz w:val="24"/>
          <w:szCs w:val="24"/>
        </w:rPr>
        <w:t>v</w:t>
      </w:r>
      <w:r w:rsidR="00224883" w:rsidRPr="000C76A1">
        <w:rPr>
          <w:rFonts w:asciiTheme="minorHAnsi" w:hAnsiTheme="minorHAnsi" w:cstheme="minorHAnsi"/>
          <w:spacing w:val="75"/>
          <w:w w:val="150"/>
          <w:sz w:val="24"/>
          <w:szCs w:val="24"/>
        </w:rPr>
        <w:t xml:space="preserve"> </w:t>
      </w:r>
      <w:r w:rsidR="00224883" w:rsidRPr="000C76A1">
        <w:rPr>
          <w:rFonts w:asciiTheme="minorHAnsi" w:hAnsiTheme="minorHAnsi" w:cstheme="minorHAnsi"/>
          <w:sz w:val="24"/>
          <w:szCs w:val="24"/>
        </w:rPr>
        <w:t>prodlení s úhradou faktur po dobu delší než 30 dní.</w:t>
      </w:r>
    </w:p>
    <w:p w14:paraId="128505DC" w14:textId="3C044EA0" w:rsidR="00366E9A" w:rsidRDefault="00366E9A">
      <w:pPr>
        <w:pStyle w:val="Zkladntext"/>
        <w:ind w:left="0"/>
        <w:jc w:val="left"/>
        <w:rPr>
          <w:rFonts w:asciiTheme="minorHAnsi" w:hAnsiTheme="minorHAnsi" w:cstheme="minorHAnsi"/>
        </w:rPr>
      </w:pPr>
    </w:p>
    <w:p w14:paraId="0C49119E" w14:textId="6A35846E" w:rsidR="000C76A1" w:rsidRDefault="000C76A1">
      <w:pPr>
        <w:pStyle w:val="Zkladntext"/>
        <w:ind w:left="0"/>
        <w:jc w:val="left"/>
        <w:rPr>
          <w:rFonts w:asciiTheme="minorHAnsi" w:hAnsiTheme="minorHAnsi" w:cstheme="minorHAnsi"/>
        </w:rPr>
      </w:pPr>
    </w:p>
    <w:p w14:paraId="22266C58" w14:textId="77777777" w:rsidR="000C76A1" w:rsidRPr="00711DB4" w:rsidRDefault="000C76A1">
      <w:pPr>
        <w:pStyle w:val="Zkladntext"/>
        <w:ind w:left="0"/>
        <w:jc w:val="left"/>
        <w:rPr>
          <w:rFonts w:asciiTheme="minorHAnsi" w:hAnsiTheme="minorHAnsi" w:cstheme="minorHAnsi"/>
        </w:rPr>
      </w:pPr>
    </w:p>
    <w:p w14:paraId="143E7AD4" w14:textId="77777777" w:rsidR="00366E9A" w:rsidRPr="00711DB4" w:rsidRDefault="00224883">
      <w:pPr>
        <w:spacing w:before="150"/>
        <w:ind w:left="511" w:right="164"/>
        <w:jc w:val="center"/>
        <w:rPr>
          <w:rFonts w:asciiTheme="minorHAnsi" w:hAnsiTheme="minorHAnsi" w:cstheme="minorHAnsi"/>
          <w:b/>
          <w:sz w:val="24"/>
        </w:rPr>
      </w:pPr>
      <w:r w:rsidRPr="00711DB4">
        <w:rPr>
          <w:rFonts w:asciiTheme="minorHAnsi" w:hAnsiTheme="minorHAnsi" w:cstheme="minorHAnsi"/>
          <w:b/>
          <w:sz w:val="24"/>
        </w:rPr>
        <w:lastRenderedPageBreak/>
        <w:t>Článek</w:t>
      </w:r>
      <w:r w:rsidRPr="00711DB4">
        <w:rPr>
          <w:rFonts w:asciiTheme="minorHAnsi" w:hAnsiTheme="minorHAnsi" w:cstheme="minorHAnsi"/>
          <w:b/>
          <w:spacing w:val="-1"/>
          <w:sz w:val="24"/>
        </w:rPr>
        <w:t xml:space="preserve"> </w:t>
      </w:r>
      <w:r w:rsidRPr="00711DB4">
        <w:rPr>
          <w:rFonts w:asciiTheme="minorHAnsi" w:hAnsiTheme="minorHAnsi" w:cstheme="minorHAnsi"/>
          <w:b/>
          <w:spacing w:val="-10"/>
          <w:sz w:val="24"/>
        </w:rPr>
        <w:t>6</w:t>
      </w:r>
    </w:p>
    <w:p w14:paraId="3BFAC971" w14:textId="77777777" w:rsidR="00366E9A" w:rsidRPr="00711DB4" w:rsidRDefault="00224883">
      <w:pPr>
        <w:spacing w:before="149"/>
        <w:ind w:left="3145"/>
        <w:jc w:val="both"/>
        <w:rPr>
          <w:rFonts w:asciiTheme="minorHAnsi" w:hAnsiTheme="minorHAnsi" w:cstheme="minorHAnsi"/>
          <w:b/>
          <w:sz w:val="24"/>
        </w:rPr>
      </w:pPr>
      <w:r w:rsidRPr="00711DB4">
        <w:rPr>
          <w:rFonts w:asciiTheme="minorHAnsi" w:hAnsiTheme="minorHAnsi" w:cstheme="minorHAnsi"/>
          <w:b/>
          <w:sz w:val="24"/>
        </w:rPr>
        <w:t>Závěrečná</w:t>
      </w:r>
      <w:r w:rsidRPr="00711DB4">
        <w:rPr>
          <w:rFonts w:asciiTheme="minorHAnsi" w:hAnsiTheme="minorHAnsi" w:cstheme="minorHAnsi"/>
          <w:b/>
          <w:spacing w:val="-5"/>
          <w:sz w:val="24"/>
        </w:rPr>
        <w:t xml:space="preserve"> </w:t>
      </w:r>
      <w:r w:rsidRPr="00711DB4">
        <w:rPr>
          <w:rFonts w:asciiTheme="minorHAnsi" w:hAnsiTheme="minorHAnsi" w:cstheme="minorHAnsi"/>
          <w:b/>
          <w:sz w:val="24"/>
        </w:rPr>
        <w:t>ustanovení</w:t>
      </w:r>
      <w:r w:rsidRPr="00711DB4">
        <w:rPr>
          <w:rFonts w:asciiTheme="minorHAnsi" w:hAnsiTheme="minorHAnsi" w:cstheme="minorHAnsi"/>
          <w:b/>
          <w:spacing w:val="-2"/>
          <w:sz w:val="24"/>
        </w:rPr>
        <w:t xml:space="preserve"> </w:t>
      </w:r>
      <w:r w:rsidRPr="00711DB4">
        <w:rPr>
          <w:rFonts w:asciiTheme="minorHAnsi" w:hAnsiTheme="minorHAnsi" w:cstheme="minorHAnsi"/>
          <w:b/>
          <w:sz w:val="24"/>
        </w:rPr>
        <w:t>a</w:t>
      </w:r>
      <w:r w:rsidRPr="00711DB4">
        <w:rPr>
          <w:rFonts w:asciiTheme="minorHAnsi" w:hAnsiTheme="minorHAnsi" w:cstheme="minorHAnsi"/>
          <w:b/>
          <w:spacing w:val="-6"/>
          <w:sz w:val="24"/>
        </w:rPr>
        <w:t xml:space="preserve"> </w:t>
      </w:r>
      <w:r w:rsidRPr="00711DB4">
        <w:rPr>
          <w:rFonts w:asciiTheme="minorHAnsi" w:hAnsiTheme="minorHAnsi" w:cstheme="minorHAnsi"/>
          <w:b/>
          <w:spacing w:val="-2"/>
          <w:sz w:val="24"/>
        </w:rPr>
        <w:t>ujednání</w:t>
      </w:r>
    </w:p>
    <w:p w14:paraId="1F0ED742" w14:textId="4309AD39" w:rsidR="00366E9A" w:rsidRDefault="00224883" w:rsidP="00984A6A">
      <w:pPr>
        <w:pStyle w:val="Odstavecseseznamem"/>
        <w:numPr>
          <w:ilvl w:val="1"/>
          <w:numId w:val="1"/>
        </w:numPr>
        <w:tabs>
          <w:tab w:val="left" w:pos="937"/>
        </w:tabs>
        <w:spacing w:before="151" w:line="264" w:lineRule="auto"/>
        <w:ind w:right="119" w:firstLine="0"/>
        <w:rPr>
          <w:rFonts w:asciiTheme="minorHAnsi" w:hAnsiTheme="minorHAnsi" w:cstheme="minorHAnsi"/>
          <w:sz w:val="24"/>
        </w:rPr>
      </w:pPr>
      <w:r w:rsidRPr="00711DB4">
        <w:rPr>
          <w:rFonts w:asciiTheme="minorHAnsi" w:hAnsiTheme="minorHAnsi" w:cstheme="minorHAnsi"/>
          <w:sz w:val="24"/>
        </w:rPr>
        <w:t>Tuto smlouvu lze změnit pouze písemným oboustranně potvrzeným ujednáním výslovně nazvaným Dodatek ke smlouvě. Jiné záznamy, protokoly apod. se za změnu smlouvy nepovažují.</w:t>
      </w:r>
    </w:p>
    <w:p w14:paraId="65474C4E" w14:textId="77777777" w:rsidR="000C76A1" w:rsidRPr="000C76A1" w:rsidRDefault="000C76A1" w:rsidP="000C76A1">
      <w:pPr>
        <w:tabs>
          <w:tab w:val="left" w:pos="937"/>
        </w:tabs>
        <w:ind w:left="463" w:right="119"/>
        <w:rPr>
          <w:rFonts w:asciiTheme="minorHAnsi" w:hAnsiTheme="minorHAnsi" w:cstheme="minorHAnsi"/>
          <w:sz w:val="24"/>
        </w:rPr>
      </w:pPr>
    </w:p>
    <w:p w14:paraId="2AEB0574" w14:textId="41322F9A" w:rsidR="001F4CEC" w:rsidRDefault="00224883" w:rsidP="001F4CEC">
      <w:pPr>
        <w:pStyle w:val="Odstavecseseznamem"/>
        <w:numPr>
          <w:ilvl w:val="1"/>
          <w:numId w:val="1"/>
        </w:numPr>
        <w:tabs>
          <w:tab w:val="left" w:pos="896"/>
        </w:tabs>
        <w:spacing w:before="0" w:line="264" w:lineRule="auto"/>
        <w:ind w:right="112" w:firstLine="0"/>
        <w:rPr>
          <w:rFonts w:asciiTheme="minorHAnsi" w:hAnsiTheme="minorHAnsi" w:cstheme="minorHAnsi"/>
          <w:sz w:val="24"/>
        </w:rPr>
      </w:pPr>
      <w:r w:rsidRPr="001F4CEC">
        <w:rPr>
          <w:rFonts w:asciiTheme="minorHAnsi" w:hAnsiTheme="minorHAnsi" w:cstheme="minorHAnsi"/>
          <w:sz w:val="24"/>
        </w:rPr>
        <w:t>Nastanou-li u některé ze stran skutečnosti bránící řádnému plnění této smlouvy, je strana povinna to ihned bez zbytečného odkladu</w:t>
      </w:r>
      <w:r w:rsidRPr="001F4CEC">
        <w:rPr>
          <w:rFonts w:asciiTheme="minorHAnsi" w:hAnsiTheme="minorHAnsi" w:cstheme="minorHAnsi"/>
          <w:spacing w:val="-2"/>
          <w:sz w:val="24"/>
        </w:rPr>
        <w:t xml:space="preserve"> </w:t>
      </w:r>
      <w:r w:rsidRPr="001F4CEC">
        <w:rPr>
          <w:rFonts w:asciiTheme="minorHAnsi" w:hAnsiTheme="minorHAnsi" w:cstheme="minorHAnsi"/>
          <w:sz w:val="24"/>
        </w:rPr>
        <w:t>oznámit druhé straně a vyvolat jednání zástupců oprávněných k uzavření dodatku či změny Smlouvy.</w:t>
      </w:r>
    </w:p>
    <w:p w14:paraId="17D3CF79" w14:textId="77777777" w:rsidR="001F4CEC" w:rsidRPr="001F4CEC" w:rsidRDefault="001F4CEC" w:rsidP="001F4CEC">
      <w:pPr>
        <w:tabs>
          <w:tab w:val="left" w:pos="896"/>
        </w:tabs>
        <w:spacing w:line="264" w:lineRule="auto"/>
        <w:ind w:left="463" w:right="112"/>
        <w:rPr>
          <w:rFonts w:asciiTheme="minorHAnsi" w:hAnsiTheme="minorHAnsi" w:cstheme="minorHAnsi"/>
          <w:sz w:val="24"/>
        </w:rPr>
      </w:pPr>
    </w:p>
    <w:p w14:paraId="01808A67" w14:textId="77777777" w:rsidR="00366E9A" w:rsidRPr="00711DB4" w:rsidRDefault="00224883" w:rsidP="001F4CEC">
      <w:pPr>
        <w:pStyle w:val="Odstavecseseznamem"/>
        <w:numPr>
          <w:ilvl w:val="1"/>
          <w:numId w:val="1"/>
        </w:numPr>
        <w:tabs>
          <w:tab w:val="left" w:pos="908"/>
        </w:tabs>
        <w:spacing w:before="0" w:line="266" w:lineRule="auto"/>
        <w:ind w:right="111" w:firstLine="0"/>
        <w:rPr>
          <w:rFonts w:asciiTheme="minorHAnsi" w:hAnsiTheme="minorHAnsi" w:cstheme="minorHAnsi"/>
          <w:sz w:val="24"/>
        </w:rPr>
      </w:pPr>
      <w:r w:rsidRPr="00711DB4">
        <w:rPr>
          <w:rFonts w:asciiTheme="minorHAnsi" w:hAnsiTheme="minorHAnsi" w:cstheme="minorHAnsi"/>
          <w:sz w:val="24"/>
        </w:rPr>
        <w:t>Vztahy touto smlouvou neupravené se řeší příslušnými ustanoveními Občanského zákoníku a obchodními zvyklostmi mezi smluvními stranami.</w:t>
      </w:r>
    </w:p>
    <w:p w14:paraId="3B4A4AF7" w14:textId="77777777" w:rsidR="00366E9A" w:rsidRPr="00711DB4" w:rsidRDefault="00224883">
      <w:pPr>
        <w:pStyle w:val="Odstavecseseznamem"/>
        <w:numPr>
          <w:ilvl w:val="1"/>
          <w:numId w:val="1"/>
        </w:numPr>
        <w:tabs>
          <w:tab w:val="left" w:pos="951"/>
        </w:tabs>
        <w:spacing w:before="115" w:line="264" w:lineRule="auto"/>
        <w:ind w:right="113" w:firstLine="0"/>
        <w:rPr>
          <w:rFonts w:asciiTheme="minorHAnsi" w:hAnsiTheme="minorHAnsi" w:cstheme="minorHAnsi"/>
          <w:sz w:val="24"/>
        </w:rPr>
      </w:pPr>
      <w:r w:rsidRPr="00711DB4">
        <w:rPr>
          <w:rFonts w:asciiTheme="minorHAnsi" w:hAnsiTheme="minorHAnsi" w:cstheme="minorHAnsi"/>
          <w:sz w:val="24"/>
        </w:rPr>
        <w:t>Příkazník je povinen ode dne dokončení předmětu smlouvy umožnit kontrolu vynaložených</w:t>
      </w:r>
      <w:r w:rsidRPr="00711DB4">
        <w:rPr>
          <w:rFonts w:asciiTheme="minorHAnsi" w:hAnsiTheme="minorHAnsi" w:cstheme="minorHAnsi"/>
          <w:spacing w:val="40"/>
          <w:sz w:val="24"/>
        </w:rPr>
        <w:t xml:space="preserve"> </w:t>
      </w:r>
      <w:r w:rsidRPr="00711DB4">
        <w:rPr>
          <w:rFonts w:asciiTheme="minorHAnsi" w:hAnsiTheme="minorHAnsi" w:cstheme="minorHAnsi"/>
          <w:sz w:val="24"/>
        </w:rPr>
        <w:t>prostředků</w:t>
      </w:r>
      <w:r w:rsidRPr="00711DB4">
        <w:rPr>
          <w:rFonts w:asciiTheme="minorHAnsi" w:hAnsiTheme="minorHAnsi" w:cstheme="minorHAnsi"/>
          <w:spacing w:val="40"/>
          <w:sz w:val="24"/>
        </w:rPr>
        <w:t xml:space="preserve"> </w:t>
      </w:r>
      <w:r w:rsidRPr="00711DB4">
        <w:rPr>
          <w:rFonts w:asciiTheme="minorHAnsi" w:hAnsiTheme="minorHAnsi" w:cstheme="minorHAnsi"/>
          <w:sz w:val="24"/>
        </w:rPr>
        <w:t>vyplývající</w:t>
      </w:r>
      <w:r w:rsidRPr="00711DB4">
        <w:rPr>
          <w:rFonts w:asciiTheme="minorHAnsi" w:hAnsiTheme="minorHAnsi" w:cstheme="minorHAnsi"/>
          <w:spacing w:val="40"/>
          <w:sz w:val="24"/>
        </w:rPr>
        <w:t xml:space="preserve"> </w:t>
      </w:r>
      <w:r w:rsidRPr="00711DB4">
        <w:rPr>
          <w:rFonts w:asciiTheme="minorHAnsi" w:hAnsiTheme="minorHAnsi" w:cstheme="minorHAnsi"/>
          <w:sz w:val="24"/>
        </w:rPr>
        <w:t>ze</w:t>
      </w:r>
      <w:r w:rsidRPr="00711DB4">
        <w:rPr>
          <w:rFonts w:asciiTheme="minorHAnsi" w:hAnsiTheme="minorHAnsi" w:cstheme="minorHAnsi"/>
          <w:spacing w:val="40"/>
          <w:sz w:val="24"/>
        </w:rPr>
        <w:t xml:space="preserve"> </w:t>
      </w:r>
      <w:r w:rsidRPr="00711DB4">
        <w:rPr>
          <w:rFonts w:asciiTheme="minorHAnsi" w:hAnsiTheme="minorHAnsi" w:cstheme="minorHAnsi"/>
          <w:sz w:val="24"/>
        </w:rPr>
        <w:t>zákona</w:t>
      </w:r>
      <w:r w:rsidRPr="00711DB4">
        <w:rPr>
          <w:rFonts w:asciiTheme="minorHAnsi" w:hAnsiTheme="minorHAnsi" w:cstheme="minorHAnsi"/>
          <w:spacing w:val="40"/>
          <w:sz w:val="24"/>
        </w:rPr>
        <w:t xml:space="preserve"> </w:t>
      </w:r>
      <w:r w:rsidRPr="00711DB4">
        <w:rPr>
          <w:rFonts w:asciiTheme="minorHAnsi" w:hAnsiTheme="minorHAnsi" w:cstheme="minorHAnsi"/>
          <w:sz w:val="24"/>
        </w:rPr>
        <w:t>č.</w:t>
      </w:r>
      <w:r w:rsidRPr="00711DB4">
        <w:rPr>
          <w:rFonts w:asciiTheme="minorHAnsi" w:hAnsiTheme="minorHAnsi" w:cstheme="minorHAnsi"/>
          <w:spacing w:val="40"/>
          <w:sz w:val="24"/>
        </w:rPr>
        <w:t xml:space="preserve"> </w:t>
      </w:r>
      <w:r w:rsidRPr="00711DB4">
        <w:rPr>
          <w:rFonts w:asciiTheme="minorHAnsi" w:hAnsiTheme="minorHAnsi" w:cstheme="minorHAnsi"/>
          <w:sz w:val="24"/>
        </w:rPr>
        <w:t>320/2001</w:t>
      </w:r>
      <w:r w:rsidRPr="00711DB4">
        <w:rPr>
          <w:rFonts w:asciiTheme="minorHAnsi" w:hAnsiTheme="minorHAnsi" w:cstheme="minorHAnsi"/>
          <w:spacing w:val="40"/>
          <w:sz w:val="24"/>
        </w:rPr>
        <w:t xml:space="preserve"> </w:t>
      </w:r>
      <w:r w:rsidRPr="00711DB4">
        <w:rPr>
          <w:rFonts w:asciiTheme="minorHAnsi" w:hAnsiTheme="minorHAnsi" w:cstheme="minorHAnsi"/>
          <w:sz w:val="24"/>
        </w:rPr>
        <w:t>Sb.,</w:t>
      </w:r>
      <w:r w:rsidRPr="00711DB4">
        <w:rPr>
          <w:rFonts w:asciiTheme="minorHAnsi" w:hAnsiTheme="minorHAnsi" w:cstheme="minorHAnsi"/>
          <w:spacing w:val="40"/>
          <w:sz w:val="24"/>
        </w:rPr>
        <w:t xml:space="preserve"> </w:t>
      </w:r>
      <w:r w:rsidRPr="00711DB4">
        <w:rPr>
          <w:rFonts w:asciiTheme="minorHAnsi" w:hAnsiTheme="minorHAnsi" w:cstheme="minorHAnsi"/>
          <w:sz w:val="24"/>
        </w:rPr>
        <w:t>o</w:t>
      </w:r>
      <w:r w:rsidRPr="00711DB4">
        <w:rPr>
          <w:rFonts w:asciiTheme="minorHAnsi" w:hAnsiTheme="minorHAnsi" w:cstheme="minorHAnsi"/>
          <w:spacing w:val="40"/>
          <w:sz w:val="24"/>
        </w:rPr>
        <w:t xml:space="preserve"> </w:t>
      </w:r>
      <w:r w:rsidRPr="00711DB4">
        <w:rPr>
          <w:rFonts w:asciiTheme="minorHAnsi" w:hAnsiTheme="minorHAnsi" w:cstheme="minorHAnsi"/>
          <w:sz w:val="24"/>
        </w:rPr>
        <w:t>finanční</w:t>
      </w:r>
      <w:r w:rsidRPr="00711DB4">
        <w:rPr>
          <w:rFonts w:asciiTheme="minorHAnsi" w:hAnsiTheme="minorHAnsi" w:cstheme="minorHAnsi"/>
          <w:spacing w:val="40"/>
          <w:sz w:val="24"/>
        </w:rPr>
        <w:t xml:space="preserve"> </w:t>
      </w:r>
      <w:r w:rsidRPr="00711DB4">
        <w:rPr>
          <w:rFonts w:asciiTheme="minorHAnsi" w:hAnsiTheme="minorHAnsi" w:cstheme="minorHAnsi"/>
          <w:sz w:val="24"/>
        </w:rPr>
        <w:t>kontrole ve veřejné správě a o změně některých zákonů, ve znění pozdějších předpisů. Příkazník prohlašuje,</w:t>
      </w:r>
      <w:r w:rsidRPr="00711DB4">
        <w:rPr>
          <w:rFonts w:asciiTheme="minorHAnsi" w:hAnsiTheme="minorHAnsi" w:cstheme="minorHAnsi"/>
          <w:spacing w:val="12"/>
          <w:sz w:val="24"/>
        </w:rPr>
        <w:t xml:space="preserve"> </w:t>
      </w:r>
      <w:r w:rsidRPr="00711DB4">
        <w:rPr>
          <w:rFonts w:asciiTheme="minorHAnsi" w:hAnsiTheme="minorHAnsi" w:cstheme="minorHAnsi"/>
          <w:sz w:val="24"/>
        </w:rPr>
        <w:t>že</w:t>
      </w:r>
      <w:r w:rsidRPr="00711DB4">
        <w:rPr>
          <w:rFonts w:asciiTheme="minorHAnsi" w:hAnsiTheme="minorHAnsi" w:cstheme="minorHAnsi"/>
          <w:spacing w:val="15"/>
          <w:sz w:val="24"/>
        </w:rPr>
        <w:t xml:space="preserve"> </w:t>
      </w:r>
      <w:r w:rsidRPr="00711DB4">
        <w:rPr>
          <w:rFonts w:asciiTheme="minorHAnsi" w:hAnsiTheme="minorHAnsi" w:cstheme="minorHAnsi"/>
          <w:sz w:val="24"/>
        </w:rPr>
        <w:t>není</w:t>
      </w:r>
      <w:r w:rsidRPr="00711DB4">
        <w:rPr>
          <w:rFonts w:asciiTheme="minorHAnsi" w:hAnsiTheme="minorHAnsi" w:cstheme="minorHAnsi"/>
          <w:spacing w:val="18"/>
          <w:sz w:val="24"/>
        </w:rPr>
        <w:t xml:space="preserve"> </w:t>
      </w:r>
      <w:r w:rsidRPr="00711DB4">
        <w:rPr>
          <w:rFonts w:asciiTheme="minorHAnsi" w:hAnsiTheme="minorHAnsi" w:cstheme="minorHAnsi"/>
          <w:sz w:val="24"/>
        </w:rPr>
        <w:t>v</w:t>
      </w:r>
      <w:r w:rsidRPr="00711DB4">
        <w:rPr>
          <w:rFonts w:asciiTheme="minorHAnsi" w:hAnsiTheme="minorHAnsi" w:cstheme="minorHAnsi"/>
          <w:spacing w:val="14"/>
          <w:sz w:val="24"/>
        </w:rPr>
        <w:t xml:space="preserve"> </w:t>
      </w:r>
      <w:r w:rsidRPr="00711DB4">
        <w:rPr>
          <w:rFonts w:asciiTheme="minorHAnsi" w:hAnsiTheme="minorHAnsi" w:cstheme="minorHAnsi"/>
          <w:sz w:val="24"/>
        </w:rPr>
        <w:t>majetkovém</w:t>
      </w:r>
      <w:r w:rsidRPr="00711DB4">
        <w:rPr>
          <w:rFonts w:asciiTheme="minorHAnsi" w:hAnsiTheme="minorHAnsi" w:cstheme="minorHAnsi"/>
          <w:spacing w:val="15"/>
          <w:sz w:val="24"/>
        </w:rPr>
        <w:t xml:space="preserve"> </w:t>
      </w:r>
      <w:r w:rsidRPr="00711DB4">
        <w:rPr>
          <w:rFonts w:asciiTheme="minorHAnsi" w:hAnsiTheme="minorHAnsi" w:cstheme="minorHAnsi"/>
          <w:sz w:val="24"/>
        </w:rPr>
        <w:t>nebo</w:t>
      </w:r>
      <w:r w:rsidRPr="00711DB4">
        <w:rPr>
          <w:rFonts w:asciiTheme="minorHAnsi" w:hAnsiTheme="minorHAnsi" w:cstheme="minorHAnsi"/>
          <w:spacing w:val="15"/>
          <w:sz w:val="24"/>
        </w:rPr>
        <w:t xml:space="preserve"> </w:t>
      </w:r>
      <w:r w:rsidRPr="00711DB4">
        <w:rPr>
          <w:rFonts w:asciiTheme="minorHAnsi" w:hAnsiTheme="minorHAnsi" w:cstheme="minorHAnsi"/>
          <w:sz w:val="24"/>
        </w:rPr>
        <w:t>zaměstnaneckém</w:t>
      </w:r>
      <w:r w:rsidRPr="00711DB4">
        <w:rPr>
          <w:rFonts w:asciiTheme="minorHAnsi" w:hAnsiTheme="minorHAnsi" w:cstheme="minorHAnsi"/>
          <w:spacing w:val="23"/>
          <w:sz w:val="24"/>
        </w:rPr>
        <w:t xml:space="preserve"> </w:t>
      </w:r>
      <w:r w:rsidRPr="00711DB4">
        <w:rPr>
          <w:rFonts w:asciiTheme="minorHAnsi" w:hAnsiTheme="minorHAnsi" w:cstheme="minorHAnsi"/>
          <w:sz w:val="24"/>
        </w:rPr>
        <w:t>vztahu</w:t>
      </w:r>
      <w:r w:rsidRPr="00711DB4">
        <w:rPr>
          <w:rFonts w:asciiTheme="minorHAnsi" w:hAnsiTheme="minorHAnsi" w:cstheme="minorHAnsi"/>
          <w:spacing w:val="16"/>
          <w:sz w:val="24"/>
        </w:rPr>
        <w:t xml:space="preserve"> </w:t>
      </w:r>
      <w:r w:rsidRPr="00711DB4">
        <w:rPr>
          <w:rFonts w:asciiTheme="minorHAnsi" w:hAnsiTheme="minorHAnsi" w:cstheme="minorHAnsi"/>
          <w:sz w:val="24"/>
        </w:rPr>
        <w:t>s</w:t>
      </w:r>
      <w:r w:rsidRPr="00711DB4">
        <w:rPr>
          <w:rFonts w:asciiTheme="minorHAnsi" w:hAnsiTheme="minorHAnsi" w:cstheme="minorHAnsi"/>
          <w:spacing w:val="14"/>
          <w:sz w:val="24"/>
        </w:rPr>
        <w:t xml:space="preserve"> </w:t>
      </w:r>
      <w:r w:rsidRPr="00711DB4">
        <w:rPr>
          <w:rFonts w:asciiTheme="minorHAnsi" w:hAnsiTheme="minorHAnsi" w:cstheme="minorHAnsi"/>
          <w:sz w:val="24"/>
        </w:rPr>
        <w:t>dodavatelem</w:t>
      </w:r>
      <w:r w:rsidRPr="00711DB4">
        <w:rPr>
          <w:rFonts w:asciiTheme="minorHAnsi" w:hAnsiTheme="minorHAnsi" w:cstheme="minorHAnsi"/>
          <w:spacing w:val="15"/>
          <w:sz w:val="24"/>
        </w:rPr>
        <w:t xml:space="preserve"> </w:t>
      </w:r>
      <w:r w:rsidRPr="00711DB4">
        <w:rPr>
          <w:rFonts w:asciiTheme="minorHAnsi" w:hAnsiTheme="minorHAnsi" w:cstheme="minorHAnsi"/>
          <w:spacing w:val="-2"/>
          <w:sz w:val="24"/>
        </w:rPr>
        <w:t>stavby</w:t>
      </w:r>
    </w:p>
    <w:p w14:paraId="2C2AAC64" w14:textId="3859D077" w:rsidR="00366E9A" w:rsidRPr="00711DB4" w:rsidRDefault="00224883">
      <w:pPr>
        <w:spacing w:line="264" w:lineRule="auto"/>
        <w:ind w:left="463" w:right="112"/>
        <w:jc w:val="both"/>
        <w:rPr>
          <w:rFonts w:asciiTheme="minorHAnsi" w:hAnsiTheme="minorHAnsi" w:cstheme="minorHAnsi"/>
          <w:sz w:val="24"/>
        </w:rPr>
      </w:pPr>
      <w:r w:rsidRPr="00711DB4">
        <w:rPr>
          <w:rFonts w:asciiTheme="minorHAnsi" w:hAnsiTheme="minorHAnsi" w:cstheme="minorHAnsi"/>
          <w:b/>
          <w:sz w:val="24"/>
        </w:rPr>
        <w:t>„</w:t>
      </w:r>
      <w:r w:rsidR="00B475F7" w:rsidRPr="00711DB4">
        <w:rPr>
          <w:rFonts w:asciiTheme="minorHAnsi" w:hAnsiTheme="minorHAnsi" w:cstheme="minorHAnsi"/>
          <w:b/>
          <w:sz w:val="24"/>
        </w:rPr>
        <w:t xml:space="preserve">Novostavba skleníku a provozní budovy s ubytováním </w:t>
      </w:r>
      <w:r w:rsidRPr="00711DB4">
        <w:rPr>
          <w:rFonts w:asciiTheme="minorHAnsi" w:hAnsiTheme="minorHAnsi" w:cstheme="minorHAnsi"/>
          <w:b/>
          <w:sz w:val="24"/>
        </w:rPr>
        <w:t>”</w:t>
      </w:r>
      <w:r w:rsidRPr="00711DB4">
        <w:rPr>
          <w:rFonts w:asciiTheme="minorHAnsi" w:hAnsiTheme="minorHAnsi" w:cstheme="minorHAnsi"/>
          <w:b/>
          <w:spacing w:val="80"/>
          <w:w w:val="150"/>
          <w:sz w:val="24"/>
        </w:rPr>
        <w:t xml:space="preserve"> </w:t>
      </w:r>
      <w:r w:rsidRPr="00711DB4">
        <w:rPr>
          <w:rFonts w:asciiTheme="minorHAnsi" w:hAnsiTheme="minorHAnsi" w:cstheme="minorHAnsi"/>
          <w:sz w:val="24"/>
        </w:rPr>
        <w:t>a</w:t>
      </w:r>
      <w:r w:rsidRPr="00711DB4">
        <w:rPr>
          <w:rFonts w:asciiTheme="minorHAnsi" w:hAnsiTheme="minorHAnsi" w:cstheme="minorHAnsi"/>
          <w:spacing w:val="80"/>
          <w:w w:val="150"/>
          <w:sz w:val="24"/>
        </w:rPr>
        <w:t xml:space="preserve"> </w:t>
      </w:r>
      <w:r w:rsidRPr="00711DB4">
        <w:rPr>
          <w:rFonts w:asciiTheme="minorHAnsi" w:hAnsiTheme="minorHAnsi" w:cstheme="minorHAnsi"/>
          <w:sz w:val="24"/>
        </w:rPr>
        <w:t>současně</w:t>
      </w:r>
      <w:r w:rsidRPr="00711DB4">
        <w:rPr>
          <w:rFonts w:asciiTheme="minorHAnsi" w:hAnsiTheme="minorHAnsi" w:cstheme="minorHAnsi"/>
          <w:spacing w:val="80"/>
          <w:w w:val="150"/>
          <w:sz w:val="24"/>
        </w:rPr>
        <w:t xml:space="preserve"> </w:t>
      </w:r>
      <w:r w:rsidRPr="00711DB4">
        <w:rPr>
          <w:rFonts w:asciiTheme="minorHAnsi" w:hAnsiTheme="minorHAnsi" w:cstheme="minorHAnsi"/>
          <w:sz w:val="24"/>
        </w:rPr>
        <w:t>se</w:t>
      </w:r>
      <w:r w:rsidRPr="00711DB4">
        <w:rPr>
          <w:rFonts w:asciiTheme="minorHAnsi" w:hAnsiTheme="minorHAnsi" w:cstheme="minorHAnsi"/>
          <w:spacing w:val="80"/>
          <w:w w:val="150"/>
          <w:sz w:val="24"/>
        </w:rPr>
        <w:t xml:space="preserve"> </w:t>
      </w:r>
      <w:r w:rsidRPr="00711DB4">
        <w:rPr>
          <w:rFonts w:asciiTheme="minorHAnsi" w:hAnsiTheme="minorHAnsi" w:cstheme="minorHAnsi"/>
          <w:sz w:val="24"/>
        </w:rPr>
        <w:t>zavazuje</w:t>
      </w:r>
      <w:r w:rsidRPr="00711DB4">
        <w:rPr>
          <w:rFonts w:asciiTheme="minorHAnsi" w:hAnsiTheme="minorHAnsi" w:cstheme="minorHAnsi"/>
          <w:spacing w:val="80"/>
          <w:w w:val="150"/>
          <w:sz w:val="24"/>
        </w:rPr>
        <w:t xml:space="preserve"> </w:t>
      </w:r>
      <w:r w:rsidRPr="00711DB4">
        <w:rPr>
          <w:rFonts w:asciiTheme="minorHAnsi" w:hAnsiTheme="minorHAnsi" w:cstheme="minorHAnsi"/>
          <w:sz w:val="24"/>
        </w:rPr>
        <w:t>k</w:t>
      </w:r>
      <w:r w:rsidRPr="00711DB4">
        <w:rPr>
          <w:rFonts w:asciiTheme="minorHAnsi" w:hAnsiTheme="minorHAnsi" w:cstheme="minorHAnsi"/>
          <w:spacing w:val="80"/>
          <w:w w:val="150"/>
          <w:sz w:val="24"/>
        </w:rPr>
        <w:t xml:space="preserve"> </w:t>
      </w:r>
      <w:r w:rsidRPr="00711DB4">
        <w:rPr>
          <w:rFonts w:asciiTheme="minorHAnsi" w:hAnsiTheme="minorHAnsi" w:cstheme="minorHAnsi"/>
          <w:sz w:val="24"/>
        </w:rPr>
        <w:t>tomu,</w:t>
      </w:r>
      <w:r w:rsidRPr="00711DB4">
        <w:rPr>
          <w:rFonts w:asciiTheme="minorHAnsi" w:hAnsiTheme="minorHAnsi" w:cstheme="minorHAnsi"/>
          <w:spacing w:val="80"/>
          <w:w w:val="150"/>
          <w:sz w:val="24"/>
        </w:rPr>
        <w:t xml:space="preserve"> </w:t>
      </w:r>
      <w:r w:rsidRPr="00711DB4">
        <w:rPr>
          <w:rFonts w:asciiTheme="minorHAnsi" w:hAnsiTheme="minorHAnsi" w:cstheme="minorHAnsi"/>
          <w:sz w:val="24"/>
        </w:rPr>
        <w:t>že</w:t>
      </w:r>
      <w:r w:rsidRPr="00711DB4">
        <w:rPr>
          <w:rFonts w:asciiTheme="minorHAnsi" w:hAnsiTheme="minorHAnsi" w:cstheme="minorHAnsi"/>
          <w:spacing w:val="80"/>
          <w:w w:val="150"/>
          <w:sz w:val="24"/>
        </w:rPr>
        <w:t xml:space="preserve"> </w:t>
      </w:r>
      <w:r w:rsidRPr="00711DB4">
        <w:rPr>
          <w:rFonts w:asciiTheme="minorHAnsi" w:hAnsiTheme="minorHAnsi" w:cstheme="minorHAnsi"/>
          <w:sz w:val="24"/>
        </w:rPr>
        <w:t>v</w:t>
      </w:r>
      <w:r w:rsidRPr="00711DB4">
        <w:rPr>
          <w:rFonts w:asciiTheme="minorHAnsi" w:hAnsiTheme="minorHAnsi" w:cstheme="minorHAnsi"/>
          <w:spacing w:val="80"/>
          <w:w w:val="150"/>
          <w:sz w:val="24"/>
        </w:rPr>
        <w:t xml:space="preserve"> </w:t>
      </w:r>
      <w:r w:rsidRPr="00711DB4">
        <w:rPr>
          <w:rFonts w:asciiTheme="minorHAnsi" w:hAnsiTheme="minorHAnsi" w:cstheme="minorHAnsi"/>
          <w:sz w:val="24"/>
        </w:rPr>
        <w:t>případě,</w:t>
      </w:r>
      <w:r w:rsidRPr="00711DB4">
        <w:rPr>
          <w:rFonts w:asciiTheme="minorHAnsi" w:hAnsiTheme="minorHAnsi" w:cstheme="minorHAnsi"/>
          <w:spacing w:val="80"/>
          <w:w w:val="150"/>
          <w:sz w:val="24"/>
        </w:rPr>
        <w:t xml:space="preserve"> </w:t>
      </w:r>
      <w:r w:rsidRPr="00711DB4">
        <w:rPr>
          <w:rFonts w:asciiTheme="minorHAnsi" w:hAnsiTheme="minorHAnsi" w:cstheme="minorHAnsi"/>
          <w:sz w:val="24"/>
        </w:rPr>
        <w:t>že by takový vztah nastal v průběhu výkonu činnosti dle příkazní smlouvy, upozorní na to příkazce</w:t>
      </w:r>
      <w:r w:rsidRPr="00711DB4">
        <w:rPr>
          <w:rFonts w:asciiTheme="minorHAnsi" w:hAnsiTheme="minorHAnsi" w:cstheme="minorHAnsi"/>
          <w:spacing w:val="-4"/>
          <w:sz w:val="24"/>
        </w:rPr>
        <w:t xml:space="preserve"> </w:t>
      </w:r>
      <w:r w:rsidRPr="00711DB4">
        <w:rPr>
          <w:rFonts w:asciiTheme="minorHAnsi" w:hAnsiTheme="minorHAnsi" w:cstheme="minorHAnsi"/>
          <w:sz w:val="24"/>
        </w:rPr>
        <w:t>a</w:t>
      </w:r>
      <w:r w:rsidRPr="00711DB4">
        <w:rPr>
          <w:rFonts w:asciiTheme="minorHAnsi" w:hAnsiTheme="minorHAnsi" w:cstheme="minorHAnsi"/>
          <w:spacing w:val="-9"/>
          <w:sz w:val="24"/>
        </w:rPr>
        <w:t xml:space="preserve"> </w:t>
      </w:r>
      <w:r w:rsidRPr="00711DB4">
        <w:rPr>
          <w:rFonts w:asciiTheme="minorHAnsi" w:hAnsiTheme="minorHAnsi" w:cstheme="minorHAnsi"/>
          <w:sz w:val="24"/>
        </w:rPr>
        <w:t>dohodne</w:t>
      </w:r>
      <w:r w:rsidRPr="00711DB4">
        <w:rPr>
          <w:rFonts w:asciiTheme="minorHAnsi" w:hAnsiTheme="minorHAnsi" w:cstheme="minorHAnsi"/>
          <w:spacing w:val="-4"/>
          <w:sz w:val="24"/>
        </w:rPr>
        <w:t xml:space="preserve"> </w:t>
      </w:r>
      <w:r w:rsidRPr="00711DB4">
        <w:rPr>
          <w:rFonts w:asciiTheme="minorHAnsi" w:hAnsiTheme="minorHAnsi" w:cstheme="minorHAnsi"/>
          <w:sz w:val="24"/>
        </w:rPr>
        <w:t>se</w:t>
      </w:r>
      <w:r w:rsidRPr="00711DB4">
        <w:rPr>
          <w:rFonts w:asciiTheme="minorHAnsi" w:hAnsiTheme="minorHAnsi" w:cstheme="minorHAnsi"/>
          <w:spacing w:val="-8"/>
          <w:sz w:val="24"/>
        </w:rPr>
        <w:t xml:space="preserve"> </w:t>
      </w:r>
      <w:r w:rsidRPr="00711DB4">
        <w:rPr>
          <w:rFonts w:asciiTheme="minorHAnsi" w:hAnsiTheme="minorHAnsi" w:cstheme="minorHAnsi"/>
          <w:sz w:val="24"/>
        </w:rPr>
        <w:t>na</w:t>
      </w:r>
      <w:r w:rsidRPr="00711DB4">
        <w:rPr>
          <w:rFonts w:asciiTheme="minorHAnsi" w:hAnsiTheme="minorHAnsi" w:cstheme="minorHAnsi"/>
          <w:spacing w:val="-6"/>
          <w:sz w:val="24"/>
        </w:rPr>
        <w:t xml:space="preserve"> </w:t>
      </w:r>
      <w:r w:rsidRPr="00711DB4">
        <w:rPr>
          <w:rFonts w:asciiTheme="minorHAnsi" w:hAnsiTheme="minorHAnsi" w:cstheme="minorHAnsi"/>
          <w:sz w:val="24"/>
        </w:rPr>
        <w:t>ukončení</w:t>
      </w:r>
      <w:r w:rsidRPr="00711DB4">
        <w:rPr>
          <w:rFonts w:asciiTheme="minorHAnsi" w:hAnsiTheme="minorHAnsi" w:cstheme="minorHAnsi"/>
          <w:spacing w:val="-6"/>
          <w:sz w:val="24"/>
        </w:rPr>
        <w:t xml:space="preserve"> </w:t>
      </w:r>
      <w:r w:rsidRPr="00711DB4">
        <w:rPr>
          <w:rFonts w:asciiTheme="minorHAnsi" w:hAnsiTheme="minorHAnsi" w:cstheme="minorHAnsi"/>
          <w:sz w:val="24"/>
        </w:rPr>
        <w:t>příkazní</w:t>
      </w:r>
      <w:r w:rsidRPr="00711DB4">
        <w:rPr>
          <w:rFonts w:asciiTheme="minorHAnsi" w:hAnsiTheme="minorHAnsi" w:cstheme="minorHAnsi"/>
          <w:spacing w:val="-4"/>
          <w:sz w:val="24"/>
        </w:rPr>
        <w:t xml:space="preserve"> </w:t>
      </w:r>
      <w:r w:rsidRPr="00711DB4">
        <w:rPr>
          <w:rFonts w:asciiTheme="minorHAnsi" w:hAnsiTheme="minorHAnsi" w:cstheme="minorHAnsi"/>
          <w:sz w:val="24"/>
        </w:rPr>
        <w:t>smlouvy.</w:t>
      </w:r>
      <w:r w:rsidRPr="00711DB4">
        <w:rPr>
          <w:rFonts w:asciiTheme="minorHAnsi" w:hAnsiTheme="minorHAnsi" w:cstheme="minorHAnsi"/>
          <w:spacing w:val="-5"/>
          <w:sz w:val="24"/>
        </w:rPr>
        <w:t xml:space="preserve"> </w:t>
      </w:r>
      <w:r w:rsidRPr="00711DB4">
        <w:rPr>
          <w:rFonts w:asciiTheme="minorHAnsi" w:hAnsiTheme="minorHAnsi" w:cstheme="minorHAnsi"/>
          <w:sz w:val="24"/>
        </w:rPr>
        <w:t>Nesplnění</w:t>
      </w:r>
      <w:r w:rsidRPr="00711DB4">
        <w:rPr>
          <w:rFonts w:asciiTheme="minorHAnsi" w:hAnsiTheme="minorHAnsi" w:cstheme="minorHAnsi"/>
          <w:spacing w:val="-6"/>
          <w:sz w:val="24"/>
        </w:rPr>
        <w:t xml:space="preserve"> </w:t>
      </w:r>
      <w:r w:rsidRPr="00711DB4">
        <w:rPr>
          <w:rFonts w:asciiTheme="minorHAnsi" w:hAnsiTheme="minorHAnsi" w:cstheme="minorHAnsi"/>
          <w:sz w:val="24"/>
        </w:rPr>
        <w:t>této</w:t>
      </w:r>
      <w:r w:rsidRPr="00711DB4">
        <w:rPr>
          <w:rFonts w:asciiTheme="minorHAnsi" w:hAnsiTheme="minorHAnsi" w:cstheme="minorHAnsi"/>
          <w:spacing w:val="-6"/>
          <w:sz w:val="24"/>
        </w:rPr>
        <w:t xml:space="preserve"> </w:t>
      </w:r>
      <w:r w:rsidRPr="00711DB4">
        <w:rPr>
          <w:rFonts w:asciiTheme="minorHAnsi" w:hAnsiTheme="minorHAnsi" w:cstheme="minorHAnsi"/>
          <w:sz w:val="24"/>
        </w:rPr>
        <w:t>povinnosti</w:t>
      </w:r>
      <w:r w:rsidRPr="00711DB4">
        <w:rPr>
          <w:rFonts w:asciiTheme="minorHAnsi" w:hAnsiTheme="minorHAnsi" w:cstheme="minorHAnsi"/>
          <w:spacing w:val="-6"/>
          <w:sz w:val="24"/>
        </w:rPr>
        <w:t xml:space="preserve"> </w:t>
      </w:r>
      <w:r w:rsidRPr="00711DB4">
        <w:rPr>
          <w:rFonts w:asciiTheme="minorHAnsi" w:hAnsiTheme="minorHAnsi" w:cstheme="minorHAnsi"/>
          <w:sz w:val="24"/>
        </w:rPr>
        <w:t>může</w:t>
      </w:r>
      <w:r w:rsidRPr="00711DB4">
        <w:rPr>
          <w:rFonts w:asciiTheme="minorHAnsi" w:hAnsiTheme="minorHAnsi" w:cstheme="minorHAnsi"/>
          <w:spacing w:val="-6"/>
          <w:sz w:val="24"/>
        </w:rPr>
        <w:t xml:space="preserve"> </w:t>
      </w:r>
      <w:r w:rsidRPr="00711DB4">
        <w:rPr>
          <w:rFonts w:asciiTheme="minorHAnsi" w:hAnsiTheme="minorHAnsi" w:cstheme="minorHAnsi"/>
          <w:sz w:val="24"/>
        </w:rPr>
        <w:t>být důvodem k výpovědi příkazní smlouvy.</w:t>
      </w:r>
    </w:p>
    <w:p w14:paraId="160FA8B7" w14:textId="303E4158" w:rsidR="00366E9A" w:rsidRPr="00711DB4" w:rsidRDefault="00224883" w:rsidP="00893FA2">
      <w:pPr>
        <w:pStyle w:val="Odstavecseseznamem"/>
        <w:numPr>
          <w:ilvl w:val="1"/>
          <w:numId w:val="1"/>
        </w:numPr>
        <w:tabs>
          <w:tab w:val="left" w:pos="896"/>
        </w:tabs>
        <w:spacing w:before="119" w:line="266" w:lineRule="auto"/>
        <w:ind w:right="113" w:firstLine="0"/>
        <w:rPr>
          <w:rFonts w:asciiTheme="minorHAnsi" w:hAnsiTheme="minorHAnsi" w:cstheme="minorHAnsi"/>
          <w:sz w:val="24"/>
        </w:rPr>
      </w:pPr>
      <w:r w:rsidRPr="00711DB4">
        <w:rPr>
          <w:rFonts w:asciiTheme="minorHAnsi" w:hAnsiTheme="minorHAnsi" w:cstheme="minorHAnsi"/>
          <w:sz w:val="24"/>
        </w:rPr>
        <w:t>Smlouva je vyhotovena</w:t>
      </w:r>
      <w:r w:rsidR="00893FA2" w:rsidRPr="00711DB4">
        <w:rPr>
          <w:rFonts w:asciiTheme="minorHAnsi" w:hAnsiTheme="minorHAnsi" w:cstheme="minorHAnsi"/>
        </w:rPr>
        <w:t xml:space="preserve"> </w:t>
      </w:r>
      <w:r w:rsidR="00893FA2" w:rsidRPr="00711DB4">
        <w:rPr>
          <w:rFonts w:asciiTheme="minorHAnsi" w:hAnsiTheme="minorHAnsi" w:cstheme="minorHAnsi"/>
          <w:sz w:val="24"/>
        </w:rPr>
        <w:t>ve dvou výtiscích s platností originálu, z nichž každá ze smluvních stran obdrží po jednom vyhotovení.</w:t>
      </w:r>
      <w:r w:rsidRPr="00711DB4">
        <w:rPr>
          <w:rFonts w:asciiTheme="minorHAnsi" w:hAnsiTheme="minorHAnsi" w:cstheme="minorHAnsi"/>
          <w:sz w:val="24"/>
        </w:rPr>
        <w:t xml:space="preserve"> </w:t>
      </w:r>
    </w:p>
    <w:p w14:paraId="71C81EF6" w14:textId="77777777" w:rsidR="00366E9A" w:rsidRPr="00711DB4" w:rsidRDefault="00224883">
      <w:pPr>
        <w:pStyle w:val="Odstavecseseznamem"/>
        <w:numPr>
          <w:ilvl w:val="1"/>
          <w:numId w:val="1"/>
        </w:numPr>
        <w:tabs>
          <w:tab w:val="left" w:pos="877"/>
        </w:tabs>
        <w:spacing w:before="149" w:line="264" w:lineRule="auto"/>
        <w:ind w:right="112" w:firstLine="0"/>
        <w:rPr>
          <w:rFonts w:asciiTheme="minorHAnsi" w:hAnsiTheme="minorHAnsi" w:cstheme="minorHAnsi"/>
          <w:sz w:val="24"/>
        </w:rPr>
      </w:pPr>
      <w:r w:rsidRPr="00711DB4">
        <w:rPr>
          <w:rFonts w:asciiTheme="minorHAnsi" w:hAnsiTheme="minorHAnsi" w:cstheme="minorHAnsi"/>
          <w:sz w:val="24"/>
        </w:rPr>
        <w:t>Vzhledem</w:t>
      </w:r>
      <w:r w:rsidRPr="00711DB4">
        <w:rPr>
          <w:rFonts w:asciiTheme="minorHAnsi" w:hAnsiTheme="minorHAnsi" w:cstheme="minorHAnsi"/>
          <w:spacing w:val="-3"/>
          <w:sz w:val="24"/>
        </w:rPr>
        <w:t xml:space="preserve"> </w:t>
      </w:r>
      <w:r w:rsidRPr="00711DB4">
        <w:rPr>
          <w:rFonts w:asciiTheme="minorHAnsi" w:hAnsiTheme="minorHAnsi" w:cstheme="minorHAnsi"/>
          <w:sz w:val="24"/>
        </w:rPr>
        <w:t>k</w:t>
      </w:r>
      <w:r w:rsidRPr="00711DB4">
        <w:rPr>
          <w:rFonts w:asciiTheme="minorHAnsi" w:hAnsiTheme="minorHAnsi" w:cstheme="minorHAnsi"/>
          <w:spacing w:val="-5"/>
          <w:sz w:val="24"/>
        </w:rPr>
        <w:t xml:space="preserve"> </w:t>
      </w:r>
      <w:r w:rsidRPr="00711DB4">
        <w:rPr>
          <w:rFonts w:asciiTheme="minorHAnsi" w:hAnsiTheme="minorHAnsi" w:cstheme="minorHAnsi"/>
          <w:sz w:val="24"/>
        </w:rPr>
        <w:t>tomu,</w:t>
      </w:r>
      <w:r w:rsidRPr="00711DB4">
        <w:rPr>
          <w:rFonts w:asciiTheme="minorHAnsi" w:hAnsiTheme="minorHAnsi" w:cstheme="minorHAnsi"/>
          <w:spacing w:val="-6"/>
          <w:sz w:val="24"/>
        </w:rPr>
        <w:t xml:space="preserve"> </w:t>
      </w:r>
      <w:r w:rsidRPr="00711DB4">
        <w:rPr>
          <w:rFonts w:asciiTheme="minorHAnsi" w:hAnsiTheme="minorHAnsi" w:cstheme="minorHAnsi"/>
          <w:sz w:val="24"/>
        </w:rPr>
        <w:t>že</w:t>
      </w:r>
      <w:r w:rsidRPr="00711DB4">
        <w:rPr>
          <w:rFonts w:asciiTheme="minorHAnsi" w:hAnsiTheme="minorHAnsi" w:cstheme="minorHAnsi"/>
          <w:spacing w:val="-6"/>
          <w:sz w:val="24"/>
        </w:rPr>
        <w:t xml:space="preserve"> </w:t>
      </w:r>
      <w:r w:rsidRPr="00711DB4">
        <w:rPr>
          <w:rFonts w:asciiTheme="minorHAnsi" w:hAnsiTheme="minorHAnsi" w:cstheme="minorHAnsi"/>
          <w:sz w:val="24"/>
        </w:rPr>
        <w:t>tato</w:t>
      </w:r>
      <w:r w:rsidRPr="00711DB4">
        <w:rPr>
          <w:rFonts w:asciiTheme="minorHAnsi" w:hAnsiTheme="minorHAnsi" w:cstheme="minorHAnsi"/>
          <w:spacing w:val="-3"/>
          <w:sz w:val="24"/>
        </w:rPr>
        <w:t xml:space="preserve"> </w:t>
      </w:r>
      <w:r w:rsidRPr="00711DB4">
        <w:rPr>
          <w:rFonts w:asciiTheme="minorHAnsi" w:hAnsiTheme="minorHAnsi" w:cstheme="minorHAnsi"/>
          <w:sz w:val="24"/>
        </w:rPr>
        <w:t>smlouva</w:t>
      </w:r>
      <w:r w:rsidRPr="00711DB4">
        <w:rPr>
          <w:rFonts w:asciiTheme="minorHAnsi" w:hAnsiTheme="minorHAnsi" w:cstheme="minorHAnsi"/>
          <w:spacing w:val="-4"/>
          <w:sz w:val="24"/>
        </w:rPr>
        <w:t xml:space="preserve"> </w:t>
      </w:r>
      <w:r w:rsidRPr="00711DB4">
        <w:rPr>
          <w:rFonts w:asciiTheme="minorHAnsi" w:hAnsiTheme="minorHAnsi" w:cstheme="minorHAnsi"/>
          <w:sz w:val="24"/>
        </w:rPr>
        <w:t>podléhá</w:t>
      </w:r>
      <w:r w:rsidRPr="00711DB4">
        <w:rPr>
          <w:rFonts w:asciiTheme="minorHAnsi" w:hAnsiTheme="minorHAnsi" w:cstheme="minorHAnsi"/>
          <w:spacing w:val="-6"/>
          <w:sz w:val="24"/>
        </w:rPr>
        <w:t xml:space="preserve"> </w:t>
      </w:r>
      <w:r w:rsidRPr="00711DB4">
        <w:rPr>
          <w:rFonts w:asciiTheme="minorHAnsi" w:hAnsiTheme="minorHAnsi" w:cstheme="minorHAnsi"/>
          <w:sz w:val="24"/>
        </w:rPr>
        <w:t>zveřejnění</w:t>
      </w:r>
      <w:r w:rsidRPr="00711DB4">
        <w:rPr>
          <w:rFonts w:asciiTheme="minorHAnsi" w:hAnsiTheme="minorHAnsi" w:cstheme="minorHAnsi"/>
          <w:spacing w:val="-6"/>
          <w:sz w:val="24"/>
        </w:rPr>
        <w:t xml:space="preserve"> </w:t>
      </w:r>
      <w:r w:rsidRPr="00711DB4">
        <w:rPr>
          <w:rFonts w:asciiTheme="minorHAnsi" w:hAnsiTheme="minorHAnsi" w:cstheme="minorHAnsi"/>
          <w:sz w:val="24"/>
        </w:rPr>
        <w:t>podle</w:t>
      </w:r>
      <w:r w:rsidRPr="00711DB4">
        <w:rPr>
          <w:rFonts w:asciiTheme="minorHAnsi" w:hAnsiTheme="minorHAnsi" w:cstheme="minorHAnsi"/>
          <w:spacing w:val="-3"/>
          <w:sz w:val="24"/>
        </w:rPr>
        <w:t xml:space="preserve"> </w:t>
      </w:r>
      <w:r w:rsidRPr="00711DB4">
        <w:rPr>
          <w:rFonts w:asciiTheme="minorHAnsi" w:hAnsiTheme="minorHAnsi" w:cstheme="minorHAnsi"/>
          <w:sz w:val="24"/>
        </w:rPr>
        <w:t>zákona</w:t>
      </w:r>
      <w:r w:rsidRPr="00711DB4">
        <w:rPr>
          <w:rFonts w:asciiTheme="minorHAnsi" w:hAnsiTheme="minorHAnsi" w:cstheme="minorHAnsi"/>
          <w:spacing w:val="-4"/>
          <w:sz w:val="24"/>
        </w:rPr>
        <w:t xml:space="preserve"> </w:t>
      </w:r>
      <w:r w:rsidRPr="00711DB4">
        <w:rPr>
          <w:rFonts w:asciiTheme="minorHAnsi" w:hAnsiTheme="minorHAnsi" w:cstheme="minorHAnsi"/>
          <w:sz w:val="24"/>
        </w:rPr>
        <w:t>č.</w:t>
      </w:r>
      <w:r w:rsidRPr="00711DB4">
        <w:rPr>
          <w:rFonts w:asciiTheme="minorHAnsi" w:hAnsiTheme="minorHAnsi" w:cstheme="minorHAnsi"/>
          <w:spacing w:val="-7"/>
          <w:sz w:val="24"/>
        </w:rPr>
        <w:t xml:space="preserve"> </w:t>
      </w:r>
      <w:r w:rsidRPr="00711DB4">
        <w:rPr>
          <w:rFonts w:asciiTheme="minorHAnsi" w:hAnsiTheme="minorHAnsi" w:cstheme="minorHAnsi"/>
          <w:sz w:val="24"/>
        </w:rPr>
        <w:t>340/2015</w:t>
      </w:r>
      <w:r w:rsidRPr="00711DB4">
        <w:rPr>
          <w:rFonts w:asciiTheme="minorHAnsi" w:hAnsiTheme="minorHAnsi" w:cstheme="minorHAnsi"/>
          <w:spacing w:val="-3"/>
          <w:sz w:val="24"/>
        </w:rPr>
        <w:t xml:space="preserve"> </w:t>
      </w:r>
      <w:r w:rsidRPr="00711DB4">
        <w:rPr>
          <w:rFonts w:asciiTheme="minorHAnsi" w:hAnsiTheme="minorHAnsi" w:cstheme="minorHAnsi"/>
          <w:sz w:val="24"/>
        </w:rPr>
        <w:t>Sb., o zvláštních podmínkách účinnosti některých smluv, uveřejňování těchto smluv a o registru smluv (zákon o registru smluv), smluvní strany se dohodly, že příkazce, jenž je povinným subjektem dle ust. § 2 odst. 1 tohoto zákona, zašle nejpozději do 30 dnů od uzavření smlouvu včetně metadat ve smyslu ust. § 5 odst. 2 a 5 zákona správci registru smluv</w:t>
      </w:r>
      <w:r w:rsidRPr="00711DB4">
        <w:rPr>
          <w:rFonts w:asciiTheme="minorHAnsi" w:hAnsiTheme="minorHAnsi" w:cstheme="minorHAnsi"/>
          <w:spacing w:val="-14"/>
          <w:sz w:val="24"/>
        </w:rPr>
        <w:t xml:space="preserve"> </w:t>
      </w:r>
      <w:r w:rsidRPr="00711DB4">
        <w:rPr>
          <w:rFonts w:asciiTheme="minorHAnsi" w:hAnsiTheme="minorHAnsi" w:cstheme="minorHAnsi"/>
          <w:sz w:val="24"/>
        </w:rPr>
        <w:t>k</w:t>
      </w:r>
      <w:r w:rsidRPr="00711DB4">
        <w:rPr>
          <w:rFonts w:asciiTheme="minorHAnsi" w:hAnsiTheme="minorHAnsi" w:cstheme="minorHAnsi"/>
          <w:spacing w:val="-14"/>
          <w:sz w:val="24"/>
        </w:rPr>
        <w:t xml:space="preserve"> </w:t>
      </w:r>
      <w:r w:rsidRPr="00711DB4">
        <w:rPr>
          <w:rFonts w:asciiTheme="minorHAnsi" w:hAnsiTheme="minorHAnsi" w:cstheme="minorHAnsi"/>
          <w:sz w:val="24"/>
        </w:rPr>
        <w:t>uveřejnění,</w:t>
      </w:r>
      <w:r w:rsidRPr="00711DB4">
        <w:rPr>
          <w:rFonts w:asciiTheme="minorHAnsi" w:hAnsiTheme="minorHAnsi" w:cstheme="minorHAnsi"/>
          <w:spacing w:val="-13"/>
          <w:sz w:val="24"/>
        </w:rPr>
        <w:t xml:space="preserve"> </w:t>
      </w:r>
      <w:r w:rsidRPr="00711DB4">
        <w:rPr>
          <w:rFonts w:asciiTheme="minorHAnsi" w:hAnsiTheme="minorHAnsi" w:cstheme="minorHAnsi"/>
          <w:sz w:val="24"/>
        </w:rPr>
        <w:t>s</w:t>
      </w:r>
      <w:r w:rsidRPr="00711DB4">
        <w:rPr>
          <w:rFonts w:asciiTheme="minorHAnsi" w:hAnsiTheme="minorHAnsi" w:cstheme="minorHAnsi"/>
          <w:spacing w:val="-14"/>
          <w:sz w:val="24"/>
        </w:rPr>
        <w:t xml:space="preserve"> </w:t>
      </w:r>
      <w:r w:rsidRPr="00711DB4">
        <w:rPr>
          <w:rFonts w:asciiTheme="minorHAnsi" w:hAnsiTheme="minorHAnsi" w:cstheme="minorHAnsi"/>
          <w:sz w:val="24"/>
        </w:rPr>
        <w:t>vyloučením,</w:t>
      </w:r>
      <w:r w:rsidRPr="00711DB4">
        <w:rPr>
          <w:rFonts w:asciiTheme="minorHAnsi" w:hAnsiTheme="minorHAnsi" w:cstheme="minorHAnsi"/>
          <w:spacing w:val="-13"/>
          <w:sz w:val="24"/>
        </w:rPr>
        <w:t xml:space="preserve"> </w:t>
      </w:r>
      <w:r w:rsidRPr="00711DB4">
        <w:rPr>
          <w:rFonts w:asciiTheme="minorHAnsi" w:hAnsiTheme="minorHAnsi" w:cstheme="minorHAnsi"/>
          <w:sz w:val="24"/>
        </w:rPr>
        <w:t>resp.</w:t>
      </w:r>
      <w:r w:rsidRPr="00711DB4">
        <w:rPr>
          <w:rFonts w:asciiTheme="minorHAnsi" w:hAnsiTheme="minorHAnsi" w:cstheme="minorHAnsi"/>
          <w:spacing w:val="-14"/>
          <w:sz w:val="24"/>
        </w:rPr>
        <w:t xml:space="preserve"> </w:t>
      </w:r>
      <w:r w:rsidRPr="00711DB4">
        <w:rPr>
          <w:rFonts w:asciiTheme="minorHAnsi" w:hAnsiTheme="minorHAnsi" w:cstheme="minorHAnsi"/>
          <w:sz w:val="24"/>
        </w:rPr>
        <w:t>znečitelněním</w:t>
      </w:r>
      <w:r w:rsidRPr="00711DB4">
        <w:rPr>
          <w:rFonts w:asciiTheme="minorHAnsi" w:hAnsiTheme="minorHAnsi" w:cstheme="minorHAnsi"/>
          <w:spacing w:val="-13"/>
          <w:sz w:val="24"/>
        </w:rPr>
        <w:t xml:space="preserve"> </w:t>
      </w:r>
      <w:r w:rsidRPr="00711DB4">
        <w:rPr>
          <w:rFonts w:asciiTheme="minorHAnsi" w:hAnsiTheme="minorHAnsi" w:cstheme="minorHAnsi"/>
          <w:sz w:val="24"/>
        </w:rPr>
        <w:t>těch</w:t>
      </w:r>
      <w:r w:rsidRPr="00711DB4">
        <w:rPr>
          <w:rFonts w:asciiTheme="minorHAnsi" w:hAnsiTheme="minorHAnsi" w:cstheme="minorHAnsi"/>
          <w:spacing w:val="-14"/>
          <w:sz w:val="24"/>
        </w:rPr>
        <w:t xml:space="preserve"> </w:t>
      </w:r>
      <w:r w:rsidRPr="00711DB4">
        <w:rPr>
          <w:rFonts w:asciiTheme="minorHAnsi" w:hAnsiTheme="minorHAnsi" w:cstheme="minorHAnsi"/>
          <w:sz w:val="24"/>
        </w:rPr>
        <w:t>informací,</w:t>
      </w:r>
      <w:r w:rsidRPr="00711DB4">
        <w:rPr>
          <w:rFonts w:asciiTheme="minorHAnsi" w:hAnsiTheme="minorHAnsi" w:cstheme="minorHAnsi"/>
          <w:spacing w:val="-14"/>
          <w:sz w:val="24"/>
        </w:rPr>
        <w:t xml:space="preserve"> </w:t>
      </w:r>
      <w:r w:rsidRPr="00711DB4">
        <w:rPr>
          <w:rFonts w:asciiTheme="minorHAnsi" w:hAnsiTheme="minorHAnsi" w:cstheme="minorHAnsi"/>
          <w:sz w:val="24"/>
        </w:rPr>
        <w:t>které</w:t>
      </w:r>
      <w:r w:rsidRPr="00711DB4">
        <w:rPr>
          <w:rFonts w:asciiTheme="minorHAnsi" w:hAnsiTheme="minorHAnsi" w:cstheme="minorHAnsi"/>
          <w:spacing w:val="-13"/>
          <w:sz w:val="24"/>
        </w:rPr>
        <w:t xml:space="preserve"> </w:t>
      </w:r>
      <w:r w:rsidRPr="00711DB4">
        <w:rPr>
          <w:rFonts w:asciiTheme="minorHAnsi" w:hAnsiTheme="minorHAnsi" w:cstheme="minorHAnsi"/>
          <w:sz w:val="24"/>
        </w:rPr>
        <w:t>jsou</w:t>
      </w:r>
      <w:r w:rsidRPr="00711DB4">
        <w:rPr>
          <w:rFonts w:asciiTheme="minorHAnsi" w:hAnsiTheme="minorHAnsi" w:cstheme="minorHAnsi"/>
          <w:spacing w:val="-14"/>
          <w:sz w:val="24"/>
        </w:rPr>
        <w:t xml:space="preserve"> </w:t>
      </w:r>
      <w:r w:rsidRPr="00711DB4">
        <w:rPr>
          <w:rFonts w:asciiTheme="minorHAnsi" w:hAnsiTheme="minorHAnsi" w:cstheme="minorHAnsi"/>
          <w:sz w:val="24"/>
        </w:rPr>
        <w:t>ze</w:t>
      </w:r>
      <w:r w:rsidRPr="00711DB4">
        <w:rPr>
          <w:rFonts w:asciiTheme="minorHAnsi" w:hAnsiTheme="minorHAnsi" w:cstheme="minorHAnsi"/>
          <w:spacing w:val="-13"/>
          <w:sz w:val="24"/>
        </w:rPr>
        <w:t xml:space="preserve"> </w:t>
      </w:r>
      <w:r w:rsidRPr="00711DB4">
        <w:rPr>
          <w:rFonts w:asciiTheme="minorHAnsi" w:hAnsiTheme="minorHAnsi" w:cstheme="minorHAnsi"/>
          <w:sz w:val="24"/>
        </w:rPr>
        <w:t>zákona vyňaty z povinnosti uveřejnění zejména položkový rozpočet, a</w:t>
      </w:r>
      <w:r w:rsidRPr="00711DB4">
        <w:rPr>
          <w:rFonts w:asciiTheme="minorHAnsi" w:hAnsiTheme="minorHAnsi" w:cstheme="minorHAnsi"/>
          <w:spacing w:val="-2"/>
          <w:sz w:val="24"/>
        </w:rPr>
        <w:t xml:space="preserve"> </w:t>
      </w:r>
      <w:r w:rsidRPr="00711DB4">
        <w:rPr>
          <w:rFonts w:asciiTheme="minorHAnsi" w:hAnsiTheme="minorHAnsi" w:cstheme="minorHAnsi"/>
          <w:sz w:val="24"/>
        </w:rPr>
        <w:t>to ve smyslu ustanovení § 3 odst. 2 písm. b) zákona č. 340/2015 Sb.</w:t>
      </w:r>
    </w:p>
    <w:p w14:paraId="2257589B" w14:textId="26FCA1FB" w:rsidR="00893FA2" w:rsidRPr="00711DB4" w:rsidRDefault="00893FA2">
      <w:pPr>
        <w:pStyle w:val="Odstavecseseznamem"/>
        <w:numPr>
          <w:ilvl w:val="1"/>
          <w:numId w:val="1"/>
        </w:numPr>
        <w:tabs>
          <w:tab w:val="left" w:pos="877"/>
        </w:tabs>
        <w:spacing w:before="149" w:line="264" w:lineRule="auto"/>
        <w:ind w:right="112" w:firstLine="0"/>
        <w:rPr>
          <w:rFonts w:asciiTheme="minorHAnsi" w:hAnsiTheme="minorHAnsi" w:cstheme="minorHAnsi"/>
          <w:sz w:val="24"/>
        </w:rPr>
      </w:pPr>
      <w:r w:rsidRPr="00711DB4">
        <w:rPr>
          <w:rFonts w:asciiTheme="minorHAnsi" w:hAnsiTheme="minorHAnsi" w:cstheme="minorHAnsi"/>
          <w:sz w:val="24"/>
        </w:rPr>
        <w:t>Tato Smlouva vstupuje v platnost dnem jejího podpisu oběma smluvními stranami a účinnosti dnem zveřejnění v registru smluv.</w:t>
      </w:r>
    </w:p>
    <w:p w14:paraId="64807A9C" w14:textId="7368D6A1" w:rsidR="00761E22" w:rsidRPr="000C76A1" w:rsidRDefault="00761E22" w:rsidP="00761E22">
      <w:pPr>
        <w:pStyle w:val="Odstavecseseznamem"/>
        <w:numPr>
          <w:ilvl w:val="1"/>
          <w:numId w:val="1"/>
        </w:numPr>
        <w:tabs>
          <w:tab w:val="left" w:pos="877"/>
        </w:tabs>
        <w:spacing w:before="149" w:line="264" w:lineRule="auto"/>
        <w:ind w:right="112" w:firstLine="0"/>
        <w:rPr>
          <w:rFonts w:asciiTheme="minorHAnsi" w:hAnsiTheme="minorHAnsi" w:cstheme="minorHAnsi"/>
          <w:sz w:val="24"/>
        </w:rPr>
      </w:pPr>
      <w:r w:rsidRPr="00711DB4">
        <w:rPr>
          <w:rFonts w:asciiTheme="minorHAnsi" w:hAnsiTheme="minorHAnsi" w:cstheme="minorHAnsi"/>
          <w:sz w:val="24"/>
        </w:rPr>
        <w:t>Smluvní strany prohlašují, že Smlouva byla sjednána na základě jejich pravé a svobodné vůle, že si její obsah přečetly a bezvýhradně s ním souhlasí, což stvrzují svými vlastnoručními podpisy.</w:t>
      </w:r>
    </w:p>
    <w:p w14:paraId="36C31E6E" w14:textId="53B77F2F" w:rsidR="00761E22" w:rsidRPr="00711DB4" w:rsidRDefault="00761E22" w:rsidP="000C76A1">
      <w:pPr>
        <w:tabs>
          <w:tab w:val="left" w:pos="877"/>
        </w:tabs>
        <w:spacing w:before="149" w:line="264" w:lineRule="auto"/>
        <w:ind w:left="463" w:right="112"/>
        <w:rPr>
          <w:rFonts w:asciiTheme="minorHAnsi" w:hAnsiTheme="minorHAnsi" w:cstheme="minorHAnsi"/>
          <w:sz w:val="24"/>
        </w:rPr>
      </w:pPr>
      <w:r w:rsidRPr="00711DB4">
        <w:rPr>
          <w:rFonts w:asciiTheme="minorHAnsi" w:hAnsiTheme="minorHAnsi" w:cstheme="minorHAnsi"/>
          <w:sz w:val="24"/>
        </w:rPr>
        <w:t>V Praze dne</w:t>
      </w:r>
      <w:r w:rsidR="009F2662">
        <w:rPr>
          <w:rFonts w:asciiTheme="minorHAnsi" w:hAnsiTheme="minorHAnsi" w:cstheme="minorHAnsi"/>
          <w:sz w:val="24"/>
        </w:rPr>
        <w:t>: 22.9.2023</w:t>
      </w:r>
    </w:p>
    <w:p w14:paraId="3B33084A" w14:textId="2595965D" w:rsidR="00761E22" w:rsidRPr="00711DB4" w:rsidRDefault="00761E22" w:rsidP="000C76A1">
      <w:pPr>
        <w:tabs>
          <w:tab w:val="left" w:pos="877"/>
        </w:tabs>
        <w:spacing w:before="149" w:line="264" w:lineRule="auto"/>
        <w:ind w:left="463" w:right="112"/>
        <w:rPr>
          <w:rFonts w:asciiTheme="minorHAnsi" w:hAnsiTheme="minorHAnsi" w:cstheme="minorHAnsi"/>
          <w:sz w:val="24"/>
        </w:rPr>
      </w:pPr>
      <w:r w:rsidRPr="00711DB4">
        <w:rPr>
          <w:rFonts w:asciiTheme="minorHAnsi" w:hAnsiTheme="minorHAnsi" w:cstheme="minorHAnsi"/>
          <w:sz w:val="24"/>
        </w:rPr>
        <w:t>Příkazce:</w:t>
      </w:r>
      <w:r w:rsidRPr="00711DB4">
        <w:rPr>
          <w:rFonts w:asciiTheme="minorHAnsi" w:hAnsiTheme="minorHAnsi" w:cstheme="minorHAnsi"/>
          <w:sz w:val="24"/>
        </w:rPr>
        <w:tab/>
      </w:r>
      <w:r w:rsidRPr="00711DB4">
        <w:rPr>
          <w:rFonts w:asciiTheme="minorHAnsi" w:hAnsiTheme="minorHAnsi" w:cstheme="minorHAnsi"/>
          <w:sz w:val="24"/>
        </w:rPr>
        <w:tab/>
      </w:r>
      <w:r w:rsidRPr="00711DB4">
        <w:rPr>
          <w:rFonts w:asciiTheme="minorHAnsi" w:hAnsiTheme="minorHAnsi" w:cstheme="minorHAnsi"/>
          <w:sz w:val="24"/>
        </w:rPr>
        <w:tab/>
      </w:r>
      <w:r w:rsidRPr="00711DB4">
        <w:rPr>
          <w:rFonts w:asciiTheme="minorHAnsi" w:hAnsiTheme="minorHAnsi" w:cstheme="minorHAnsi"/>
          <w:sz w:val="24"/>
        </w:rPr>
        <w:tab/>
      </w:r>
      <w:r w:rsidRPr="00711DB4">
        <w:rPr>
          <w:rFonts w:asciiTheme="minorHAnsi" w:hAnsiTheme="minorHAnsi" w:cstheme="minorHAnsi"/>
          <w:sz w:val="24"/>
        </w:rPr>
        <w:tab/>
      </w:r>
      <w:r w:rsidRPr="00711DB4">
        <w:rPr>
          <w:rFonts w:asciiTheme="minorHAnsi" w:hAnsiTheme="minorHAnsi" w:cstheme="minorHAnsi"/>
          <w:sz w:val="24"/>
        </w:rPr>
        <w:tab/>
      </w:r>
      <w:r w:rsidRPr="00711DB4">
        <w:rPr>
          <w:rFonts w:asciiTheme="minorHAnsi" w:hAnsiTheme="minorHAnsi" w:cstheme="minorHAnsi"/>
          <w:sz w:val="24"/>
        </w:rPr>
        <w:tab/>
        <w:t>Příkazník:</w:t>
      </w:r>
    </w:p>
    <w:p w14:paraId="63F1006B" w14:textId="77777777" w:rsidR="00FE254C" w:rsidRPr="00711DB4" w:rsidRDefault="00FE254C" w:rsidP="00761E22">
      <w:pPr>
        <w:tabs>
          <w:tab w:val="left" w:pos="877"/>
        </w:tabs>
        <w:spacing w:before="149" w:line="264" w:lineRule="auto"/>
        <w:ind w:left="463" w:right="112"/>
        <w:rPr>
          <w:rFonts w:asciiTheme="minorHAnsi" w:hAnsiTheme="minorHAnsi" w:cstheme="minorHAnsi"/>
          <w:sz w:val="24"/>
        </w:rPr>
      </w:pPr>
    </w:p>
    <w:p w14:paraId="25302275" w14:textId="36E1D3E9" w:rsidR="00761E22" w:rsidRPr="00711DB4" w:rsidRDefault="00761E22" w:rsidP="000C76A1">
      <w:pPr>
        <w:tabs>
          <w:tab w:val="left" w:pos="877"/>
        </w:tabs>
        <w:spacing w:before="149" w:line="264" w:lineRule="auto"/>
        <w:ind w:left="463" w:right="112"/>
        <w:rPr>
          <w:rFonts w:asciiTheme="minorHAnsi" w:hAnsiTheme="minorHAnsi" w:cstheme="minorHAnsi"/>
          <w:sz w:val="24"/>
        </w:rPr>
        <w:sectPr w:rsidR="00761E22" w:rsidRPr="00711DB4">
          <w:footerReference w:type="default" r:id="rId10"/>
          <w:pgSz w:w="11910" w:h="16840"/>
          <w:pgMar w:top="1360" w:right="1300" w:bottom="1160" w:left="1380" w:header="0" w:footer="979" w:gutter="0"/>
          <w:cols w:space="708"/>
        </w:sectPr>
      </w:pPr>
      <w:r w:rsidRPr="00711DB4">
        <w:rPr>
          <w:rFonts w:asciiTheme="minorHAnsi" w:hAnsiTheme="minorHAnsi" w:cstheme="minorHAnsi"/>
          <w:sz w:val="24"/>
        </w:rPr>
        <w:t>RNDr. Jan Martinec, CSc.</w:t>
      </w:r>
      <w:r w:rsidRPr="00711DB4">
        <w:rPr>
          <w:rFonts w:asciiTheme="minorHAnsi" w:hAnsiTheme="minorHAnsi" w:cstheme="minorHAnsi"/>
          <w:sz w:val="24"/>
        </w:rPr>
        <w:tab/>
      </w:r>
      <w:r w:rsidRPr="00711DB4">
        <w:rPr>
          <w:rFonts w:asciiTheme="minorHAnsi" w:hAnsiTheme="minorHAnsi" w:cstheme="minorHAnsi"/>
          <w:sz w:val="24"/>
        </w:rPr>
        <w:tab/>
      </w:r>
      <w:r w:rsidRPr="00711DB4">
        <w:rPr>
          <w:rFonts w:asciiTheme="minorHAnsi" w:hAnsiTheme="minorHAnsi" w:cstheme="minorHAnsi"/>
          <w:sz w:val="24"/>
        </w:rPr>
        <w:tab/>
      </w:r>
      <w:r w:rsidRPr="00711DB4">
        <w:rPr>
          <w:rFonts w:asciiTheme="minorHAnsi" w:hAnsiTheme="minorHAnsi" w:cstheme="minorHAnsi"/>
          <w:sz w:val="24"/>
        </w:rPr>
        <w:tab/>
      </w:r>
      <w:r w:rsidRPr="00711DB4">
        <w:rPr>
          <w:rFonts w:asciiTheme="minorHAnsi" w:hAnsiTheme="minorHAnsi" w:cstheme="minorHAnsi"/>
          <w:sz w:val="24"/>
        </w:rPr>
        <w:tab/>
        <w:t>Ing. Vratislav Sala</w:t>
      </w:r>
      <w:r w:rsidR="000C76A1">
        <w:rPr>
          <w:rFonts w:asciiTheme="minorHAnsi" w:hAnsiTheme="minorHAnsi" w:cstheme="minorHAnsi"/>
          <w:sz w:val="24"/>
        </w:rPr>
        <w:t>ba</w:t>
      </w:r>
    </w:p>
    <w:p w14:paraId="394C124F" w14:textId="595DB3B9" w:rsidR="00366E9A" w:rsidRPr="00711DB4" w:rsidRDefault="00366E9A" w:rsidP="00DA445D">
      <w:pPr>
        <w:spacing w:line="145" w:lineRule="exact"/>
        <w:rPr>
          <w:rFonts w:asciiTheme="minorHAnsi" w:hAnsiTheme="minorHAnsi" w:cstheme="minorHAnsi"/>
          <w:sz w:val="13"/>
        </w:rPr>
      </w:pPr>
    </w:p>
    <w:sectPr w:rsidR="00366E9A" w:rsidRPr="00711DB4" w:rsidSect="00984A6A">
      <w:type w:val="continuous"/>
      <w:pgSz w:w="11910" w:h="16840"/>
      <w:pgMar w:top="1380" w:right="1300" w:bottom="1160" w:left="1380" w:header="0" w:footer="979" w:gutter="0"/>
      <w:cols w:num="2" w:space="708" w:equalWidth="0">
        <w:col w:w="2413" w:space="40"/>
        <w:col w:w="677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FB63" w14:textId="77777777" w:rsidR="00E162A4" w:rsidRDefault="00E162A4">
      <w:r>
        <w:separator/>
      </w:r>
    </w:p>
  </w:endnote>
  <w:endnote w:type="continuationSeparator" w:id="0">
    <w:p w14:paraId="095799D1" w14:textId="77777777" w:rsidR="00E162A4" w:rsidRDefault="00E1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A25E" w14:textId="77777777" w:rsidR="00366E9A" w:rsidRDefault="00224883">
    <w:pPr>
      <w:pStyle w:val="Zkladntext"/>
      <w:spacing w:line="14" w:lineRule="auto"/>
      <w:ind w:left="0"/>
      <w:jc w:val="left"/>
      <w:rPr>
        <w:sz w:val="20"/>
      </w:rPr>
    </w:pPr>
    <w:r>
      <w:rPr>
        <w:noProof/>
      </w:rPr>
      <mc:AlternateContent>
        <mc:Choice Requires="wps">
          <w:drawing>
            <wp:anchor distT="0" distB="0" distL="0" distR="0" simplePos="0" relativeHeight="487459840" behindDoc="1" locked="0" layoutInCell="1" allowOverlap="1" wp14:anchorId="7FA858A1" wp14:editId="785D2341">
              <wp:simplePos x="0" y="0"/>
              <wp:positionH relativeFrom="page">
                <wp:posOffset>3708527</wp:posOffset>
              </wp:positionH>
              <wp:positionV relativeFrom="page">
                <wp:posOffset>9931095</wp:posOffset>
              </wp:positionV>
              <wp:extent cx="157480" cy="16002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80" cy="160020"/>
                      </a:xfrm>
                      <a:prstGeom prst="rect">
                        <a:avLst/>
                      </a:prstGeom>
                    </wps:spPr>
                    <wps:txbx>
                      <w:txbxContent>
                        <w:p w14:paraId="41FDEEAE" w14:textId="77777777" w:rsidR="00366E9A" w:rsidRDefault="00224883">
                          <w:pPr>
                            <w:spacing w:line="235" w:lineRule="exact"/>
                            <w:ind w:left="60"/>
                            <w:rPr>
                              <w:sz w:val="21"/>
                            </w:rPr>
                          </w:pPr>
                          <w:r>
                            <w:rPr>
                              <w:sz w:val="21"/>
                            </w:rPr>
                            <w:fldChar w:fldCharType="begin"/>
                          </w:r>
                          <w:r>
                            <w:rPr>
                              <w:sz w:val="21"/>
                            </w:rPr>
                            <w:instrText xml:space="preserve"> PAGE </w:instrText>
                          </w:r>
                          <w:r>
                            <w:rPr>
                              <w:sz w:val="21"/>
                            </w:rPr>
                            <w:fldChar w:fldCharType="separate"/>
                          </w:r>
                          <w:r>
                            <w:rPr>
                              <w:sz w:val="21"/>
                            </w:rPr>
                            <w:t>1</w:t>
                          </w:r>
                          <w:r>
                            <w:rPr>
                              <w:sz w:val="21"/>
                            </w:rPr>
                            <w:fldChar w:fldCharType="end"/>
                          </w:r>
                        </w:p>
                      </w:txbxContent>
                    </wps:txbx>
                    <wps:bodyPr wrap="square" lIns="0" tIns="0" rIns="0" bIns="0" rtlCol="0">
                      <a:noAutofit/>
                    </wps:bodyPr>
                  </wps:wsp>
                </a:graphicData>
              </a:graphic>
            </wp:anchor>
          </w:drawing>
        </mc:Choice>
        <mc:Fallback>
          <w:pict>
            <v:shapetype w14:anchorId="7FA858A1" id="_x0000_t202" coordsize="21600,21600" o:spt="202" path="m,l,21600r21600,l21600,xe">
              <v:stroke joinstyle="miter"/>
              <v:path gradientshapeok="t" o:connecttype="rect"/>
            </v:shapetype>
            <v:shape id="Textbox 1" o:spid="_x0000_s1026" type="#_x0000_t202" style="position:absolute;margin-left:292pt;margin-top:782pt;width:12.4pt;height:12.6pt;z-index:-15856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" filled="f" stroked="f">
              <v:textbox inset="0,0,0,0">
                <w:txbxContent>
                  <w:p w14:paraId="41FDEEAE" w14:textId="77777777" w:rsidR="00366E9A" w:rsidRDefault="00224883">
                    <w:pPr>
                      <w:spacing w:line="235" w:lineRule="exact"/>
                      <w:ind w:left="60"/>
                      <w:rPr>
                        <w:sz w:val="21"/>
                      </w:rPr>
                    </w:pPr>
                    <w:r>
                      <w:rPr>
                        <w:sz w:val="21"/>
                      </w:rPr>
                      <w:fldChar w:fldCharType="begin"/>
                    </w:r>
                    <w:r>
                      <w:rPr>
                        <w:sz w:val="21"/>
                      </w:rPr>
                      <w:instrText xml:space="preserve"> PAGE </w:instrText>
                    </w:r>
                    <w:r>
                      <w:rPr>
                        <w:sz w:val="21"/>
                      </w:rPr>
                      <w:fldChar w:fldCharType="separate"/>
                    </w:r>
                    <w:r>
                      <w:rPr>
                        <w:sz w:val="21"/>
                      </w:rPr>
                      <w:t>1</w:t>
                    </w:r>
                    <w:r>
                      <w:rPr>
                        <w:sz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42BBB" w14:textId="77777777" w:rsidR="00E162A4" w:rsidRDefault="00E162A4">
      <w:r>
        <w:separator/>
      </w:r>
    </w:p>
  </w:footnote>
  <w:footnote w:type="continuationSeparator" w:id="0">
    <w:p w14:paraId="486BCB6B" w14:textId="77777777" w:rsidR="00E162A4" w:rsidRDefault="00E16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BFD"/>
    <w:multiLevelType w:val="multilevel"/>
    <w:tmpl w:val="171868FA"/>
    <w:lvl w:ilvl="0">
      <w:start w:val="2"/>
      <w:numFmt w:val="decimal"/>
      <w:lvlText w:val="%1"/>
      <w:lvlJc w:val="left"/>
      <w:pPr>
        <w:ind w:left="463" w:hanging="451"/>
      </w:pPr>
      <w:rPr>
        <w:rFonts w:hint="default"/>
        <w:lang w:val="cs-CZ" w:eastAsia="en-US" w:bidi="ar-SA"/>
      </w:rPr>
    </w:lvl>
    <w:lvl w:ilvl="1">
      <w:start w:val="1"/>
      <w:numFmt w:val="decimal"/>
      <w:lvlText w:val="%1.%2."/>
      <w:lvlJc w:val="left"/>
      <w:pPr>
        <w:ind w:left="463" w:hanging="451"/>
      </w:pPr>
      <w:rPr>
        <w:rFonts w:asciiTheme="minorHAnsi" w:eastAsia="Times New Roman" w:hAnsiTheme="minorHAnsi" w:cstheme="minorHAnsi" w:hint="default"/>
        <w:b w:val="0"/>
        <w:bCs w:val="0"/>
        <w:i w:val="0"/>
        <w:iCs w:val="0"/>
        <w:spacing w:val="0"/>
        <w:w w:val="100"/>
        <w:sz w:val="24"/>
        <w:szCs w:val="24"/>
        <w:lang w:val="cs-CZ" w:eastAsia="en-US" w:bidi="ar-SA"/>
      </w:rPr>
    </w:lvl>
    <w:lvl w:ilvl="2">
      <w:numFmt w:val="bullet"/>
      <w:lvlText w:val="•"/>
      <w:lvlJc w:val="left"/>
      <w:pPr>
        <w:ind w:left="2213" w:hanging="451"/>
      </w:pPr>
      <w:rPr>
        <w:rFonts w:hint="default"/>
        <w:lang w:val="cs-CZ" w:eastAsia="en-US" w:bidi="ar-SA"/>
      </w:rPr>
    </w:lvl>
    <w:lvl w:ilvl="3">
      <w:numFmt w:val="bullet"/>
      <w:lvlText w:val="•"/>
      <w:lvlJc w:val="left"/>
      <w:pPr>
        <w:ind w:left="3089" w:hanging="451"/>
      </w:pPr>
      <w:rPr>
        <w:rFonts w:hint="default"/>
        <w:lang w:val="cs-CZ" w:eastAsia="en-US" w:bidi="ar-SA"/>
      </w:rPr>
    </w:lvl>
    <w:lvl w:ilvl="4">
      <w:numFmt w:val="bullet"/>
      <w:lvlText w:val="•"/>
      <w:lvlJc w:val="left"/>
      <w:pPr>
        <w:ind w:left="3966" w:hanging="451"/>
      </w:pPr>
      <w:rPr>
        <w:rFonts w:hint="default"/>
        <w:lang w:val="cs-CZ" w:eastAsia="en-US" w:bidi="ar-SA"/>
      </w:rPr>
    </w:lvl>
    <w:lvl w:ilvl="5">
      <w:numFmt w:val="bullet"/>
      <w:lvlText w:val="•"/>
      <w:lvlJc w:val="left"/>
      <w:pPr>
        <w:ind w:left="4843" w:hanging="451"/>
      </w:pPr>
      <w:rPr>
        <w:rFonts w:hint="default"/>
        <w:lang w:val="cs-CZ" w:eastAsia="en-US" w:bidi="ar-SA"/>
      </w:rPr>
    </w:lvl>
    <w:lvl w:ilvl="6">
      <w:numFmt w:val="bullet"/>
      <w:lvlText w:val="•"/>
      <w:lvlJc w:val="left"/>
      <w:pPr>
        <w:ind w:left="5719" w:hanging="451"/>
      </w:pPr>
      <w:rPr>
        <w:rFonts w:hint="default"/>
        <w:lang w:val="cs-CZ" w:eastAsia="en-US" w:bidi="ar-SA"/>
      </w:rPr>
    </w:lvl>
    <w:lvl w:ilvl="7">
      <w:numFmt w:val="bullet"/>
      <w:lvlText w:val="•"/>
      <w:lvlJc w:val="left"/>
      <w:pPr>
        <w:ind w:left="6596" w:hanging="451"/>
      </w:pPr>
      <w:rPr>
        <w:rFonts w:hint="default"/>
        <w:lang w:val="cs-CZ" w:eastAsia="en-US" w:bidi="ar-SA"/>
      </w:rPr>
    </w:lvl>
    <w:lvl w:ilvl="8">
      <w:numFmt w:val="bullet"/>
      <w:lvlText w:val="•"/>
      <w:lvlJc w:val="left"/>
      <w:pPr>
        <w:ind w:left="7473" w:hanging="451"/>
      </w:pPr>
      <w:rPr>
        <w:rFonts w:hint="default"/>
        <w:lang w:val="cs-CZ" w:eastAsia="en-US" w:bidi="ar-SA"/>
      </w:rPr>
    </w:lvl>
  </w:abstractNum>
  <w:abstractNum w:abstractNumId="1" w15:restartNumberingAfterBreak="0">
    <w:nsid w:val="17500526"/>
    <w:multiLevelType w:val="multilevel"/>
    <w:tmpl w:val="53D8ED66"/>
    <w:lvl w:ilvl="0">
      <w:start w:val="6"/>
      <w:numFmt w:val="decimal"/>
      <w:lvlText w:val="%1"/>
      <w:lvlJc w:val="left"/>
      <w:pPr>
        <w:ind w:left="463" w:hanging="478"/>
      </w:pPr>
      <w:rPr>
        <w:rFonts w:hint="default"/>
        <w:lang w:val="cs-CZ" w:eastAsia="en-US" w:bidi="ar-SA"/>
      </w:rPr>
    </w:lvl>
    <w:lvl w:ilvl="1">
      <w:start w:val="1"/>
      <w:numFmt w:val="decimal"/>
      <w:lvlText w:val="%1.%2."/>
      <w:lvlJc w:val="left"/>
      <w:pPr>
        <w:ind w:left="463" w:hanging="478"/>
      </w:pPr>
      <w:rPr>
        <w:rFonts w:ascii="Calibri" w:eastAsia="Calibri" w:hAnsi="Calibri" w:cs="Calibri" w:hint="default"/>
        <w:b w:val="0"/>
        <w:bCs w:val="0"/>
        <w:i w:val="0"/>
        <w:iCs w:val="0"/>
        <w:spacing w:val="-1"/>
        <w:w w:val="100"/>
        <w:sz w:val="24"/>
        <w:szCs w:val="24"/>
        <w:lang w:val="cs-CZ" w:eastAsia="en-US" w:bidi="ar-SA"/>
      </w:rPr>
    </w:lvl>
    <w:lvl w:ilvl="2">
      <w:numFmt w:val="bullet"/>
      <w:lvlText w:val="•"/>
      <w:lvlJc w:val="left"/>
      <w:pPr>
        <w:ind w:left="2213" w:hanging="478"/>
      </w:pPr>
      <w:rPr>
        <w:rFonts w:hint="default"/>
        <w:lang w:val="cs-CZ" w:eastAsia="en-US" w:bidi="ar-SA"/>
      </w:rPr>
    </w:lvl>
    <w:lvl w:ilvl="3">
      <w:numFmt w:val="bullet"/>
      <w:lvlText w:val="•"/>
      <w:lvlJc w:val="left"/>
      <w:pPr>
        <w:ind w:left="3089" w:hanging="478"/>
      </w:pPr>
      <w:rPr>
        <w:rFonts w:hint="default"/>
        <w:lang w:val="cs-CZ" w:eastAsia="en-US" w:bidi="ar-SA"/>
      </w:rPr>
    </w:lvl>
    <w:lvl w:ilvl="4">
      <w:numFmt w:val="bullet"/>
      <w:lvlText w:val="•"/>
      <w:lvlJc w:val="left"/>
      <w:pPr>
        <w:ind w:left="3966" w:hanging="478"/>
      </w:pPr>
      <w:rPr>
        <w:rFonts w:hint="default"/>
        <w:lang w:val="cs-CZ" w:eastAsia="en-US" w:bidi="ar-SA"/>
      </w:rPr>
    </w:lvl>
    <w:lvl w:ilvl="5">
      <w:numFmt w:val="bullet"/>
      <w:lvlText w:val="•"/>
      <w:lvlJc w:val="left"/>
      <w:pPr>
        <w:ind w:left="4843" w:hanging="478"/>
      </w:pPr>
      <w:rPr>
        <w:rFonts w:hint="default"/>
        <w:lang w:val="cs-CZ" w:eastAsia="en-US" w:bidi="ar-SA"/>
      </w:rPr>
    </w:lvl>
    <w:lvl w:ilvl="6">
      <w:numFmt w:val="bullet"/>
      <w:lvlText w:val="•"/>
      <w:lvlJc w:val="left"/>
      <w:pPr>
        <w:ind w:left="5719" w:hanging="478"/>
      </w:pPr>
      <w:rPr>
        <w:rFonts w:hint="default"/>
        <w:lang w:val="cs-CZ" w:eastAsia="en-US" w:bidi="ar-SA"/>
      </w:rPr>
    </w:lvl>
    <w:lvl w:ilvl="7">
      <w:numFmt w:val="bullet"/>
      <w:lvlText w:val="•"/>
      <w:lvlJc w:val="left"/>
      <w:pPr>
        <w:ind w:left="6596" w:hanging="478"/>
      </w:pPr>
      <w:rPr>
        <w:rFonts w:hint="default"/>
        <w:lang w:val="cs-CZ" w:eastAsia="en-US" w:bidi="ar-SA"/>
      </w:rPr>
    </w:lvl>
    <w:lvl w:ilvl="8">
      <w:numFmt w:val="bullet"/>
      <w:lvlText w:val="•"/>
      <w:lvlJc w:val="left"/>
      <w:pPr>
        <w:ind w:left="7473" w:hanging="478"/>
      </w:pPr>
      <w:rPr>
        <w:rFonts w:hint="default"/>
        <w:lang w:val="cs-CZ" w:eastAsia="en-US" w:bidi="ar-SA"/>
      </w:rPr>
    </w:lvl>
  </w:abstractNum>
  <w:abstractNum w:abstractNumId="2" w15:restartNumberingAfterBreak="0">
    <w:nsid w:val="193B325C"/>
    <w:multiLevelType w:val="hybridMultilevel"/>
    <w:tmpl w:val="5ED0B63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D405115"/>
    <w:multiLevelType w:val="hybridMultilevel"/>
    <w:tmpl w:val="8C3EB206"/>
    <w:lvl w:ilvl="0" w:tplc="3A6EF58E">
      <w:start w:val="10"/>
      <w:numFmt w:val="lowerLetter"/>
      <w:lvlText w:val="%1)"/>
      <w:lvlJc w:val="left"/>
      <w:pPr>
        <w:ind w:left="463" w:hanging="192"/>
      </w:pPr>
      <w:rPr>
        <w:rFonts w:ascii="Calibri" w:eastAsia="Calibri" w:hAnsi="Calibri" w:cs="Calibri" w:hint="default"/>
        <w:b w:val="0"/>
        <w:bCs w:val="0"/>
        <w:i w:val="0"/>
        <w:iCs w:val="0"/>
        <w:spacing w:val="-1"/>
        <w:w w:val="100"/>
        <w:sz w:val="24"/>
        <w:szCs w:val="24"/>
        <w:lang w:val="cs-CZ" w:eastAsia="en-US" w:bidi="ar-SA"/>
      </w:rPr>
    </w:lvl>
    <w:lvl w:ilvl="1" w:tplc="DEBC7D24">
      <w:numFmt w:val="bullet"/>
      <w:lvlText w:val="•"/>
      <w:lvlJc w:val="left"/>
      <w:pPr>
        <w:ind w:left="1336" w:hanging="192"/>
      </w:pPr>
      <w:rPr>
        <w:rFonts w:hint="default"/>
        <w:lang w:val="cs-CZ" w:eastAsia="en-US" w:bidi="ar-SA"/>
      </w:rPr>
    </w:lvl>
    <w:lvl w:ilvl="2" w:tplc="755A5BA2">
      <w:numFmt w:val="bullet"/>
      <w:lvlText w:val="•"/>
      <w:lvlJc w:val="left"/>
      <w:pPr>
        <w:ind w:left="2213" w:hanging="192"/>
      </w:pPr>
      <w:rPr>
        <w:rFonts w:hint="default"/>
        <w:lang w:val="cs-CZ" w:eastAsia="en-US" w:bidi="ar-SA"/>
      </w:rPr>
    </w:lvl>
    <w:lvl w:ilvl="3" w:tplc="AE5C8AF6">
      <w:numFmt w:val="bullet"/>
      <w:lvlText w:val="•"/>
      <w:lvlJc w:val="left"/>
      <w:pPr>
        <w:ind w:left="3089" w:hanging="192"/>
      </w:pPr>
      <w:rPr>
        <w:rFonts w:hint="default"/>
        <w:lang w:val="cs-CZ" w:eastAsia="en-US" w:bidi="ar-SA"/>
      </w:rPr>
    </w:lvl>
    <w:lvl w:ilvl="4" w:tplc="67E8A800">
      <w:numFmt w:val="bullet"/>
      <w:lvlText w:val="•"/>
      <w:lvlJc w:val="left"/>
      <w:pPr>
        <w:ind w:left="3966" w:hanging="192"/>
      </w:pPr>
      <w:rPr>
        <w:rFonts w:hint="default"/>
        <w:lang w:val="cs-CZ" w:eastAsia="en-US" w:bidi="ar-SA"/>
      </w:rPr>
    </w:lvl>
    <w:lvl w:ilvl="5" w:tplc="919A3438">
      <w:numFmt w:val="bullet"/>
      <w:lvlText w:val="•"/>
      <w:lvlJc w:val="left"/>
      <w:pPr>
        <w:ind w:left="4843" w:hanging="192"/>
      </w:pPr>
      <w:rPr>
        <w:rFonts w:hint="default"/>
        <w:lang w:val="cs-CZ" w:eastAsia="en-US" w:bidi="ar-SA"/>
      </w:rPr>
    </w:lvl>
    <w:lvl w:ilvl="6" w:tplc="A88A5F1E">
      <w:numFmt w:val="bullet"/>
      <w:lvlText w:val="•"/>
      <w:lvlJc w:val="left"/>
      <w:pPr>
        <w:ind w:left="5719" w:hanging="192"/>
      </w:pPr>
      <w:rPr>
        <w:rFonts w:hint="default"/>
        <w:lang w:val="cs-CZ" w:eastAsia="en-US" w:bidi="ar-SA"/>
      </w:rPr>
    </w:lvl>
    <w:lvl w:ilvl="7" w:tplc="7A6A8FA2">
      <w:numFmt w:val="bullet"/>
      <w:lvlText w:val="•"/>
      <w:lvlJc w:val="left"/>
      <w:pPr>
        <w:ind w:left="6596" w:hanging="192"/>
      </w:pPr>
      <w:rPr>
        <w:rFonts w:hint="default"/>
        <w:lang w:val="cs-CZ" w:eastAsia="en-US" w:bidi="ar-SA"/>
      </w:rPr>
    </w:lvl>
    <w:lvl w:ilvl="8" w:tplc="D70804AC">
      <w:numFmt w:val="bullet"/>
      <w:lvlText w:val="•"/>
      <w:lvlJc w:val="left"/>
      <w:pPr>
        <w:ind w:left="7473" w:hanging="192"/>
      </w:pPr>
      <w:rPr>
        <w:rFonts w:hint="default"/>
        <w:lang w:val="cs-CZ" w:eastAsia="en-US" w:bidi="ar-SA"/>
      </w:rPr>
    </w:lvl>
  </w:abstractNum>
  <w:abstractNum w:abstractNumId="4" w15:restartNumberingAfterBreak="0">
    <w:nsid w:val="1FC44C1E"/>
    <w:multiLevelType w:val="multilevel"/>
    <w:tmpl w:val="A8F074C6"/>
    <w:lvl w:ilvl="0">
      <w:start w:val="1"/>
      <w:numFmt w:val="decimal"/>
      <w:lvlText w:val="%1"/>
      <w:lvlJc w:val="left"/>
      <w:pPr>
        <w:ind w:left="463" w:hanging="468"/>
      </w:pPr>
      <w:rPr>
        <w:rFonts w:hint="default"/>
        <w:lang w:val="cs-CZ" w:eastAsia="en-US" w:bidi="ar-SA"/>
      </w:rPr>
    </w:lvl>
    <w:lvl w:ilvl="1">
      <w:start w:val="1"/>
      <w:numFmt w:val="decimal"/>
      <w:lvlText w:val="%1.%2."/>
      <w:lvlJc w:val="left"/>
      <w:pPr>
        <w:ind w:left="463" w:hanging="468"/>
      </w:pPr>
      <w:rPr>
        <w:rFonts w:ascii="Calibri" w:eastAsia="Calibri" w:hAnsi="Calibri" w:cs="Calibri" w:hint="default"/>
        <w:b w:val="0"/>
        <w:bCs w:val="0"/>
        <w:i w:val="0"/>
        <w:iCs w:val="0"/>
        <w:spacing w:val="0"/>
        <w:w w:val="100"/>
        <w:sz w:val="24"/>
        <w:szCs w:val="24"/>
        <w:lang w:val="cs-CZ" w:eastAsia="en-US" w:bidi="ar-SA"/>
      </w:rPr>
    </w:lvl>
    <w:lvl w:ilvl="2">
      <w:start w:val="1"/>
      <w:numFmt w:val="decimal"/>
      <w:lvlText w:val="%1.%2.%3."/>
      <w:lvlJc w:val="left"/>
      <w:pPr>
        <w:ind w:left="463" w:hanging="593"/>
      </w:pPr>
      <w:rPr>
        <w:rFonts w:ascii="Calibri" w:eastAsia="Calibri" w:hAnsi="Calibri" w:cs="Calibri" w:hint="default"/>
        <w:b w:val="0"/>
        <w:bCs w:val="0"/>
        <w:i w:val="0"/>
        <w:iCs w:val="0"/>
        <w:spacing w:val="-1"/>
        <w:w w:val="100"/>
        <w:sz w:val="24"/>
        <w:szCs w:val="24"/>
        <w:lang w:val="cs-CZ" w:eastAsia="en-US" w:bidi="ar-SA"/>
      </w:rPr>
    </w:lvl>
    <w:lvl w:ilvl="3">
      <w:numFmt w:val="bullet"/>
      <w:lvlText w:val="•"/>
      <w:lvlJc w:val="left"/>
      <w:pPr>
        <w:ind w:left="3089" w:hanging="593"/>
      </w:pPr>
      <w:rPr>
        <w:rFonts w:hint="default"/>
        <w:lang w:val="cs-CZ" w:eastAsia="en-US" w:bidi="ar-SA"/>
      </w:rPr>
    </w:lvl>
    <w:lvl w:ilvl="4">
      <w:numFmt w:val="bullet"/>
      <w:lvlText w:val="•"/>
      <w:lvlJc w:val="left"/>
      <w:pPr>
        <w:ind w:left="3966" w:hanging="593"/>
      </w:pPr>
      <w:rPr>
        <w:rFonts w:hint="default"/>
        <w:lang w:val="cs-CZ" w:eastAsia="en-US" w:bidi="ar-SA"/>
      </w:rPr>
    </w:lvl>
    <w:lvl w:ilvl="5">
      <w:numFmt w:val="bullet"/>
      <w:lvlText w:val="•"/>
      <w:lvlJc w:val="left"/>
      <w:pPr>
        <w:ind w:left="4843" w:hanging="593"/>
      </w:pPr>
      <w:rPr>
        <w:rFonts w:hint="default"/>
        <w:lang w:val="cs-CZ" w:eastAsia="en-US" w:bidi="ar-SA"/>
      </w:rPr>
    </w:lvl>
    <w:lvl w:ilvl="6">
      <w:numFmt w:val="bullet"/>
      <w:lvlText w:val="•"/>
      <w:lvlJc w:val="left"/>
      <w:pPr>
        <w:ind w:left="5719" w:hanging="593"/>
      </w:pPr>
      <w:rPr>
        <w:rFonts w:hint="default"/>
        <w:lang w:val="cs-CZ" w:eastAsia="en-US" w:bidi="ar-SA"/>
      </w:rPr>
    </w:lvl>
    <w:lvl w:ilvl="7">
      <w:numFmt w:val="bullet"/>
      <w:lvlText w:val="•"/>
      <w:lvlJc w:val="left"/>
      <w:pPr>
        <w:ind w:left="6596" w:hanging="593"/>
      </w:pPr>
      <w:rPr>
        <w:rFonts w:hint="default"/>
        <w:lang w:val="cs-CZ" w:eastAsia="en-US" w:bidi="ar-SA"/>
      </w:rPr>
    </w:lvl>
    <w:lvl w:ilvl="8">
      <w:numFmt w:val="bullet"/>
      <w:lvlText w:val="•"/>
      <w:lvlJc w:val="left"/>
      <w:pPr>
        <w:ind w:left="7473" w:hanging="593"/>
      </w:pPr>
      <w:rPr>
        <w:rFonts w:hint="default"/>
        <w:lang w:val="cs-CZ" w:eastAsia="en-US" w:bidi="ar-SA"/>
      </w:rPr>
    </w:lvl>
  </w:abstractNum>
  <w:abstractNum w:abstractNumId="5" w15:restartNumberingAfterBreak="0">
    <w:nsid w:val="29F605E9"/>
    <w:multiLevelType w:val="hybridMultilevel"/>
    <w:tmpl w:val="B672C18A"/>
    <w:lvl w:ilvl="0" w:tplc="19DC7124">
      <w:start w:val="1"/>
      <w:numFmt w:val="lowerLetter"/>
      <w:lvlText w:val="%1)"/>
      <w:lvlJc w:val="left"/>
      <w:pPr>
        <w:ind w:left="463" w:hanging="284"/>
      </w:pPr>
      <w:rPr>
        <w:rFonts w:ascii="Calibri" w:eastAsia="Calibri" w:hAnsi="Calibri" w:cs="Calibri" w:hint="default"/>
        <w:b w:val="0"/>
        <w:bCs w:val="0"/>
        <w:i w:val="0"/>
        <w:iCs w:val="0"/>
        <w:spacing w:val="0"/>
        <w:w w:val="100"/>
        <w:sz w:val="24"/>
        <w:szCs w:val="24"/>
        <w:lang w:val="cs-CZ" w:eastAsia="en-US" w:bidi="ar-SA"/>
      </w:rPr>
    </w:lvl>
    <w:lvl w:ilvl="1" w:tplc="0188F886">
      <w:numFmt w:val="bullet"/>
      <w:lvlText w:val="•"/>
      <w:lvlJc w:val="left"/>
      <w:pPr>
        <w:ind w:left="1336" w:hanging="284"/>
      </w:pPr>
      <w:rPr>
        <w:rFonts w:hint="default"/>
        <w:lang w:val="cs-CZ" w:eastAsia="en-US" w:bidi="ar-SA"/>
      </w:rPr>
    </w:lvl>
    <w:lvl w:ilvl="2" w:tplc="F786941A">
      <w:numFmt w:val="bullet"/>
      <w:lvlText w:val="•"/>
      <w:lvlJc w:val="left"/>
      <w:pPr>
        <w:ind w:left="2213" w:hanging="284"/>
      </w:pPr>
      <w:rPr>
        <w:rFonts w:hint="default"/>
        <w:lang w:val="cs-CZ" w:eastAsia="en-US" w:bidi="ar-SA"/>
      </w:rPr>
    </w:lvl>
    <w:lvl w:ilvl="3" w:tplc="0E1466F6">
      <w:numFmt w:val="bullet"/>
      <w:lvlText w:val="•"/>
      <w:lvlJc w:val="left"/>
      <w:pPr>
        <w:ind w:left="3089" w:hanging="284"/>
      </w:pPr>
      <w:rPr>
        <w:rFonts w:hint="default"/>
        <w:lang w:val="cs-CZ" w:eastAsia="en-US" w:bidi="ar-SA"/>
      </w:rPr>
    </w:lvl>
    <w:lvl w:ilvl="4" w:tplc="583EA210">
      <w:numFmt w:val="bullet"/>
      <w:lvlText w:val="•"/>
      <w:lvlJc w:val="left"/>
      <w:pPr>
        <w:ind w:left="3966" w:hanging="284"/>
      </w:pPr>
      <w:rPr>
        <w:rFonts w:hint="default"/>
        <w:lang w:val="cs-CZ" w:eastAsia="en-US" w:bidi="ar-SA"/>
      </w:rPr>
    </w:lvl>
    <w:lvl w:ilvl="5" w:tplc="D4148182">
      <w:numFmt w:val="bullet"/>
      <w:lvlText w:val="•"/>
      <w:lvlJc w:val="left"/>
      <w:pPr>
        <w:ind w:left="4843" w:hanging="284"/>
      </w:pPr>
      <w:rPr>
        <w:rFonts w:hint="default"/>
        <w:lang w:val="cs-CZ" w:eastAsia="en-US" w:bidi="ar-SA"/>
      </w:rPr>
    </w:lvl>
    <w:lvl w:ilvl="6" w:tplc="CD1C4000">
      <w:numFmt w:val="bullet"/>
      <w:lvlText w:val="•"/>
      <w:lvlJc w:val="left"/>
      <w:pPr>
        <w:ind w:left="5719" w:hanging="284"/>
      </w:pPr>
      <w:rPr>
        <w:rFonts w:hint="default"/>
        <w:lang w:val="cs-CZ" w:eastAsia="en-US" w:bidi="ar-SA"/>
      </w:rPr>
    </w:lvl>
    <w:lvl w:ilvl="7" w:tplc="9386F57E">
      <w:numFmt w:val="bullet"/>
      <w:lvlText w:val="•"/>
      <w:lvlJc w:val="left"/>
      <w:pPr>
        <w:ind w:left="6596" w:hanging="284"/>
      </w:pPr>
      <w:rPr>
        <w:rFonts w:hint="default"/>
        <w:lang w:val="cs-CZ" w:eastAsia="en-US" w:bidi="ar-SA"/>
      </w:rPr>
    </w:lvl>
    <w:lvl w:ilvl="8" w:tplc="9E743A32">
      <w:numFmt w:val="bullet"/>
      <w:lvlText w:val="•"/>
      <w:lvlJc w:val="left"/>
      <w:pPr>
        <w:ind w:left="7473" w:hanging="284"/>
      </w:pPr>
      <w:rPr>
        <w:rFonts w:hint="default"/>
        <w:lang w:val="cs-CZ" w:eastAsia="en-US" w:bidi="ar-SA"/>
      </w:rPr>
    </w:lvl>
  </w:abstractNum>
  <w:abstractNum w:abstractNumId="6" w15:restartNumberingAfterBreak="0">
    <w:nsid w:val="2C6146DD"/>
    <w:multiLevelType w:val="multilevel"/>
    <w:tmpl w:val="942CEFB8"/>
    <w:lvl w:ilvl="0">
      <w:start w:val="3"/>
      <w:numFmt w:val="decimal"/>
      <w:lvlText w:val="%1"/>
      <w:lvlJc w:val="left"/>
      <w:pPr>
        <w:ind w:left="463" w:hanging="430"/>
      </w:pPr>
      <w:rPr>
        <w:rFonts w:hint="default"/>
        <w:lang w:val="cs-CZ" w:eastAsia="en-US" w:bidi="ar-SA"/>
      </w:rPr>
    </w:lvl>
    <w:lvl w:ilvl="1">
      <w:start w:val="1"/>
      <w:numFmt w:val="decimal"/>
      <w:lvlText w:val="%1.%2."/>
      <w:lvlJc w:val="left"/>
      <w:pPr>
        <w:ind w:left="463" w:hanging="430"/>
      </w:pPr>
      <w:rPr>
        <w:rFonts w:ascii="Calibri" w:eastAsia="Calibri" w:hAnsi="Calibri" w:cs="Calibri" w:hint="default"/>
        <w:b w:val="0"/>
        <w:bCs w:val="0"/>
        <w:i w:val="0"/>
        <w:iCs w:val="0"/>
        <w:spacing w:val="0"/>
        <w:w w:val="100"/>
        <w:sz w:val="24"/>
        <w:szCs w:val="24"/>
        <w:lang w:val="cs-CZ" w:eastAsia="en-US" w:bidi="ar-SA"/>
      </w:rPr>
    </w:lvl>
    <w:lvl w:ilvl="2">
      <w:numFmt w:val="bullet"/>
      <w:lvlText w:val="•"/>
      <w:lvlJc w:val="left"/>
      <w:pPr>
        <w:ind w:left="2213" w:hanging="430"/>
      </w:pPr>
      <w:rPr>
        <w:rFonts w:hint="default"/>
        <w:lang w:val="cs-CZ" w:eastAsia="en-US" w:bidi="ar-SA"/>
      </w:rPr>
    </w:lvl>
    <w:lvl w:ilvl="3">
      <w:numFmt w:val="bullet"/>
      <w:lvlText w:val="•"/>
      <w:lvlJc w:val="left"/>
      <w:pPr>
        <w:ind w:left="3089" w:hanging="430"/>
      </w:pPr>
      <w:rPr>
        <w:rFonts w:hint="default"/>
        <w:lang w:val="cs-CZ" w:eastAsia="en-US" w:bidi="ar-SA"/>
      </w:rPr>
    </w:lvl>
    <w:lvl w:ilvl="4">
      <w:numFmt w:val="bullet"/>
      <w:lvlText w:val="•"/>
      <w:lvlJc w:val="left"/>
      <w:pPr>
        <w:ind w:left="3966" w:hanging="430"/>
      </w:pPr>
      <w:rPr>
        <w:rFonts w:hint="default"/>
        <w:lang w:val="cs-CZ" w:eastAsia="en-US" w:bidi="ar-SA"/>
      </w:rPr>
    </w:lvl>
    <w:lvl w:ilvl="5">
      <w:numFmt w:val="bullet"/>
      <w:lvlText w:val="•"/>
      <w:lvlJc w:val="left"/>
      <w:pPr>
        <w:ind w:left="4843" w:hanging="430"/>
      </w:pPr>
      <w:rPr>
        <w:rFonts w:hint="default"/>
        <w:lang w:val="cs-CZ" w:eastAsia="en-US" w:bidi="ar-SA"/>
      </w:rPr>
    </w:lvl>
    <w:lvl w:ilvl="6">
      <w:numFmt w:val="bullet"/>
      <w:lvlText w:val="•"/>
      <w:lvlJc w:val="left"/>
      <w:pPr>
        <w:ind w:left="5719" w:hanging="430"/>
      </w:pPr>
      <w:rPr>
        <w:rFonts w:hint="default"/>
        <w:lang w:val="cs-CZ" w:eastAsia="en-US" w:bidi="ar-SA"/>
      </w:rPr>
    </w:lvl>
    <w:lvl w:ilvl="7">
      <w:numFmt w:val="bullet"/>
      <w:lvlText w:val="•"/>
      <w:lvlJc w:val="left"/>
      <w:pPr>
        <w:ind w:left="6596" w:hanging="430"/>
      </w:pPr>
      <w:rPr>
        <w:rFonts w:hint="default"/>
        <w:lang w:val="cs-CZ" w:eastAsia="en-US" w:bidi="ar-SA"/>
      </w:rPr>
    </w:lvl>
    <w:lvl w:ilvl="8">
      <w:numFmt w:val="bullet"/>
      <w:lvlText w:val="•"/>
      <w:lvlJc w:val="left"/>
      <w:pPr>
        <w:ind w:left="7473" w:hanging="430"/>
      </w:pPr>
      <w:rPr>
        <w:rFonts w:hint="default"/>
        <w:lang w:val="cs-CZ" w:eastAsia="en-US" w:bidi="ar-SA"/>
      </w:rPr>
    </w:lvl>
  </w:abstractNum>
  <w:abstractNum w:abstractNumId="7" w15:restartNumberingAfterBreak="0">
    <w:nsid w:val="2FC14715"/>
    <w:multiLevelType w:val="hybridMultilevel"/>
    <w:tmpl w:val="85DE247E"/>
    <w:lvl w:ilvl="0" w:tplc="04050017">
      <w:start w:val="1"/>
      <w:numFmt w:val="lowerLetter"/>
      <w:lvlText w:val="%1)"/>
      <w:lvlJc w:val="left"/>
      <w:pPr>
        <w:ind w:left="1782" w:hanging="360"/>
      </w:pPr>
    </w:lvl>
    <w:lvl w:ilvl="1" w:tplc="04050019" w:tentative="1">
      <w:start w:val="1"/>
      <w:numFmt w:val="lowerLetter"/>
      <w:lvlText w:val="%2."/>
      <w:lvlJc w:val="left"/>
      <w:pPr>
        <w:ind w:left="2502" w:hanging="360"/>
      </w:pPr>
    </w:lvl>
    <w:lvl w:ilvl="2" w:tplc="0405001B" w:tentative="1">
      <w:start w:val="1"/>
      <w:numFmt w:val="lowerRoman"/>
      <w:lvlText w:val="%3."/>
      <w:lvlJc w:val="right"/>
      <w:pPr>
        <w:ind w:left="3222" w:hanging="180"/>
      </w:pPr>
    </w:lvl>
    <w:lvl w:ilvl="3" w:tplc="0405000F" w:tentative="1">
      <w:start w:val="1"/>
      <w:numFmt w:val="decimal"/>
      <w:lvlText w:val="%4."/>
      <w:lvlJc w:val="left"/>
      <w:pPr>
        <w:ind w:left="3942" w:hanging="360"/>
      </w:pPr>
    </w:lvl>
    <w:lvl w:ilvl="4" w:tplc="04050019" w:tentative="1">
      <w:start w:val="1"/>
      <w:numFmt w:val="lowerLetter"/>
      <w:lvlText w:val="%5."/>
      <w:lvlJc w:val="left"/>
      <w:pPr>
        <w:ind w:left="4662" w:hanging="360"/>
      </w:pPr>
    </w:lvl>
    <w:lvl w:ilvl="5" w:tplc="0405001B" w:tentative="1">
      <w:start w:val="1"/>
      <w:numFmt w:val="lowerRoman"/>
      <w:lvlText w:val="%6."/>
      <w:lvlJc w:val="right"/>
      <w:pPr>
        <w:ind w:left="5382" w:hanging="180"/>
      </w:pPr>
    </w:lvl>
    <w:lvl w:ilvl="6" w:tplc="0405000F" w:tentative="1">
      <w:start w:val="1"/>
      <w:numFmt w:val="decimal"/>
      <w:lvlText w:val="%7."/>
      <w:lvlJc w:val="left"/>
      <w:pPr>
        <w:ind w:left="6102" w:hanging="360"/>
      </w:pPr>
    </w:lvl>
    <w:lvl w:ilvl="7" w:tplc="04050019" w:tentative="1">
      <w:start w:val="1"/>
      <w:numFmt w:val="lowerLetter"/>
      <w:lvlText w:val="%8."/>
      <w:lvlJc w:val="left"/>
      <w:pPr>
        <w:ind w:left="6822" w:hanging="360"/>
      </w:pPr>
    </w:lvl>
    <w:lvl w:ilvl="8" w:tplc="0405001B" w:tentative="1">
      <w:start w:val="1"/>
      <w:numFmt w:val="lowerRoman"/>
      <w:lvlText w:val="%9."/>
      <w:lvlJc w:val="right"/>
      <w:pPr>
        <w:ind w:left="7542" w:hanging="180"/>
      </w:pPr>
    </w:lvl>
  </w:abstractNum>
  <w:abstractNum w:abstractNumId="8" w15:restartNumberingAfterBreak="0">
    <w:nsid w:val="348210A4"/>
    <w:multiLevelType w:val="hybridMultilevel"/>
    <w:tmpl w:val="0F14C630"/>
    <w:lvl w:ilvl="0" w:tplc="A7C0EB12">
      <w:start w:val="1"/>
      <w:numFmt w:val="lowerLetter"/>
      <w:lvlText w:val="%1)"/>
      <w:lvlJc w:val="left"/>
      <w:pPr>
        <w:ind w:left="710" w:hanging="248"/>
      </w:pPr>
      <w:rPr>
        <w:rFonts w:ascii="Calibri" w:eastAsia="Calibri" w:hAnsi="Calibri" w:cs="Calibri" w:hint="default"/>
        <w:b/>
        <w:bCs/>
        <w:i w:val="0"/>
        <w:iCs w:val="0"/>
        <w:spacing w:val="-1"/>
        <w:w w:val="100"/>
        <w:sz w:val="24"/>
        <w:szCs w:val="24"/>
        <w:lang w:val="cs-CZ" w:eastAsia="en-US" w:bidi="ar-SA"/>
      </w:rPr>
    </w:lvl>
    <w:lvl w:ilvl="1" w:tplc="ABB6E5AC">
      <w:numFmt w:val="bullet"/>
      <w:lvlText w:val="•"/>
      <w:lvlJc w:val="left"/>
      <w:pPr>
        <w:ind w:left="1570" w:hanging="248"/>
      </w:pPr>
      <w:rPr>
        <w:rFonts w:hint="default"/>
        <w:lang w:val="cs-CZ" w:eastAsia="en-US" w:bidi="ar-SA"/>
      </w:rPr>
    </w:lvl>
    <w:lvl w:ilvl="2" w:tplc="908259B6">
      <w:numFmt w:val="bullet"/>
      <w:lvlText w:val="•"/>
      <w:lvlJc w:val="left"/>
      <w:pPr>
        <w:ind w:left="2421" w:hanging="248"/>
      </w:pPr>
      <w:rPr>
        <w:rFonts w:hint="default"/>
        <w:lang w:val="cs-CZ" w:eastAsia="en-US" w:bidi="ar-SA"/>
      </w:rPr>
    </w:lvl>
    <w:lvl w:ilvl="3" w:tplc="2D16F6CC">
      <w:numFmt w:val="bullet"/>
      <w:lvlText w:val="•"/>
      <w:lvlJc w:val="left"/>
      <w:pPr>
        <w:ind w:left="3271" w:hanging="248"/>
      </w:pPr>
      <w:rPr>
        <w:rFonts w:hint="default"/>
        <w:lang w:val="cs-CZ" w:eastAsia="en-US" w:bidi="ar-SA"/>
      </w:rPr>
    </w:lvl>
    <w:lvl w:ilvl="4" w:tplc="A3B02616">
      <w:numFmt w:val="bullet"/>
      <w:lvlText w:val="•"/>
      <w:lvlJc w:val="left"/>
      <w:pPr>
        <w:ind w:left="4122" w:hanging="248"/>
      </w:pPr>
      <w:rPr>
        <w:rFonts w:hint="default"/>
        <w:lang w:val="cs-CZ" w:eastAsia="en-US" w:bidi="ar-SA"/>
      </w:rPr>
    </w:lvl>
    <w:lvl w:ilvl="5" w:tplc="8B76A7AE">
      <w:numFmt w:val="bullet"/>
      <w:lvlText w:val="•"/>
      <w:lvlJc w:val="left"/>
      <w:pPr>
        <w:ind w:left="4973" w:hanging="248"/>
      </w:pPr>
      <w:rPr>
        <w:rFonts w:hint="default"/>
        <w:lang w:val="cs-CZ" w:eastAsia="en-US" w:bidi="ar-SA"/>
      </w:rPr>
    </w:lvl>
    <w:lvl w:ilvl="6" w:tplc="5DE23FE6">
      <w:numFmt w:val="bullet"/>
      <w:lvlText w:val="•"/>
      <w:lvlJc w:val="left"/>
      <w:pPr>
        <w:ind w:left="5823" w:hanging="248"/>
      </w:pPr>
      <w:rPr>
        <w:rFonts w:hint="default"/>
        <w:lang w:val="cs-CZ" w:eastAsia="en-US" w:bidi="ar-SA"/>
      </w:rPr>
    </w:lvl>
    <w:lvl w:ilvl="7" w:tplc="D526C196">
      <w:numFmt w:val="bullet"/>
      <w:lvlText w:val="•"/>
      <w:lvlJc w:val="left"/>
      <w:pPr>
        <w:ind w:left="6674" w:hanging="248"/>
      </w:pPr>
      <w:rPr>
        <w:rFonts w:hint="default"/>
        <w:lang w:val="cs-CZ" w:eastAsia="en-US" w:bidi="ar-SA"/>
      </w:rPr>
    </w:lvl>
    <w:lvl w:ilvl="8" w:tplc="51B4E4B2">
      <w:numFmt w:val="bullet"/>
      <w:lvlText w:val="•"/>
      <w:lvlJc w:val="left"/>
      <w:pPr>
        <w:ind w:left="7525" w:hanging="248"/>
      </w:pPr>
      <w:rPr>
        <w:rFonts w:hint="default"/>
        <w:lang w:val="cs-CZ" w:eastAsia="en-US" w:bidi="ar-SA"/>
      </w:rPr>
    </w:lvl>
  </w:abstractNum>
  <w:abstractNum w:abstractNumId="9" w15:restartNumberingAfterBreak="0">
    <w:nsid w:val="3AC01011"/>
    <w:multiLevelType w:val="multilevel"/>
    <w:tmpl w:val="2BBA0756"/>
    <w:lvl w:ilvl="0">
      <w:start w:val="4"/>
      <w:numFmt w:val="decimal"/>
      <w:lvlText w:val="%1"/>
      <w:lvlJc w:val="left"/>
      <w:pPr>
        <w:ind w:left="463" w:hanging="468"/>
      </w:pPr>
      <w:rPr>
        <w:rFonts w:hint="default"/>
        <w:lang w:val="cs-CZ" w:eastAsia="en-US" w:bidi="ar-SA"/>
      </w:rPr>
    </w:lvl>
    <w:lvl w:ilvl="1">
      <w:start w:val="1"/>
      <w:numFmt w:val="decimal"/>
      <w:lvlText w:val="%1.%2."/>
      <w:lvlJc w:val="left"/>
      <w:pPr>
        <w:ind w:left="463" w:hanging="468"/>
      </w:pPr>
      <w:rPr>
        <w:rFonts w:ascii="Calibri" w:eastAsia="Calibri" w:hAnsi="Calibri" w:cs="Calibri" w:hint="default"/>
        <w:b w:val="0"/>
        <w:bCs w:val="0"/>
        <w:i w:val="0"/>
        <w:iCs w:val="0"/>
        <w:spacing w:val="-1"/>
        <w:w w:val="100"/>
        <w:sz w:val="24"/>
        <w:szCs w:val="24"/>
        <w:lang w:val="cs-CZ" w:eastAsia="en-US" w:bidi="ar-SA"/>
      </w:rPr>
    </w:lvl>
    <w:lvl w:ilvl="2">
      <w:numFmt w:val="bullet"/>
      <w:lvlText w:val="•"/>
      <w:lvlJc w:val="left"/>
      <w:pPr>
        <w:ind w:left="2213" w:hanging="468"/>
      </w:pPr>
      <w:rPr>
        <w:rFonts w:hint="default"/>
        <w:lang w:val="cs-CZ" w:eastAsia="en-US" w:bidi="ar-SA"/>
      </w:rPr>
    </w:lvl>
    <w:lvl w:ilvl="3">
      <w:numFmt w:val="bullet"/>
      <w:lvlText w:val="•"/>
      <w:lvlJc w:val="left"/>
      <w:pPr>
        <w:ind w:left="3089" w:hanging="468"/>
      </w:pPr>
      <w:rPr>
        <w:rFonts w:hint="default"/>
        <w:lang w:val="cs-CZ" w:eastAsia="en-US" w:bidi="ar-SA"/>
      </w:rPr>
    </w:lvl>
    <w:lvl w:ilvl="4">
      <w:numFmt w:val="bullet"/>
      <w:lvlText w:val="•"/>
      <w:lvlJc w:val="left"/>
      <w:pPr>
        <w:ind w:left="3966" w:hanging="468"/>
      </w:pPr>
      <w:rPr>
        <w:rFonts w:hint="default"/>
        <w:lang w:val="cs-CZ" w:eastAsia="en-US" w:bidi="ar-SA"/>
      </w:rPr>
    </w:lvl>
    <w:lvl w:ilvl="5">
      <w:numFmt w:val="bullet"/>
      <w:lvlText w:val="•"/>
      <w:lvlJc w:val="left"/>
      <w:pPr>
        <w:ind w:left="4843" w:hanging="468"/>
      </w:pPr>
      <w:rPr>
        <w:rFonts w:hint="default"/>
        <w:lang w:val="cs-CZ" w:eastAsia="en-US" w:bidi="ar-SA"/>
      </w:rPr>
    </w:lvl>
    <w:lvl w:ilvl="6">
      <w:numFmt w:val="bullet"/>
      <w:lvlText w:val="•"/>
      <w:lvlJc w:val="left"/>
      <w:pPr>
        <w:ind w:left="5719" w:hanging="468"/>
      </w:pPr>
      <w:rPr>
        <w:rFonts w:hint="default"/>
        <w:lang w:val="cs-CZ" w:eastAsia="en-US" w:bidi="ar-SA"/>
      </w:rPr>
    </w:lvl>
    <w:lvl w:ilvl="7">
      <w:numFmt w:val="bullet"/>
      <w:lvlText w:val="•"/>
      <w:lvlJc w:val="left"/>
      <w:pPr>
        <w:ind w:left="6596" w:hanging="468"/>
      </w:pPr>
      <w:rPr>
        <w:rFonts w:hint="default"/>
        <w:lang w:val="cs-CZ" w:eastAsia="en-US" w:bidi="ar-SA"/>
      </w:rPr>
    </w:lvl>
    <w:lvl w:ilvl="8">
      <w:numFmt w:val="bullet"/>
      <w:lvlText w:val="•"/>
      <w:lvlJc w:val="left"/>
      <w:pPr>
        <w:ind w:left="7473" w:hanging="468"/>
      </w:pPr>
      <w:rPr>
        <w:rFonts w:hint="default"/>
        <w:lang w:val="cs-CZ" w:eastAsia="en-US" w:bidi="ar-SA"/>
      </w:rPr>
    </w:lvl>
  </w:abstractNum>
  <w:abstractNum w:abstractNumId="10" w15:restartNumberingAfterBreak="0">
    <w:nsid w:val="484B1A5E"/>
    <w:multiLevelType w:val="hybridMultilevel"/>
    <w:tmpl w:val="65282900"/>
    <w:lvl w:ilvl="0" w:tplc="5302FE06">
      <w:start w:val="1"/>
      <w:numFmt w:val="lowerLetter"/>
      <w:lvlText w:val="%1)"/>
      <w:lvlJc w:val="left"/>
      <w:pPr>
        <w:ind w:left="706" w:hanging="243"/>
      </w:pPr>
      <w:rPr>
        <w:rFonts w:ascii="Calibri" w:eastAsia="Calibri" w:hAnsi="Calibri" w:cs="Calibri" w:hint="default"/>
        <w:b w:val="0"/>
        <w:bCs w:val="0"/>
        <w:i w:val="0"/>
        <w:iCs w:val="0"/>
        <w:spacing w:val="0"/>
        <w:w w:val="100"/>
        <w:sz w:val="24"/>
        <w:szCs w:val="24"/>
        <w:lang w:val="cs-CZ" w:eastAsia="en-US" w:bidi="ar-SA"/>
      </w:rPr>
    </w:lvl>
    <w:lvl w:ilvl="1" w:tplc="B84CDB4A">
      <w:numFmt w:val="bullet"/>
      <w:lvlText w:val="•"/>
      <w:lvlJc w:val="left"/>
      <w:pPr>
        <w:ind w:left="1552" w:hanging="243"/>
      </w:pPr>
      <w:rPr>
        <w:rFonts w:hint="default"/>
        <w:lang w:val="cs-CZ" w:eastAsia="en-US" w:bidi="ar-SA"/>
      </w:rPr>
    </w:lvl>
    <w:lvl w:ilvl="2" w:tplc="47B8C118">
      <w:numFmt w:val="bullet"/>
      <w:lvlText w:val="•"/>
      <w:lvlJc w:val="left"/>
      <w:pPr>
        <w:ind w:left="2405" w:hanging="243"/>
      </w:pPr>
      <w:rPr>
        <w:rFonts w:hint="default"/>
        <w:lang w:val="cs-CZ" w:eastAsia="en-US" w:bidi="ar-SA"/>
      </w:rPr>
    </w:lvl>
    <w:lvl w:ilvl="3" w:tplc="4B8237EE">
      <w:numFmt w:val="bullet"/>
      <w:lvlText w:val="•"/>
      <w:lvlJc w:val="left"/>
      <w:pPr>
        <w:ind w:left="3257" w:hanging="243"/>
      </w:pPr>
      <w:rPr>
        <w:rFonts w:hint="default"/>
        <w:lang w:val="cs-CZ" w:eastAsia="en-US" w:bidi="ar-SA"/>
      </w:rPr>
    </w:lvl>
    <w:lvl w:ilvl="4" w:tplc="0C64B61C">
      <w:numFmt w:val="bullet"/>
      <w:lvlText w:val="•"/>
      <w:lvlJc w:val="left"/>
      <w:pPr>
        <w:ind w:left="4110" w:hanging="243"/>
      </w:pPr>
      <w:rPr>
        <w:rFonts w:hint="default"/>
        <w:lang w:val="cs-CZ" w:eastAsia="en-US" w:bidi="ar-SA"/>
      </w:rPr>
    </w:lvl>
    <w:lvl w:ilvl="5" w:tplc="02E4660E">
      <w:numFmt w:val="bullet"/>
      <w:lvlText w:val="•"/>
      <w:lvlJc w:val="left"/>
      <w:pPr>
        <w:ind w:left="4963" w:hanging="243"/>
      </w:pPr>
      <w:rPr>
        <w:rFonts w:hint="default"/>
        <w:lang w:val="cs-CZ" w:eastAsia="en-US" w:bidi="ar-SA"/>
      </w:rPr>
    </w:lvl>
    <w:lvl w:ilvl="6" w:tplc="929E5FCC">
      <w:numFmt w:val="bullet"/>
      <w:lvlText w:val="•"/>
      <w:lvlJc w:val="left"/>
      <w:pPr>
        <w:ind w:left="5815" w:hanging="243"/>
      </w:pPr>
      <w:rPr>
        <w:rFonts w:hint="default"/>
        <w:lang w:val="cs-CZ" w:eastAsia="en-US" w:bidi="ar-SA"/>
      </w:rPr>
    </w:lvl>
    <w:lvl w:ilvl="7" w:tplc="8EB0801E">
      <w:numFmt w:val="bullet"/>
      <w:lvlText w:val="•"/>
      <w:lvlJc w:val="left"/>
      <w:pPr>
        <w:ind w:left="6668" w:hanging="243"/>
      </w:pPr>
      <w:rPr>
        <w:rFonts w:hint="default"/>
        <w:lang w:val="cs-CZ" w:eastAsia="en-US" w:bidi="ar-SA"/>
      </w:rPr>
    </w:lvl>
    <w:lvl w:ilvl="8" w:tplc="A24E1FBE">
      <w:numFmt w:val="bullet"/>
      <w:lvlText w:val="•"/>
      <w:lvlJc w:val="left"/>
      <w:pPr>
        <w:ind w:left="7521" w:hanging="243"/>
      </w:pPr>
      <w:rPr>
        <w:rFonts w:hint="default"/>
        <w:lang w:val="cs-CZ" w:eastAsia="en-US" w:bidi="ar-SA"/>
      </w:rPr>
    </w:lvl>
  </w:abstractNum>
  <w:abstractNum w:abstractNumId="11" w15:restartNumberingAfterBreak="0">
    <w:nsid w:val="52815D0E"/>
    <w:multiLevelType w:val="hybridMultilevel"/>
    <w:tmpl w:val="47D62AF2"/>
    <w:lvl w:ilvl="0" w:tplc="5CD48EE4">
      <w:start w:val="1"/>
      <w:numFmt w:val="ordinal"/>
      <w:lvlText w:val="5.%1"/>
      <w:lvlJc w:val="left"/>
      <w:pPr>
        <w:ind w:left="1183" w:hanging="360"/>
      </w:pPr>
      <w:rPr>
        <w:rFonts w:hint="default"/>
      </w:rPr>
    </w:lvl>
    <w:lvl w:ilvl="1" w:tplc="04050019" w:tentative="1">
      <w:start w:val="1"/>
      <w:numFmt w:val="lowerLetter"/>
      <w:lvlText w:val="%2."/>
      <w:lvlJc w:val="left"/>
      <w:pPr>
        <w:ind w:left="1903" w:hanging="360"/>
      </w:pPr>
    </w:lvl>
    <w:lvl w:ilvl="2" w:tplc="0405001B" w:tentative="1">
      <w:start w:val="1"/>
      <w:numFmt w:val="lowerRoman"/>
      <w:lvlText w:val="%3."/>
      <w:lvlJc w:val="right"/>
      <w:pPr>
        <w:ind w:left="2623" w:hanging="180"/>
      </w:pPr>
    </w:lvl>
    <w:lvl w:ilvl="3" w:tplc="0405000F" w:tentative="1">
      <w:start w:val="1"/>
      <w:numFmt w:val="decimal"/>
      <w:lvlText w:val="%4."/>
      <w:lvlJc w:val="left"/>
      <w:pPr>
        <w:ind w:left="3343" w:hanging="360"/>
      </w:pPr>
    </w:lvl>
    <w:lvl w:ilvl="4" w:tplc="04050019" w:tentative="1">
      <w:start w:val="1"/>
      <w:numFmt w:val="lowerLetter"/>
      <w:lvlText w:val="%5."/>
      <w:lvlJc w:val="left"/>
      <w:pPr>
        <w:ind w:left="4063" w:hanging="360"/>
      </w:pPr>
    </w:lvl>
    <w:lvl w:ilvl="5" w:tplc="0405001B" w:tentative="1">
      <w:start w:val="1"/>
      <w:numFmt w:val="lowerRoman"/>
      <w:lvlText w:val="%6."/>
      <w:lvlJc w:val="right"/>
      <w:pPr>
        <w:ind w:left="4783" w:hanging="180"/>
      </w:pPr>
    </w:lvl>
    <w:lvl w:ilvl="6" w:tplc="0405000F" w:tentative="1">
      <w:start w:val="1"/>
      <w:numFmt w:val="decimal"/>
      <w:lvlText w:val="%7."/>
      <w:lvlJc w:val="left"/>
      <w:pPr>
        <w:ind w:left="5503" w:hanging="360"/>
      </w:pPr>
    </w:lvl>
    <w:lvl w:ilvl="7" w:tplc="04050019" w:tentative="1">
      <w:start w:val="1"/>
      <w:numFmt w:val="lowerLetter"/>
      <w:lvlText w:val="%8."/>
      <w:lvlJc w:val="left"/>
      <w:pPr>
        <w:ind w:left="6223" w:hanging="360"/>
      </w:pPr>
    </w:lvl>
    <w:lvl w:ilvl="8" w:tplc="0405001B" w:tentative="1">
      <w:start w:val="1"/>
      <w:numFmt w:val="lowerRoman"/>
      <w:lvlText w:val="%9."/>
      <w:lvlJc w:val="right"/>
      <w:pPr>
        <w:ind w:left="6943" w:hanging="180"/>
      </w:pPr>
    </w:lvl>
  </w:abstractNum>
  <w:abstractNum w:abstractNumId="12" w15:restartNumberingAfterBreak="0">
    <w:nsid w:val="58EF055F"/>
    <w:multiLevelType w:val="hybridMultilevel"/>
    <w:tmpl w:val="DA1ABE56"/>
    <w:lvl w:ilvl="0" w:tplc="76A8A664">
      <w:start w:val="1"/>
      <w:numFmt w:val="lowerLetter"/>
      <w:lvlText w:val="%1)"/>
      <w:lvlJc w:val="left"/>
      <w:pPr>
        <w:ind w:left="823" w:hanging="360"/>
      </w:pPr>
      <w:rPr>
        <w:rFonts w:hint="default"/>
      </w:rPr>
    </w:lvl>
    <w:lvl w:ilvl="1" w:tplc="04050019" w:tentative="1">
      <w:start w:val="1"/>
      <w:numFmt w:val="lowerLetter"/>
      <w:lvlText w:val="%2."/>
      <w:lvlJc w:val="left"/>
      <w:pPr>
        <w:ind w:left="1543" w:hanging="360"/>
      </w:pPr>
    </w:lvl>
    <w:lvl w:ilvl="2" w:tplc="0405001B" w:tentative="1">
      <w:start w:val="1"/>
      <w:numFmt w:val="lowerRoman"/>
      <w:lvlText w:val="%3."/>
      <w:lvlJc w:val="right"/>
      <w:pPr>
        <w:ind w:left="2263" w:hanging="180"/>
      </w:pPr>
    </w:lvl>
    <w:lvl w:ilvl="3" w:tplc="0405000F" w:tentative="1">
      <w:start w:val="1"/>
      <w:numFmt w:val="decimal"/>
      <w:lvlText w:val="%4."/>
      <w:lvlJc w:val="left"/>
      <w:pPr>
        <w:ind w:left="2983" w:hanging="360"/>
      </w:pPr>
    </w:lvl>
    <w:lvl w:ilvl="4" w:tplc="04050019" w:tentative="1">
      <w:start w:val="1"/>
      <w:numFmt w:val="lowerLetter"/>
      <w:lvlText w:val="%5."/>
      <w:lvlJc w:val="left"/>
      <w:pPr>
        <w:ind w:left="3703" w:hanging="360"/>
      </w:pPr>
    </w:lvl>
    <w:lvl w:ilvl="5" w:tplc="0405001B" w:tentative="1">
      <w:start w:val="1"/>
      <w:numFmt w:val="lowerRoman"/>
      <w:lvlText w:val="%6."/>
      <w:lvlJc w:val="right"/>
      <w:pPr>
        <w:ind w:left="4423" w:hanging="180"/>
      </w:pPr>
    </w:lvl>
    <w:lvl w:ilvl="6" w:tplc="0405000F" w:tentative="1">
      <w:start w:val="1"/>
      <w:numFmt w:val="decimal"/>
      <w:lvlText w:val="%7."/>
      <w:lvlJc w:val="left"/>
      <w:pPr>
        <w:ind w:left="5143" w:hanging="360"/>
      </w:pPr>
    </w:lvl>
    <w:lvl w:ilvl="7" w:tplc="04050019" w:tentative="1">
      <w:start w:val="1"/>
      <w:numFmt w:val="lowerLetter"/>
      <w:lvlText w:val="%8."/>
      <w:lvlJc w:val="left"/>
      <w:pPr>
        <w:ind w:left="5863" w:hanging="360"/>
      </w:pPr>
    </w:lvl>
    <w:lvl w:ilvl="8" w:tplc="0405001B" w:tentative="1">
      <w:start w:val="1"/>
      <w:numFmt w:val="lowerRoman"/>
      <w:lvlText w:val="%9."/>
      <w:lvlJc w:val="right"/>
      <w:pPr>
        <w:ind w:left="6583" w:hanging="180"/>
      </w:pPr>
    </w:lvl>
  </w:abstractNum>
  <w:abstractNum w:abstractNumId="13" w15:restartNumberingAfterBreak="0">
    <w:nsid w:val="5C340032"/>
    <w:multiLevelType w:val="hybridMultilevel"/>
    <w:tmpl w:val="7BD629EC"/>
    <w:lvl w:ilvl="0" w:tplc="BCDCF356">
      <w:start w:val="2"/>
      <w:numFmt w:val="lowerLetter"/>
      <w:lvlText w:val="%1)"/>
      <w:lvlJc w:val="left"/>
      <w:pPr>
        <w:ind w:left="463" w:hanging="272"/>
      </w:pPr>
      <w:rPr>
        <w:rFonts w:ascii="Calibri" w:eastAsia="Calibri" w:hAnsi="Calibri" w:cs="Calibri" w:hint="default"/>
        <w:b w:val="0"/>
        <w:bCs w:val="0"/>
        <w:i w:val="0"/>
        <w:iCs w:val="0"/>
        <w:spacing w:val="0"/>
        <w:w w:val="100"/>
        <w:sz w:val="24"/>
        <w:szCs w:val="24"/>
        <w:lang w:val="cs-CZ" w:eastAsia="en-US" w:bidi="ar-SA"/>
      </w:rPr>
    </w:lvl>
    <w:lvl w:ilvl="1" w:tplc="C196142C">
      <w:numFmt w:val="bullet"/>
      <w:lvlText w:val="•"/>
      <w:lvlJc w:val="left"/>
      <w:pPr>
        <w:ind w:left="1336" w:hanging="272"/>
      </w:pPr>
      <w:rPr>
        <w:rFonts w:hint="default"/>
        <w:lang w:val="cs-CZ" w:eastAsia="en-US" w:bidi="ar-SA"/>
      </w:rPr>
    </w:lvl>
    <w:lvl w:ilvl="2" w:tplc="59EC2A70">
      <w:numFmt w:val="bullet"/>
      <w:lvlText w:val="•"/>
      <w:lvlJc w:val="left"/>
      <w:pPr>
        <w:ind w:left="2213" w:hanging="272"/>
      </w:pPr>
      <w:rPr>
        <w:rFonts w:hint="default"/>
        <w:lang w:val="cs-CZ" w:eastAsia="en-US" w:bidi="ar-SA"/>
      </w:rPr>
    </w:lvl>
    <w:lvl w:ilvl="3" w:tplc="792E7C1A">
      <w:numFmt w:val="bullet"/>
      <w:lvlText w:val="•"/>
      <w:lvlJc w:val="left"/>
      <w:pPr>
        <w:ind w:left="3089" w:hanging="272"/>
      </w:pPr>
      <w:rPr>
        <w:rFonts w:hint="default"/>
        <w:lang w:val="cs-CZ" w:eastAsia="en-US" w:bidi="ar-SA"/>
      </w:rPr>
    </w:lvl>
    <w:lvl w:ilvl="4" w:tplc="6644CF64">
      <w:numFmt w:val="bullet"/>
      <w:lvlText w:val="•"/>
      <w:lvlJc w:val="left"/>
      <w:pPr>
        <w:ind w:left="3966" w:hanging="272"/>
      </w:pPr>
      <w:rPr>
        <w:rFonts w:hint="default"/>
        <w:lang w:val="cs-CZ" w:eastAsia="en-US" w:bidi="ar-SA"/>
      </w:rPr>
    </w:lvl>
    <w:lvl w:ilvl="5" w:tplc="AB36B006">
      <w:numFmt w:val="bullet"/>
      <w:lvlText w:val="•"/>
      <w:lvlJc w:val="left"/>
      <w:pPr>
        <w:ind w:left="4843" w:hanging="272"/>
      </w:pPr>
      <w:rPr>
        <w:rFonts w:hint="default"/>
        <w:lang w:val="cs-CZ" w:eastAsia="en-US" w:bidi="ar-SA"/>
      </w:rPr>
    </w:lvl>
    <w:lvl w:ilvl="6" w:tplc="50100340">
      <w:numFmt w:val="bullet"/>
      <w:lvlText w:val="•"/>
      <w:lvlJc w:val="left"/>
      <w:pPr>
        <w:ind w:left="5719" w:hanging="272"/>
      </w:pPr>
      <w:rPr>
        <w:rFonts w:hint="default"/>
        <w:lang w:val="cs-CZ" w:eastAsia="en-US" w:bidi="ar-SA"/>
      </w:rPr>
    </w:lvl>
    <w:lvl w:ilvl="7" w:tplc="E73EFD14">
      <w:numFmt w:val="bullet"/>
      <w:lvlText w:val="•"/>
      <w:lvlJc w:val="left"/>
      <w:pPr>
        <w:ind w:left="6596" w:hanging="272"/>
      </w:pPr>
      <w:rPr>
        <w:rFonts w:hint="default"/>
        <w:lang w:val="cs-CZ" w:eastAsia="en-US" w:bidi="ar-SA"/>
      </w:rPr>
    </w:lvl>
    <w:lvl w:ilvl="8" w:tplc="98EAE46A">
      <w:numFmt w:val="bullet"/>
      <w:lvlText w:val="•"/>
      <w:lvlJc w:val="left"/>
      <w:pPr>
        <w:ind w:left="7473" w:hanging="272"/>
      </w:pPr>
      <w:rPr>
        <w:rFonts w:hint="default"/>
        <w:lang w:val="cs-CZ" w:eastAsia="en-US" w:bidi="ar-SA"/>
      </w:rPr>
    </w:lvl>
  </w:abstractNum>
  <w:abstractNum w:abstractNumId="14" w15:restartNumberingAfterBreak="0">
    <w:nsid w:val="63C07BBE"/>
    <w:multiLevelType w:val="hybridMultilevel"/>
    <w:tmpl w:val="D7E6468A"/>
    <w:lvl w:ilvl="0" w:tplc="5CD48EE4">
      <w:start w:val="1"/>
      <w:numFmt w:val="ordinal"/>
      <w:lvlText w:val="5.%1"/>
      <w:lvlJc w:val="left"/>
      <w:pPr>
        <w:ind w:left="1183" w:hanging="360"/>
      </w:pPr>
      <w:rPr>
        <w:rFonts w:hint="default"/>
      </w:rPr>
    </w:lvl>
    <w:lvl w:ilvl="1" w:tplc="04050019" w:tentative="1">
      <w:start w:val="1"/>
      <w:numFmt w:val="lowerLetter"/>
      <w:lvlText w:val="%2."/>
      <w:lvlJc w:val="left"/>
      <w:pPr>
        <w:ind w:left="1903" w:hanging="360"/>
      </w:pPr>
    </w:lvl>
    <w:lvl w:ilvl="2" w:tplc="0405001B" w:tentative="1">
      <w:start w:val="1"/>
      <w:numFmt w:val="lowerRoman"/>
      <w:lvlText w:val="%3."/>
      <w:lvlJc w:val="right"/>
      <w:pPr>
        <w:ind w:left="2623" w:hanging="180"/>
      </w:pPr>
    </w:lvl>
    <w:lvl w:ilvl="3" w:tplc="0405000F" w:tentative="1">
      <w:start w:val="1"/>
      <w:numFmt w:val="decimal"/>
      <w:lvlText w:val="%4."/>
      <w:lvlJc w:val="left"/>
      <w:pPr>
        <w:ind w:left="3343" w:hanging="360"/>
      </w:pPr>
    </w:lvl>
    <w:lvl w:ilvl="4" w:tplc="04050019" w:tentative="1">
      <w:start w:val="1"/>
      <w:numFmt w:val="lowerLetter"/>
      <w:lvlText w:val="%5."/>
      <w:lvlJc w:val="left"/>
      <w:pPr>
        <w:ind w:left="4063" w:hanging="360"/>
      </w:pPr>
    </w:lvl>
    <w:lvl w:ilvl="5" w:tplc="0405001B" w:tentative="1">
      <w:start w:val="1"/>
      <w:numFmt w:val="lowerRoman"/>
      <w:lvlText w:val="%6."/>
      <w:lvlJc w:val="right"/>
      <w:pPr>
        <w:ind w:left="4783" w:hanging="180"/>
      </w:pPr>
    </w:lvl>
    <w:lvl w:ilvl="6" w:tplc="0405000F" w:tentative="1">
      <w:start w:val="1"/>
      <w:numFmt w:val="decimal"/>
      <w:lvlText w:val="%7."/>
      <w:lvlJc w:val="left"/>
      <w:pPr>
        <w:ind w:left="5503" w:hanging="360"/>
      </w:pPr>
    </w:lvl>
    <w:lvl w:ilvl="7" w:tplc="04050019" w:tentative="1">
      <w:start w:val="1"/>
      <w:numFmt w:val="lowerLetter"/>
      <w:lvlText w:val="%8."/>
      <w:lvlJc w:val="left"/>
      <w:pPr>
        <w:ind w:left="6223" w:hanging="360"/>
      </w:pPr>
    </w:lvl>
    <w:lvl w:ilvl="8" w:tplc="0405001B" w:tentative="1">
      <w:start w:val="1"/>
      <w:numFmt w:val="lowerRoman"/>
      <w:lvlText w:val="%9."/>
      <w:lvlJc w:val="right"/>
      <w:pPr>
        <w:ind w:left="6943" w:hanging="180"/>
      </w:pPr>
    </w:lvl>
  </w:abstractNum>
  <w:abstractNum w:abstractNumId="15" w15:restartNumberingAfterBreak="0">
    <w:nsid w:val="6AE93721"/>
    <w:multiLevelType w:val="hybridMultilevel"/>
    <w:tmpl w:val="7C3CACC0"/>
    <w:lvl w:ilvl="0" w:tplc="04050017">
      <w:start w:val="1"/>
      <w:numFmt w:val="lowerLetter"/>
      <w:lvlText w:val="%1)"/>
      <w:lvlJc w:val="left"/>
      <w:pPr>
        <w:ind w:left="1183" w:hanging="360"/>
      </w:pPr>
    </w:lvl>
    <w:lvl w:ilvl="1" w:tplc="04050019" w:tentative="1">
      <w:start w:val="1"/>
      <w:numFmt w:val="lowerLetter"/>
      <w:lvlText w:val="%2."/>
      <w:lvlJc w:val="left"/>
      <w:pPr>
        <w:ind w:left="1903" w:hanging="360"/>
      </w:pPr>
    </w:lvl>
    <w:lvl w:ilvl="2" w:tplc="0405001B" w:tentative="1">
      <w:start w:val="1"/>
      <w:numFmt w:val="lowerRoman"/>
      <w:lvlText w:val="%3."/>
      <w:lvlJc w:val="right"/>
      <w:pPr>
        <w:ind w:left="2623" w:hanging="180"/>
      </w:pPr>
    </w:lvl>
    <w:lvl w:ilvl="3" w:tplc="0405000F" w:tentative="1">
      <w:start w:val="1"/>
      <w:numFmt w:val="decimal"/>
      <w:lvlText w:val="%4."/>
      <w:lvlJc w:val="left"/>
      <w:pPr>
        <w:ind w:left="3343" w:hanging="360"/>
      </w:pPr>
    </w:lvl>
    <w:lvl w:ilvl="4" w:tplc="04050019" w:tentative="1">
      <w:start w:val="1"/>
      <w:numFmt w:val="lowerLetter"/>
      <w:lvlText w:val="%5."/>
      <w:lvlJc w:val="left"/>
      <w:pPr>
        <w:ind w:left="4063" w:hanging="360"/>
      </w:pPr>
    </w:lvl>
    <w:lvl w:ilvl="5" w:tplc="0405001B" w:tentative="1">
      <w:start w:val="1"/>
      <w:numFmt w:val="lowerRoman"/>
      <w:lvlText w:val="%6."/>
      <w:lvlJc w:val="right"/>
      <w:pPr>
        <w:ind w:left="4783" w:hanging="180"/>
      </w:pPr>
    </w:lvl>
    <w:lvl w:ilvl="6" w:tplc="0405000F" w:tentative="1">
      <w:start w:val="1"/>
      <w:numFmt w:val="decimal"/>
      <w:lvlText w:val="%7."/>
      <w:lvlJc w:val="left"/>
      <w:pPr>
        <w:ind w:left="5503" w:hanging="360"/>
      </w:pPr>
    </w:lvl>
    <w:lvl w:ilvl="7" w:tplc="04050019" w:tentative="1">
      <w:start w:val="1"/>
      <w:numFmt w:val="lowerLetter"/>
      <w:lvlText w:val="%8."/>
      <w:lvlJc w:val="left"/>
      <w:pPr>
        <w:ind w:left="6223" w:hanging="360"/>
      </w:pPr>
    </w:lvl>
    <w:lvl w:ilvl="8" w:tplc="0405001B" w:tentative="1">
      <w:start w:val="1"/>
      <w:numFmt w:val="lowerRoman"/>
      <w:lvlText w:val="%9."/>
      <w:lvlJc w:val="right"/>
      <w:pPr>
        <w:ind w:left="6943" w:hanging="180"/>
      </w:pPr>
    </w:lvl>
  </w:abstractNum>
  <w:abstractNum w:abstractNumId="16" w15:restartNumberingAfterBreak="0">
    <w:nsid w:val="73A851E1"/>
    <w:multiLevelType w:val="hybridMultilevel"/>
    <w:tmpl w:val="E2C668BA"/>
    <w:lvl w:ilvl="0" w:tplc="5CD48EE4">
      <w:start w:val="1"/>
      <w:numFmt w:val="ordinal"/>
      <w:lvlText w:val="5.%1"/>
      <w:lvlJc w:val="left"/>
      <w:pPr>
        <w:ind w:left="876" w:hanging="360"/>
      </w:pPr>
      <w:rPr>
        <w:rFonts w:hint="default"/>
      </w:rPr>
    </w:lvl>
    <w:lvl w:ilvl="1" w:tplc="04050019" w:tentative="1">
      <w:start w:val="1"/>
      <w:numFmt w:val="lowerLetter"/>
      <w:lvlText w:val="%2."/>
      <w:lvlJc w:val="left"/>
      <w:pPr>
        <w:ind w:left="1596" w:hanging="360"/>
      </w:pPr>
    </w:lvl>
    <w:lvl w:ilvl="2" w:tplc="0405001B" w:tentative="1">
      <w:start w:val="1"/>
      <w:numFmt w:val="lowerRoman"/>
      <w:lvlText w:val="%3."/>
      <w:lvlJc w:val="right"/>
      <w:pPr>
        <w:ind w:left="2316" w:hanging="180"/>
      </w:pPr>
    </w:lvl>
    <w:lvl w:ilvl="3" w:tplc="0405000F" w:tentative="1">
      <w:start w:val="1"/>
      <w:numFmt w:val="decimal"/>
      <w:lvlText w:val="%4."/>
      <w:lvlJc w:val="left"/>
      <w:pPr>
        <w:ind w:left="3036" w:hanging="360"/>
      </w:pPr>
    </w:lvl>
    <w:lvl w:ilvl="4" w:tplc="04050019" w:tentative="1">
      <w:start w:val="1"/>
      <w:numFmt w:val="lowerLetter"/>
      <w:lvlText w:val="%5."/>
      <w:lvlJc w:val="left"/>
      <w:pPr>
        <w:ind w:left="3756" w:hanging="360"/>
      </w:pPr>
    </w:lvl>
    <w:lvl w:ilvl="5" w:tplc="0405001B" w:tentative="1">
      <w:start w:val="1"/>
      <w:numFmt w:val="lowerRoman"/>
      <w:lvlText w:val="%6."/>
      <w:lvlJc w:val="right"/>
      <w:pPr>
        <w:ind w:left="4476" w:hanging="180"/>
      </w:pPr>
    </w:lvl>
    <w:lvl w:ilvl="6" w:tplc="0405000F" w:tentative="1">
      <w:start w:val="1"/>
      <w:numFmt w:val="decimal"/>
      <w:lvlText w:val="%7."/>
      <w:lvlJc w:val="left"/>
      <w:pPr>
        <w:ind w:left="5196" w:hanging="360"/>
      </w:pPr>
    </w:lvl>
    <w:lvl w:ilvl="7" w:tplc="04050019" w:tentative="1">
      <w:start w:val="1"/>
      <w:numFmt w:val="lowerLetter"/>
      <w:lvlText w:val="%8."/>
      <w:lvlJc w:val="left"/>
      <w:pPr>
        <w:ind w:left="5916" w:hanging="360"/>
      </w:pPr>
    </w:lvl>
    <w:lvl w:ilvl="8" w:tplc="0405001B" w:tentative="1">
      <w:start w:val="1"/>
      <w:numFmt w:val="lowerRoman"/>
      <w:lvlText w:val="%9."/>
      <w:lvlJc w:val="right"/>
      <w:pPr>
        <w:ind w:left="6636" w:hanging="180"/>
      </w:pPr>
    </w:lvl>
  </w:abstractNum>
  <w:abstractNum w:abstractNumId="17" w15:restartNumberingAfterBreak="0">
    <w:nsid w:val="7DD933F3"/>
    <w:multiLevelType w:val="multilevel"/>
    <w:tmpl w:val="761C9F72"/>
    <w:lvl w:ilvl="0">
      <w:start w:val="5"/>
      <w:numFmt w:val="decimal"/>
      <w:lvlText w:val="%1"/>
      <w:lvlJc w:val="left"/>
      <w:pPr>
        <w:ind w:left="463" w:hanging="449"/>
      </w:pPr>
      <w:rPr>
        <w:rFonts w:hint="default"/>
        <w:lang w:val="cs-CZ" w:eastAsia="en-US" w:bidi="ar-SA"/>
      </w:rPr>
    </w:lvl>
    <w:lvl w:ilvl="1">
      <w:start w:val="1"/>
      <w:numFmt w:val="decimal"/>
      <w:lvlText w:val="%1.%2."/>
      <w:lvlJc w:val="left"/>
      <w:pPr>
        <w:ind w:left="463" w:hanging="449"/>
      </w:pPr>
      <w:rPr>
        <w:rFonts w:ascii="Calibri" w:eastAsia="Calibri" w:hAnsi="Calibri" w:cs="Calibri" w:hint="default"/>
        <w:b w:val="0"/>
        <w:bCs w:val="0"/>
        <w:i w:val="0"/>
        <w:iCs w:val="0"/>
        <w:spacing w:val="-1"/>
        <w:w w:val="100"/>
        <w:sz w:val="24"/>
        <w:szCs w:val="24"/>
        <w:lang w:val="cs-CZ" w:eastAsia="en-US" w:bidi="ar-SA"/>
      </w:rPr>
    </w:lvl>
    <w:lvl w:ilvl="2">
      <w:numFmt w:val="bullet"/>
      <w:lvlText w:val="•"/>
      <w:lvlJc w:val="left"/>
      <w:pPr>
        <w:ind w:left="2213" w:hanging="449"/>
      </w:pPr>
      <w:rPr>
        <w:rFonts w:hint="default"/>
        <w:lang w:val="cs-CZ" w:eastAsia="en-US" w:bidi="ar-SA"/>
      </w:rPr>
    </w:lvl>
    <w:lvl w:ilvl="3">
      <w:numFmt w:val="bullet"/>
      <w:lvlText w:val="•"/>
      <w:lvlJc w:val="left"/>
      <w:pPr>
        <w:ind w:left="3089" w:hanging="449"/>
      </w:pPr>
      <w:rPr>
        <w:rFonts w:hint="default"/>
        <w:lang w:val="cs-CZ" w:eastAsia="en-US" w:bidi="ar-SA"/>
      </w:rPr>
    </w:lvl>
    <w:lvl w:ilvl="4">
      <w:numFmt w:val="bullet"/>
      <w:lvlText w:val="•"/>
      <w:lvlJc w:val="left"/>
      <w:pPr>
        <w:ind w:left="3966" w:hanging="449"/>
      </w:pPr>
      <w:rPr>
        <w:rFonts w:hint="default"/>
        <w:lang w:val="cs-CZ" w:eastAsia="en-US" w:bidi="ar-SA"/>
      </w:rPr>
    </w:lvl>
    <w:lvl w:ilvl="5">
      <w:numFmt w:val="bullet"/>
      <w:lvlText w:val="•"/>
      <w:lvlJc w:val="left"/>
      <w:pPr>
        <w:ind w:left="4843" w:hanging="449"/>
      </w:pPr>
      <w:rPr>
        <w:rFonts w:hint="default"/>
        <w:lang w:val="cs-CZ" w:eastAsia="en-US" w:bidi="ar-SA"/>
      </w:rPr>
    </w:lvl>
    <w:lvl w:ilvl="6">
      <w:numFmt w:val="bullet"/>
      <w:lvlText w:val="•"/>
      <w:lvlJc w:val="left"/>
      <w:pPr>
        <w:ind w:left="5719" w:hanging="449"/>
      </w:pPr>
      <w:rPr>
        <w:rFonts w:hint="default"/>
        <w:lang w:val="cs-CZ" w:eastAsia="en-US" w:bidi="ar-SA"/>
      </w:rPr>
    </w:lvl>
    <w:lvl w:ilvl="7">
      <w:numFmt w:val="bullet"/>
      <w:lvlText w:val="•"/>
      <w:lvlJc w:val="left"/>
      <w:pPr>
        <w:ind w:left="6596" w:hanging="449"/>
      </w:pPr>
      <w:rPr>
        <w:rFonts w:hint="default"/>
        <w:lang w:val="cs-CZ" w:eastAsia="en-US" w:bidi="ar-SA"/>
      </w:rPr>
    </w:lvl>
    <w:lvl w:ilvl="8">
      <w:numFmt w:val="bullet"/>
      <w:lvlText w:val="•"/>
      <w:lvlJc w:val="left"/>
      <w:pPr>
        <w:ind w:left="7473" w:hanging="449"/>
      </w:pPr>
      <w:rPr>
        <w:rFonts w:hint="default"/>
        <w:lang w:val="cs-CZ" w:eastAsia="en-US" w:bidi="ar-SA"/>
      </w:rPr>
    </w:lvl>
  </w:abstractNum>
  <w:num w:numId="1">
    <w:abstractNumId w:val="1"/>
  </w:num>
  <w:num w:numId="2">
    <w:abstractNumId w:val="5"/>
  </w:num>
  <w:num w:numId="3">
    <w:abstractNumId w:val="17"/>
  </w:num>
  <w:num w:numId="4">
    <w:abstractNumId w:val="9"/>
  </w:num>
  <w:num w:numId="5">
    <w:abstractNumId w:val="6"/>
  </w:num>
  <w:num w:numId="6">
    <w:abstractNumId w:val="0"/>
  </w:num>
  <w:num w:numId="7">
    <w:abstractNumId w:val="10"/>
  </w:num>
  <w:num w:numId="8">
    <w:abstractNumId w:val="3"/>
  </w:num>
  <w:num w:numId="9">
    <w:abstractNumId w:val="13"/>
  </w:num>
  <w:num w:numId="10">
    <w:abstractNumId w:val="8"/>
  </w:num>
  <w:num w:numId="11">
    <w:abstractNumId w:val="4"/>
  </w:num>
  <w:num w:numId="12">
    <w:abstractNumId w:val="2"/>
  </w:num>
  <w:num w:numId="13">
    <w:abstractNumId w:val="12"/>
  </w:num>
  <w:num w:numId="14">
    <w:abstractNumId w:val="7"/>
  </w:num>
  <w:num w:numId="15">
    <w:abstractNumId w:val="15"/>
  </w:num>
  <w:num w:numId="16">
    <w:abstractNumId w:val="1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9A"/>
    <w:rsid w:val="000C76A1"/>
    <w:rsid w:val="00172BC5"/>
    <w:rsid w:val="001F3B46"/>
    <w:rsid w:val="001F4CEC"/>
    <w:rsid w:val="00201C5C"/>
    <w:rsid w:val="00224883"/>
    <w:rsid w:val="002676AF"/>
    <w:rsid w:val="00316311"/>
    <w:rsid w:val="00365C7E"/>
    <w:rsid w:val="00366E9A"/>
    <w:rsid w:val="003D2CB3"/>
    <w:rsid w:val="00421B8B"/>
    <w:rsid w:val="00421F53"/>
    <w:rsid w:val="004639A8"/>
    <w:rsid w:val="00521D1E"/>
    <w:rsid w:val="006020DA"/>
    <w:rsid w:val="006270AD"/>
    <w:rsid w:val="00634294"/>
    <w:rsid w:val="006807B2"/>
    <w:rsid w:val="006A0D0E"/>
    <w:rsid w:val="006F5969"/>
    <w:rsid w:val="00711DB4"/>
    <w:rsid w:val="00726AF9"/>
    <w:rsid w:val="00734D1B"/>
    <w:rsid w:val="007575E6"/>
    <w:rsid w:val="00761E22"/>
    <w:rsid w:val="007A6842"/>
    <w:rsid w:val="00837E96"/>
    <w:rsid w:val="008550BC"/>
    <w:rsid w:val="00893FA2"/>
    <w:rsid w:val="00960A9A"/>
    <w:rsid w:val="00984A6A"/>
    <w:rsid w:val="009A3715"/>
    <w:rsid w:val="009F2662"/>
    <w:rsid w:val="00B475F7"/>
    <w:rsid w:val="00B81F4A"/>
    <w:rsid w:val="00B84DF9"/>
    <w:rsid w:val="00BB31E3"/>
    <w:rsid w:val="00BB45FE"/>
    <w:rsid w:val="00CF3E69"/>
    <w:rsid w:val="00D21F7B"/>
    <w:rsid w:val="00D86CB1"/>
    <w:rsid w:val="00DA40C3"/>
    <w:rsid w:val="00DA445D"/>
    <w:rsid w:val="00E162A4"/>
    <w:rsid w:val="00E27738"/>
    <w:rsid w:val="00F35031"/>
    <w:rsid w:val="00F41503"/>
    <w:rsid w:val="00F42CE5"/>
    <w:rsid w:val="00FE25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5A18"/>
  <w15:docId w15:val="{D561F004-38D7-4C40-8304-16D63F12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outlineLvl w:val="0"/>
    </w:pPr>
    <w:rPr>
      <w:rFonts w:ascii="Arial" w:eastAsia="Arial" w:hAnsi="Arial" w:cs="Arial"/>
      <w:sz w:val="53"/>
      <w:szCs w:val="53"/>
    </w:rPr>
  </w:style>
  <w:style w:type="paragraph" w:styleId="Nadpis2">
    <w:name w:val="heading 2"/>
    <w:basedOn w:val="Normln"/>
    <w:uiPriority w:val="9"/>
    <w:unhideWhenUsed/>
    <w:qFormat/>
    <w:pPr>
      <w:spacing w:before="10"/>
      <w:outlineLvl w:val="1"/>
    </w:pPr>
    <w:rPr>
      <w:rFonts w:ascii="Gill Sans MT" w:eastAsia="Gill Sans MT" w:hAnsi="Gill Sans MT" w:cs="Gill Sans MT"/>
      <w:sz w:val="33"/>
      <w:szCs w:val="3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463"/>
      <w:jc w:val="both"/>
    </w:pPr>
    <w:rPr>
      <w:sz w:val="24"/>
      <w:szCs w:val="24"/>
    </w:rPr>
  </w:style>
  <w:style w:type="paragraph" w:styleId="Odstavecseseznamem">
    <w:name w:val="List Paragraph"/>
    <w:basedOn w:val="Normln"/>
    <w:uiPriority w:val="1"/>
    <w:qFormat/>
    <w:pPr>
      <w:spacing w:before="120"/>
      <w:ind w:left="463"/>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6F5969"/>
    <w:rPr>
      <w:color w:val="0000FF" w:themeColor="hyperlink"/>
      <w:u w:val="single"/>
    </w:rPr>
  </w:style>
  <w:style w:type="character" w:styleId="Nevyeenzmnka">
    <w:name w:val="Unresolved Mention"/>
    <w:basedOn w:val="Standardnpsmoodstavce"/>
    <w:uiPriority w:val="99"/>
    <w:semiHidden/>
    <w:unhideWhenUsed/>
    <w:rsid w:val="006F5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b.cas.cz" TargetMode="External"/><Relationship Id="rId3" Type="http://schemas.openxmlformats.org/officeDocument/2006/relationships/settings" Target="settings.xml"/><Relationship Id="rId7" Type="http://schemas.openxmlformats.org/officeDocument/2006/relationships/hyperlink" Target="mailto:vratislav@ateliersalab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ovy@ueb.ca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2268</Words>
  <Characters>13385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Vojtek</dc:creator>
  <cp:lastModifiedBy>Kadlecova Lenka UEB</cp:lastModifiedBy>
  <cp:revision>7</cp:revision>
  <dcterms:created xsi:type="dcterms:W3CDTF">2023-09-21T12:52:00Z</dcterms:created>
  <dcterms:modified xsi:type="dcterms:W3CDTF">2023-10-02T08:47:00Z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Microsoft® Word 2016</vt:lpwstr>
  </property>
  <property fmtid="{D5CDD505-2E9C-101B-9397-08002B2CF9AE}" pid="4" name="LastSaved">
    <vt:filetime>2023-08-25T00:00:00Z</vt:filetime>
  </property>
  <property fmtid="{D5CDD505-2E9C-101B-9397-08002B2CF9AE}" pid="5" name="Producer">
    <vt:lpwstr>Microsoft® Word 2016</vt:lpwstr>
  </property>
</Properties>
</file>