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F4F2" w14:textId="77777777" w:rsidR="00211440" w:rsidRDefault="00211440" w:rsidP="00211440">
      <w:pPr>
        <w:pStyle w:val="Nadpis3"/>
        <w:spacing w:before="71" w:line="240" w:lineRule="auto"/>
        <w:ind w:left="1496" w:right="1460"/>
      </w:pPr>
      <w:r>
        <w:t>P</w:t>
      </w:r>
      <w:r>
        <w:rPr>
          <w:spacing w:val="-12"/>
        </w:rPr>
        <w:t xml:space="preserve"> </w:t>
      </w:r>
      <w:r>
        <w:t>Ř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Í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Í</w:t>
      </w:r>
      <w:r>
        <w:rPr>
          <w:spacing w:val="71"/>
          <w:w w:val="150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A</w:t>
      </w:r>
    </w:p>
    <w:p w14:paraId="42B3B218" w14:textId="77777777" w:rsidR="00211440" w:rsidRDefault="00211440" w:rsidP="00211440">
      <w:pPr>
        <w:spacing w:before="61" w:line="252" w:lineRule="exact"/>
        <w:ind w:left="1544" w:right="1460"/>
        <w:jc w:val="center"/>
        <w:rPr>
          <w:b/>
        </w:rPr>
      </w:pP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výkon</w:t>
      </w:r>
      <w:r>
        <w:rPr>
          <w:b/>
          <w:spacing w:val="-5"/>
        </w:rPr>
        <w:t xml:space="preserve"> </w:t>
      </w:r>
      <w:r>
        <w:rPr>
          <w:b/>
        </w:rPr>
        <w:t>technického</w:t>
      </w:r>
      <w:r>
        <w:rPr>
          <w:b/>
          <w:spacing w:val="-7"/>
        </w:rPr>
        <w:t xml:space="preserve"> </w:t>
      </w:r>
      <w:r>
        <w:rPr>
          <w:b/>
        </w:rPr>
        <w:t>dozoru</w:t>
      </w:r>
      <w:r>
        <w:rPr>
          <w:b/>
          <w:spacing w:val="-7"/>
        </w:rPr>
        <w:t xml:space="preserve"> </w:t>
      </w:r>
      <w:r>
        <w:rPr>
          <w:b/>
        </w:rPr>
        <w:t>investora</w:t>
      </w:r>
      <w:r>
        <w:rPr>
          <w:b/>
          <w:spacing w:val="-5"/>
        </w:rPr>
        <w:t xml:space="preserve"> </w:t>
      </w:r>
    </w:p>
    <w:p w14:paraId="02C415D1" w14:textId="77777777" w:rsidR="00211440" w:rsidRDefault="00211440" w:rsidP="00211440">
      <w:pPr>
        <w:ind w:left="324" w:right="239"/>
        <w:jc w:val="center"/>
        <w:rPr>
          <w:b/>
        </w:rPr>
      </w:pPr>
      <w:r>
        <w:rPr>
          <w:b/>
        </w:rPr>
        <w:t>uzavřená</w:t>
      </w:r>
      <w:r>
        <w:rPr>
          <w:b/>
          <w:spacing w:val="-3"/>
        </w:rPr>
        <w:t xml:space="preserve"> </w:t>
      </w:r>
      <w:r>
        <w:rPr>
          <w:b/>
        </w:rPr>
        <w:t>dle</w:t>
      </w:r>
      <w:r>
        <w:rPr>
          <w:b/>
          <w:spacing w:val="-3"/>
        </w:rPr>
        <w:t xml:space="preserve"> </w:t>
      </w:r>
      <w:r>
        <w:rPr>
          <w:b/>
        </w:rPr>
        <w:t>ustanovení</w:t>
      </w:r>
      <w:r>
        <w:rPr>
          <w:b/>
          <w:spacing w:val="-1"/>
        </w:rPr>
        <w:t xml:space="preserve"> </w:t>
      </w:r>
      <w:r>
        <w:rPr>
          <w:b/>
        </w:rPr>
        <w:t>§</w:t>
      </w:r>
      <w:r>
        <w:rPr>
          <w:b/>
          <w:spacing w:val="-5"/>
        </w:rPr>
        <w:t xml:space="preserve"> </w:t>
      </w:r>
      <w:r w:rsidRPr="00815796">
        <w:rPr>
          <w:b/>
        </w:rPr>
        <w:t>2430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násl.</w:t>
      </w:r>
      <w:r>
        <w:rPr>
          <w:b/>
          <w:spacing w:val="-4"/>
        </w:rPr>
        <w:t xml:space="preserve"> </w:t>
      </w:r>
      <w:r>
        <w:rPr>
          <w:b/>
        </w:rPr>
        <w:t>zákona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89/2012</w:t>
      </w:r>
      <w:r>
        <w:rPr>
          <w:b/>
          <w:spacing w:val="-5"/>
        </w:rPr>
        <w:t xml:space="preserve"> </w:t>
      </w:r>
      <w:r>
        <w:rPr>
          <w:b/>
        </w:rPr>
        <w:t>Sb.,</w:t>
      </w:r>
      <w:r>
        <w:rPr>
          <w:b/>
          <w:spacing w:val="-1"/>
        </w:rPr>
        <w:t xml:space="preserve"> </w:t>
      </w:r>
      <w:r>
        <w:rPr>
          <w:b/>
        </w:rPr>
        <w:t>občanského</w:t>
      </w:r>
      <w:r>
        <w:rPr>
          <w:b/>
          <w:spacing w:val="-3"/>
        </w:rPr>
        <w:t xml:space="preserve"> </w:t>
      </w:r>
      <w:r>
        <w:rPr>
          <w:b/>
        </w:rPr>
        <w:t xml:space="preserve">zákoníku, a zákona č. 183/2006 </w:t>
      </w:r>
      <w:proofErr w:type="spellStart"/>
      <w:proofErr w:type="gramStart"/>
      <w:r>
        <w:rPr>
          <w:b/>
        </w:rPr>
        <w:t>Sb.,o</w:t>
      </w:r>
      <w:proofErr w:type="spellEnd"/>
      <w:proofErr w:type="gramEnd"/>
      <w:r>
        <w:rPr>
          <w:b/>
        </w:rPr>
        <w:t xml:space="preserve"> územním plánování a stavebním řádu (stavební zákon), ve znění pozdějších předpisů</w:t>
      </w:r>
    </w:p>
    <w:p w14:paraId="3785B743" w14:textId="77777777" w:rsidR="00211440" w:rsidRDefault="00211440" w:rsidP="00211440">
      <w:pPr>
        <w:pStyle w:val="Zkladntext"/>
        <w:rPr>
          <w:b/>
          <w:sz w:val="20"/>
        </w:rPr>
      </w:pPr>
    </w:p>
    <w:p w14:paraId="1FD451FF" w14:textId="77777777" w:rsidR="00211440" w:rsidRDefault="00211440" w:rsidP="00211440">
      <w:pPr>
        <w:pStyle w:val="Zkladntext"/>
        <w:rPr>
          <w:b/>
          <w:sz w:val="24"/>
        </w:rPr>
      </w:pPr>
    </w:p>
    <w:p w14:paraId="2F5A6726" w14:textId="77777777" w:rsidR="00211440" w:rsidRDefault="00211440" w:rsidP="00211440">
      <w:pPr>
        <w:pStyle w:val="Odstavecseseznamem"/>
        <w:numPr>
          <w:ilvl w:val="0"/>
          <w:numId w:val="15"/>
        </w:numPr>
        <w:tabs>
          <w:tab w:val="left" w:pos="913"/>
        </w:tabs>
        <w:ind w:left="913" w:right="0" w:hanging="358"/>
        <w:rPr>
          <w:b/>
        </w:rPr>
      </w:pPr>
      <w:r>
        <w:rPr>
          <w:b/>
        </w:rPr>
        <w:t>Ústav</w:t>
      </w:r>
      <w:r>
        <w:rPr>
          <w:b/>
          <w:spacing w:val="-9"/>
        </w:rPr>
        <w:t xml:space="preserve"> </w:t>
      </w:r>
      <w:r>
        <w:rPr>
          <w:b/>
        </w:rPr>
        <w:t>experimentální</w:t>
      </w:r>
      <w:r>
        <w:rPr>
          <w:b/>
          <w:spacing w:val="-3"/>
        </w:rPr>
        <w:t xml:space="preserve"> </w:t>
      </w:r>
      <w:r>
        <w:rPr>
          <w:b/>
        </w:rPr>
        <w:t>botaniky</w:t>
      </w:r>
      <w:r>
        <w:rPr>
          <w:b/>
          <w:spacing w:val="-4"/>
        </w:rPr>
        <w:t xml:space="preserve"> </w:t>
      </w:r>
      <w:r>
        <w:rPr>
          <w:b/>
        </w:rPr>
        <w:t>AV</w:t>
      </w:r>
      <w:r>
        <w:rPr>
          <w:b/>
          <w:spacing w:val="-5"/>
        </w:rPr>
        <w:t xml:space="preserve"> </w:t>
      </w:r>
      <w:r>
        <w:rPr>
          <w:b/>
        </w:rPr>
        <w:t>ČR,</w:t>
      </w:r>
      <w:r>
        <w:rPr>
          <w:b/>
          <w:spacing w:val="-3"/>
        </w:rPr>
        <w:t xml:space="preserve"> </w:t>
      </w:r>
      <w:r>
        <w:rPr>
          <w:b/>
        </w:rPr>
        <w:t>v.</w:t>
      </w:r>
      <w:r>
        <w:rPr>
          <w:b/>
          <w:spacing w:val="-3"/>
        </w:rPr>
        <w:t xml:space="preserve"> </w:t>
      </w:r>
      <w:r>
        <w:rPr>
          <w:b/>
        </w:rPr>
        <w:t>v.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i.</w:t>
      </w:r>
    </w:p>
    <w:p w14:paraId="3A33E988" w14:textId="77777777" w:rsidR="00211440" w:rsidRDefault="00211440" w:rsidP="00211440">
      <w:pPr>
        <w:pStyle w:val="Zkladntext"/>
        <w:spacing w:before="4"/>
        <w:ind w:left="904" w:right="6697"/>
      </w:pPr>
      <w:r>
        <w:t>IČ: 61389030 DIČ:</w:t>
      </w:r>
      <w:r>
        <w:rPr>
          <w:spacing w:val="-16"/>
        </w:rPr>
        <w:t xml:space="preserve"> </w:t>
      </w:r>
      <w:r>
        <w:t>CZ61389030</w:t>
      </w:r>
    </w:p>
    <w:p w14:paraId="7492E03E" w14:textId="77777777" w:rsidR="00211440" w:rsidRDefault="00211440" w:rsidP="00211440">
      <w:pPr>
        <w:pStyle w:val="Zkladntext"/>
        <w:spacing w:line="251" w:lineRule="exact"/>
        <w:ind w:left="904"/>
      </w:pPr>
      <w:r>
        <w:t>se</w:t>
      </w:r>
      <w:r>
        <w:rPr>
          <w:spacing w:val="-5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Lysolaje,</w:t>
      </w:r>
      <w:r>
        <w:rPr>
          <w:spacing w:val="-3"/>
        </w:rPr>
        <w:t xml:space="preserve"> </w:t>
      </w:r>
      <w:r>
        <w:t>Rozvojová</w:t>
      </w:r>
      <w:r>
        <w:rPr>
          <w:spacing w:val="-4"/>
        </w:rPr>
        <w:t xml:space="preserve"> </w:t>
      </w:r>
      <w:r>
        <w:t>263,</w:t>
      </w:r>
      <w:r>
        <w:rPr>
          <w:spacing w:val="-3"/>
        </w:rPr>
        <w:t xml:space="preserve"> </w:t>
      </w:r>
      <w:r>
        <w:t>PSČ</w:t>
      </w:r>
      <w:r>
        <w:rPr>
          <w:rFonts w:ascii="Times New Roman" w:hAnsi="Times New Roman"/>
          <w:spacing w:val="2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5"/>
        </w:rPr>
        <w:t>02</w:t>
      </w:r>
    </w:p>
    <w:p w14:paraId="41B1A28F" w14:textId="6BCAF876" w:rsidR="00211440" w:rsidRDefault="00211440" w:rsidP="00211440">
      <w:pPr>
        <w:pStyle w:val="Zkladntext"/>
        <w:spacing w:before="1"/>
        <w:ind w:left="903"/>
      </w:pPr>
      <w:r>
        <w:t>instituce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institucí</w:t>
      </w:r>
      <w:r>
        <w:rPr>
          <w:spacing w:val="-7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MŠMT</w:t>
      </w:r>
      <w:r>
        <w:rPr>
          <w:spacing w:val="-2"/>
        </w:rPr>
        <w:t xml:space="preserve"> </w:t>
      </w:r>
      <w:r>
        <w:t>ČR zastoupená: RNDr. Janem Martinc</w:t>
      </w:r>
      <w:r w:rsidR="005A00CA">
        <w:t>em</w:t>
      </w:r>
      <w:r>
        <w:t>, CSc., ředitelem</w:t>
      </w:r>
    </w:p>
    <w:p w14:paraId="56B6217D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242F9493" w14:textId="77777777" w:rsidR="00211440" w:rsidRDefault="00211440" w:rsidP="00211440">
      <w:pPr>
        <w:ind w:left="903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i/>
        </w:rPr>
        <w:t>„</w:t>
      </w:r>
      <w:r>
        <w:rPr>
          <w:b/>
          <w:i/>
        </w:rPr>
        <w:t>příkazce</w:t>
      </w:r>
      <w:r>
        <w:rPr>
          <w:i/>
        </w:rPr>
        <w:t>“)</w:t>
      </w:r>
      <w:r>
        <w:rPr>
          <w:i/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jedné</w:t>
      </w:r>
    </w:p>
    <w:p w14:paraId="50638EE9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166E73BD" w14:textId="77777777" w:rsidR="00211440" w:rsidRDefault="00211440" w:rsidP="00211440">
      <w:pPr>
        <w:pStyle w:val="Nadpis4"/>
        <w:spacing w:before="1"/>
        <w:ind w:left="195" w:right="0"/>
        <w:jc w:val="left"/>
      </w:pPr>
      <w:r>
        <w:t>a</w:t>
      </w:r>
    </w:p>
    <w:p w14:paraId="265ACD23" w14:textId="77777777" w:rsidR="00211440" w:rsidRDefault="00211440" w:rsidP="00211440">
      <w:pPr>
        <w:pStyle w:val="Zkladntext"/>
        <w:rPr>
          <w:b/>
        </w:rPr>
      </w:pPr>
    </w:p>
    <w:p w14:paraId="047C8964" w14:textId="6E158C0F" w:rsidR="00211440" w:rsidRDefault="00211440" w:rsidP="00193A9A">
      <w:pPr>
        <w:pStyle w:val="Odstavecseseznamem"/>
        <w:numPr>
          <w:ilvl w:val="0"/>
          <w:numId w:val="15"/>
        </w:numPr>
        <w:tabs>
          <w:tab w:val="left" w:pos="993"/>
        </w:tabs>
        <w:ind w:left="358" w:right="7088" w:hanging="358"/>
        <w:jc w:val="right"/>
        <w:rPr>
          <w:b/>
        </w:rPr>
      </w:pPr>
      <w:bookmarkStart w:id="0" w:name="_Hlk143695146"/>
      <w:r>
        <w:rPr>
          <w:b/>
        </w:rPr>
        <w:t>Ing. Petr Vankát</w:t>
      </w:r>
    </w:p>
    <w:bookmarkEnd w:id="0"/>
    <w:p w14:paraId="38AF745B" w14:textId="77777777" w:rsidR="00211440" w:rsidRDefault="00211440" w:rsidP="00211440">
      <w:pPr>
        <w:pStyle w:val="Zkladntext"/>
        <w:spacing w:before="1"/>
        <w:ind w:right="7151"/>
        <w:jc w:val="right"/>
      </w:pPr>
      <w:r>
        <w:t>IČ:</w:t>
      </w:r>
      <w:r>
        <w:rPr>
          <w:spacing w:val="2"/>
        </w:rPr>
        <w:t xml:space="preserve"> </w:t>
      </w:r>
      <w:r>
        <w:rPr>
          <w:spacing w:val="-2"/>
        </w:rPr>
        <w:t>13361261</w:t>
      </w:r>
    </w:p>
    <w:p w14:paraId="3E0F9549" w14:textId="77777777" w:rsidR="00211440" w:rsidRDefault="00211440" w:rsidP="00211440">
      <w:pPr>
        <w:pStyle w:val="Zkladntext"/>
        <w:spacing w:before="2" w:line="252" w:lineRule="exact"/>
        <w:ind w:left="903"/>
      </w:pPr>
      <w:r>
        <w:t>DIČ:</w:t>
      </w:r>
      <w:r>
        <w:rPr>
          <w:spacing w:val="1"/>
        </w:rPr>
        <w:t xml:space="preserve"> </w:t>
      </w:r>
      <w:r>
        <w:rPr>
          <w:spacing w:val="-2"/>
        </w:rPr>
        <w:t>CZ6301150581</w:t>
      </w:r>
    </w:p>
    <w:p w14:paraId="76DEDD45" w14:textId="77777777" w:rsidR="00211440" w:rsidRDefault="00211440" w:rsidP="00211440">
      <w:pPr>
        <w:pStyle w:val="Zkladntext"/>
        <w:ind w:left="903" w:right="1626"/>
      </w:pPr>
      <w:r w:rsidRPr="00715531">
        <w:t>Osvědčení o autorizaci č. 13477</w:t>
      </w:r>
    </w:p>
    <w:p w14:paraId="5EDB9268" w14:textId="77777777" w:rsidR="00211440" w:rsidRDefault="00211440" w:rsidP="00211440">
      <w:pPr>
        <w:pStyle w:val="Zkladntext"/>
        <w:ind w:left="903" w:right="1626"/>
      </w:pPr>
      <w:r>
        <w:t>místem</w:t>
      </w:r>
      <w:r>
        <w:rPr>
          <w:spacing w:val="-2"/>
        </w:rPr>
        <w:t xml:space="preserve"> </w:t>
      </w:r>
      <w:r>
        <w:t>podnikání:</w:t>
      </w:r>
      <w:r>
        <w:rPr>
          <w:spacing w:val="-2"/>
        </w:rPr>
        <w:t xml:space="preserve"> </w:t>
      </w:r>
      <w:bookmarkStart w:id="1" w:name="_Hlk143695214"/>
      <w:r w:rsidRPr="00715531">
        <w:t>Vídeňská 340, 252 42 Veste</w:t>
      </w:r>
      <w:r>
        <w:t>c</w:t>
      </w:r>
      <w:bookmarkEnd w:id="1"/>
    </w:p>
    <w:p w14:paraId="288C80D1" w14:textId="188ECD74" w:rsidR="00211440" w:rsidRDefault="00211440" w:rsidP="00211440">
      <w:pPr>
        <w:pStyle w:val="Zkladntext"/>
        <w:ind w:left="903" w:right="1626"/>
      </w:pPr>
      <w:r>
        <w:t xml:space="preserve">e-mail: </w:t>
      </w:r>
      <w:hyperlink r:id="rId8" w:history="1">
        <w:r w:rsidRPr="00625693">
          <w:rPr>
            <w:rStyle w:val="Hypertextovodkaz"/>
          </w:rPr>
          <w:t>@seznam.cz</w:t>
        </w:r>
      </w:hyperlink>
    </w:p>
    <w:p w14:paraId="31368E05" w14:textId="77777777" w:rsidR="00211440" w:rsidRDefault="00211440" w:rsidP="00211440">
      <w:pPr>
        <w:pStyle w:val="Zkladntext"/>
        <w:spacing w:before="1"/>
      </w:pPr>
    </w:p>
    <w:p w14:paraId="14F32338" w14:textId="77777777" w:rsidR="00211440" w:rsidRDefault="00211440" w:rsidP="00211440">
      <w:pPr>
        <w:ind w:left="903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i/>
        </w:rPr>
        <w:t>„</w:t>
      </w:r>
      <w:r>
        <w:rPr>
          <w:b/>
          <w:i/>
        </w:rPr>
        <w:t>příkazník</w:t>
      </w:r>
      <w:r>
        <w:rPr>
          <w:i/>
        </w:rPr>
        <w:t>“)</w:t>
      </w:r>
      <w:r>
        <w:rPr>
          <w:i/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druhé</w:t>
      </w:r>
    </w:p>
    <w:p w14:paraId="4E9AE72C" w14:textId="77777777" w:rsidR="00211440" w:rsidRDefault="00211440" w:rsidP="00211440">
      <w:pPr>
        <w:pStyle w:val="Zkladntext"/>
        <w:rPr>
          <w:sz w:val="20"/>
        </w:rPr>
      </w:pPr>
    </w:p>
    <w:p w14:paraId="27A355EF" w14:textId="77777777" w:rsidR="00211440" w:rsidRDefault="00211440" w:rsidP="00211440">
      <w:pPr>
        <w:pStyle w:val="Zkladntext"/>
        <w:spacing w:before="11"/>
        <w:rPr>
          <w:sz w:val="23"/>
        </w:rPr>
      </w:pPr>
    </w:p>
    <w:p w14:paraId="40246839" w14:textId="77777777" w:rsidR="00211440" w:rsidRDefault="00211440" w:rsidP="00211440">
      <w:pPr>
        <w:pStyle w:val="Zkladntext"/>
        <w:ind w:left="195"/>
      </w:pPr>
      <w:r>
        <w:t>uzavřeli</w:t>
      </w:r>
      <w:r>
        <w:rPr>
          <w:spacing w:val="-5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rPr>
          <w:spacing w:val="-4"/>
        </w:rPr>
        <w:t>tuto</w:t>
      </w:r>
    </w:p>
    <w:p w14:paraId="4FBF279A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735F1110" w14:textId="77777777" w:rsidR="00211440" w:rsidRDefault="00211440" w:rsidP="00211440">
      <w:pPr>
        <w:pStyle w:val="Nadpis4"/>
        <w:ind w:left="1541"/>
      </w:pPr>
      <w:r>
        <w:rPr>
          <w:spacing w:val="-2"/>
        </w:rPr>
        <w:t>příkazní smlouvu</w:t>
      </w:r>
    </w:p>
    <w:p w14:paraId="211E9604" w14:textId="77777777" w:rsidR="00211440" w:rsidRDefault="00211440" w:rsidP="00211440">
      <w:pPr>
        <w:spacing w:before="1"/>
        <w:ind w:left="1544" w:right="145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i/>
          <w:spacing w:val="-2"/>
        </w:rPr>
        <w:t>Smlouva</w:t>
      </w:r>
      <w:r>
        <w:rPr>
          <w:spacing w:val="-2"/>
        </w:rPr>
        <w:t>“):</w:t>
      </w:r>
    </w:p>
    <w:p w14:paraId="2D6DCD07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685F5A82" w14:textId="77777777" w:rsidR="00211440" w:rsidRDefault="00211440" w:rsidP="00211440">
      <w:pPr>
        <w:pStyle w:val="Nadpis3"/>
        <w:spacing w:before="1"/>
        <w:ind w:left="1542" w:right="1460"/>
      </w:pPr>
      <w:r>
        <w:rPr>
          <w:spacing w:val="-5"/>
        </w:rPr>
        <w:t>I.</w:t>
      </w:r>
    </w:p>
    <w:p w14:paraId="2D202CAE" w14:textId="77777777" w:rsidR="00211440" w:rsidRDefault="00211440" w:rsidP="00211440">
      <w:pPr>
        <w:pStyle w:val="Nadpis4"/>
        <w:spacing w:line="252" w:lineRule="exact"/>
        <w:ind w:right="1458"/>
      </w:pPr>
      <w:r>
        <w:t>Předmět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465EE7ED" w14:textId="77777777" w:rsidR="00211440" w:rsidRDefault="00211440" w:rsidP="00211440">
      <w:pPr>
        <w:pStyle w:val="Zkladntext"/>
        <w:spacing w:before="2"/>
        <w:rPr>
          <w:b/>
        </w:rPr>
      </w:pPr>
    </w:p>
    <w:p w14:paraId="41F44B56" w14:textId="77777777" w:rsidR="00211440" w:rsidRDefault="00211440" w:rsidP="00211440">
      <w:pPr>
        <w:pStyle w:val="Odstavecseseznamem"/>
        <w:numPr>
          <w:ilvl w:val="0"/>
          <w:numId w:val="14"/>
        </w:numPr>
        <w:tabs>
          <w:tab w:val="left" w:pos="477"/>
          <w:tab w:val="left" w:pos="479"/>
        </w:tabs>
        <w:spacing w:before="1"/>
        <w:jc w:val="both"/>
      </w:pPr>
      <w:r>
        <w:t>Příkazník se zavazuje, že v rozsahu dohodnutém v této smlouvě</w:t>
      </w:r>
      <w:r>
        <w:rPr>
          <w:rFonts w:ascii="Times New Roman" w:hAnsi="Times New Roman"/>
        </w:rPr>
        <w:t xml:space="preserve"> </w:t>
      </w:r>
      <w:r>
        <w:t>a za podmínek v ní uvedených, bude</w:t>
      </w:r>
      <w:r>
        <w:rPr>
          <w:spacing w:val="-3"/>
        </w:rPr>
        <w:t xml:space="preserve"> </w:t>
      </w:r>
      <w:r>
        <w:t>poskytovat pro</w:t>
      </w:r>
      <w:r>
        <w:rPr>
          <w:spacing w:val="-3"/>
        </w:rPr>
        <w:t xml:space="preserve"> </w:t>
      </w:r>
      <w:r>
        <w:t>příkazce na</w:t>
      </w:r>
      <w:r>
        <w:rPr>
          <w:spacing w:val="-3"/>
        </w:rPr>
        <w:t xml:space="preserve"> </w:t>
      </w:r>
      <w:r>
        <w:t>jeho účet a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jménem všechnu potřebnou odbornou činnost vůči stavebnímu dílu, která bude spočívat ve výkonu:</w:t>
      </w:r>
    </w:p>
    <w:p w14:paraId="53FAECB8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5C583DD0" w14:textId="40FF6AFB" w:rsidR="00211440" w:rsidRDefault="00211440" w:rsidP="00211440">
      <w:pPr>
        <w:tabs>
          <w:tab w:val="left" w:pos="901"/>
          <w:tab w:val="left" w:pos="903"/>
        </w:tabs>
        <w:ind w:left="478"/>
        <w:jc w:val="both"/>
      </w:pPr>
      <w:r w:rsidRPr="00CE3D10">
        <w:rPr>
          <w:b/>
        </w:rPr>
        <w:t>Stavebně</w:t>
      </w:r>
      <w:r w:rsidRPr="00CE3D10">
        <w:rPr>
          <w:rFonts w:ascii="Times New Roman" w:hAnsi="Times New Roman"/>
        </w:rPr>
        <w:t xml:space="preserve"> </w:t>
      </w:r>
      <w:r w:rsidRPr="00CE3D10">
        <w:rPr>
          <w:b/>
        </w:rPr>
        <w:t>odborného dohledu</w:t>
      </w:r>
      <w:r>
        <w:rPr>
          <w:b/>
        </w:rPr>
        <w:t xml:space="preserve"> - </w:t>
      </w:r>
      <w:r w:rsidRPr="00CE3D10">
        <w:rPr>
          <w:b/>
        </w:rPr>
        <w:t>technického dozoru investora</w:t>
      </w:r>
      <w:r>
        <w:rPr>
          <w:b/>
        </w:rPr>
        <w:t xml:space="preserve"> (</w:t>
      </w:r>
      <w:r w:rsidRPr="00CE3D10">
        <w:rPr>
          <w:b/>
        </w:rPr>
        <w:t xml:space="preserve">objednatele a stavebníka dle příslušných právních předpisů) </w:t>
      </w:r>
      <w:r>
        <w:t>nad prováděním stavby, s názvem ,,</w:t>
      </w:r>
      <w:r w:rsidRPr="00492E35">
        <w:t>Novostavba skleníku a provozní budovy s</w:t>
      </w:r>
      <w:r>
        <w:t> </w:t>
      </w:r>
      <w:r w:rsidRPr="00492E35">
        <w:t>ubytováním</w:t>
      </w:r>
      <w:r>
        <w:t xml:space="preserve">“ na pozemcích </w:t>
      </w:r>
      <w:bookmarkStart w:id="2" w:name="_Hlk143695295"/>
      <w:proofErr w:type="spellStart"/>
      <w:r>
        <w:t>parc</w:t>
      </w:r>
      <w:proofErr w:type="spellEnd"/>
      <w:r>
        <w:t xml:space="preserve">. č. 513/1 (ostatní plocha), </w:t>
      </w:r>
      <w:proofErr w:type="spellStart"/>
      <w:r>
        <w:t>parc</w:t>
      </w:r>
      <w:proofErr w:type="spellEnd"/>
      <w:r>
        <w:t xml:space="preserve">. č. 513/91, </w:t>
      </w:r>
      <w:proofErr w:type="spellStart"/>
      <w:r>
        <w:t>parc</w:t>
      </w:r>
      <w:proofErr w:type="spellEnd"/>
      <w:r>
        <w:t xml:space="preserve">. č. 513/110, </w:t>
      </w:r>
      <w:proofErr w:type="spellStart"/>
      <w:r>
        <w:t>parc</w:t>
      </w:r>
      <w:proofErr w:type="spellEnd"/>
      <w:r>
        <w:t xml:space="preserve">. č. 513/167, </w:t>
      </w:r>
      <w:proofErr w:type="spellStart"/>
      <w:r>
        <w:t>parc</w:t>
      </w:r>
      <w:proofErr w:type="spellEnd"/>
      <w:r>
        <w:t xml:space="preserve">. č. 513/171, </w:t>
      </w:r>
      <w:proofErr w:type="spellStart"/>
      <w:r>
        <w:t>parc</w:t>
      </w:r>
      <w:proofErr w:type="spellEnd"/>
      <w:r>
        <w:t xml:space="preserve">. č. 513/172 </w:t>
      </w:r>
      <w:bookmarkEnd w:id="2"/>
      <w:r>
        <w:t>v katastrálním území Lysolaje, v souladu se</w:t>
      </w:r>
      <w:r w:rsidRPr="00CE3D10">
        <w:rPr>
          <w:rFonts w:ascii="Times New Roman" w:hAnsi="Times New Roman"/>
        </w:rPr>
        <w:t xml:space="preserve"> </w:t>
      </w:r>
      <w:r>
        <w:t>smlouvou o dílo uzavřen</w:t>
      </w:r>
      <w:r w:rsidR="001C2338">
        <w:t>ou</w:t>
      </w:r>
      <w:r w:rsidRPr="00CE3D10">
        <w:rPr>
          <w:spacing w:val="-2"/>
        </w:rPr>
        <w:t xml:space="preserve"> </w:t>
      </w:r>
      <w:r>
        <w:t>dne</w:t>
      </w:r>
      <w:r w:rsidRPr="00CE3D10">
        <w:rPr>
          <w:spacing w:val="-2"/>
        </w:rPr>
        <w:t xml:space="preserve"> </w:t>
      </w:r>
      <w:r w:rsidR="001C2338">
        <w:t>29.9.2023</w:t>
      </w:r>
      <w:r w:rsidRPr="00CE3D10">
        <w:rPr>
          <w:spacing w:val="-4"/>
        </w:rPr>
        <w:t xml:space="preserve"> </w:t>
      </w:r>
      <w:r>
        <w:t>mezi</w:t>
      </w:r>
      <w:r w:rsidRPr="00CE3D10">
        <w:rPr>
          <w:spacing w:val="-2"/>
        </w:rPr>
        <w:t xml:space="preserve"> </w:t>
      </w:r>
      <w:r>
        <w:t>příkazcem a</w:t>
      </w:r>
      <w:r w:rsidR="009A6D25" w:rsidRPr="009A6D25">
        <w:t xml:space="preserve"> </w:t>
      </w:r>
      <w:proofErr w:type="spellStart"/>
      <w:r w:rsidR="009A6D25" w:rsidRPr="009A6D25">
        <w:rPr>
          <w:color w:val="000000" w:themeColor="text1"/>
        </w:rPr>
        <w:t>Winning</w:t>
      </w:r>
      <w:proofErr w:type="spellEnd"/>
      <w:r w:rsidR="009A6D25" w:rsidRPr="009A6D25">
        <w:rPr>
          <w:color w:val="000000" w:themeColor="text1"/>
        </w:rPr>
        <w:t xml:space="preserve"> PS – stavební firma s.r.o.</w:t>
      </w:r>
      <w:r w:rsidRPr="009A6D25">
        <w:rPr>
          <w:color w:val="000000" w:themeColor="text1"/>
          <w:spacing w:val="-2"/>
        </w:rPr>
        <w:t xml:space="preserve"> </w:t>
      </w:r>
      <w:r>
        <w:t>(dále</w:t>
      </w:r>
      <w:r w:rsidRPr="00CE3D10">
        <w:rPr>
          <w:spacing w:val="-2"/>
        </w:rPr>
        <w:t xml:space="preserve"> </w:t>
      </w:r>
      <w:r>
        <w:t>jen</w:t>
      </w:r>
      <w:r w:rsidRPr="00CE3D10">
        <w:rPr>
          <w:spacing w:val="-4"/>
        </w:rPr>
        <w:t xml:space="preserve"> </w:t>
      </w:r>
      <w:r>
        <w:t>jako</w:t>
      </w:r>
      <w:r w:rsidRPr="00CE3D10">
        <w:rPr>
          <w:spacing w:val="-4"/>
        </w:rPr>
        <w:t xml:space="preserve"> </w:t>
      </w:r>
      <w:r>
        <w:t>„</w:t>
      </w:r>
      <w:r w:rsidRPr="00CE3D10">
        <w:rPr>
          <w:b/>
          <w:i/>
        </w:rPr>
        <w:t>Stavba</w:t>
      </w:r>
      <w:r>
        <w:t>“ a „</w:t>
      </w:r>
      <w:r w:rsidRPr="00CE3D10">
        <w:rPr>
          <w:b/>
          <w:i/>
        </w:rPr>
        <w:t>Smlouva o dílo</w:t>
      </w:r>
      <w:r>
        <w:t xml:space="preserve">“) a dle stavebního povolení vydaného </w:t>
      </w:r>
      <w:r w:rsidRPr="00232912">
        <w:t>Odbor</w:t>
      </w:r>
      <w:r>
        <w:t>em</w:t>
      </w:r>
      <w:r w:rsidRPr="00232912">
        <w:t xml:space="preserve"> výstavby Úřadu m. č. Praha 6,</w:t>
      </w:r>
      <w:r>
        <w:t xml:space="preserve"> č.j. </w:t>
      </w:r>
      <w:r w:rsidRPr="004842A0">
        <w:t>MCP6 220206/2023</w:t>
      </w:r>
      <w:r>
        <w:t xml:space="preserve"> ze </w:t>
      </w:r>
      <w:r w:rsidRPr="006C0575">
        <w:t>dne 30.6.2023.</w:t>
      </w:r>
      <w:r>
        <w:t xml:space="preserve"> </w:t>
      </w:r>
    </w:p>
    <w:p w14:paraId="40482EC7" w14:textId="77777777" w:rsidR="00211440" w:rsidRDefault="00211440" w:rsidP="00211440">
      <w:pPr>
        <w:pStyle w:val="Zkladntext"/>
        <w:ind w:firstLine="478"/>
      </w:pPr>
      <w:r>
        <w:t>(dále</w:t>
      </w:r>
      <w:r>
        <w:rPr>
          <w:spacing w:val="17"/>
        </w:rPr>
        <w:t xml:space="preserve"> jen </w:t>
      </w:r>
      <w:r>
        <w:t>jako</w:t>
      </w:r>
      <w:r>
        <w:rPr>
          <w:spacing w:val="14"/>
        </w:rPr>
        <w:t xml:space="preserve"> </w:t>
      </w:r>
      <w:r>
        <w:t>„</w:t>
      </w:r>
      <w:r>
        <w:rPr>
          <w:b/>
          <w:i/>
        </w:rPr>
        <w:t>Záležitost</w:t>
      </w:r>
      <w:r>
        <w:t>“</w:t>
      </w:r>
      <w:r>
        <w:rPr>
          <w:spacing w:val="16"/>
        </w:rPr>
        <w:t xml:space="preserve"> a </w:t>
      </w:r>
      <w:r>
        <w:t>též jako „</w:t>
      </w:r>
      <w:r>
        <w:rPr>
          <w:b/>
          <w:i/>
        </w:rPr>
        <w:t>Technický dozor investora</w:t>
      </w:r>
      <w:r>
        <w:t>“).</w:t>
      </w:r>
    </w:p>
    <w:p w14:paraId="2C375672" w14:textId="77777777" w:rsidR="00211440" w:rsidRDefault="00211440" w:rsidP="00211440">
      <w:pPr>
        <w:sectPr w:rsidR="00211440" w:rsidSect="00211440">
          <w:footerReference w:type="default" r:id="rId9"/>
          <w:pgSz w:w="11900" w:h="16840"/>
          <w:pgMar w:top="1580" w:right="1300" w:bottom="1260" w:left="1220" w:header="0" w:footer="1066" w:gutter="0"/>
          <w:pgNumType w:start="1"/>
          <w:cols w:space="708"/>
        </w:sectPr>
      </w:pPr>
    </w:p>
    <w:p w14:paraId="61FC1832" w14:textId="77777777" w:rsidR="00211440" w:rsidRDefault="00211440" w:rsidP="00211440">
      <w:pPr>
        <w:pStyle w:val="Odstavecseseznamem"/>
        <w:numPr>
          <w:ilvl w:val="0"/>
          <w:numId w:val="14"/>
        </w:numPr>
        <w:tabs>
          <w:tab w:val="left" w:pos="476"/>
          <w:tab w:val="left" w:pos="479"/>
        </w:tabs>
        <w:spacing w:before="88"/>
        <w:ind w:right="109" w:hanging="361"/>
        <w:jc w:val="both"/>
      </w:pPr>
      <w:r>
        <w:lastRenderedPageBreak/>
        <w:t>Příkazce se zavazuje zaplatit za obstarávání Záležitosti v</w:t>
      </w:r>
      <w:r>
        <w:rPr>
          <w:spacing w:val="-4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touto Smlouvou příkazníkovi sjednanou úplatu.</w:t>
      </w:r>
    </w:p>
    <w:p w14:paraId="1F392CA1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6F71D6A1" w14:textId="53069303" w:rsidR="00211440" w:rsidRPr="002805B6" w:rsidRDefault="00211440" w:rsidP="00211440">
      <w:pPr>
        <w:pStyle w:val="Odstavecseseznamem"/>
        <w:numPr>
          <w:ilvl w:val="0"/>
          <w:numId w:val="14"/>
        </w:numPr>
        <w:tabs>
          <w:tab w:val="left" w:pos="477"/>
          <w:tab w:val="left" w:pos="479"/>
        </w:tabs>
        <w:jc w:val="both"/>
        <w:rPr>
          <w:i/>
        </w:rPr>
      </w:pPr>
      <w:r>
        <w:t>Příkazník podpisem</w:t>
      </w:r>
      <w:r>
        <w:rPr>
          <w:spacing w:val="-1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potvrzuje,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převzal</w:t>
      </w:r>
      <w:r>
        <w:rPr>
          <w:spacing w:val="-3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 xml:space="preserve">příkazce úplné a jasné údaje a doklady nutné ke splnění předmětu této Smlouvy, tedy výkonu Technického dozoru investora, tj. především projektovou </w:t>
      </w:r>
      <w:r w:rsidRPr="006C0575">
        <w:t>dokumentaci pro provádění stavby s</w:t>
      </w:r>
      <w:r w:rsidR="00155229">
        <w:t> </w:t>
      </w:r>
      <w:proofErr w:type="gramStart"/>
      <w:r w:rsidRPr="006C0575">
        <w:t>názvem</w:t>
      </w:r>
      <w:r w:rsidR="00155229">
        <w:t xml:space="preserve"> </w:t>
      </w:r>
      <w:r w:rsidRPr="006C0575">
        <w:rPr>
          <w:i/>
        </w:rPr>
        <w:t>,,Skleník</w:t>
      </w:r>
      <w:proofErr w:type="gramEnd"/>
      <w:r w:rsidRPr="006C0575">
        <w:rPr>
          <w:i/>
        </w:rPr>
        <w:t xml:space="preserve"> a provozní budova s ubytováním na </w:t>
      </w:r>
      <w:proofErr w:type="spellStart"/>
      <w:r w:rsidRPr="006C0575">
        <w:rPr>
          <w:i/>
        </w:rPr>
        <w:t>pč</w:t>
      </w:r>
      <w:proofErr w:type="spellEnd"/>
      <w:r w:rsidRPr="006C0575">
        <w:rPr>
          <w:i/>
        </w:rPr>
        <w:t xml:space="preserve">. 513/110, </w:t>
      </w:r>
      <w:proofErr w:type="spellStart"/>
      <w:r w:rsidRPr="006C0575">
        <w:rPr>
          <w:i/>
        </w:rPr>
        <w:t>k.úz</w:t>
      </w:r>
      <w:proofErr w:type="spellEnd"/>
      <w:r w:rsidRPr="006C0575">
        <w:rPr>
          <w:i/>
        </w:rPr>
        <w:t>. Lysolaje“</w:t>
      </w:r>
      <w:r w:rsidRPr="006C0575">
        <w:t>, výkaz výměr vypracovaný Ing. Vratislavem Salabou, IČ: 06816843, s</w:t>
      </w:r>
      <w:r w:rsidRPr="006C0575">
        <w:rPr>
          <w:spacing w:val="-1"/>
        </w:rPr>
        <w:t xml:space="preserve"> </w:t>
      </w:r>
      <w:r w:rsidRPr="006C0575">
        <w:t>místem podnikání Smrčí 35, Mírová pod Kozákovem 511 01, kompletní nabídku zhotovitele</w:t>
      </w:r>
      <w:r>
        <w:t xml:space="preserve"> Stavby (hlavního dodavatele) dle uzavřené Smlouvy o</w:t>
      </w:r>
      <w:r w:rsidRPr="002805B6">
        <w:rPr>
          <w:spacing w:val="40"/>
        </w:rPr>
        <w:t xml:space="preserve"> </w:t>
      </w:r>
      <w:r>
        <w:t xml:space="preserve">dílo, stavební deník </w:t>
      </w:r>
      <w:proofErr w:type="gramStart"/>
      <w:r>
        <w:t>a</w:t>
      </w:r>
      <w:r w:rsidRPr="002805B6">
        <w:rPr>
          <w:spacing w:val="-2"/>
        </w:rPr>
        <w:t xml:space="preserve"> </w:t>
      </w:r>
      <w:r>
        <w:t xml:space="preserve"> pravomocné</w:t>
      </w:r>
      <w:proofErr w:type="gramEnd"/>
      <w:r>
        <w:t xml:space="preserve"> stavební povolení </w:t>
      </w:r>
      <w:r>
        <w:rPr>
          <w:sz w:val="24"/>
          <w:szCs w:val="24"/>
        </w:rPr>
        <w:t>vydané ve věci Stavby příslušným stavebním úřadem</w:t>
      </w:r>
      <w:r>
        <w:t>, a že (</w:t>
      </w:r>
      <w:proofErr w:type="spellStart"/>
      <w:r>
        <w:t>ii</w:t>
      </w:r>
      <w:proofErr w:type="spellEnd"/>
      <w:r>
        <w:t>) tyto doklady mu podle jeho</w:t>
      </w:r>
      <w:r w:rsidRPr="002805B6">
        <w:rPr>
          <w:spacing w:val="-3"/>
        </w:rPr>
        <w:t xml:space="preserve"> </w:t>
      </w:r>
      <w:r>
        <w:t>odborného</w:t>
      </w:r>
      <w:r w:rsidRPr="002805B6">
        <w:rPr>
          <w:spacing w:val="-3"/>
        </w:rPr>
        <w:t xml:space="preserve"> </w:t>
      </w:r>
      <w:r>
        <w:t>posouzení</w:t>
      </w:r>
      <w:r w:rsidRPr="002805B6">
        <w:rPr>
          <w:spacing w:val="-6"/>
        </w:rPr>
        <w:t xml:space="preserve"> </w:t>
      </w:r>
      <w:r>
        <w:t>umožňují</w:t>
      </w:r>
      <w:r w:rsidRPr="002805B6">
        <w:rPr>
          <w:spacing w:val="-6"/>
        </w:rPr>
        <w:t xml:space="preserve"> </w:t>
      </w:r>
      <w:r>
        <w:t>nerušený</w:t>
      </w:r>
      <w:r w:rsidRPr="002805B6">
        <w:rPr>
          <w:spacing w:val="-5"/>
        </w:rPr>
        <w:t xml:space="preserve"> </w:t>
      </w:r>
      <w:r>
        <w:t>a plně</w:t>
      </w:r>
      <w:r w:rsidRPr="002805B6">
        <w:rPr>
          <w:rFonts w:ascii="Times New Roman" w:hAnsi="Times New Roman"/>
        </w:rPr>
        <w:t xml:space="preserve"> </w:t>
      </w:r>
      <w:r>
        <w:t>podložený</w:t>
      </w:r>
      <w:r w:rsidRPr="002805B6">
        <w:rPr>
          <w:spacing w:val="-2"/>
        </w:rPr>
        <w:t xml:space="preserve"> </w:t>
      </w:r>
      <w:r>
        <w:t>výkon</w:t>
      </w:r>
      <w:r w:rsidRPr="002805B6">
        <w:rPr>
          <w:spacing w:val="-3"/>
        </w:rPr>
        <w:t xml:space="preserve"> </w:t>
      </w:r>
      <w:r>
        <w:t>předmětu</w:t>
      </w:r>
      <w:r w:rsidRPr="002805B6">
        <w:rPr>
          <w:spacing w:val="-3"/>
        </w:rPr>
        <w:t xml:space="preserve"> </w:t>
      </w:r>
      <w:r>
        <w:t>Smlouvy až do splnění celého svého závazku dle této Smlouvy.</w:t>
      </w:r>
    </w:p>
    <w:p w14:paraId="7D43DCE4" w14:textId="77777777" w:rsidR="00211440" w:rsidRDefault="00211440" w:rsidP="00211440">
      <w:pPr>
        <w:pStyle w:val="Zkladntext"/>
        <w:spacing w:before="1"/>
      </w:pPr>
    </w:p>
    <w:p w14:paraId="2F7E0127" w14:textId="38B1A008" w:rsidR="00211440" w:rsidRDefault="00211440" w:rsidP="00211440">
      <w:pPr>
        <w:pStyle w:val="Odstavecseseznamem"/>
        <w:numPr>
          <w:ilvl w:val="0"/>
          <w:numId w:val="14"/>
        </w:numPr>
        <w:tabs>
          <w:tab w:val="left" w:pos="477"/>
          <w:tab w:val="left" w:pos="479"/>
        </w:tabs>
        <w:ind w:hanging="284"/>
        <w:jc w:val="both"/>
      </w:pPr>
      <w:r>
        <w:t>Příkazník prohlašuje, že je plně</w:t>
      </w:r>
      <w:r>
        <w:rPr>
          <w:rFonts w:ascii="Times New Roman" w:hAnsi="Times New Roman"/>
        </w:rPr>
        <w:t xml:space="preserve"> </w:t>
      </w:r>
      <w:r>
        <w:t>odborně</w:t>
      </w:r>
      <w:r>
        <w:rPr>
          <w:rFonts w:ascii="Times New Roman" w:hAnsi="Times New Roman"/>
        </w:rPr>
        <w:t xml:space="preserve"> </w:t>
      </w:r>
      <w:r>
        <w:t>a právně</w:t>
      </w:r>
      <w:r>
        <w:rPr>
          <w:rFonts w:ascii="Times New Roman" w:hAnsi="Times New Roman"/>
        </w:rPr>
        <w:t xml:space="preserve"> </w:t>
      </w:r>
      <w:r>
        <w:t>způsobilý k poskytování předmětu Smlouvy, tedy k</w:t>
      </w:r>
      <w:r>
        <w:rPr>
          <w:spacing w:val="-1"/>
        </w:rPr>
        <w:t xml:space="preserve"> </w:t>
      </w:r>
      <w:r>
        <w:t>výkonu Technického dozoru investora, na staveništi</w:t>
      </w:r>
      <w:r w:rsidR="00CC055A">
        <w:t>.</w:t>
      </w:r>
    </w:p>
    <w:p w14:paraId="0FFF056B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457FA1F4" w14:textId="77777777" w:rsidR="00211440" w:rsidRDefault="00211440" w:rsidP="00211440">
      <w:pPr>
        <w:pStyle w:val="Odstavecseseznamem"/>
        <w:numPr>
          <w:ilvl w:val="0"/>
          <w:numId w:val="14"/>
        </w:numPr>
        <w:tabs>
          <w:tab w:val="left" w:pos="477"/>
          <w:tab w:val="left" w:pos="479"/>
        </w:tabs>
        <w:ind w:right="109" w:hanging="284"/>
        <w:jc w:val="both"/>
      </w:pPr>
      <w:r>
        <w:t>Příkazce uděluje k</w:t>
      </w:r>
      <w:r>
        <w:rPr>
          <w:spacing w:val="-2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Záležitosti</w:t>
      </w:r>
      <w:r>
        <w:rPr>
          <w:spacing w:val="-1"/>
        </w:rPr>
        <w:t xml:space="preserve"> </w:t>
      </w:r>
      <w:r>
        <w:t>příkazníkovi</w:t>
      </w:r>
      <w:r>
        <w:rPr>
          <w:spacing w:val="-1"/>
        </w:rPr>
        <w:t xml:space="preserve"> </w:t>
      </w:r>
      <w:r>
        <w:t>obecnou plnou moc,</w:t>
      </w:r>
      <w:r>
        <w:rPr>
          <w:spacing w:val="-1"/>
        </w:rPr>
        <w:t xml:space="preserve"> </w:t>
      </w:r>
      <w:r>
        <w:t>která se považuje za odvolanou dnem splnění závazků</w:t>
      </w:r>
      <w:r>
        <w:rPr>
          <w:rFonts w:ascii="Times New Roman" w:hAnsi="Times New Roman"/>
        </w:rPr>
        <w:t xml:space="preserve"> </w:t>
      </w:r>
      <w:r>
        <w:t>obou stran této Smlouvy, pokud nebude odvolána příkazcem dříve. Plná moc je nedílnou součástí této Smlouvy a je k ní připojena v příloze.</w:t>
      </w:r>
    </w:p>
    <w:p w14:paraId="4C74DD70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3A5FFCB0" w14:textId="77777777" w:rsidR="00211440" w:rsidRDefault="00211440" w:rsidP="00211440">
      <w:pPr>
        <w:pStyle w:val="Nadpis3"/>
      </w:pPr>
      <w:r>
        <w:rPr>
          <w:spacing w:val="-5"/>
        </w:rPr>
        <w:t>II.</w:t>
      </w:r>
    </w:p>
    <w:p w14:paraId="0F6DAE1A" w14:textId="77777777" w:rsidR="00211440" w:rsidRDefault="00211440" w:rsidP="00211440">
      <w:pPr>
        <w:pStyle w:val="Nadpis4"/>
        <w:spacing w:line="252" w:lineRule="exact"/>
        <w:ind w:left="1541"/>
      </w:pPr>
      <w:r>
        <w:t>Výkon</w:t>
      </w:r>
      <w:r>
        <w:rPr>
          <w:spacing w:val="-5"/>
        </w:rPr>
        <w:t xml:space="preserve"> </w:t>
      </w:r>
      <w:r>
        <w:t>Technického</w:t>
      </w:r>
      <w:r>
        <w:rPr>
          <w:spacing w:val="-7"/>
        </w:rPr>
        <w:t xml:space="preserve"> </w:t>
      </w:r>
      <w:r>
        <w:t>dozoru</w:t>
      </w:r>
      <w:r>
        <w:rPr>
          <w:spacing w:val="-9"/>
        </w:rPr>
        <w:t xml:space="preserve"> </w:t>
      </w:r>
      <w:r>
        <w:rPr>
          <w:spacing w:val="-2"/>
        </w:rPr>
        <w:t>investora</w:t>
      </w:r>
    </w:p>
    <w:p w14:paraId="7DBCDDD4" w14:textId="77777777" w:rsidR="00211440" w:rsidRDefault="00211440" w:rsidP="00211440">
      <w:pPr>
        <w:pStyle w:val="Zkladntext"/>
        <w:spacing w:before="3"/>
        <w:rPr>
          <w:b/>
        </w:rPr>
      </w:pPr>
    </w:p>
    <w:p w14:paraId="51970BAB" w14:textId="77777777" w:rsidR="00211440" w:rsidRDefault="00211440" w:rsidP="00211440">
      <w:pPr>
        <w:pStyle w:val="Odstavecseseznamem"/>
        <w:numPr>
          <w:ilvl w:val="0"/>
          <w:numId w:val="13"/>
        </w:numPr>
        <w:tabs>
          <w:tab w:val="left" w:pos="477"/>
          <w:tab w:val="left" w:pos="479"/>
        </w:tabs>
      </w:pPr>
      <w:r>
        <w:t>Příkazník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zavazuje,</w:t>
      </w:r>
      <w:r>
        <w:rPr>
          <w:spacing w:val="40"/>
        </w:rPr>
        <w:t xml:space="preserve"> </w:t>
      </w:r>
      <w:r>
        <w:t>že souběžně</w:t>
      </w:r>
      <w:r>
        <w:rPr>
          <w:rFonts w:ascii="Times New Roman" w:hAnsi="Times New Roman"/>
          <w:spacing w:val="40"/>
        </w:rPr>
        <w:t xml:space="preserve"> </w:t>
      </w:r>
      <w:r>
        <w:t>s výkonem činnosti Technického</w:t>
      </w:r>
      <w:r>
        <w:rPr>
          <w:spacing w:val="40"/>
        </w:rPr>
        <w:t xml:space="preserve"> </w:t>
      </w:r>
      <w:r>
        <w:t>dozoru investora bude, dle své profesionální způsobilosti, obstarávat a zajišťovat plnění všech povinností příkazce jakožto stavebníka předmětné Stavby, a to až do uvedení Stavby do plného a neomezeného užívání, zejména níže specifikované činnosti:</w:t>
      </w:r>
    </w:p>
    <w:p w14:paraId="2AA7907D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795EDE6D" w14:textId="77777777" w:rsidR="00211440" w:rsidRDefault="00211440" w:rsidP="00211440">
      <w:pPr>
        <w:pStyle w:val="Nadpis5"/>
        <w:numPr>
          <w:ilvl w:val="1"/>
          <w:numId w:val="13"/>
        </w:numPr>
        <w:tabs>
          <w:tab w:val="left" w:pos="902"/>
        </w:tabs>
        <w:ind w:left="902" w:hanging="423"/>
      </w:pPr>
      <w:r>
        <w:t>Činnosti</w:t>
      </w:r>
      <w:r>
        <w:rPr>
          <w:spacing w:val="-8"/>
        </w:rPr>
        <w:t xml:space="preserve"> </w:t>
      </w:r>
      <w:r>
        <w:t>příkazníka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přípravou</w:t>
      </w:r>
      <w:r>
        <w:rPr>
          <w:spacing w:val="-7"/>
        </w:rPr>
        <w:t xml:space="preserve"> </w:t>
      </w:r>
      <w:r>
        <w:rPr>
          <w:spacing w:val="-2"/>
        </w:rPr>
        <w:t>Stavby</w:t>
      </w:r>
    </w:p>
    <w:p w14:paraId="478805B1" w14:textId="77777777" w:rsidR="00211440" w:rsidRDefault="00211440" w:rsidP="00211440">
      <w:pPr>
        <w:pStyle w:val="Zkladntext"/>
        <w:rPr>
          <w:b/>
          <w:i/>
        </w:rPr>
      </w:pPr>
    </w:p>
    <w:p w14:paraId="54761F60" w14:textId="529E8D0D" w:rsidR="00BE767A" w:rsidRDefault="00211440" w:rsidP="00211440">
      <w:pPr>
        <w:pStyle w:val="Odstavecseseznamem"/>
        <w:numPr>
          <w:ilvl w:val="2"/>
          <w:numId w:val="13"/>
        </w:numPr>
        <w:tabs>
          <w:tab w:val="left" w:pos="1325"/>
          <w:tab w:val="left" w:pos="1328"/>
        </w:tabs>
        <w:spacing w:before="1"/>
        <w:ind w:hanging="361"/>
      </w:pPr>
      <w:r>
        <w:t>plné obeznámení se s výchozími podklady, podle kterých je připraveno provádění Stavby, zejména s kompletní projektovou dokumentací pro provedení Stavby, včetně</w:t>
      </w:r>
      <w:r>
        <w:rPr>
          <w:rFonts w:ascii="Times New Roman" w:hAnsi="Times New Roman"/>
        </w:rPr>
        <w:t xml:space="preserve"> </w:t>
      </w:r>
      <w:r>
        <w:t>jejích</w:t>
      </w:r>
      <w:r>
        <w:rPr>
          <w:spacing w:val="-1"/>
        </w:rPr>
        <w:t xml:space="preserve"> </w:t>
      </w:r>
      <w:r>
        <w:t>dokladových</w:t>
      </w:r>
      <w:r>
        <w:rPr>
          <w:spacing w:val="-1"/>
        </w:rPr>
        <w:t xml:space="preserve"> </w:t>
      </w:r>
      <w:r>
        <w:t>částí, s</w:t>
      </w:r>
      <w:r>
        <w:rPr>
          <w:spacing w:val="-1"/>
        </w:rPr>
        <w:t xml:space="preserve"> </w:t>
      </w:r>
      <w:r>
        <w:t>obsahem všech</w:t>
      </w:r>
      <w:r>
        <w:rPr>
          <w:spacing w:val="-1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včetně</w:t>
      </w:r>
      <w:r>
        <w:rPr>
          <w:rFonts w:ascii="Times New Roman" w:hAnsi="Times New Roman"/>
        </w:rPr>
        <w:t xml:space="preserve"> </w:t>
      </w:r>
      <w:r>
        <w:t>Smlouvy o dílo, veřejnoprávními povoleními a rozhodnutími příslušných orgánů</w:t>
      </w:r>
      <w:r>
        <w:rPr>
          <w:rFonts w:ascii="Times New Roman" w:hAnsi="Times New Roman"/>
        </w:rPr>
        <w:t xml:space="preserve"> </w:t>
      </w:r>
      <w:r>
        <w:t>a organizací pověřených výkonem státní správy a samosprávy, s</w:t>
      </w:r>
      <w:r>
        <w:rPr>
          <w:spacing w:val="-1"/>
        </w:rPr>
        <w:t xml:space="preserve"> </w:t>
      </w:r>
      <w:r>
        <w:t>vyjádřeními a stanovisky účastníků</w:t>
      </w:r>
      <w:r>
        <w:rPr>
          <w:rFonts w:ascii="Times New Roman" w:hAnsi="Times New Roman"/>
        </w:rPr>
        <w:t xml:space="preserve"> </w:t>
      </w:r>
      <w:r>
        <w:t>řízení dotčených realizací Stavby a veškerými dalšími doklady nezbytnými pro provádění předmětu této Smlouvy</w:t>
      </w:r>
      <w:r w:rsidR="00BE767A">
        <w:t>;</w:t>
      </w:r>
    </w:p>
    <w:p w14:paraId="27960A22" w14:textId="77777777" w:rsidR="00BE767A" w:rsidRDefault="00BE767A" w:rsidP="00BE767A">
      <w:pPr>
        <w:pStyle w:val="Odstavecseseznamem"/>
        <w:tabs>
          <w:tab w:val="left" w:pos="1325"/>
          <w:tab w:val="left" w:pos="1328"/>
        </w:tabs>
        <w:spacing w:before="1"/>
        <w:ind w:firstLine="0"/>
      </w:pPr>
    </w:p>
    <w:p w14:paraId="484F2826" w14:textId="24C0160C" w:rsidR="00211440" w:rsidRDefault="00BE767A" w:rsidP="00211440">
      <w:pPr>
        <w:pStyle w:val="Odstavecseseznamem"/>
        <w:numPr>
          <w:ilvl w:val="2"/>
          <w:numId w:val="13"/>
        </w:numPr>
        <w:tabs>
          <w:tab w:val="left" w:pos="1325"/>
          <w:tab w:val="left" w:pos="1328"/>
        </w:tabs>
        <w:spacing w:before="1"/>
        <w:ind w:hanging="361"/>
      </w:pPr>
      <w:r>
        <w:t xml:space="preserve">plné obeznámení se </w:t>
      </w:r>
      <w:r w:rsidR="00211440">
        <w:t>s</w:t>
      </w:r>
      <w:r>
        <w:t> </w:t>
      </w:r>
      <w:r w:rsidR="00211440">
        <w:t>harmonogramem postupu výstavby předloženým zhotovitelem Stavby</w:t>
      </w:r>
      <w:r>
        <w:t xml:space="preserve"> včetně součinnosti</w:t>
      </w:r>
      <w:r w:rsidR="00611F10">
        <w:t xml:space="preserve"> při jeho</w:t>
      </w:r>
      <w:r>
        <w:t xml:space="preserve"> posouzení a plnění</w:t>
      </w:r>
      <w:r w:rsidR="00F55D5E">
        <w:t xml:space="preserve"> v průběhu realizace stavby</w:t>
      </w:r>
      <w:r w:rsidR="00211440">
        <w:t>;</w:t>
      </w:r>
    </w:p>
    <w:p w14:paraId="1FC41345" w14:textId="77777777" w:rsidR="00211440" w:rsidRDefault="00211440" w:rsidP="00211440">
      <w:pPr>
        <w:pStyle w:val="Zkladntext"/>
      </w:pPr>
    </w:p>
    <w:p w14:paraId="40241343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</w:pPr>
      <w:r>
        <w:t>oznamovat</w:t>
      </w:r>
      <w:r>
        <w:rPr>
          <w:spacing w:val="-6"/>
        </w:rPr>
        <w:t xml:space="preserve"> </w:t>
      </w:r>
      <w:r>
        <w:t>projektantovi</w:t>
      </w:r>
      <w:r>
        <w:rPr>
          <w:spacing w:val="-3"/>
        </w:rPr>
        <w:t xml:space="preserve"> </w:t>
      </w:r>
      <w:r>
        <w:t>jakékoliv</w:t>
      </w:r>
      <w:r>
        <w:rPr>
          <w:spacing w:val="-5"/>
        </w:rPr>
        <w:t xml:space="preserve"> </w:t>
      </w:r>
      <w:r>
        <w:t>nedostatky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projektové</w:t>
      </w:r>
      <w:r>
        <w:rPr>
          <w:spacing w:val="-3"/>
        </w:rPr>
        <w:t xml:space="preserve"> </w:t>
      </w:r>
      <w:r>
        <w:t>dokumentaci,</w:t>
      </w:r>
      <w:r>
        <w:rPr>
          <w:spacing w:val="-4"/>
        </w:rPr>
        <w:t xml:space="preserve"> </w:t>
      </w:r>
      <w:r>
        <w:t>které by mohly mít vliv na provádění Stavby a její kolaudaci;</w:t>
      </w:r>
    </w:p>
    <w:p w14:paraId="4303B8F9" w14:textId="77777777" w:rsidR="00211440" w:rsidRDefault="00211440" w:rsidP="00211440">
      <w:pPr>
        <w:pStyle w:val="Zkladntext"/>
      </w:pPr>
    </w:p>
    <w:p w14:paraId="1BE142E9" w14:textId="1D290B4F" w:rsidR="00FD2AC8" w:rsidRDefault="00211440" w:rsidP="00FD2AC8">
      <w:pPr>
        <w:pStyle w:val="Odstavecseseznamem"/>
        <w:numPr>
          <w:ilvl w:val="2"/>
          <w:numId w:val="13"/>
        </w:numPr>
        <w:tabs>
          <w:tab w:val="left" w:pos="1328"/>
        </w:tabs>
      </w:pPr>
      <w:r>
        <w:t>organizace a aktivní vedení úvodního koordinačního jednání za účasti zástupců</w:t>
      </w:r>
      <w:r>
        <w:rPr>
          <w:rFonts w:ascii="Times New Roman" w:hAnsi="Times New Roman"/>
        </w:rPr>
        <w:t xml:space="preserve"> </w:t>
      </w:r>
      <w:r>
        <w:t>příkazce, zhotovitele Stavby, autorského dozoru (dozoru projektanta), a případně</w:t>
      </w:r>
      <w:r>
        <w:rPr>
          <w:rFonts w:ascii="Times New Roman" w:hAnsi="Times New Roman"/>
        </w:rPr>
        <w:t xml:space="preserve"> </w:t>
      </w:r>
      <w:r>
        <w:t>správců</w:t>
      </w:r>
      <w:r>
        <w:rPr>
          <w:rFonts w:ascii="Times New Roman" w:hAnsi="Times New Roman"/>
          <w:spacing w:val="29"/>
        </w:rPr>
        <w:t xml:space="preserve"> </w:t>
      </w:r>
      <w:r>
        <w:t>příslušných</w:t>
      </w:r>
      <w:r>
        <w:rPr>
          <w:spacing w:val="23"/>
        </w:rPr>
        <w:t xml:space="preserve"> </w:t>
      </w:r>
      <w:r>
        <w:t>sítí,</w:t>
      </w:r>
      <w:r>
        <w:rPr>
          <w:spacing w:val="24"/>
        </w:rPr>
        <w:t xml:space="preserve"> </w:t>
      </w:r>
      <w:r>
        <w:t>dopravních</w:t>
      </w:r>
      <w:r>
        <w:rPr>
          <w:spacing w:val="23"/>
        </w:rPr>
        <w:t xml:space="preserve"> </w:t>
      </w:r>
      <w:r>
        <w:t>staveb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přilehlých</w:t>
      </w:r>
      <w:r>
        <w:rPr>
          <w:spacing w:val="23"/>
        </w:rPr>
        <w:t xml:space="preserve"> </w:t>
      </w:r>
      <w:r>
        <w:t>stavebníků</w:t>
      </w:r>
      <w:r>
        <w:rPr>
          <w:rFonts w:ascii="Times New Roman" w:hAnsi="Times New Roman"/>
          <w:spacing w:val="29"/>
        </w:rPr>
        <w:t xml:space="preserve"> </w:t>
      </w:r>
      <w:r>
        <w:t>či</w:t>
      </w:r>
      <w:r>
        <w:rPr>
          <w:spacing w:val="22"/>
        </w:rPr>
        <w:t xml:space="preserve"> </w:t>
      </w:r>
      <w:r>
        <w:t>sousedů, a dalších dotčených osob;</w:t>
      </w:r>
    </w:p>
    <w:p w14:paraId="114B8690" w14:textId="77777777" w:rsidR="00211440" w:rsidRDefault="00211440" w:rsidP="00211440">
      <w:pPr>
        <w:pStyle w:val="Zkladntext"/>
      </w:pPr>
    </w:p>
    <w:p w14:paraId="04314796" w14:textId="77777777" w:rsidR="00FD2AC8" w:rsidRDefault="00211440" w:rsidP="00FD2AC8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/>
      </w:pPr>
      <w:r>
        <w:t>předání staveniště</w:t>
      </w:r>
      <w:r>
        <w:rPr>
          <w:rFonts w:ascii="Times New Roman" w:hAnsi="Times New Roman"/>
        </w:rPr>
        <w:t xml:space="preserve"> </w:t>
      </w:r>
      <w:r>
        <w:t>zhotoviteli Stavby a zahájení vedení stavebního deníku dle příslušných</w:t>
      </w:r>
      <w:r>
        <w:rPr>
          <w:spacing w:val="80"/>
        </w:rPr>
        <w:t xml:space="preserve"> </w:t>
      </w:r>
      <w:r>
        <w:t>předpisů,</w:t>
      </w:r>
      <w:r>
        <w:rPr>
          <w:spacing w:val="80"/>
        </w:rPr>
        <w:t xml:space="preserve"> </w:t>
      </w:r>
      <w:r>
        <w:t>vyhotovení</w:t>
      </w:r>
      <w:r>
        <w:rPr>
          <w:spacing w:val="80"/>
        </w:rPr>
        <w:t xml:space="preserve"> </w:t>
      </w:r>
      <w:r>
        <w:t>protokolu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předání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převzetí</w:t>
      </w:r>
      <w:r>
        <w:rPr>
          <w:spacing w:val="80"/>
        </w:rPr>
        <w:t xml:space="preserve"> </w:t>
      </w:r>
      <w:r>
        <w:t>staveniště s</w:t>
      </w:r>
      <w:r>
        <w:rPr>
          <w:spacing w:val="-1"/>
        </w:rPr>
        <w:t xml:space="preserve"> </w:t>
      </w:r>
      <w:r>
        <w:t>vyznačením odběrových míst a místních komunikací dle plánu zařízení staveniště;</w:t>
      </w:r>
    </w:p>
    <w:p w14:paraId="719402DB" w14:textId="77777777" w:rsidR="00FD2AC8" w:rsidRDefault="00FD2AC8" w:rsidP="00FD2AC8">
      <w:pPr>
        <w:pStyle w:val="Odstavecseseznamem"/>
      </w:pPr>
    </w:p>
    <w:p w14:paraId="41009079" w14:textId="7519423C" w:rsidR="00211440" w:rsidRDefault="00211440" w:rsidP="00FD2AC8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/>
      </w:pPr>
      <w:r>
        <w:t>dohled nad kontrolním geodetickým zaměřením území Stavby prováděného zhotovitelem Stavby před zahájením prací, jakož i geodetickým vytýčením Stavby;</w:t>
      </w:r>
    </w:p>
    <w:p w14:paraId="4DB35875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74556CEC" w14:textId="4839B9CB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6"/>
      </w:pPr>
      <w:r>
        <w:t>po dohodě</w:t>
      </w:r>
      <w:r>
        <w:rPr>
          <w:rFonts w:ascii="Times New Roman" w:hAnsi="Times New Roman"/>
        </w:rPr>
        <w:t xml:space="preserve"> </w:t>
      </w:r>
      <w:r>
        <w:t xml:space="preserve">se zhotovitelem Stavby stanovení harmonogramu </w:t>
      </w:r>
      <w:r>
        <w:rPr>
          <w:b/>
        </w:rPr>
        <w:t xml:space="preserve">kontrolních dnů </w:t>
      </w:r>
      <w:r>
        <w:t>Stavby, a to jak v</w:t>
      </w:r>
      <w:r>
        <w:rPr>
          <w:spacing w:val="-4"/>
        </w:rPr>
        <w:t xml:space="preserve"> </w:t>
      </w:r>
      <w:r>
        <w:t xml:space="preserve">pravidelných intervalech </w:t>
      </w:r>
      <w:r>
        <w:rPr>
          <w:b/>
        </w:rPr>
        <w:t>nejméně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4x měsíčně, </w:t>
      </w:r>
      <w:r>
        <w:t>tak i při předání staveniště</w:t>
      </w:r>
      <w:r w:rsidR="00004601">
        <w:t>, včetně p</w:t>
      </w:r>
      <w:r>
        <w:t>oskytování tohoto seznamu termínů</w:t>
      </w:r>
      <w:r>
        <w:rPr>
          <w:rFonts w:ascii="Times New Roman" w:hAnsi="Times New Roman"/>
        </w:rPr>
        <w:t xml:space="preserve"> </w:t>
      </w:r>
      <w:r>
        <w:t>kontrolních dnů</w:t>
      </w:r>
      <w:r w:rsidR="00D8578E">
        <w:t>,</w:t>
      </w:r>
      <w:r>
        <w:rPr>
          <w:rFonts w:ascii="Times New Roman" w:hAnsi="Times New Roman"/>
        </w:rPr>
        <w:t xml:space="preserve"> </w:t>
      </w:r>
      <w:r w:rsidR="00934036" w:rsidRPr="00934036">
        <w:t>s p</w:t>
      </w:r>
      <w:r>
        <w:t>řípadnými úpravami dle potřeb provádění díla</w:t>
      </w:r>
      <w:r w:rsidR="00D8578E">
        <w:t>,</w:t>
      </w:r>
      <w:r>
        <w:t xml:space="preserve"> příkazci, zhotoviteli, autorskému dozoru a ostatním účastníkům výstavby;</w:t>
      </w:r>
    </w:p>
    <w:p w14:paraId="0C409392" w14:textId="77777777" w:rsidR="00211440" w:rsidRDefault="00211440" w:rsidP="00211440">
      <w:pPr>
        <w:pStyle w:val="Zkladntext"/>
        <w:spacing w:before="1"/>
      </w:pPr>
    </w:p>
    <w:p w14:paraId="246A0901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1"/>
        <w:ind w:right="112"/>
      </w:pPr>
      <w:r>
        <w:t>průběžná kontrola vymezení a zabezpečení staveniště</w:t>
      </w:r>
      <w:r>
        <w:rPr>
          <w:rFonts w:ascii="Times New Roman" w:hAnsi="Times New Roman"/>
        </w:rPr>
        <w:t xml:space="preserve"> </w:t>
      </w:r>
      <w:r>
        <w:t>a jeho označení dle příslušných stavebních předpisů;</w:t>
      </w:r>
    </w:p>
    <w:p w14:paraId="12E83159" w14:textId="77777777" w:rsidR="00211440" w:rsidRDefault="00211440" w:rsidP="00211440">
      <w:pPr>
        <w:pStyle w:val="Zkladntext"/>
        <w:spacing w:before="1"/>
      </w:pPr>
    </w:p>
    <w:p w14:paraId="70B9EFD5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8"/>
      </w:pPr>
      <w:r>
        <w:t>výkon</w:t>
      </w:r>
      <w:r>
        <w:rPr>
          <w:spacing w:val="40"/>
        </w:rPr>
        <w:t xml:space="preserve"> </w:t>
      </w:r>
      <w:r>
        <w:t>všech</w:t>
      </w:r>
      <w:r>
        <w:rPr>
          <w:spacing w:val="40"/>
        </w:rPr>
        <w:t xml:space="preserve"> </w:t>
      </w:r>
      <w:r>
        <w:t>případných</w:t>
      </w:r>
      <w:r>
        <w:rPr>
          <w:spacing w:val="40"/>
        </w:rPr>
        <w:t xml:space="preserve"> </w:t>
      </w:r>
      <w:r>
        <w:t>dalších</w:t>
      </w:r>
      <w:r>
        <w:rPr>
          <w:spacing w:val="40"/>
        </w:rPr>
        <w:t xml:space="preserve"> </w:t>
      </w:r>
      <w:r>
        <w:t>činností,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lze</w:t>
      </w:r>
      <w:r>
        <w:rPr>
          <w:spacing w:val="40"/>
        </w:rPr>
        <w:t xml:space="preserve"> </w:t>
      </w:r>
      <w:r>
        <w:t>odůvodněně</w:t>
      </w:r>
      <w:r>
        <w:rPr>
          <w:rFonts w:ascii="Times New Roman" w:hAnsi="Times New Roman"/>
          <w:spacing w:val="40"/>
        </w:rPr>
        <w:t xml:space="preserve"> </w:t>
      </w:r>
      <w:r>
        <w:t>předpokládat</w:t>
      </w:r>
      <w:r>
        <w:rPr>
          <w:spacing w:val="40"/>
        </w:rPr>
        <w:t xml:space="preserve"> </w:t>
      </w:r>
      <w:r>
        <w:t>k řádnému plnění povinností Technického dozoru investora.</w:t>
      </w:r>
    </w:p>
    <w:p w14:paraId="2832A9AE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3AA42FE2" w14:textId="77777777" w:rsidR="00211440" w:rsidRDefault="00211440" w:rsidP="00211440">
      <w:pPr>
        <w:pStyle w:val="Nadpis5"/>
        <w:numPr>
          <w:ilvl w:val="1"/>
          <w:numId w:val="13"/>
        </w:numPr>
        <w:tabs>
          <w:tab w:val="left" w:pos="902"/>
        </w:tabs>
        <w:ind w:left="902" w:hanging="423"/>
      </w:pPr>
      <w:r>
        <w:t>Činnosti</w:t>
      </w:r>
      <w:r>
        <w:rPr>
          <w:spacing w:val="-6"/>
        </w:rPr>
        <w:t xml:space="preserve"> </w:t>
      </w:r>
      <w:r>
        <w:t>příkazníka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rPr>
          <w:spacing w:val="-2"/>
        </w:rPr>
        <w:t>Stavby</w:t>
      </w:r>
    </w:p>
    <w:p w14:paraId="47CDC95E" w14:textId="77777777" w:rsidR="00211440" w:rsidRDefault="00211440" w:rsidP="00211440">
      <w:pPr>
        <w:pStyle w:val="Zkladntext"/>
        <w:spacing w:before="1"/>
        <w:rPr>
          <w:b/>
          <w:i/>
        </w:rPr>
      </w:pPr>
    </w:p>
    <w:p w14:paraId="3CB2F3F0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9" w:hanging="425"/>
      </w:pPr>
      <w:r>
        <w:t>zastupování příkazce a zajišťování jeho bezodkladné obeznámenosti o průběhu</w:t>
      </w:r>
      <w:r>
        <w:rPr>
          <w:spacing w:val="40"/>
        </w:rPr>
        <w:t xml:space="preserve"> </w:t>
      </w:r>
      <w:r>
        <w:t>a změnách Stavby;</w:t>
      </w:r>
    </w:p>
    <w:p w14:paraId="38452165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4F1EE60C" w14:textId="6ADC0686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 w:hanging="425"/>
      </w:pPr>
      <w:r>
        <w:t>dozor a kontrola zajištění souladu výstavby s podmínkami Smlouvy o dílo, podmínkami stavebního povolení a</w:t>
      </w:r>
      <w:r w:rsidR="00316ECF">
        <w:t xml:space="preserve"> </w:t>
      </w:r>
      <w:r>
        <w:t>opatřeními státního stavebního dohledu, dohled nad dodržováním</w:t>
      </w:r>
      <w:r w:rsidR="00316ECF">
        <w:t xml:space="preserve"> </w:t>
      </w:r>
      <w:r>
        <w:t>schválenou projektovou dokumentací určené jakosti veškerých prováděných prací i použitého materiálu, kontrola shody prováděné Stavby s projektovou dokumentací a rozpočtem Stavby, kontrola dodržování dalších povinností Zhotovitele, ke kterým se zavázal ve Smlouvě</w:t>
      </w:r>
      <w:r>
        <w:rPr>
          <w:rFonts w:ascii="Times New Roman" w:hAnsi="Times New Roman"/>
        </w:rPr>
        <w:t xml:space="preserve"> </w:t>
      </w:r>
      <w:r>
        <w:t>o dílo;</w:t>
      </w:r>
    </w:p>
    <w:p w14:paraId="6F6C49B3" w14:textId="77777777" w:rsidR="00211440" w:rsidRDefault="00211440" w:rsidP="00211440">
      <w:pPr>
        <w:pStyle w:val="Zkladntext"/>
      </w:pPr>
    </w:p>
    <w:p w14:paraId="28545516" w14:textId="13D21A61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 w:hanging="425"/>
      </w:pPr>
      <w:r>
        <w:t>účast při projednávání dodatků</w:t>
      </w:r>
      <w:r>
        <w:rPr>
          <w:rFonts w:ascii="Times New Roman" w:hAnsi="Times New Roman"/>
        </w:rPr>
        <w:t xml:space="preserve"> </w:t>
      </w:r>
      <w:r>
        <w:t>Smlouvy o dílo a jejich připomínkování</w:t>
      </w:r>
      <w:r w:rsidR="00316ECF">
        <w:t xml:space="preserve"> </w:t>
      </w:r>
      <w:r>
        <w:t>či případných dalších potřebných smluv a opatření souvisejících s</w:t>
      </w:r>
      <w:r>
        <w:rPr>
          <w:spacing w:val="-1"/>
        </w:rPr>
        <w:t xml:space="preserve"> </w:t>
      </w:r>
      <w:r>
        <w:t>provedení</w:t>
      </w:r>
      <w:r w:rsidR="00316ECF">
        <w:t>m</w:t>
      </w:r>
      <w:r>
        <w:t xml:space="preserve"> Stavby,</w:t>
      </w:r>
      <w:r w:rsidR="00316ECF">
        <w:t xml:space="preserve"> </w:t>
      </w:r>
      <w:r>
        <w:t>posouzení oprávněnosti a vhodnosti případných požadovaných změn či rozšíření předmětu díla dle Smlouvy o dílo, zejména potřebných víceprací či změny použitých materiálů;</w:t>
      </w:r>
    </w:p>
    <w:p w14:paraId="4650E69D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28ABE2AA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8" w:hanging="425"/>
      </w:pPr>
      <w:r>
        <w:t>plnění</w:t>
      </w:r>
      <w:r>
        <w:rPr>
          <w:spacing w:val="40"/>
        </w:rPr>
        <w:t xml:space="preserve"> </w:t>
      </w:r>
      <w:r>
        <w:t>povinností</w:t>
      </w:r>
      <w:r>
        <w:rPr>
          <w:spacing w:val="40"/>
        </w:rPr>
        <w:t xml:space="preserve"> </w:t>
      </w:r>
      <w:r>
        <w:t>stavebníka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152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183/2006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územním plánování a stavebním řádu (stavební zákon) ve znění pozdějších </w:t>
      </w:r>
      <w:r>
        <w:rPr>
          <w:spacing w:val="-2"/>
        </w:rPr>
        <w:t>předpisů;</w:t>
      </w:r>
    </w:p>
    <w:p w14:paraId="65234E20" w14:textId="77777777" w:rsidR="00211440" w:rsidRDefault="00211440" w:rsidP="00211440">
      <w:pPr>
        <w:pStyle w:val="Zkladntext"/>
      </w:pPr>
    </w:p>
    <w:p w14:paraId="16790E93" w14:textId="052F2A64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6" w:hanging="425"/>
      </w:pPr>
      <w:r>
        <w:t>navrhování opatření k odstranění závad či nedodělků</w:t>
      </w:r>
      <w:r>
        <w:rPr>
          <w:rFonts w:ascii="Times New Roman" w:hAnsi="Times New Roman"/>
        </w:rPr>
        <w:t xml:space="preserve"> </w:t>
      </w:r>
      <w:r>
        <w:t>zjištěných v dokumentaci pro provedení Stavby nebo při realizaci Stavby,</w:t>
      </w:r>
      <w:r w:rsidR="00316ECF">
        <w:t xml:space="preserve"> </w:t>
      </w:r>
      <w:r>
        <w:t>součinnost při stanovení požadavků</w:t>
      </w:r>
      <w:r>
        <w:rPr>
          <w:rFonts w:ascii="Times New Roman" w:hAnsi="Times New Roman"/>
        </w:rPr>
        <w:t xml:space="preserve"> </w:t>
      </w:r>
      <w:r>
        <w:t>na doplňkové průzkumy a speciální podklady;</w:t>
      </w:r>
    </w:p>
    <w:p w14:paraId="3D30D4ED" w14:textId="77777777" w:rsidR="00211440" w:rsidRDefault="00211440" w:rsidP="00211440">
      <w:pPr>
        <w:pStyle w:val="Zkladntext"/>
      </w:pPr>
    </w:p>
    <w:p w14:paraId="1565526E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10" w:hanging="425"/>
      </w:pPr>
      <w:r>
        <w:t>spolupráce při vypracování žádosti o změnu stavby před dokončením v případech, kdy realizací Stavby nebo její části dojde k podstatné změně</w:t>
      </w:r>
      <w:r>
        <w:rPr>
          <w:rFonts w:ascii="Times New Roman" w:hAnsi="Times New Roman"/>
        </w:rPr>
        <w:t xml:space="preserve"> </w:t>
      </w:r>
      <w:r>
        <w:t>oproti dokumentaci pro provedení Stavby schválené ve stavebních řízeních;</w:t>
      </w:r>
    </w:p>
    <w:p w14:paraId="6B1800A1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12DD02F2" w14:textId="568051E1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10" w:hanging="425"/>
      </w:pPr>
      <w:r>
        <w:t>kontrola</w:t>
      </w:r>
      <w:r w:rsidR="00316ECF">
        <w:rPr>
          <w:spacing w:val="80"/>
        </w:rPr>
        <w:t xml:space="preserve"> </w:t>
      </w:r>
      <w:r>
        <w:t>dodržování</w:t>
      </w:r>
      <w:r w:rsidR="00316ECF">
        <w:t xml:space="preserve"> </w:t>
      </w:r>
      <w:r>
        <w:t>harmonogramu</w:t>
      </w:r>
      <w:r w:rsidR="00316ECF">
        <w:rPr>
          <w:spacing w:val="80"/>
        </w:rPr>
        <w:t xml:space="preserve"> </w:t>
      </w:r>
      <w:r>
        <w:t>Stavby/etap</w:t>
      </w:r>
      <w:r w:rsidR="00316ECF">
        <w:rPr>
          <w:spacing w:val="80"/>
        </w:rPr>
        <w:t xml:space="preserve"> </w:t>
      </w:r>
      <w:r>
        <w:t>Stavby</w:t>
      </w:r>
      <w:r w:rsidR="00316ECF">
        <w:rPr>
          <w:spacing w:val="80"/>
        </w:rPr>
        <w:t xml:space="preserve"> </w:t>
      </w:r>
      <w:r>
        <w:t>dle</w:t>
      </w:r>
      <w:r w:rsidR="00316ECF">
        <w:rPr>
          <w:spacing w:val="80"/>
        </w:rPr>
        <w:t xml:space="preserve"> </w:t>
      </w:r>
      <w:r>
        <w:t>Smlouvy</w:t>
      </w:r>
      <w:r w:rsidR="00316ECF">
        <w:rPr>
          <w:spacing w:val="8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dílo,</w:t>
      </w:r>
      <w:r w:rsidR="00316ECF">
        <w:t xml:space="preserve"> </w:t>
      </w:r>
      <w:r>
        <w:t>upozorňování zhotovitele Stavby na nedodržení termínů, včetně</w:t>
      </w:r>
      <w:r>
        <w:rPr>
          <w:rFonts w:ascii="Times New Roman" w:hAnsi="Times New Roman"/>
        </w:rPr>
        <w:t xml:space="preserve"> </w:t>
      </w:r>
      <w:r>
        <w:t>přípravy podkladů</w:t>
      </w:r>
      <w:r>
        <w:rPr>
          <w:rFonts w:ascii="Times New Roman" w:hAnsi="Times New Roman"/>
        </w:rPr>
        <w:t xml:space="preserve"> </w:t>
      </w:r>
      <w:r>
        <w:t>pro uplatnění sankcí dle Smlouvy, v případě</w:t>
      </w:r>
      <w:r>
        <w:rPr>
          <w:rFonts w:ascii="Times New Roman" w:hAnsi="Times New Roman"/>
        </w:rPr>
        <w:t xml:space="preserve"> </w:t>
      </w:r>
      <w:r>
        <w:t>ohrožení dodržení termínů</w:t>
      </w:r>
      <w:r>
        <w:rPr>
          <w:rFonts w:ascii="Times New Roman" w:hAnsi="Times New Roman"/>
        </w:rPr>
        <w:t xml:space="preserve"> </w:t>
      </w:r>
      <w:r>
        <w:t>okamžité vyrozumění příkazce včetně</w:t>
      </w:r>
      <w:r>
        <w:rPr>
          <w:rFonts w:ascii="Times New Roman" w:hAnsi="Times New Roman"/>
        </w:rPr>
        <w:t xml:space="preserve"> </w:t>
      </w:r>
      <w:r>
        <w:t>tvorby návrhů</w:t>
      </w:r>
      <w:r>
        <w:rPr>
          <w:rFonts w:ascii="Times New Roman" w:hAnsi="Times New Roman"/>
        </w:rPr>
        <w:t xml:space="preserve"> </w:t>
      </w:r>
      <w:r>
        <w:t>na řešení;</w:t>
      </w:r>
    </w:p>
    <w:p w14:paraId="43C6CB77" w14:textId="77777777" w:rsidR="00211440" w:rsidRDefault="00211440" w:rsidP="00211440">
      <w:pPr>
        <w:pStyle w:val="Zkladntext"/>
      </w:pPr>
    </w:p>
    <w:p w14:paraId="3C786DFF" w14:textId="18BA6628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9" w:hanging="425"/>
      </w:pPr>
      <w:r>
        <w:t>péče o průběžné doplňování dokumentace provedení Stavby</w:t>
      </w:r>
      <w:r w:rsidR="00316ECF">
        <w:t xml:space="preserve"> tak,</w:t>
      </w:r>
      <w:r>
        <w:t xml:space="preserve"> aby byla v</w:t>
      </w:r>
      <w:r>
        <w:rPr>
          <w:spacing w:val="-1"/>
        </w:rPr>
        <w:t xml:space="preserve"> </w:t>
      </w:r>
      <w:r>
        <w:t>souladu se skutečným stavem, a dokumentování dokončených částí Stavby;</w:t>
      </w:r>
    </w:p>
    <w:p w14:paraId="41EDCC38" w14:textId="77777777" w:rsidR="00A63817" w:rsidRDefault="00A63817" w:rsidP="00A63817">
      <w:pPr>
        <w:tabs>
          <w:tab w:val="left" w:pos="1326"/>
          <w:tab w:val="left" w:pos="1328"/>
        </w:tabs>
        <w:ind w:right="109"/>
      </w:pPr>
    </w:p>
    <w:p w14:paraId="44CDD91E" w14:textId="7E4AB574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73"/>
        <w:ind w:right="112" w:hanging="425"/>
      </w:pPr>
      <w:r>
        <w:t>konzultační činnost ve vztahu k subjektům účastným</w:t>
      </w:r>
      <w:r w:rsidR="00316ECF">
        <w:t xml:space="preserve"> </w:t>
      </w:r>
      <w:r>
        <w:t>na provedení Stavby včetně</w:t>
      </w:r>
      <w:r>
        <w:rPr>
          <w:rFonts w:ascii="Times New Roman" w:hAnsi="Times New Roman"/>
        </w:rPr>
        <w:t xml:space="preserve"> </w:t>
      </w:r>
      <w:r>
        <w:lastRenderedPageBreak/>
        <w:t>členů</w:t>
      </w:r>
      <w:r>
        <w:rPr>
          <w:rFonts w:ascii="Times New Roman" w:hAnsi="Times New Roman"/>
        </w:rPr>
        <w:t xml:space="preserve"> </w:t>
      </w:r>
      <w:r>
        <w:t>projektového týmu, a jejího přechodu do užívání;</w:t>
      </w:r>
    </w:p>
    <w:p w14:paraId="280F21C0" w14:textId="77777777" w:rsidR="00211440" w:rsidRDefault="00211440" w:rsidP="00211440">
      <w:pPr>
        <w:pStyle w:val="Zkladntext"/>
        <w:spacing w:before="2"/>
      </w:pPr>
    </w:p>
    <w:p w14:paraId="678E9206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 w:hanging="425"/>
      </w:pPr>
      <w:r>
        <w:t>kontrola věcné a cenové správnosti a úplnosti oceňovaných podkladů</w:t>
      </w:r>
      <w:r>
        <w:rPr>
          <w:rFonts w:ascii="Times New Roman" w:hAnsi="Times New Roman"/>
        </w:rPr>
        <w:t xml:space="preserve"> </w:t>
      </w:r>
      <w:r>
        <w:t>a faktur, jejich soulad s podmínkami uvedenými ve Smlouvě</w:t>
      </w:r>
      <w:r>
        <w:rPr>
          <w:rFonts w:ascii="Times New Roman" w:hAnsi="Times New Roman"/>
        </w:rPr>
        <w:t xml:space="preserve"> </w:t>
      </w:r>
      <w:r>
        <w:t>o dílo a nabídkovém</w:t>
      </w:r>
      <w:r>
        <w:rPr>
          <w:spacing w:val="40"/>
        </w:rPr>
        <w:t xml:space="preserve"> </w:t>
      </w:r>
      <w:r>
        <w:t>rozpočtu, popř. dalších smlouvách, před jejich přijetím příkazcem;</w:t>
      </w:r>
    </w:p>
    <w:p w14:paraId="6384D0C3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7949A7D9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hanging="425"/>
      </w:pPr>
      <w:r>
        <w:t>kontrola těch částí dodávek a prací, které se v dalším stavebním postupu stanou obtížně</w:t>
      </w:r>
      <w:r>
        <w:rPr>
          <w:rFonts w:ascii="Times New Roman" w:hAnsi="Times New Roman"/>
        </w:rPr>
        <w:t xml:space="preserve"> </w:t>
      </w:r>
      <w:r>
        <w:t>či zcela nepřístupnými, dokumentování kontroly a její zapisování do stavebního deníku;</w:t>
      </w:r>
    </w:p>
    <w:p w14:paraId="19B915F6" w14:textId="77777777" w:rsidR="00211440" w:rsidRDefault="00211440" w:rsidP="00211440">
      <w:pPr>
        <w:pStyle w:val="Zkladntext"/>
        <w:spacing w:before="1"/>
      </w:pPr>
    </w:p>
    <w:p w14:paraId="6C8C4805" w14:textId="51392D1E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6" w:hanging="425"/>
      </w:pPr>
      <w:r>
        <w:t>spolupráce s</w:t>
      </w:r>
      <w:r w:rsidR="00316ECF">
        <w:t> </w:t>
      </w:r>
      <w:r>
        <w:t>projektantem</w:t>
      </w:r>
      <w:r w:rsidR="00316ECF">
        <w:t>,</w:t>
      </w:r>
      <w:r>
        <w:t xml:space="preserve"> zabezpečujícím výkon činnosti autorského dozoru</w:t>
      </w:r>
      <w:r w:rsidR="00316ECF">
        <w:t>,</w:t>
      </w:r>
      <w:r>
        <w:t xml:space="preserve"> při zajišťování souladu realizovaných dodávek a prací </w:t>
      </w:r>
      <w:r w:rsidR="00316ECF">
        <w:t xml:space="preserve">v souladu </w:t>
      </w:r>
      <w:r>
        <w:t>s projektovou dokumentací,</w:t>
      </w:r>
    </w:p>
    <w:p w14:paraId="5CB3D6DC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7A469740" w14:textId="0ED91B84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>spolupráce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zhotovitelem</w:t>
      </w:r>
      <w:r>
        <w:rPr>
          <w:spacing w:val="80"/>
        </w:rPr>
        <w:t xml:space="preserve"> </w:t>
      </w:r>
      <w:r>
        <w:t>projektové</w:t>
      </w:r>
      <w:r>
        <w:rPr>
          <w:spacing w:val="80"/>
        </w:rPr>
        <w:t xml:space="preserve"> </w:t>
      </w:r>
      <w:r>
        <w:t>dokumentace</w:t>
      </w:r>
      <w:r>
        <w:rPr>
          <w:spacing w:val="80"/>
        </w:rPr>
        <w:t xml:space="preserve"> </w:t>
      </w:r>
      <w:r>
        <w:t>pro</w:t>
      </w:r>
      <w:r>
        <w:rPr>
          <w:spacing w:val="80"/>
        </w:rPr>
        <w:t xml:space="preserve"> </w:t>
      </w:r>
      <w:r>
        <w:t>provedení</w:t>
      </w:r>
      <w:r>
        <w:rPr>
          <w:spacing w:val="80"/>
        </w:rPr>
        <w:t xml:space="preserve"> </w:t>
      </w:r>
      <w:r>
        <w:t>Stavby a</w:t>
      </w:r>
      <w:r>
        <w:rPr>
          <w:spacing w:val="-2"/>
        </w:rPr>
        <w:t xml:space="preserve"> </w:t>
      </w:r>
      <w:r>
        <w:t>zhotovitelem Stavby při provádění nebo navrhování opatření k odstraňování případných vad dokumentace, vyzývání hlavního projektanta dokumentace pro provedení</w:t>
      </w:r>
      <w:r>
        <w:rPr>
          <w:spacing w:val="-5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k výkonu</w:t>
      </w:r>
      <w:r>
        <w:rPr>
          <w:spacing w:val="-2"/>
        </w:rPr>
        <w:t xml:space="preserve"> </w:t>
      </w:r>
      <w:r>
        <w:t>autorského</w:t>
      </w:r>
      <w:r>
        <w:rPr>
          <w:spacing w:val="-2"/>
        </w:rPr>
        <w:t xml:space="preserve"> </w:t>
      </w:r>
      <w:r>
        <w:t>dozoru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projektanty</w:t>
      </w:r>
      <w:r>
        <w:rPr>
          <w:spacing w:val="-4"/>
        </w:rPr>
        <w:t xml:space="preserve"> </w:t>
      </w:r>
      <w:r>
        <w:t>dílčích částí dokumentace pro provedení Stavby a zhotovitelem</w:t>
      </w:r>
      <w:r w:rsidR="00316ECF">
        <w:t xml:space="preserve"> </w:t>
      </w:r>
      <w:r>
        <w:t>Stavby při provádění nebo návrzích opatření na odstranění případných vad dokumentace pro provedení Stavby nebo jejích dílčích částí;</w:t>
      </w:r>
    </w:p>
    <w:p w14:paraId="01257095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145CC133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>kontrola dodržování technologických a pracovních postupů, ke kterým je zhotovitel Stavby zavázán, sledování a kontrolu předepsaných zkoušek</w:t>
      </w:r>
      <w:r>
        <w:rPr>
          <w:spacing w:val="40"/>
        </w:rPr>
        <w:t xml:space="preserve"> </w:t>
      </w:r>
      <w:r>
        <w:t>materiálů, konstrukcí a zařízení, vyžádání a převzetí dokladů</w:t>
      </w:r>
      <w:r>
        <w:rPr>
          <w:rFonts w:ascii="Times New Roman" w:hAnsi="Times New Roman"/>
        </w:rPr>
        <w:t xml:space="preserve"> </w:t>
      </w:r>
      <w:r>
        <w:t>od zhotovitele Stavby, které prokazují kvalitu provedených prací a dodaných materiálů</w:t>
      </w:r>
      <w:r>
        <w:rPr>
          <w:rFonts w:ascii="Times New Roman" w:hAnsi="Times New Roman"/>
        </w:rPr>
        <w:t xml:space="preserve"> </w:t>
      </w:r>
      <w:r>
        <w:t>(atesty, certifikáty, protokoly, registrace zabudovaných výrobků</w:t>
      </w:r>
      <w:r>
        <w:rPr>
          <w:rFonts w:ascii="Times New Roman" w:hAnsi="Times New Roman"/>
        </w:rPr>
        <w:t xml:space="preserve"> </w:t>
      </w:r>
      <w:r>
        <w:t>apod.);</w:t>
      </w:r>
    </w:p>
    <w:p w14:paraId="456C766E" w14:textId="77777777" w:rsidR="00211440" w:rsidRDefault="00211440" w:rsidP="00211440">
      <w:pPr>
        <w:pStyle w:val="Zkladntext"/>
        <w:spacing w:before="1"/>
      </w:pPr>
    </w:p>
    <w:p w14:paraId="6D08221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0" w:hanging="424"/>
      </w:pPr>
      <w:r>
        <w:t>kontrola</w:t>
      </w:r>
      <w:r>
        <w:rPr>
          <w:spacing w:val="-9"/>
        </w:rPr>
        <w:t xml:space="preserve"> </w:t>
      </w:r>
      <w:r>
        <w:t>řádného</w:t>
      </w:r>
      <w:r>
        <w:rPr>
          <w:spacing w:val="-5"/>
        </w:rPr>
        <w:t xml:space="preserve"> </w:t>
      </w:r>
      <w:r>
        <w:t>uskladnění</w:t>
      </w:r>
      <w:r>
        <w:rPr>
          <w:spacing w:val="-7"/>
        </w:rPr>
        <w:t xml:space="preserve"> </w:t>
      </w:r>
      <w:r>
        <w:t>materiálů</w:t>
      </w:r>
      <w:r>
        <w:rPr>
          <w:rFonts w:ascii="Times New Roman" w:hAnsi="Times New Roman"/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staveništi;</w:t>
      </w:r>
    </w:p>
    <w:p w14:paraId="6C103FC4" w14:textId="77777777" w:rsidR="00211440" w:rsidRDefault="00211440" w:rsidP="00211440">
      <w:pPr>
        <w:pStyle w:val="Zkladntext"/>
      </w:pPr>
    </w:p>
    <w:p w14:paraId="466B2EA0" w14:textId="1984B004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10" w:hanging="425"/>
      </w:pPr>
      <w:r>
        <w:t>kontrola vedení stavebního</w:t>
      </w:r>
      <w:r w:rsidR="00316ECF">
        <w:t xml:space="preserve"> </w:t>
      </w:r>
      <w:r>
        <w:t>deníku v souladu s platnými právními předpisy a v souladu s podmínkami uvedenými ve Smlouvě</w:t>
      </w:r>
      <w:r>
        <w:rPr>
          <w:rFonts w:ascii="Times New Roman" w:hAnsi="Times New Roman"/>
        </w:rPr>
        <w:t xml:space="preserve"> </w:t>
      </w:r>
      <w:r>
        <w:t>o dílo;</w:t>
      </w:r>
    </w:p>
    <w:p w14:paraId="18E883AC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2B102544" w14:textId="1261544F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1"/>
        <w:ind w:right="108" w:hanging="425"/>
      </w:pPr>
      <w:r>
        <w:t>kontrola zhotovitele</w:t>
      </w:r>
      <w:r w:rsidR="00316ECF">
        <w:t xml:space="preserve"> </w:t>
      </w:r>
      <w:r>
        <w:t>Stavby při provádění opatření na odvrácení nebo na omezení škod při ohrožení Stavby živelními událostmi s jejich zaprotokolováním;</w:t>
      </w:r>
    </w:p>
    <w:p w14:paraId="25727BFE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340B9465" w14:textId="20B696DF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9" w:hanging="425"/>
      </w:pPr>
      <w:r>
        <w:t>příprava podkladů</w:t>
      </w:r>
      <w:r>
        <w:rPr>
          <w:rFonts w:ascii="Times New Roman" w:hAnsi="Times New Roman"/>
        </w:rPr>
        <w:t xml:space="preserve"> </w:t>
      </w:r>
      <w:r>
        <w:t>pro předání a převzetí díla nebo jeho částí/etap</w:t>
      </w:r>
      <w:r w:rsidR="00316ECF">
        <w:t xml:space="preserve"> </w:t>
      </w:r>
      <w:r>
        <w:t>příkazcem, účast na přejímacím řízení etap Stavby (</w:t>
      </w:r>
      <w:r w:rsidR="00316ECF">
        <w:t>archivace</w:t>
      </w:r>
      <w:r>
        <w:t xml:space="preserve"> všech listinných či audiovizuálních dokladů, vyhotovení protokolu o předání a převzetí dokončené stavby, soupis veškerých vad či nedodělků, soupis provedených změn Stavby a jejich stavebně-právní zdůvodnění, návrhy na odstranění vad a nedodělků);</w:t>
      </w:r>
    </w:p>
    <w:p w14:paraId="3B48A75B" w14:textId="77777777" w:rsidR="00211440" w:rsidRDefault="00211440" w:rsidP="00211440">
      <w:pPr>
        <w:pStyle w:val="Zkladntext"/>
        <w:spacing w:before="1"/>
      </w:pPr>
    </w:p>
    <w:p w14:paraId="6D491E87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0" w:hanging="424"/>
      </w:pPr>
      <w:r>
        <w:t>průběžnou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výslednou</w:t>
      </w:r>
      <w:r>
        <w:rPr>
          <w:spacing w:val="-7"/>
        </w:rPr>
        <w:t xml:space="preserve"> </w:t>
      </w:r>
      <w:r>
        <w:t>kontrolu</w:t>
      </w:r>
      <w:r>
        <w:rPr>
          <w:spacing w:val="-7"/>
        </w:rPr>
        <w:t xml:space="preserve"> </w:t>
      </w:r>
      <w:r>
        <w:t>dokumentace</w:t>
      </w:r>
      <w:r>
        <w:rPr>
          <w:spacing w:val="-9"/>
        </w:rPr>
        <w:t xml:space="preserve"> </w:t>
      </w:r>
      <w:r>
        <w:t>skutečného</w:t>
      </w:r>
      <w:r>
        <w:rPr>
          <w:spacing w:val="-7"/>
        </w:rPr>
        <w:t xml:space="preserve"> </w:t>
      </w:r>
      <w:r>
        <w:t>provedení</w:t>
      </w:r>
      <w:r>
        <w:rPr>
          <w:spacing w:val="-9"/>
        </w:rPr>
        <w:t xml:space="preserve"> </w:t>
      </w:r>
      <w:r>
        <w:rPr>
          <w:spacing w:val="-2"/>
        </w:rPr>
        <w:t>Stavby;</w:t>
      </w:r>
    </w:p>
    <w:p w14:paraId="29252465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10F1FA3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 w:hanging="425"/>
      </w:pPr>
      <w:r>
        <w:t>kontrola přípravných prací a prací na zařízení staveniště, kontrola udržování pořádku a bezpečnosti na staveništi;</w:t>
      </w:r>
    </w:p>
    <w:p w14:paraId="2E18699E" w14:textId="77777777" w:rsidR="00211440" w:rsidRDefault="00211440" w:rsidP="00211440">
      <w:pPr>
        <w:pStyle w:val="Zkladntext"/>
      </w:pPr>
    </w:p>
    <w:p w14:paraId="7998AC3C" w14:textId="6847CB38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 w:hanging="425"/>
      </w:pPr>
      <w:r>
        <w:t xml:space="preserve">organizace a vedení </w:t>
      </w:r>
      <w:r>
        <w:rPr>
          <w:b/>
        </w:rPr>
        <w:t>kontrolních dnů</w:t>
      </w:r>
      <w:r>
        <w:rPr>
          <w:rFonts w:ascii="Times New Roman" w:hAnsi="Times New Roman"/>
        </w:rPr>
        <w:t xml:space="preserve"> </w:t>
      </w:r>
      <w:r>
        <w:t>stavbyvedoucího a zástupců</w:t>
      </w:r>
      <w:r>
        <w:rPr>
          <w:rFonts w:ascii="Times New Roman" w:hAnsi="Times New Roman"/>
        </w:rPr>
        <w:t xml:space="preserve"> </w:t>
      </w:r>
      <w:r>
        <w:t xml:space="preserve">příslušných profesí, a to na každém úseku Stavby v potřebných intervalech, </w:t>
      </w:r>
      <w:r>
        <w:rPr>
          <w:b/>
        </w:rPr>
        <w:t>nejméně</w:t>
      </w:r>
      <w:r>
        <w:rPr>
          <w:rFonts w:ascii="Times New Roman" w:hAnsi="Times New Roman"/>
        </w:rPr>
        <w:t xml:space="preserve"> </w:t>
      </w:r>
      <w:r>
        <w:rPr>
          <w:b/>
        </w:rPr>
        <w:t>však 1x</w:t>
      </w:r>
      <w:r w:rsidR="00CC055A">
        <w:rPr>
          <w:b/>
        </w:rPr>
        <w:t xml:space="preserve"> </w:t>
      </w:r>
      <w:r>
        <w:rPr>
          <w:b/>
        </w:rPr>
        <w:t>týdně</w:t>
      </w:r>
      <w:r>
        <w:t>, včetně</w:t>
      </w:r>
      <w:r>
        <w:rPr>
          <w:rFonts w:ascii="Times New Roman" w:hAnsi="Times New Roman"/>
        </w:rPr>
        <w:t xml:space="preserve"> </w:t>
      </w:r>
      <w:r>
        <w:t>pořizování</w:t>
      </w:r>
      <w:r>
        <w:rPr>
          <w:spacing w:val="-1"/>
        </w:rPr>
        <w:t xml:space="preserve"> </w:t>
      </w:r>
      <w:r>
        <w:t>číslovaných a datem opatřených zápisů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kontrolních dnů</w:t>
      </w:r>
      <w:r w:rsidR="00316ECF">
        <w:t xml:space="preserve"> </w:t>
      </w:r>
      <w:r>
        <w:t xml:space="preserve">Stavby, jejich rozesílání účastníkům bez zbytečného odkladu od vyhotovení </w:t>
      </w:r>
      <w:r>
        <w:rPr>
          <w:spacing w:val="-2"/>
        </w:rPr>
        <w:t>zápisu;</w:t>
      </w:r>
    </w:p>
    <w:p w14:paraId="711471D4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0DF52B27" w14:textId="736346D2" w:rsidR="00211440" w:rsidRPr="00A63817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73"/>
        <w:ind w:hanging="425"/>
        <w:rPr>
          <w:b/>
        </w:rPr>
      </w:pPr>
      <w:r>
        <w:t xml:space="preserve">organizace a vedení </w:t>
      </w:r>
      <w:r w:rsidRPr="00A63817">
        <w:rPr>
          <w:b/>
        </w:rPr>
        <w:t>rozšířených</w:t>
      </w:r>
      <w:r w:rsidR="00316ECF" w:rsidRPr="00A63817">
        <w:rPr>
          <w:b/>
        </w:rPr>
        <w:t xml:space="preserve"> </w:t>
      </w:r>
      <w:r w:rsidRPr="00A63817">
        <w:rPr>
          <w:b/>
        </w:rPr>
        <w:t>kontrolních dnů</w:t>
      </w:r>
      <w:r w:rsidR="00316ECF" w:rsidRPr="00A63817">
        <w:rPr>
          <w:b/>
        </w:rPr>
        <w:t xml:space="preserve"> </w:t>
      </w:r>
      <w:r>
        <w:t>(dále jen „</w:t>
      </w:r>
      <w:r w:rsidRPr="00A63817">
        <w:rPr>
          <w:b/>
          <w:i/>
        </w:rPr>
        <w:t>RKD</w:t>
      </w:r>
      <w:r>
        <w:t>“)</w:t>
      </w:r>
      <w:r w:rsidR="00316ECF">
        <w:t xml:space="preserve"> </w:t>
      </w:r>
      <w:r>
        <w:t>za účasti</w:t>
      </w:r>
      <w:r w:rsidR="00316ECF">
        <w:t xml:space="preserve"> </w:t>
      </w:r>
      <w:r>
        <w:t>stavbyvedoucího</w:t>
      </w:r>
      <w:r w:rsidRPr="00A63817">
        <w:rPr>
          <w:spacing w:val="40"/>
        </w:rPr>
        <w:t xml:space="preserve"> </w:t>
      </w:r>
      <w:r>
        <w:t>a</w:t>
      </w:r>
      <w:r w:rsidRPr="00A63817">
        <w:rPr>
          <w:spacing w:val="40"/>
        </w:rPr>
        <w:t xml:space="preserve"> </w:t>
      </w:r>
      <w:r>
        <w:t>zástupc</w:t>
      </w:r>
      <w:r w:rsidR="00316ECF">
        <w:t>ů</w:t>
      </w:r>
      <w:r w:rsidRPr="00A63817">
        <w:rPr>
          <w:spacing w:val="40"/>
        </w:rPr>
        <w:t xml:space="preserve"> </w:t>
      </w:r>
      <w:r>
        <w:t>budoucích</w:t>
      </w:r>
      <w:r w:rsidRPr="00A63817">
        <w:rPr>
          <w:spacing w:val="40"/>
        </w:rPr>
        <w:t xml:space="preserve"> </w:t>
      </w:r>
      <w:r>
        <w:t>uživatelů</w:t>
      </w:r>
      <w:r w:rsidRPr="00A63817">
        <w:rPr>
          <w:rFonts w:ascii="Times New Roman" w:hAnsi="Times New Roman"/>
          <w:spacing w:val="40"/>
        </w:rPr>
        <w:t xml:space="preserve"> </w:t>
      </w:r>
      <w:r>
        <w:t>Stavby,</w:t>
      </w:r>
      <w:r w:rsidRPr="00A63817">
        <w:rPr>
          <w:spacing w:val="40"/>
        </w:rPr>
        <w:t xml:space="preserve"> </w:t>
      </w:r>
      <w:r>
        <w:t xml:space="preserve">dále za účasti hlavního projektanta dokumentace pro provedení Stavby, pokud jeho přítomnost vyhodnotí </w:t>
      </w:r>
      <w:r>
        <w:lastRenderedPageBreak/>
        <w:t>příkazník jako potřebnou a předem jej k účasti na konkrétním RKD vyzve, a to na každém úseku Stavby v potřebných intervalech,</w:t>
      </w:r>
      <w:r w:rsidR="00316ECF">
        <w:t xml:space="preserve"> </w:t>
      </w:r>
      <w:r>
        <w:t>včetně</w:t>
      </w:r>
      <w:r w:rsidRPr="00A63817">
        <w:rPr>
          <w:rFonts w:ascii="Times New Roman" w:hAnsi="Times New Roman"/>
        </w:rPr>
        <w:t xml:space="preserve"> </w:t>
      </w:r>
      <w:r>
        <w:t>pořizování číslovaných a</w:t>
      </w:r>
      <w:r w:rsidRPr="00A63817">
        <w:rPr>
          <w:spacing w:val="-2"/>
        </w:rPr>
        <w:t xml:space="preserve"> </w:t>
      </w:r>
      <w:r>
        <w:t>datem opatřených zápisů</w:t>
      </w:r>
      <w:r w:rsidRPr="00A63817">
        <w:rPr>
          <w:rFonts w:ascii="Times New Roman" w:hAnsi="Times New Roman"/>
        </w:rPr>
        <w:t xml:space="preserve"> </w:t>
      </w:r>
      <w:r>
        <w:t>z</w:t>
      </w:r>
      <w:r w:rsidR="000A29CB">
        <w:t xml:space="preserve"> </w:t>
      </w:r>
      <w:r>
        <w:t>RKD Stavby, jejich rozesílání účastníkům bez zbytečného odkladu od vyhotovení zápisu;</w:t>
      </w:r>
      <w:r w:rsidR="000A29CB">
        <w:t xml:space="preserve"> </w:t>
      </w:r>
      <w:r w:rsidRPr="00A63817">
        <w:rPr>
          <w:b/>
        </w:rPr>
        <w:t>v</w:t>
      </w:r>
      <w:r w:rsidRPr="00A63817">
        <w:rPr>
          <w:b/>
          <w:spacing w:val="-4"/>
        </w:rPr>
        <w:t xml:space="preserve"> </w:t>
      </w:r>
      <w:r w:rsidRPr="00A63817">
        <w:rPr>
          <w:b/>
        </w:rPr>
        <w:t>režimu RKD budou vedeny nejméně</w:t>
      </w:r>
      <w:r w:rsidRPr="00A63817">
        <w:rPr>
          <w:rFonts w:ascii="Times New Roman" w:hAnsi="Times New Roman"/>
        </w:rPr>
        <w:t xml:space="preserve"> </w:t>
      </w:r>
      <w:r w:rsidRPr="00A63817">
        <w:rPr>
          <w:b/>
        </w:rPr>
        <w:t>dva kontrolní dny v</w:t>
      </w:r>
      <w:r w:rsidRPr="00A63817">
        <w:rPr>
          <w:b/>
          <w:spacing w:val="-4"/>
        </w:rPr>
        <w:t xml:space="preserve"> </w:t>
      </w:r>
      <w:r w:rsidRPr="00A63817">
        <w:rPr>
          <w:b/>
        </w:rPr>
        <w:t xml:space="preserve">každém </w:t>
      </w:r>
      <w:r w:rsidRPr="00A63817">
        <w:rPr>
          <w:b/>
          <w:spacing w:val="-2"/>
        </w:rPr>
        <w:t>měsíci;</w:t>
      </w:r>
    </w:p>
    <w:p w14:paraId="11853FC7" w14:textId="77777777" w:rsidR="00211440" w:rsidRDefault="00211440" w:rsidP="00211440">
      <w:pPr>
        <w:pStyle w:val="Zkladntext"/>
        <w:rPr>
          <w:b/>
        </w:rPr>
      </w:pPr>
    </w:p>
    <w:p w14:paraId="3FEC6925" w14:textId="462FB980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 xml:space="preserve">svolávání a aktivní vedení </w:t>
      </w:r>
      <w:r>
        <w:rPr>
          <w:b/>
        </w:rPr>
        <w:t>mimořádných kontrolních dnů</w:t>
      </w:r>
      <w:r>
        <w:rPr>
          <w:rFonts w:ascii="Times New Roman" w:hAnsi="Times New Roman"/>
        </w:rPr>
        <w:t xml:space="preserve"> </w:t>
      </w:r>
      <w:r>
        <w:t>v případně</w:t>
      </w:r>
      <w:r>
        <w:rPr>
          <w:rFonts w:ascii="Times New Roman" w:hAnsi="Times New Roman"/>
        </w:rPr>
        <w:t xml:space="preserve"> </w:t>
      </w:r>
      <w:r>
        <w:t>zjištění závažných a neodkladných skutečností, které v rámci realizace nastanou a</w:t>
      </w:r>
      <w:r>
        <w:rPr>
          <w:spacing w:val="-4"/>
        </w:rPr>
        <w:t xml:space="preserve"> </w:t>
      </w:r>
      <w:r>
        <w:t>musí být o nich jednáno mezi intervaly konání pravidelných kontrolních dnů</w:t>
      </w:r>
      <w:r>
        <w:rPr>
          <w:rFonts w:ascii="Times New Roman" w:hAnsi="Times New Roman"/>
        </w:rPr>
        <w:t xml:space="preserve"> </w:t>
      </w:r>
      <w:r>
        <w:t>Stavby či rozšířených</w:t>
      </w:r>
      <w:r>
        <w:rPr>
          <w:spacing w:val="40"/>
        </w:rPr>
        <w:t xml:space="preserve"> </w:t>
      </w:r>
      <w:r>
        <w:t>kontrolních</w:t>
      </w:r>
      <w:r>
        <w:rPr>
          <w:spacing w:val="40"/>
        </w:rPr>
        <w:t xml:space="preserve"> </w:t>
      </w:r>
      <w:r>
        <w:t>dnů,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vždy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účasti</w:t>
      </w:r>
      <w:r>
        <w:rPr>
          <w:spacing w:val="40"/>
        </w:rPr>
        <w:t xml:space="preserve"> </w:t>
      </w:r>
      <w:r>
        <w:t>příkazce;</w:t>
      </w:r>
      <w:r>
        <w:rPr>
          <w:spacing w:val="40"/>
        </w:rPr>
        <w:t xml:space="preserve"> </w:t>
      </w:r>
      <w:r>
        <w:t>pořizování</w:t>
      </w:r>
      <w:r>
        <w:rPr>
          <w:spacing w:val="40"/>
        </w:rPr>
        <w:t xml:space="preserve"> </w:t>
      </w:r>
      <w:r>
        <w:t>zápisů</w:t>
      </w:r>
      <w:r>
        <w:rPr>
          <w:rFonts w:ascii="Times New Roman" w:hAnsi="Times New Roman"/>
          <w:spacing w:val="8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mimořádných kontrolních dnů</w:t>
      </w:r>
      <w:r w:rsidR="000A29CB">
        <w:t xml:space="preserve"> </w:t>
      </w:r>
      <w:r>
        <w:t>Stavby, jejich rozesílání účastníkům</w:t>
      </w:r>
      <w:r w:rsidR="000A29CB">
        <w:t xml:space="preserve"> </w:t>
      </w:r>
      <w:r>
        <w:t>jejich rozesílání</w:t>
      </w:r>
      <w:r>
        <w:rPr>
          <w:spacing w:val="40"/>
        </w:rPr>
        <w:t xml:space="preserve"> </w:t>
      </w:r>
      <w:r>
        <w:t>účastníkům</w:t>
      </w:r>
      <w:r>
        <w:rPr>
          <w:spacing w:val="40"/>
        </w:rPr>
        <w:t xml:space="preserve"> </w:t>
      </w:r>
      <w:r>
        <w:t>bez</w:t>
      </w:r>
      <w:r w:rsidR="000A29CB">
        <w:rPr>
          <w:spacing w:val="40"/>
        </w:rPr>
        <w:t xml:space="preserve"> </w:t>
      </w:r>
      <w:r>
        <w:t>zbytečného</w:t>
      </w:r>
      <w:r>
        <w:rPr>
          <w:spacing w:val="40"/>
        </w:rPr>
        <w:t xml:space="preserve"> </w:t>
      </w:r>
      <w:r>
        <w:t>odkladu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vyhotovení</w:t>
      </w:r>
      <w:r>
        <w:rPr>
          <w:spacing w:val="40"/>
        </w:rPr>
        <w:t xml:space="preserve"> </w:t>
      </w:r>
      <w:r>
        <w:t>zápisu;</w:t>
      </w:r>
      <w:r>
        <w:rPr>
          <w:spacing w:val="40"/>
        </w:rPr>
        <w:t xml:space="preserve"> </w:t>
      </w:r>
      <w:r>
        <w:t>zápisy</w:t>
      </w:r>
      <w:r>
        <w:rPr>
          <w:spacing w:val="8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mimořádných kontrolních dnů</w:t>
      </w:r>
      <w:r>
        <w:rPr>
          <w:rFonts w:ascii="Times New Roman" w:hAnsi="Times New Roman"/>
        </w:rPr>
        <w:t xml:space="preserve"> </w:t>
      </w:r>
      <w:r>
        <w:t>Stavby budou vždy obsahovat návrh všech stran při provádění Stavby pro řešení závažných a neodkladných skutečností a opatření přijatá v případě</w:t>
      </w:r>
      <w:r>
        <w:rPr>
          <w:rFonts w:ascii="Times New Roman" w:hAnsi="Times New Roman"/>
        </w:rPr>
        <w:t xml:space="preserve"> </w:t>
      </w:r>
      <w:r>
        <w:t>nutnosti okamžité řešení situace;</w:t>
      </w:r>
    </w:p>
    <w:p w14:paraId="6B8A7E97" w14:textId="77777777" w:rsidR="00211440" w:rsidRDefault="00211440" w:rsidP="00211440">
      <w:pPr>
        <w:pStyle w:val="Zkladntext"/>
        <w:spacing w:before="2"/>
      </w:pPr>
    </w:p>
    <w:p w14:paraId="3B275201" w14:textId="13BDD282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>prokazatelné</w:t>
      </w:r>
      <w:r w:rsidR="000A29CB">
        <w:t xml:space="preserve"> </w:t>
      </w:r>
      <w:r>
        <w:t>odsouhlasování materiálů, technologií a pracovních postupů</w:t>
      </w:r>
      <w:r>
        <w:rPr>
          <w:rFonts w:ascii="Times New Roman" w:hAnsi="Times New Roman"/>
        </w:rPr>
        <w:t xml:space="preserve"> </w:t>
      </w:r>
      <w:r>
        <w:t>předkládaných zhotovitelem Stavby, a to vždy v souladu se zpracovanou a stavebně-právně</w:t>
      </w:r>
      <w:r>
        <w:rPr>
          <w:rFonts w:ascii="Times New Roman" w:hAnsi="Times New Roman"/>
        </w:rPr>
        <w:t xml:space="preserve"> </w:t>
      </w:r>
      <w:r>
        <w:t>schválenou dokumentací</w:t>
      </w:r>
      <w:r>
        <w:rPr>
          <w:spacing w:val="-3"/>
        </w:rPr>
        <w:t xml:space="preserve"> </w:t>
      </w:r>
      <w:r>
        <w:t>pro provedení Stavby</w:t>
      </w:r>
      <w:r>
        <w:rPr>
          <w:spacing w:val="-1"/>
        </w:rPr>
        <w:t xml:space="preserve"> </w:t>
      </w:r>
      <w:r>
        <w:t>a doklady; tento souhlas příkazník vydá po konzultaci s autorským dozorem</w:t>
      </w:r>
      <w:r w:rsidR="000A29CB">
        <w:t xml:space="preserve"> </w:t>
      </w:r>
      <w:r>
        <w:t>a příkazcem na základě</w:t>
      </w:r>
      <w:r>
        <w:rPr>
          <w:rFonts w:ascii="Times New Roman" w:hAnsi="Times New Roman"/>
        </w:rPr>
        <w:t xml:space="preserve"> </w:t>
      </w:r>
      <w:r>
        <w:t>jejich souhlasného stanoviska;</w:t>
      </w:r>
    </w:p>
    <w:p w14:paraId="6E81C09C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02C70F1F" w14:textId="6C06DEB1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9" w:hanging="425"/>
      </w:pPr>
      <w:r>
        <w:t>vedení přehledu všech čerpaných investičních prostředků</w:t>
      </w:r>
      <w:r>
        <w:rPr>
          <w:rFonts w:ascii="Times New Roman" w:hAnsi="Times New Roman"/>
        </w:rPr>
        <w:t xml:space="preserve"> </w:t>
      </w:r>
      <w:r>
        <w:t>spojených s</w:t>
      </w:r>
      <w:r w:rsidR="00810AD9">
        <w:t> </w:t>
      </w:r>
      <w:r>
        <w:t>výstavbou</w:t>
      </w:r>
      <w:r w:rsidR="00810AD9">
        <w:t>,</w:t>
      </w:r>
      <w:r>
        <w:t xml:space="preserve"> a to v návaznosti na měsíční fakturace; neprodlené poskytování informací o</w:t>
      </w:r>
      <w:r>
        <w:rPr>
          <w:spacing w:val="40"/>
        </w:rPr>
        <w:t xml:space="preserve"> </w:t>
      </w:r>
      <w:r>
        <w:t>stavu prostavěnosti příkazci, průběžná kontrola prováděných fakturací;</w:t>
      </w:r>
    </w:p>
    <w:p w14:paraId="299BC1D9" w14:textId="77777777" w:rsidR="00211440" w:rsidRDefault="00211440" w:rsidP="00211440">
      <w:pPr>
        <w:pStyle w:val="Zkladntext"/>
        <w:spacing w:before="1"/>
      </w:pPr>
    </w:p>
    <w:p w14:paraId="57687467" w14:textId="5E9A163F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9" w:hanging="425"/>
      </w:pPr>
      <w:r>
        <w:t>spolupráce při vypracování návrhu na uzavření dodatku v případě</w:t>
      </w:r>
      <w:r>
        <w:rPr>
          <w:rFonts w:ascii="Times New Roman" w:hAnsi="Times New Roman"/>
        </w:rPr>
        <w:t xml:space="preserve"> </w:t>
      </w:r>
      <w:r>
        <w:t>zvýšení ceny díla (Stavby) za provedení prací a dodávek nad rámec předmětu plnění dle Smlouvy o</w:t>
      </w:r>
      <w:r>
        <w:rPr>
          <w:spacing w:val="-2"/>
        </w:rPr>
        <w:t xml:space="preserve"> </w:t>
      </w:r>
      <w:r>
        <w:t>dílo, v důsledku nutnosti provedení nepředvídaných prací a dodávek nebo vad dokumentace pro provedení Stavby; v obou případech bude</w:t>
      </w:r>
      <w:r>
        <w:rPr>
          <w:spacing w:val="40"/>
        </w:rPr>
        <w:t xml:space="preserve"> </w:t>
      </w:r>
      <w:r>
        <w:t>podkladem pro schválení uzavření dodatku změnový list (položkový rozpočet) zpracovaný zhotovitelem</w:t>
      </w:r>
      <w:r w:rsidR="00810AD9">
        <w:t xml:space="preserve"> </w:t>
      </w:r>
      <w:r>
        <w:t>Stavby odsouhlasený hlavním projektantem dokumentace pro provedení Stavby, příkazcem a příkazníkem;</w:t>
      </w:r>
    </w:p>
    <w:p w14:paraId="5D468AB4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7643FBD2" w14:textId="03D73A11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>spolupráce při vypracování návrhu na uzavření dodatku v případě</w:t>
      </w:r>
      <w:r>
        <w:rPr>
          <w:rFonts w:ascii="Times New Roman" w:hAnsi="Times New Roman"/>
        </w:rPr>
        <w:t xml:space="preserve"> </w:t>
      </w:r>
      <w:r>
        <w:t>snížení ceny díla (Stavby) v důsledku neprovedení prací a dodávek podle odsouhlaseného položkového rozpočtu stavby; podkladem pro schválení uzavření dodatku bude změnový</w:t>
      </w:r>
      <w:r>
        <w:rPr>
          <w:spacing w:val="-7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(položkový</w:t>
      </w:r>
      <w:r>
        <w:rPr>
          <w:spacing w:val="-4"/>
        </w:rPr>
        <w:t xml:space="preserve"> </w:t>
      </w:r>
      <w:r>
        <w:t>rozpočet)</w:t>
      </w:r>
      <w:r>
        <w:rPr>
          <w:spacing w:val="-3"/>
        </w:rPr>
        <w:t xml:space="preserve"> </w:t>
      </w:r>
      <w:r>
        <w:t>zpracovaný</w:t>
      </w:r>
      <w:r>
        <w:rPr>
          <w:spacing w:val="-7"/>
        </w:rPr>
        <w:t xml:space="preserve"> </w:t>
      </w:r>
      <w:r>
        <w:t>zhotovitelem</w:t>
      </w:r>
      <w:r>
        <w:rPr>
          <w:spacing w:val="-3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odsouhlasený hlavním</w:t>
      </w:r>
      <w:r>
        <w:rPr>
          <w:spacing w:val="40"/>
        </w:rPr>
        <w:t xml:space="preserve"> </w:t>
      </w:r>
      <w:r>
        <w:t>projektantem</w:t>
      </w:r>
      <w:r>
        <w:rPr>
          <w:spacing w:val="40"/>
        </w:rPr>
        <w:t xml:space="preserve"> </w:t>
      </w:r>
      <w:r>
        <w:t>dokumentace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provedení</w:t>
      </w:r>
      <w:r>
        <w:rPr>
          <w:spacing w:val="40"/>
        </w:rPr>
        <w:t xml:space="preserve"> </w:t>
      </w:r>
      <w:r>
        <w:t>Stavby,</w:t>
      </w:r>
      <w:r w:rsidR="00810AD9">
        <w:rPr>
          <w:spacing w:val="40"/>
        </w:rPr>
        <w:t xml:space="preserve"> </w:t>
      </w:r>
      <w:r>
        <w:t>příkazníkem a příkazcem;</w:t>
      </w:r>
    </w:p>
    <w:p w14:paraId="29209EBA" w14:textId="77777777" w:rsidR="00211440" w:rsidRDefault="00211440" w:rsidP="00211440">
      <w:pPr>
        <w:pStyle w:val="Zkladntext"/>
      </w:pPr>
    </w:p>
    <w:p w14:paraId="63760DB9" w14:textId="58546918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 w:hanging="425"/>
      </w:pPr>
      <w:r>
        <w:t>vypracování</w:t>
      </w:r>
      <w:r>
        <w:rPr>
          <w:spacing w:val="-1"/>
        </w:rPr>
        <w:t xml:space="preserve"> </w:t>
      </w:r>
      <w:r>
        <w:t>návrhu na případná opatření</w:t>
      </w:r>
      <w:r>
        <w:rPr>
          <w:spacing w:val="-1"/>
        </w:rPr>
        <w:t xml:space="preserve"> </w:t>
      </w:r>
      <w:r>
        <w:t>a sankce, plynoucí z neplnění</w:t>
      </w:r>
      <w:r>
        <w:rPr>
          <w:spacing w:val="-1"/>
        </w:rPr>
        <w:t xml:space="preserve"> </w:t>
      </w:r>
      <w:r>
        <w:t>Smlouvy o dílo, popř. dalších uzavřených smluv,</w:t>
      </w:r>
      <w:r w:rsidR="00810AD9">
        <w:t xml:space="preserve"> </w:t>
      </w:r>
      <w:r>
        <w:t>vyhotovení průkazných podkladů</w:t>
      </w:r>
      <w:r>
        <w:rPr>
          <w:rFonts w:ascii="Times New Roman" w:hAnsi="Times New Roman"/>
        </w:rPr>
        <w:t xml:space="preserve"> </w:t>
      </w:r>
      <w:r>
        <w:t>pro příkazce v</w:t>
      </w:r>
      <w:r>
        <w:rPr>
          <w:spacing w:val="-1"/>
        </w:rPr>
        <w:t xml:space="preserve"> </w:t>
      </w:r>
      <w:r>
        <w:t>souvislosti s účtováním navržených pokut a sankcí</w:t>
      </w:r>
      <w:r>
        <w:rPr>
          <w:spacing w:val="-3"/>
        </w:rPr>
        <w:t xml:space="preserve"> </w:t>
      </w:r>
      <w:r>
        <w:t>v případě</w:t>
      </w:r>
      <w:r>
        <w:rPr>
          <w:rFonts w:ascii="Times New Roman" w:hAnsi="Times New Roman"/>
        </w:rPr>
        <w:t xml:space="preserve"> </w:t>
      </w:r>
      <w:r>
        <w:t>porušení smluvních vztahů</w:t>
      </w:r>
      <w:r>
        <w:rPr>
          <w:rFonts w:ascii="Times New Roman" w:hAnsi="Times New Roman"/>
        </w:rPr>
        <w:t xml:space="preserve"> </w:t>
      </w:r>
      <w:r>
        <w:t>zhotovitelem Stavby,</w:t>
      </w:r>
    </w:p>
    <w:p w14:paraId="42F96F56" w14:textId="77777777" w:rsidR="00211440" w:rsidRDefault="00211440" w:rsidP="00211440">
      <w:pPr>
        <w:pStyle w:val="Zkladntext"/>
      </w:pPr>
    </w:p>
    <w:p w14:paraId="76311D1E" w14:textId="52539E9D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 w:hanging="425"/>
      </w:pPr>
      <w:r>
        <w:t xml:space="preserve">sjednávání </w:t>
      </w:r>
      <w:r w:rsidR="002A7E1D">
        <w:t>(</w:t>
      </w:r>
      <w:r>
        <w:t>za příkazce</w:t>
      </w:r>
      <w:r w:rsidR="002A7E1D">
        <w:t>),</w:t>
      </w:r>
      <w:r>
        <w:t xml:space="preserve"> se zhotovitelem Stavby</w:t>
      </w:r>
      <w:r w:rsidR="002A7E1D">
        <w:t>,</w:t>
      </w:r>
      <w:r>
        <w:t xml:space="preserve"> formou zápisů</w:t>
      </w:r>
      <w:r>
        <w:rPr>
          <w:rFonts w:ascii="Times New Roman" w:hAnsi="Times New Roman"/>
        </w:rPr>
        <w:t xml:space="preserve"> </w:t>
      </w:r>
      <w:r>
        <w:t>ve stavebním deníku drobn</w:t>
      </w:r>
      <w:r w:rsidR="0063344A">
        <w:t>ých</w:t>
      </w:r>
      <w:r>
        <w:t xml:space="preserve"> změn díla (Stavby), které svým charakterem nemají povahu víceprací či méněprací, které nemají vliv na cenu díla dle Smlouvy o dílo ani na celkové technické vlastnosti díla (ani podmínky dané veřejnoprávními povoleními),</w:t>
      </w:r>
      <w:r>
        <w:rPr>
          <w:spacing w:val="26"/>
        </w:rPr>
        <w:t xml:space="preserve"> </w:t>
      </w:r>
      <w:r>
        <w:t>jejichž</w:t>
      </w:r>
      <w:r>
        <w:rPr>
          <w:spacing w:val="23"/>
        </w:rPr>
        <w:t xml:space="preserve"> </w:t>
      </w:r>
      <w:r>
        <w:t>potřeba</w:t>
      </w:r>
      <w:r>
        <w:rPr>
          <w:spacing w:val="25"/>
        </w:rPr>
        <w:t xml:space="preserve"> </w:t>
      </w:r>
      <w:r>
        <w:t>vyvstane</w:t>
      </w:r>
      <w:r>
        <w:rPr>
          <w:spacing w:val="25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místě</w:t>
      </w:r>
      <w:r>
        <w:rPr>
          <w:rFonts w:ascii="Times New Roman" w:hAnsi="Times New Roman"/>
          <w:spacing w:val="31"/>
        </w:rPr>
        <w:t xml:space="preserve"> </w:t>
      </w:r>
      <w:r>
        <w:t>provádění</w:t>
      </w:r>
      <w:r>
        <w:rPr>
          <w:spacing w:val="21"/>
        </w:rPr>
        <w:t xml:space="preserve"> </w:t>
      </w:r>
      <w:r>
        <w:t>díla</w:t>
      </w:r>
      <w:r>
        <w:rPr>
          <w:spacing w:val="27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t>jeho</w:t>
      </w:r>
      <w:r>
        <w:rPr>
          <w:spacing w:val="25"/>
        </w:rPr>
        <w:t xml:space="preserve"> </w:t>
      </w:r>
      <w:r>
        <w:t>provádění a které jsou nezbytné pro další postup provádění díla;</w:t>
      </w:r>
    </w:p>
    <w:p w14:paraId="5536F0CC" w14:textId="77777777" w:rsidR="00211440" w:rsidRDefault="00211440" w:rsidP="00211440">
      <w:pPr>
        <w:jc w:val="both"/>
        <w:sectPr w:rsidR="00211440">
          <w:pgSz w:w="11900" w:h="16840"/>
          <w:pgMar w:top="1340" w:right="1300" w:bottom="1260" w:left="1220" w:header="0" w:footer="1066" w:gutter="0"/>
          <w:cols w:space="708"/>
        </w:sectPr>
      </w:pPr>
    </w:p>
    <w:p w14:paraId="37C0A757" w14:textId="790E05DD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  <w:tab w:val="left" w:pos="1386"/>
        </w:tabs>
        <w:spacing w:before="73"/>
        <w:ind w:right="108" w:hanging="425"/>
      </w:pPr>
      <w:r>
        <w:rPr>
          <w:rFonts w:ascii="Times New Roman" w:hAnsi="Times New Roman"/>
        </w:rPr>
        <w:lastRenderedPageBreak/>
        <w:tab/>
      </w:r>
      <w:r>
        <w:t>kontrola dokladů</w:t>
      </w:r>
      <w:r>
        <w:rPr>
          <w:rFonts w:ascii="Times New Roman" w:hAnsi="Times New Roman"/>
        </w:rPr>
        <w:t xml:space="preserve"> </w:t>
      </w:r>
      <w:r>
        <w:t>o likvidaci odpadů</w:t>
      </w:r>
      <w:r w:rsidR="002A7E1D">
        <w:t xml:space="preserve"> </w:t>
      </w:r>
      <w:r>
        <w:t>(vzniklých v</w:t>
      </w:r>
      <w:r>
        <w:rPr>
          <w:spacing w:val="-5"/>
        </w:rPr>
        <w:t xml:space="preserve"> </w:t>
      </w:r>
      <w:r>
        <w:t>souvislosti se Stavbou) zákonem předepsaným způsobem včetně</w:t>
      </w:r>
      <w:r>
        <w:rPr>
          <w:rFonts w:ascii="Times New Roman" w:hAnsi="Times New Roman"/>
        </w:rPr>
        <w:t xml:space="preserve"> </w:t>
      </w:r>
      <w:r>
        <w:t>shromažďování těchto dokladů;</w:t>
      </w:r>
    </w:p>
    <w:p w14:paraId="74E0774A" w14:textId="77777777" w:rsidR="00211440" w:rsidRDefault="00211440" w:rsidP="00211440">
      <w:pPr>
        <w:pStyle w:val="Zkladntext"/>
        <w:spacing w:before="1"/>
        <w:rPr>
          <w:sz w:val="24"/>
        </w:rPr>
      </w:pPr>
    </w:p>
    <w:p w14:paraId="624D450C" w14:textId="04A1D36C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6" w:hanging="425"/>
      </w:pPr>
      <w:r>
        <w:t>dohled na to, aby stavební činností nevznikly škody na jiných částech areálu příkazce nebo na zdraví a majetku třetích osob, okamžité upozorňování pracovníků</w:t>
      </w:r>
      <w:r>
        <w:rPr>
          <w:rFonts w:ascii="Times New Roman" w:hAnsi="Times New Roman"/>
        </w:rPr>
        <w:t xml:space="preserve"> </w:t>
      </w:r>
      <w:r>
        <w:t>zhotovitele Stavby</w:t>
      </w:r>
      <w:r w:rsidR="002A7E1D">
        <w:t xml:space="preserve"> </w:t>
      </w:r>
      <w:r>
        <w:t>na takové případy a zapisování takových</w:t>
      </w:r>
      <w:r w:rsidR="002A7E1D">
        <w:t xml:space="preserve"> </w:t>
      </w:r>
      <w:r>
        <w:t>upozornění do stavebního deníku, okamžité upozorňování pracovníků</w:t>
      </w:r>
      <w:r>
        <w:rPr>
          <w:rFonts w:ascii="Times New Roman" w:hAnsi="Times New Roman"/>
        </w:rPr>
        <w:t xml:space="preserve"> </w:t>
      </w:r>
      <w:r>
        <w:t>zhotovitele Stavby na možné nepříznivé ekologické vlivy Stavby</w:t>
      </w:r>
      <w:r w:rsidR="002A7E1D">
        <w:t xml:space="preserve"> </w:t>
      </w:r>
      <w:r>
        <w:t>a zapisování takových upozornění do stavebního deníku, akutní ohrožení životního prostředí okamžitě</w:t>
      </w:r>
      <w:r>
        <w:rPr>
          <w:rFonts w:ascii="Times New Roman" w:hAnsi="Times New Roman"/>
        </w:rPr>
        <w:t xml:space="preserve"> </w:t>
      </w:r>
      <w:r>
        <w:t>hlásit příslušným orgánům;</w:t>
      </w:r>
    </w:p>
    <w:p w14:paraId="495EBE3E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52B5250B" w14:textId="6CF8DDE0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1"/>
        <w:ind w:right="108" w:hanging="425"/>
      </w:pPr>
      <w:r>
        <w:t>spolupráce s pracovníky zhotovitele Stavby při provádění opatření na odvrácení nebo omezení škod při ohrožení stavby živelnými událostmi,</w:t>
      </w:r>
      <w:r w:rsidR="0063344A">
        <w:t xml:space="preserve"> </w:t>
      </w:r>
      <w:r>
        <w:t>jakož i kontrola dodržování pravidel bezpečnosti a ochrany zdraví při práci na staveništi;</w:t>
      </w:r>
    </w:p>
    <w:p w14:paraId="0A5AECA5" w14:textId="77777777" w:rsidR="00211440" w:rsidRDefault="00211440" w:rsidP="00211440">
      <w:pPr>
        <w:pStyle w:val="Zkladntext"/>
      </w:pPr>
    </w:p>
    <w:p w14:paraId="5D351AA8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9" w:hanging="425"/>
      </w:pPr>
      <w:r>
        <w:t>shromažďování potřebných listinných a audiovizuálních dokladů</w:t>
      </w:r>
      <w:r>
        <w:rPr>
          <w:rFonts w:ascii="Times New Roman" w:hAnsi="Times New Roman"/>
        </w:rPr>
        <w:t xml:space="preserve"> </w:t>
      </w:r>
      <w:r>
        <w:t>od zhotovitele Stavby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odevzdání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převzetí</w:t>
      </w:r>
      <w:r>
        <w:rPr>
          <w:spacing w:val="40"/>
        </w:rPr>
        <w:t xml:space="preserve"> </w:t>
      </w:r>
      <w:r>
        <w:t>Stavby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jejích</w:t>
      </w:r>
      <w:r>
        <w:rPr>
          <w:spacing w:val="40"/>
        </w:rPr>
        <w:t xml:space="preserve"> </w:t>
      </w:r>
      <w:r>
        <w:t>částí/etap,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rFonts w:ascii="Times New Roman" w:hAnsi="Times New Roman"/>
          <w:spacing w:val="40"/>
        </w:rPr>
        <w:t xml:space="preserve"> </w:t>
      </w:r>
      <w:r>
        <w:t>a v rozsahu dle Smlouvy o dílo;</w:t>
      </w:r>
    </w:p>
    <w:p w14:paraId="594C7905" w14:textId="77777777" w:rsidR="00211440" w:rsidRDefault="00211440" w:rsidP="00211440">
      <w:pPr>
        <w:pStyle w:val="Zkladntext"/>
      </w:pPr>
    </w:p>
    <w:p w14:paraId="65CB946C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425"/>
      </w:pPr>
      <w:r>
        <w:t>neprodlené vyřizování stížností, dotazů</w:t>
      </w:r>
      <w:r>
        <w:rPr>
          <w:rFonts w:ascii="Times New Roman" w:hAnsi="Times New Roman"/>
        </w:rPr>
        <w:t xml:space="preserve"> </w:t>
      </w:r>
      <w:r>
        <w:t>a podnětů</w:t>
      </w:r>
      <w:r>
        <w:rPr>
          <w:rFonts w:ascii="Times New Roman" w:hAnsi="Times New Roman"/>
        </w:rPr>
        <w:t xml:space="preserve"> </w:t>
      </w:r>
      <w:r>
        <w:t>třetích osob písemnou či jinou formou na průběh stavebních prací, řešení náhrad škody způsobené příkazci či třetím osobám;</w:t>
      </w:r>
    </w:p>
    <w:p w14:paraId="4E09EABF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6D7F705C" w14:textId="2264C959" w:rsidR="00211440" w:rsidRDefault="00211440" w:rsidP="00211440">
      <w:pPr>
        <w:pStyle w:val="Zkladntext"/>
        <w:tabs>
          <w:tab w:val="left" w:pos="1328"/>
        </w:tabs>
        <w:ind w:left="1328" w:right="332" w:hanging="425"/>
      </w:pPr>
      <w:proofErr w:type="spellStart"/>
      <w:r>
        <w:rPr>
          <w:spacing w:val="-4"/>
        </w:rPr>
        <w:t>ii</w:t>
      </w:r>
      <w:proofErr w:type="spellEnd"/>
      <w:r>
        <w:rPr>
          <w:spacing w:val="-4"/>
        </w:rPr>
        <w:t>)</w:t>
      </w:r>
      <w:r>
        <w:tab/>
        <w:t>spolupráce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přípravou</w:t>
      </w:r>
      <w:r>
        <w:rPr>
          <w:spacing w:val="-3"/>
        </w:rPr>
        <w:t xml:space="preserve"> </w:t>
      </w:r>
      <w:r>
        <w:t>podkladů</w:t>
      </w:r>
      <w:r>
        <w:rPr>
          <w:rFonts w:ascii="Times New Roman" w:hAnsi="Times New Roman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odevzdání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6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a/nebo</w:t>
      </w:r>
      <w:r>
        <w:rPr>
          <w:spacing w:val="-3"/>
        </w:rPr>
        <w:t xml:space="preserve"> </w:t>
      </w:r>
      <w:r>
        <w:t>jejích etap a účast na jednání o odevzdání a převzetí,</w:t>
      </w:r>
      <w:r w:rsidR="0063344A">
        <w:t xml:space="preserve"> </w:t>
      </w:r>
      <w:r>
        <w:t>jakož i spolupráce předání a převzetí Stavby nebo jejích etap, a na kolaudačním řízení;</w:t>
      </w:r>
    </w:p>
    <w:p w14:paraId="4D06647E" w14:textId="77777777" w:rsidR="00211440" w:rsidRDefault="00211440" w:rsidP="00211440">
      <w:pPr>
        <w:pStyle w:val="Zkladntext"/>
        <w:spacing w:before="1"/>
      </w:pPr>
    </w:p>
    <w:p w14:paraId="094A2558" w14:textId="03641F66" w:rsidR="00211440" w:rsidRDefault="00211440" w:rsidP="00211440">
      <w:pPr>
        <w:pStyle w:val="Odstavecseseznamem"/>
        <w:numPr>
          <w:ilvl w:val="0"/>
          <w:numId w:val="12"/>
        </w:numPr>
        <w:tabs>
          <w:tab w:val="left" w:pos="1326"/>
          <w:tab w:val="left" w:pos="1328"/>
        </w:tabs>
      </w:pPr>
      <w:r>
        <w:t>archivace všech dokumentů</w:t>
      </w:r>
      <w:r>
        <w:rPr>
          <w:rFonts w:ascii="Times New Roman" w:hAnsi="Times New Roman"/>
        </w:rPr>
        <w:t xml:space="preserve"> </w:t>
      </w:r>
      <w:r>
        <w:t>pořízených v průběhu provádění</w:t>
      </w:r>
      <w:r w:rsidR="0063344A">
        <w:t xml:space="preserve"> </w:t>
      </w:r>
      <w:r>
        <w:t>Stavby v tištěné podobě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elektronické</w:t>
      </w:r>
      <w:r>
        <w:rPr>
          <w:spacing w:val="40"/>
        </w:rPr>
        <w:t xml:space="preserve"> </w:t>
      </w:r>
      <w:r>
        <w:t>podobě,</w:t>
      </w:r>
      <w:r>
        <w:rPr>
          <w:spacing w:val="39"/>
        </w:rPr>
        <w:t xml:space="preserve"> </w:t>
      </w:r>
      <w:r>
        <w:t>jejich</w:t>
      </w:r>
      <w:r>
        <w:rPr>
          <w:spacing w:val="40"/>
        </w:rPr>
        <w:t xml:space="preserve"> </w:t>
      </w:r>
      <w:r>
        <w:t>průběžné</w:t>
      </w:r>
      <w:r>
        <w:rPr>
          <w:spacing w:val="40"/>
        </w:rPr>
        <w:t xml:space="preserve"> </w:t>
      </w:r>
      <w:r>
        <w:t>poskytování</w:t>
      </w:r>
      <w:r>
        <w:rPr>
          <w:spacing w:val="38"/>
        </w:rPr>
        <w:t xml:space="preserve"> </w:t>
      </w:r>
      <w:r>
        <w:t>příkazci k nahlížení, jejich použití při kolaudaci Stavby a dále jejich předání v</w:t>
      </w:r>
      <w:r>
        <w:rPr>
          <w:spacing w:val="-3"/>
        </w:rPr>
        <w:t xml:space="preserve"> </w:t>
      </w:r>
      <w:r>
        <w:t>příslušně</w:t>
      </w:r>
      <w:r>
        <w:rPr>
          <w:rFonts w:ascii="Times New Roman" w:hAnsi="Times New Roman"/>
        </w:rPr>
        <w:t xml:space="preserve"> </w:t>
      </w:r>
      <w:r>
        <w:t>setříděné a kompletní formě;</w:t>
      </w:r>
    </w:p>
    <w:p w14:paraId="7C876633" w14:textId="77777777" w:rsidR="00211440" w:rsidRDefault="00211440" w:rsidP="00211440">
      <w:pPr>
        <w:pStyle w:val="Zkladntext"/>
      </w:pPr>
    </w:p>
    <w:p w14:paraId="7168AC6F" w14:textId="77777777" w:rsidR="00211440" w:rsidRDefault="00211440" w:rsidP="00211440">
      <w:pPr>
        <w:pStyle w:val="Odstavecseseznamem"/>
        <w:numPr>
          <w:ilvl w:val="0"/>
          <w:numId w:val="12"/>
        </w:numPr>
        <w:tabs>
          <w:tab w:val="left" w:pos="1328"/>
        </w:tabs>
        <w:ind w:right="108"/>
      </w:pPr>
      <w:r>
        <w:t>výkon</w:t>
      </w:r>
      <w:r>
        <w:rPr>
          <w:spacing w:val="40"/>
        </w:rPr>
        <w:t xml:space="preserve"> </w:t>
      </w:r>
      <w:r>
        <w:t>všech</w:t>
      </w:r>
      <w:r>
        <w:rPr>
          <w:spacing w:val="40"/>
        </w:rPr>
        <w:t xml:space="preserve"> </w:t>
      </w:r>
      <w:r>
        <w:t>případných</w:t>
      </w:r>
      <w:r>
        <w:rPr>
          <w:spacing w:val="40"/>
        </w:rPr>
        <w:t xml:space="preserve"> </w:t>
      </w:r>
      <w:r>
        <w:t>dalších</w:t>
      </w:r>
      <w:r>
        <w:rPr>
          <w:spacing w:val="40"/>
        </w:rPr>
        <w:t xml:space="preserve"> </w:t>
      </w:r>
      <w:r>
        <w:t>činností,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lze</w:t>
      </w:r>
      <w:r>
        <w:rPr>
          <w:spacing w:val="40"/>
        </w:rPr>
        <w:t xml:space="preserve"> </w:t>
      </w:r>
      <w:r>
        <w:t>odůvodněně</w:t>
      </w:r>
      <w:r>
        <w:rPr>
          <w:rFonts w:ascii="Times New Roman" w:hAnsi="Times New Roman"/>
          <w:spacing w:val="40"/>
        </w:rPr>
        <w:t xml:space="preserve"> </w:t>
      </w:r>
      <w:r>
        <w:t>předpokládat</w:t>
      </w:r>
      <w:r>
        <w:rPr>
          <w:spacing w:val="40"/>
        </w:rPr>
        <w:t xml:space="preserve"> </w:t>
      </w:r>
      <w:r>
        <w:t>k řádnému plnění povinností Technického dozoru investora.</w:t>
      </w:r>
    </w:p>
    <w:p w14:paraId="57AC0C8B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7E6A11D3" w14:textId="77777777" w:rsidR="00211440" w:rsidRDefault="00211440" w:rsidP="00211440">
      <w:pPr>
        <w:pStyle w:val="Nadpis5"/>
        <w:numPr>
          <w:ilvl w:val="1"/>
          <w:numId w:val="13"/>
        </w:numPr>
        <w:tabs>
          <w:tab w:val="left" w:pos="902"/>
        </w:tabs>
        <w:ind w:left="902" w:hanging="423"/>
      </w:pPr>
      <w:r>
        <w:t>Činnosti</w:t>
      </w:r>
      <w:r>
        <w:rPr>
          <w:spacing w:val="-7"/>
        </w:rPr>
        <w:t xml:space="preserve"> </w:t>
      </w:r>
      <w:r>
        <w:t>příkazníka</w:t>
      </w:r>
      <w:r>
        <w:rPr>
          <w:spacing w:val="-6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jejím</w:t>
      </w:r>
      <w:r>
        <w:rPr>
          <w:spacing w:val="-4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užívání</w:t>
      </w:r>
    </w:p>
    <w:p w14:paraId="463AC9FB" w14:textId="77777777" w:rsidR="00211440" w:rsidRDefault="00211440" w:rsidP="00211440">
      <w:pPr>
        <w:pStyle w:val="Zkladntext"/>
        <w:spacing w:before="1"/>
        <w:rPr>
          <w:b/>
          <w:i/>
          <w:sz w:val="24"/>
        </w:rPr>
      </w:pPr>
    </w:p>
    <w:p w14:paraId="5863859D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</w:tabs>
        <w:spacing w:before="1" w:line="252" w:lineRule="exact"/>
        <w:ind w:left="1326" w:right="0" w:hanging="358"/>
      </w:pPr>
      <w:r>
        <w:t>součinnost</w:t>
      </w:r>
      <w:r>
        <w:rPr>
          <w:spacing w:val="62"/>
        </w:rPr>
        <w:t xml:space="preserve"> </w:t>
      </w:r>
      <w:r>
        <w:t>při</w:t>
      </w:r>
      <w:r>
        <w:rPr>
          <w:spacing w:val="61"/>
        </w:rPr>
        <w:t xml:space="preserve"> </w:t>
      </w:r>
      <w:r>
        <w:t>zajištění</w:t>
      </w:r>
      <w:r>
        <w:rPr>
          <w:spacing w:val="61"/>
        </w:rPr>
        <w:t xml:space="preserve"> </w:t>
      </w:r>
      <w:r>
        <w:t>žádosti</w:t>
      </w:r>
      <w:r>
        <w:rPr>
          <w:spacing w:val="6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kolaudaci</w:t>
      </w:r>
      <w:r>
        <w:rPr>
          <w:spacing w:val="61"/>
        </w:rPr>
        <w:t xml:space="preserve"> </w:t>
      </w:r>
      <w:r>
        <w:t>Stavby</w:t>
      </w:r>
      <w:r>
        <w:rPr>
          <w:spacing w:val="6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účast</w:t>
      </w:r>
      <w:r>
        <w:rPr>
          <w:spacing w:val="64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rPr>
          <w:spacing w:val="-2"/>
        </w:rPr>
        <w:t>kolaudačním</w:t>
      </w:r>
    </w:p>
    <w:p w14:paraId="7D09B34B" w14:textId="77777777" w:rsidR="00211440" w:rsidRDefault="00211440" w:rsidP="00211440">
      <w:pPr>
        <w:pStyle w:val="Zkladntext"/>
        <w:spacing w:line="252" w:lineRule="exact"/>
        <w:ind w:left="1328"/>
      </w:pPr>
      <w:r>
        <w:rPr>
          <w:spacing w:val="-2"/>
        </w:rPr>
        <w:t>řízení;</w:t>
      </w:r>
    </w:p>
    <w:p w14:paraId="78304D96" w14:textId="77777777" w:rsidR="00211440" w:rsidRDefault="00211440" w:rsidP="00211440">
      <w:pPr>
        <w:pStyle w:val="Zkladntext"/>
      </w:pPr>
    </w:p>
    <w:p w14:paraId="701D71BE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</w:tabs>
        <w:ind w:left="1326" w:right="0" w:hanging="358"/>
      </w:pPr>
      <w:r>
        <w:t>osobní</w:t>
      </w:r>
      <w:r>
        <w:rPr>
          <w:spacing w:val="-9"/>
        </w:rPr>
        <w:t xml:space="preserve"> </w:t>
      </w:r>
      <w:r>
        <w:t>účast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předběžné</w:t>
      </w:r>
      <w:r>
        <w:rPr>
          <w:spacing w:val="-5"/>
        </w:rPr>
        <w:t xml:space="preserve"> </w:t>
      </w:r>
      <w:r>
        <w:t>prohlídce</w:t>
      </w:r>
      <w:r>
        <w:rPr>
          <w:spacing w:val="-5"/>
        </w:rPr>
        <w:t xml:space="preserve"> </w:t>
      </w:r>
      <w:r>
        <w:rPr>
          <w:spacing w:val="-2"/>
        </w:rPr>
        <w:t>Stavby;</w:t>
      </w:r>
    </w:p>
    <w:p w14:paraId="34A188C6" w14:textId="77777777" w:rsidR="00211440" w:rsidRDefault="00211440" w:rsidP="00211440">
      <w:pPr>
        <w:pStyle w:val="Zkladntext"/>
      </w:pPr>
    </w:p>
    <w:p w14:paraId="3408EC6C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7"/>
        </w:tabs>
        <w:spacing w:before="1"/>
        <w:ind w:left="1327" w:right="0" w:hanging="359"/>
      </w:pPr>
      <w:r>
        <w:t>kontrola</w:t>
      </w:r>
      <w:r>
        <w:rPr>
          <w:spacing w:val="-5"/>
        </w:rPr>
        <w:t xml:space="preserve"> </w:t>
      </w:r>
      <w:r>
        <w:t>předávané</w:t>
      </w:r>
      <w:r>
        <w:rPr>
          <w:spacing w:val="-5"/>
        </w:rPr>
        <w:t xml:space="preserve"> </w:t>
      </w:r>
      <w:r>
        <w:t>Stavby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rPr>
          <w:spacing w:val="-2"/>
        </w:rPr>
        <w:t>části/etapy;</w:t>
      </w:r>
    </w:p>
    <w:p w14:paraId="5562B291" w14:textId="77777777" w:rsidR="00211440" w:rsidRDefault="00211440" w:rsidP="00211440">
      <w:pPr>
        <w:pStyle w:val="Zkladntext"/>
      </w:pPr>
    </w:p>
    <w:p w14:paraId="46693B85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</w:tabs>
        <w:ind w:left="1326" w:right="0" w:hanging="358"/>
      </w:pPr>
      <w:r>
        <w:t>účast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6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jejích</w:t>
      </w:r>
      <w:r>
        <w:rPr>
          <w:spacing w:val="-2"/>
        </w:rPr>
        <w:t xml:space="preserve"> částí/etap;</w:t>
      </w:r>
    </w:p>
    <w:p w14:paraId="4E1D24CC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4F198AE3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spacing w:before="1"/>
        <w:ind w:right="108"/>
      </w:pPr>
      <w:r>
        <w:t>kontrola</w:t>
      </w:r>
      <w:r>
        <w:rPr>
          <w:spacing w:val="80"/>
          <w:w w:val="150"/>
        </w:rPr>
        <w:t xml:space="preserve"> </w:t>
      </w:r>
      <w:r>
        <w:t>dokladů,</w:t>
      </w:r>
      <w:r>
        <w:rPr>
          <w:spacing w:val="80"/>
        </w:rPr>
        <w:t xml:space="preserve"> </w:t>
      </w:r>
      <w:r>
        <w:t>které</w:t>
      </w:r>
      <w:r>
        <w:rPr>
          <w:spacing w:val="80"/>
          <w:w w:val="150"/>
        </w:rPr>
        <w:t xml:space="preserve"> </w:t>
      </w:r>
      <w:r>
        <w:t>doloží</w:t>
      </w:r>
      <w:r>
        <w:rPr>
          <w:spacing w:val="80"/>
          <w:w w:val="150"/>
        </w:rPr>
        <w:t xml:space="preserve"> </w:t>
      </w:r>
      <w:r>
        <w:t>zhotovitel</w:t>
      </w:r>
      <w:r>
        <w:rPr>
          <w:spacing w:val="80"/>
          <w:w w:val="150"/>
        </w:rPr>
        <w:t xml:space="preserve"> </w:t>
      </w:r>
      <w:r>
        <w:t>Stavby</w:t>
      </w:r>
      <w:r>
        <w:rPr>
          <w:spacing w:val="80"/>
        </w:rPr>
        <w:t xml:space="preserve"> </w:t>
      </w:r>
      <w:r>
        <w:t>k</w:t>
      </w:r>
      <w:r>
        <w:rPr>
          <w:spacing w:val="80"/>
          <w:w w:val="150"/>
        </w:rPr>
        <w:t xml:space="preserve"> </w:t>
      </w:r>
      <w:r>
        <w:t>odevzdání</w:t>
      </w:r>
      <w:r>
        <w:rPr>
          <w:spacing w:val="8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převzetí dokončené Stavby anebo její části/etapy;</w:t>
      </w:r>
    </w:p>
    <w:p w14:paraId="21F20C12" w14:textId="77777777" w:rsidR="00211440" w:rsidRDefault="00211440" w:rsidP="00211440">
      <w:pPr>
        <w:pStyle w:val="Zkladntext"/>
        <w:spacing w:before="1"/>
      </w:pPr>
    </w:p>
    <w:p w14:paraId="5DC5CDB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/>
      </w:pPr>
      <w:r>
        <w:t>organizace přejímacího řízení Stavby anebo jejích částí/etap, aktivní osobní</w:t>
      </w:r>
      <w:r>
        <w:rPr>
          <w:spacing w:val="40"/>
        </w:rPr>
        <w:t xml:space="preserve"> </w:t>
      </w:r>
      <w:r>
        <w:t>účast na přejímacím řízení, zjišťování vad, provádění jejich podrobného soupisu, stanovení termínů</w:t>
      </w:r>
      <w:r>
        <w:rPr>
          <w:rFonts w:ascii="Times New Roman" w:hAnsi="Times New Roman"/>
        </w:rPr>
        <w:t xml:space="preserve"> </w:t>
      </w:r>
      <w:r>
        <w:t>pro jejich odstranění, vyhotovení Protokolu o předání a převzetí díla (Stavby) včetně</w:t>
      </w:r>
      <w:r>
        <w:rPr>
          <w:rFonts w:ascii="Times New Roman" w:hAnsi="Times New Roman"/>
        </w:rPr>
        <w:t xml:space="preserve"> </w:t>
      </w:r>
      <w:r>
        <w:t>příloh pro příkazce, zajištění podpisů</w:t>
      </w:r>
      <w:r>
        <w:rPr>
          <w:rFonts w:ascii="Times New Roman" w:hAnsi="Times New Roman"/>
        </w:rPr>
        <w:t xml:space="preserve"> </w:t>
      </w:r>
      <w:r>
        <w:t>všech účastníků</w:t>
      </w:r>
      <w:r>
        <w:rPr>
          <w:rFonts w:ascii="Times New Roman" w:hAnsi="Times New Roman"/>
        </w:rPr>
        <w:t xml:space="preserve"> </w:t>
      </w:r>
      <w:r>
        <w:t>přejímacího řízení;</w:t>
      </w:r>
    </w:p>
    <w:p w14:paraId="087150F4" w14:textId="77777777" w:rsidR="00211440" w:rsidRDefault="00211440" w:rsidP="00211440">
      <w:pPr>
        <w:jc w:val="both"/>
        <w:sectPr w:rsidR="00211440">
          <w:pgSz w:w="11900" w:h="16840"/>
          <w:pgMar w:top="1340" w:right="1300" w:bottom="1260" w:left="1220" w:header="0" w:footer="1066" w:gutter="0"/>
          <w:cols w:space="708"/>
        </w:sectPr>
      </w:pPr>
    </w:p>
    <w:p w14:paraId="7E3B5CF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7"/>
        </w:tabs>
        <w:spacing w:before="73"/>
        <w:ind w:left="1327" w:right="0" w:hanging="359"/>
      </w:pPr>
      <w:r>
        <w:lastRenderedPageBreak/>
        <w:t>průběžná</w:t>
      </w:r>
      <w:r>
        <w:rPr>
          <w:spacing w:val="-7"/>
        </w:rPr>
        <w:t xml:space="preserve"> </w:t>
      </w:r>
      <w:r>
        <w:t>kontrola</w:t>
      </w:r>
      <w:r>
        <w:rPr>
          <w:spacing w:val="-7"/>
        </w:rPr>
        <w:t xml:space="preserve"> </w:t>
      </w:r>
      <w:r>
        <w:t>odstraňování</w:t>
      </w:r>
      <w:r>
        <w:rPr>
          <w:spacing w:val="-6"/>
        </w:rPr>
        <w:t xml:space="preserve"> </w:t>
      </w:r>
      <w:r>
        <w:t>vad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nedodělků</w:t>
      </w:r>
      <w:r>
        <w:rPr>
          <w:rFonts w:ascii="Times New Roman" w:hAnsi="Times New Roman"/>
          <w:spacing w:val="-2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anebo</w:t>
      </w:r>
      <w:r>
        <w:rPr>
          <w:spacing w:val="-5"/>
        </w:rPr>
        <w:t xml:space="preserve"> </w:t>
      </w:r>
      <w:r>
        <w:t>jejích</w:t>
      </w:r>
      <w:r>
        <w:rPr>
          <w:spacing w:val="-4"/>
        </w:rPr>
        <w:t xml:space="preserve"> </w:t>
      </w:r>
      <w:r>
        <w:rPr>
          <w:spacing w:val="-2"/>
        </w:rPr>
        <w:t>částí/etap;</w:t>
      </w:r>
    </w:p>
    <w:p w14:paraId="466A054F" w14:textId="77777777" w:rsidR="00211440" w:rsidRDefault="00211440" w:rsidP="00211440">
      <w:pPr>
        <w:pStyle w:val="Zkladntext"/>
        <w:spacing w:before="1"/>
      </w:pPr>
    </w:p>
    <w:p w14:paraId="6C5A8D86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5"/>
          <w:tab w:val="left" w:pos="1328"/>
        </w:tabs>
        <w:ind w:right="108" w:hanging="361"/>
      </w:pPr>
      <w:r>
        <w:t>kontrola odstranění případných vad z přejímacího řízení Stavby anebo její části/etapy a závěrečné kontrolní prohlídky Stavby konané stavebním úřadem, vyhotovení zápisu o odstranění vad;</w:t>
      </w:r>
    </w:p>
    <w:p w14:paraId="68F4481C" w14:textId="77777777" w:rsidR="00211440" w:rsidRDefault="00211440" w:rsidP="00211440">
      <w:pPr>
        <w:pStyle w:val="Zkladntext"/>
      </w:pPr>
    </w:p>
    <w:p w14:paraId="7E7F52E1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1"/>
      </w:pPr>
      <w:r>
        <w:t>organizace přípravy zkoušek Stavby nebo jejích částí, tj. zajištění účasti expertů</w:t>
      </w:r>
      <w:r>
        <w:rPr>
          <w:rFonts w:ascii="Times New Roman" w:hAnsi="Times New Roman"/>
        </w:rPr>
        <w:t xml:space="preserve"> </w:t>
      </w:r>
      <w:r>
        <w:t>pro provedení individuálního vyzkoušení a zkoušek, pro komplexní vyzkoušení, prokazatelné</w:t>
      </w:r>
      <w:r>
        <w:rPr>
          <w:spacing w:val="-5"/>
        </w:rPr>
        <w:t xml:space="preserve"> </w:t>
      </w:r>
      <w:r>
        <w:t>seznamování</w:t>
      </w:r>
      <w:r>
        <w:rPr>
          <w:spacing w:val="-8"/>
        </w:rPr>
        <w:t xml:space="preserve"> </w:t>
      </w:r>
      <w:r>
        <w:t>pověřených</w:t>
      </w:r>
      <w:r>
        <w:rPr>
          <w:spacing w:val="-5"/>
        </w:rPr>
        <w:t xml:space="preserve"> </w:t>
      </w:r>
      <w:r>
        <w:t>odpovědných</w:t>
      </w:r>
      <w:r>
        <w:rPr>
          <w:spacing w:val="-5"/>
        </w:rPr>
        <w:t xml:space="preserve"> </w:t>
      </w:r>
      <w:r>
        <w:t>zúčastněných</w:t>
      </w:r>
      <w:r>
        <w:rPr>
          <w:spacing w:val="-5"/>
        </w:rPr>
        <w:t xml:space="preserve"> </w:t>
      </w:r>
      <w:r>
        <w:t>osob</w:t>
      </w:r>
      <w:r>
        <w:rPr>
          <w:spacing w:val="-5"/>
        </w:rPr>
        <w:t xml:space="preserve"> </w:t>
      </w:r>
      <w:r>
        <w:t>termíny konání</w:t>
      </w:r>
      <w:r>
        <w:rPr>
          <w:spacing w:val="-6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předepsaných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dohodnutých zkoušek,</w:t>
      </w:r>
      <w:r>
        <w:rPr>
          <w:spacing w:val="-1"/>
        </w:rPr>
        <w:t xml:space="preserve"> </w:t>
      </w:r>
      <w:r>
        <w:t>osobní</w:t>
      </w:r>
      <w:r>
        <w:rPr>
          <w:spacing w:val="-6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všech </w:t>
      </w:r>
      <w:r>
        <w:rPr>
          <w:spacing w:val="-2"/>
        </w:rPr>
        <w:t>zkouškách;</w:t>
      </w:r>
    </w:p>
    <w:p w14:paraId="759B737A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67AA0555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0"/>
      </w:pPr>
      <w:r>
        <w:t>kontrola</w:t>
      </w:r>
      <w:r>
        <w:rPr>
          <w:spacing w:val="-9"/>
        </w:rPr>
        <w:t xml:space="preserve"> </w:t>
      </w:r>
      <w:r>
        <w:t>vyklizení</w:t>
      </w:r>
      <w:r>
        <w:rPr>
          <w:spacing w:val="-9"/>
        </w:rPr>
        <w:t xml:space="preserve"> </w:t>
      </w:r>
      <w:r>
        <w:t>staveniště</w:t>
      </w:r>
      <w:r>
        <w:rPr>
          <w:rFonts w:ascii="Times New Roman" w:hAnsi="Times New Roman"/>
          <w:spacing w:val="1"/>
        </w:rPr>
        <w:t xml:space="preserve"> </w:t>
      </w:r>
      <w:r>
        <w:t>zhotovitelem</w:t>
      </w:r>
      <w:r>
        <w:rPr>
          <w:spacing w:val="-4"/>
        </w:rPr>
        <w:t xml:space="preserve"> </w:t>
      </w:r>
      <w:r>
        <w:rPr>
          <w:spacing w:val="-2"/>
        </w:rPr>
        <w:t>Stavby;</w:t>
      </w:r>
    </w:p>
    <w:p w14:paraId="009B6B05" w14:textId="77777777" w:rsidR="00211440" w:rsidRDefault="00211440" w:rsidP="00211440">
      <w:pPr>
        <w:pStyle w:val="Zkladntext"/>
      </w:pPr>
    </w:p>
    <w:p w14:paraId="656549D3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7"/>
        </w:tabs>
        <w:spacing w:before="1"/>
        <w:ind w:left="1327" w:right="0" w:hanging="359"/>
      </w:pPr>
      <w:r>
        <w:t>spolupráce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příprava</w:t>
      </w:r>
      <w:r>
        <w:rPr>
          <w:spacing w:val="-6"/>
        </w:rPr>
        <w:t xml:space="preserve"> </w:t>
      </w:r>
      <w:r>
        <w:t>podkladů</w:t>
      </w:r>
      <w:r>
        <w:rPr>
          <w:rFonts w:ascii="Times New Roman" w:hAnsi="Times New Roman"/>
          <w:spacing w:val="1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závěrečné</w:t>
      </w:r>
      <w:r>
        <w:rPr>
          <w:spacing w:val="-7"/>
        </w:rPr>
        <w:t xml:space="preserve"> </w:t>
      </w:r>
      <w:r>
        <w:t>vyhodnocení</w:t>
      </w:r>
      <w:r>
        <w:rPr>
          <w:spacing w:val="-8"/>
        </w:rPr>
        <w:t xml:space="preserve"> </w:t>
      </w:r>
      <w:r>
        <w:rPr>
          <w:spacing w:val="-2"/>
        </w:rPr>
        <w:t>Stavby;</w:t>
      </w:r>
    </w:p>
    <w:p w14:paraId="79CE0788" w14:textId="77777777" w:rsidR="00211440" w:rsidRDefault="00211440" w:rsidP="00211440">
      <w:pPr>
        <w:pStyle w:val="Zkladntext"/>
      </w:pPr>
    </w:p>
    <w:p w14:paraId="7003D69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0"/>
      </w:pPr>
      <w:r>
        <w:t>zajištění</w:t>
      </w:r>
      <w:r>
        <w:rPr>
          <w:spacing w:val="-10"/>
        </w:rPr>
        <w:t xml:space="preserve"> </w:t>
      </w:r>
      <w:r>
        <w:t>podrobné</w:t>
      </w:r>
      <w:r>
        <w:rPr>
          <w:spacing w:val="-7"/>
        </w:rPr>
        <w:t xml:space="preserve"> </w:t>
      </w:r>
      <w:r>
        <w:t>fotodokumentace</w:t>
      </w:r>
      <w:r>
        <w:rPr>
          <w:spacing w:val="-5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včetně</w:t>
      </w:r>
      <w:r>
        <w:rPr>
          <w:rFonts w:ascii="Times New Roman" w:hAnsi="Times New Roman"/>
          <w:spacing w:val="2"/>
        </w:rPr>
        <w:t xml:space="preserve"> </w:t>
      </w:r>
      <w:r>
        <w:t>popisu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digitálním</w:t>
      </w:r>
      <w:r>
        <w:rPr>
          <w:spacing w:val="-3"/>
        </w:rPr>
        <w:t xml:space="preserve"> </w:t>
      </w:r>
      <w:r>
        <w:rPr>
          <w:spacing w:val="-2"/>
        </w:rPr>
        <w:t>nosiči;</w:t>
      </w:r>
    </w:p>
    <w:p w14:paraId="5E4BD470" w14:textId="77777777" w:rsidR="00211440" w:rsidRDefault="00211440" w:rsidP="00211440">
      <w:pPr>
        <w:pStyle w:val="Zkladntext"/>
      </w:pPr>
    </w:p>
    <w:p w14:paraId="1E21C37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</w:tabs>
        <w:ind w:left="1326" w:right="0" w:hanging="358"/>
      </w:pPr>
      <w:r>
        <w:t>provedení</w:t>
      </w:r>
      <w:r>
        <w:rPr>
          <w:spacing w:val="-9"/>
        </w:rPr>
        <w:t xml:space="preserve"> </w:t>
      </w:r>
      <w:r>
        <w:t>konečného</w:t>
      </w:r>
      <w:r>
        <w:rPr>
          <w:spacing w:val="-7"/>
        </w:rPr>
        <w:t xml:space="preserve"> </w:t>
      </w:r>
      <w:r>
        <w:t>vyúčtování</w:t>
      </w:r>
      <w:r>
        <w:rPr>
          <w:spacing w:val="-8"/>
        </w:rPr>
        <w:t xml:space="preserve"> </w:t>
      </w:r>
      <w:r>
        <w:rPr>
          <w:spacing w:val="-2"/>
        </w:rPr>
        <w:t>Stavby;</w:t>
      </w:r>
    </w:p>
    <w:p w14:paraId="1053E8CC" w14:textId="77777777" w:rsidR="00211440" w:rsidRDefault="00211440" w:rsidP="00211440">
      <w:pPr>
        <w:pStyle w:val="Zkladntext"/>
        <w:spacing w:before="1"/>
      </w:pPr>
    </w:p>
    <w:p w14:paraId="7E16A1AA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8"/>
      </w:pPr>
      <w:r>
        <w:t>vyžadování výsledků</w:t>
      </w:r>
      <w:r>
        <w:rPr>
          <w:rFonts w:ascii="Times New Roman" w:hAnsi="Times New Roman"/>
        </w:rPr>
        <w:t xml:space="preserve"> </w:t>
      </w:r>
      <w:r>
        <w:t>všech zkoušek od zhotovitele a provedení vyhodnocení výsledků</w:t>
      </w:r>
      <w:r>
        <w:rPr>
          <w:rFonts w:ascii="Times New Roman" w:hAnsi="Times New Roman"/>
          <w:spacing w:val="80"/>
        </w:rPr>
        <w:t xml:space="preserve"> </w:t>
      </w:r>
      <w:r>
        <w:t>všech</w:t>
      </w:r>
      <w:r>
        <w:rPr>
          <w:spacing w:val="80"/>
        </w:rPr>
        <w:t xml:space="preserve"> </w:t>
      </w:r>
      <w:r>
        <w:t>zkoušek</w:t>
      </w:r>
      <w:r>
        <w:rPr>
          <w:spacing w:val="80"/>
        </w:rPr>
        <w:t xml:space="preserve"> </w:t>
      </w:r>
      <w:r>
        <w:t>provedených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rámci</w:t>
      </w:r>
      <w:r>
        <w:rPr>
          <w:spacing w:val="80"/>
        </w:rPr>
        <w:t xml:space="preserve"> </w:t>
      </w:r>
      <w:r>
        <w:t>realizace</w:t>
      </w:r>
      <w:r>
        <w:rPr>
          <w:spacing w:val="80"/>
        </w:rPr>
        <w:t xml:space="preserve"> </w:t>
      </w:r>
      <w:r>
        <w:t>Stavby,</w:t>
      </w:r>
      <w:r>
        <w:rPr>
          <w:spacing w:val="80"/>
        </w:rPr>
        <w:t xml:space="preserve"> </w:t>
      </w:r>
      <w:r>
        <w:t>přebírání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kontrola veškerých listinných dokladů</w:t>
      </w:r>
      <w:r>
        <w:rPr>
          <w:rFonts w:ascii="Times New Roman" w:hAnsi="Times New Roman"/>
        </w:rPr>
        <w:t xml:space="preserve"> </w:t>
      </w:r>
      <w:r>
        <w:t>od zhotovitele Stavby potřebných pro kolaudační řízení a provozování dokončené Stavby;</w:t>
      </w:r>
    </w:p>
    <w:p w14:paraId="4544E281" w14:textId="77777777" w:rsidR="00211440" w:rsidRDefault="00211440" w:rsidP="00211440">
      <w:pPr>
        <w:pStyle w:val="Zkladntext"/>
      </w:pPr>
    </w:p>
    <w:p w14:paraId="7EB2507E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</w:pPr>
      <w:r>
        <w:t>předání seznamu drobných změn provedených v průběhu stavby, včetně</w:t>
      </w:r>
      <w:r>
        <w:rPr>
          <w:rFonts w:ascii="Times New Roman" w:hAnsi="Times New Roman"/>
          <w:spacing w:val="40"/>
        </w:rPr>
        <w:t xml:space="preserve"> </w:t>
      </w:r>
      <w:r>
        <w:t>zajištění jejich zapracování do výkresové a textové části dokumentace skutečného provedení stavby autorským dozorem (odsouhlasení seznamu bude provedeno příkazcem před zahájením předávacího řízení);</w:t>
      </w:r>
    </w:p>
    <w:p w14:paraId="19C6E59E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7E638AFA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11"/>
      </w:pPr>
      <w:r>
        <w:t>předání</w:t>
      </w:r>
      <w:r>
        <w:rPr>
          <w:spacing w:val="74"/>
        </w:rPr>
        <w:t xml:space="preserve"> </w:t>
      </w:r>
      <w:r>
        <w:t>kompletní</w:t>
      </w:r>
      <w:r>
        <w:rPr>
          <w:spacing w:val="74"/>
        </w:rPr>
        <w:t xml:space="preserve"> </w:t>
      </w:r>
      <w:r>
        <w:t>fotodokumentace</w:t>
      </w:r>
      <w:r>
        <w:rPr>
          <w:spacing w:val="77"/>
        </w:rPr>
        <w:t xml:space="preserve"> </w:t>
      </w:r>
      <w:r>
        <w:t>dokončené</w:t>
      </w:r>
      <w:r>
        <w:rPr>
          <w:spacing w:val="77"/>
        </w:rPr>
        <w:t xml:space="preserve"> </w:t>
      </w:r>
      <w:r>
        <w:t>Stavby</w:t>
      </w:r>
      <w:r>
        <w:rPr>
          <w:spacing w:val="75"/>
        </w:rPr>
        <w:t xml:space="preserve"> </w:t>
      </w:r>
      <w:r>
        <w:t>opatřené</w:t>
      </w:r>
      <w:r>
        <w:rPr>
          <w:spacing w:val="75"/>
        </w:rPr>
        <w:t xml:space="preserve"> </w:t>
      </w:r>
      <w:r>
        <w:t>seznamem a popisem na digitálním nosiči;</w:t>
      </w:r>
    </w:p>
    <w:p w14:paraId="4BD79BF2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298667F6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/>
      </w:pPr>
      <w:r>
        <w:t>provedení kontroly stavu objektů</w:t>
      </w:r>
      <w:r>
        <w:rPr>
          <w:rFonts w:ascii="Times New Roman" w:hAnsi="Times New Roman"/>
        </w:rPr>
        <w:t xml:space="preserve"> </w:t>
      </w:r>
      <w:r>
        <w:t>a ploch v zájmovém území Stavby, včetně</w:t>
      </w:r>
      <w:r>
        <w:rPr>
          <w:rFonts w:ascii="Times New Roman" w:hAnsi="Times New Roman"/>
        </w:rPr>
        <w:t xml:space="preserve"> </w:t>
      </w:r>
      <w:r>
        <w:t>těch, které</w:t>
      </w:r>
      <w:r>
        <w:rPr>
          <w:spacing w:val="-3"/>
        </w:rPr>
        <w:t xml:space="preserve"> </w:t>
      </w:r>
      <w:r>
        <w:t>nebyly</w:t>
      </w:r>
      <w:r>
        <w:rPr>
          <w:spacing w:val="-3"/>
        </w:rPr>
        <w:t xml:space="preserve"> </w:t>
      </w:r>
      <w:r>
        <w:t>přímo</w:t>
      </w:r>
      <w:r>
        <w:rPr>
          <w:spacing w:val="-1"/>
        </w:rPr>
        <w:t xml:space="preserve"> </w:t>
      </w:r>
      <w:r>
        <w:t>dotčeny</w:t>
      </w:r>
      <w:r>
        <w:rPr>
          <w:spacing w:val="-3"/>
        </w:rPr>
        <w:t xml:space="preserve"> </w:t>
      </w:r>
      <w:r>
        <w:t>Stavbou, ale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mohla</w:t>
      </w:r>
      <w:r>
        <w:rPr>
          <w:spacing w:val="-1"/>
        </w:rPr>
        <w:t xml:space="preserve"> </w:t>
      </w:r>
      <w:r>
        <w:t>mít</w:t>
      </w:r>
      <w:r>
        <w:rPr>
          <w:spacing w:val="-2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Stavby</w:t>
      </w:r>
      <w:r>
        <w:rPr>
          <w:spacing w:val="-3"/>
        </w:rPr>
        <w:t xml:space="preserve"> </w:t>
      </w:r>
      <w:r>
        <w:t>vliv;</w:t>
      </w:r>
    </w:p>
    <w:p w14:paraId="244F0210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060EF469" w14:textId="1AB9CBC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6"/>
      </w:pPr>
      <w:r>
        <w:t>upozornění, soupis a ocenění škod vzniklých při provádění Stavby</w:t>
      </w:r>
      <w:r w:rsidR="006A60DB">
        <w:t xml:space="preserve"> </w:t>
      </w:r>
      <w:r>
        <w:t>k zajištění případného vyrovnání a náhrady;</w:t>
      </w:r>
    </w:p>
    <w:p w14:paraId="06C31665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053EE7A7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</w:pPr>
      <w:r>
        <w:t>vypracování podrobné závěrečné zprávy, tj. zejména vyhodnocení provedeného díla (Stavby) z hlediska jeho souladu se Smlouvou o dílo, projektovou dokumentací,</w:t>
      </w:r>
      <w:r>
        <w:rPr>
          <w:spacing w:val="-4"/>
        </w:rPr>
        <w:t xml:space="preserve"> </w:t>
      </w:r>
      <w:r>
        <w:t>stavebními</w:t>
      </w:r>
      <w:r>
        <w:rPr>
          <w:spacing w:val="-5"/>
        </w:rPr>
        <w:t xml:space="preserve"> </w:t>
      </w:r>
      <w:r>
        <w:t>povoleními,</w:t>
      </w:r>
      <w:r>
        <w:rPr>
          <w:spacing w:val="-4"/>
        </w:rPr>
        <w:t xml:space="preserve"> </w:t>
      </w:r>
      <w:r>
        <w:t>podmínkami</w:t>
      </w:r>
      <w:r>
        <w:rPr>
          <w:spacing w:val="-8"/>
        </w:rPr>
        <w:t xml:space="preserve"> </w:t>
      </w:r>
      <w:r>
        <w:t>správců</w:t>
      </w:r>
      <w:r>
        <w:rPr>
          <w:rFonts w:ascii="Times New Roman" w:hAnsi="Times New Roman"/>
        </w:rPr>
        <w:t xml:space="preserve"> </w:t>
      </w:r>
      <w:r>
        <w:t>sítí,</w:t>
      </w:r>
      <w:r>
        <w:rPr>
          <w:spacing w:val="-4"/>
        </w:rPr>
        <w:t xml:space="preserve"> </w:t>
      </w:r>
      <w:r>
        <w:t>právními</w:t>
      </w:r>
      <w:r>
        <w:rPr>
          <w:spacing w:val="-5"/>
        </w:rPr>
        <w:t xml:space="preserve"> </w:t>
      </w:r>
      <w:r>
        <w:t>předpisy a technickými normami a dalšími závaznými pokyny; v této zprávě, která bude odevzdána nejpozději do 30 dnů</w:t>
      </w:r>
      <w:r>
        <w:rPr>
          <w:rFonts w:ascii="Times New Roman" w:hAnsi="Times New Roman"/>
          <w:spacing w:val="40"/>
        </w:rPr>
        <w:t xml:space="preserve"> </w:t>
      </w:r>
      <w:r>
        <w:t>ode dne předání kompletního díla (Stavby)</w:t>
      </w:r>
      <w:r>
        <w:rPr>
          <w:spacing w:val="40"/>
        </w:rPr>
        <w:t xml:space="preserve"> </w:t>
      </w:r>
      <w:r>
        <w:t>bude hodnocení provedených zkoušek a sepsány vady Stavby;</w:t>
      </w:r>
    </w:p>
    <w:p w14:paraId="5949A5AB" w14:textId="77777777" w:rsidR="00211440" w:rsidRDefault="00211440" w:rsidP="00211440">
      <w:pPr>
        <w:pStyle w:val="Zkladntext"/>
      </w:pPr>
    </w:p>
    <w:p w14:paraId="79656D34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ind w:right="108"/>
      </w:pPr>
      <w:r>
        <w:t>úzká součinnost s příkazcem v rámci prováděných průběžných, závěrečných, dodatečných či jiných kontrol a auditů</w:t>
      </w:r>
      <w:r>
        <w:rPr>
          <w:rFonts w:ascii="Times New Roman" w:hAnsi="Times New Roman"/>
        </w:rPr>
        <w:t xml:space="preserve"> </w:t>
      </w:r>
      <w:r>
        <w:t>prováděných orgány státní správy, samosprávy, Akademií věd ČR nebo jiným kontrolním orgánem spočívající zejména v předkládání požadovaných dokumentů, zpracování zpráv, účasti na jednáních, zodpovídání dotazů</w:t>
      </w:r>
      <w:r>
        <w:rPr>
          <w:rFonts w:ascii="Times New Roman" w:hAnsi="Times New Roman"/>
        </w:rPr>
        <w:t xml:space="preserve"> </w:t>
      </w:r>
      <w:r>
        <w:t>apod.;</w:t>
      </w:r>
    </w:p>
    <w:p w14:paraId="431B6D29" w14:textId="77777777" w:rsidR="00211440" w:rsidRDefault="00211440" w:rsidP="00211440">
      <w:pPr>
        <w:pStyle w:val="Zkladntext"/>
        <w:spacing w:before="2"/>
      </w:pPr>
    </w:p>
    <w:p w14:paraId="0E378EBF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right="106"/>
      </w:pPr>
      <w:r>
        <w:t>vyhotovení a podání návrhů</w:t>
      </w:r>
      <w:r>
        <w:rPr>
          <w:rFonts w:ascii="Times New Roman" w:hAnsi="Times New Roman"/>
        </w:rPr>
        <w:t xml:space="preserve"> </w:t>
      </w:r>
      <w:r>
        <w:t>na vydání kolaudačních rozhodnutí včetně</w:t>
      </w:r>
      <w:r>
        <w:rPr>
          <w:rFonts w:ascii="Times New Roman" w:hAnsi="Times New Roman"/>
        </w:rPr>
        <w:t xml:space="preserve"> </w:t>
      </w:r>
      <w:r>
        <w:t>zajištění příslušných</w:t>
      </w:r>
      <w:r>
        <w:rPr>
          <w:spacing w:val="26"/>
        </w:rPr>
        <w:t xml:space="preserve"> </w:t>
      </w:r>
      <w:r>
        <w:t>dokladů,</w:t>
      </w:r>
      <w:r>
        <w:rPr>
          <w:spacing w:val="28"/>
        </w:rPr>
        <w:t xml:space="preserve"> </w:t>
      </w:r>
      <w:r>
        <w:t>doplnění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zjištění</w:t>
      </w:r>
      <w:r>
        <w:rPr>
          <w:spacing w:val="23"/>
        </w:rPr>
        <w:t xml:space="preserve"> </w:t>
      </w:r>
      <w:r>
        <w:t>chybějících</w:t>
      </w:r>
      <w:r>
        <w:rPr>
          <w:spacing w:val="26"/>
        </w:rPr>
        <w:t xml:space="preserve"> </w:t>
      </w:r>
      <w:r>
        <w:t>dokladů</w:t>
      </w:r>
      <w:r>
        <w:rPr>
          <w:rFonts w:ascii="Times New Roman" w:hAnsi="Times New Roman"/>
          <w:spacing w:val="32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provedení</w:t>
      </w:r>
      <w:r>
        <w:rPr>
          <w:spacing w:val="23"/>
        </w:rPr>
        <w:t xml:space="preserve"> </w:t>
      </w:r>
      <w:r>
        <w:t>řádné</w:t>
      </w:r>
    </w:p>
    <w:p w14:paraId="046BE87E" w14:textId="77777777" w:rsidR="00211440" w:rsidRDefault="00211440" w:rsidP="00211440">
      <w:pPr>
        <w:jc w:val="both"/>
        <w:sectPr w:rsidR="00211440">
          <w:pgSz w:w="11900" w:h="16840"/>
          <w:pgMar w:top="1340" w:right="1300" w:bottom="1260" w:left="1220" w:header="0" w:footer="1066" w:gutter="0"/>
          <w:cols w:space="708"/>
        </w:sectPr>
      </w:pPr>
    </w:p>
    <w:p w14:paraId="3AC2D89B" w14:textId="77777777" w:rsidR="00211440" w:rsidRDefault="00211440" w:rsidP="00211440">
      <w:pPr>
        <w:pStyle w:val="Zkladntext"/>
        <w:spacing w:before="73"/>
        <w:ind w:left="1328" w:hanging="1"/>
      </w:pPr>
      <w:r>
        <w:lastRenderedPageBreak/>
        <w:t>kolaudace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výzvu</w:t>
      </w:r>
      <w:r>
        <w:rPr>
          <w:spacing w:val="40"/>
        </w:rPr>
        <w:t xml:space="preserve"> </w:t>
      </w:r>
      <w:r>
        <w:t>kolaudačního</w:t>
      </w:r>
      <w:r>
        <w:rPr>
          <w:spacing w:val="40"/>
        </w:rPr>
        <w:t xml:space="preserve"> </w:t>
      </w:r>
      <w:r>
        <w:t>orgánu,</w:t>
      </w:r>
      <w:r>
        <w:rPr>
          <w:spacing w:val="40"/>
        </w:rPr>
        <w:t xml:space="preserve"> </w:t>
      </w:r>
      <w:r>
        <w:t>aktivní</w:t>
      </w:r>
      <w:r>
        <w:rPr>
          <w:spacing w:val="40"/>
        </w:rPr>
        <w:t xml:space="preserve"> </w:t>
      </w:r>
      <w:r>
        <w:t>účast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jednáních</w:t>
      </w:r>
      <w:r>
        <w:rPr>
          <w:spacing w:val="40"/>
        </w:rPr>
        <w:t xml:space="preserve"> </w:t>
      </w:r>
      <w:r>
        <w:t>všech kolaudačních řízení;</w:t>
      </w:r>
    </w:p>
    <w:p w14:paraId="5FFC79F0" w14:textId="77777777" w:rsidR="00211440" w:rsidRDefault="00211440" w:rsidP="00211440">
      <w:pPr>
        <w:pStyle w:val="Zkladntext"/>
        <w:spacing w:before="2"/>
      </w:pPr>
    </w:p>
    <w:p w14:paraId="73DEDEE6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6"/>
          <w:tab w:val="left" w:pos="1328"/>
        </w:tabs>
        <w:ind w:hanging="361"/>
      </w:pPr>
      <w:r>
        <w:t>vyhodnocení průběhu zkušebního provozu v případě</w:t>
      </w:r>
      <w:r>
        <w:rPr>
          <w:rFonts w:ascii="Times New Roman" w:hAnsi="Times New Roman"/>
        </w:rPr>
        <w:t xml:space="preserve"> </w:t>
      </w:r>
      <w:r>
        <w:t>nařízení zkušebního provozu kolaudujícím orgánem, návrh opatření k bezproblémovému průběhu zkušebního provozu společně</w:t>
      </w:r>
      <w:r>
        <w:rPr>
          <w:rFonts w:ascii="Times New Roman" w:hAnsi="Times New Roman"/>
        </w:rPr>
        <w:t xml:space="preserve"> </w:t>
      </w:r>
      <w:r>
        <w:t>se zhotovitelem Stavby, hlavním projektantem Stavby a</w:t>
      </w:r>
      <w:r>
        <w:rPr>
          <w:spacing w:val="-2"/>
        </w:rPr>
        <w:t xml:space="preserve"> </w:t>
      </w:r>
      <w:r>
        <w:t>příkazcem a zpracování závěrečné zprávy o průběhu zkušebního provozu o ukončení zkušebního provozu pro příkazce a kolaudující orgán,</w:t>
      </w:r>
    </w:p>
    <w:p w14:paraId="481A2147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2D7B8739" w14:textId="77777777" w:rsidR="00211440" w:rsidRDefault="00211440" w:rsidP="00211440">
      <w:pPr>
        <w:pStyle w:val="Odstavecseseznamem"/>
        <w:numPr>
          <w:ilvl w:val="2"/>
          <w:numId w:val="13"/>
        </w:numPr>
        <w:tabs>
          <w:tab w:val="left" w:pos="1328"/>
        </w:tabs>
        <w:spacing w:before="1"/>
        <w:ind w:right="108"/>
      </w:pPr>
      <w:r>
        <w:t>výkon případných dalších činností, které budou třeba k řádnému plnění</w:t>
      </w:r>
      <w:r>
        <w:rPr>
          <w:spacing w:val="40"/>
        </w:rPr>
        <w:t xml:space="preserve"> </w:t>
      </w:r>
      <w:r>
        <w:t>povinností Technického dozoru investora.</w:t>
      </w:r>
    </w:p>
    <w:p w14:paraId="76FF54CB" w14:textId="77777777" w:rsidR="00211440" w:rsidRDefault="00211440" w:rsidP="00211440">
      <w:pPr>
        <w:pStyle w:val="Zkladntext"/>
        <w:spacing w:before="8"/>
        <w:rPr>
          <w:sz w:val="21"/>
        </w:rPr>
      </w:pPr>
    </w:p>
    <w:p w14:paraId="079A0C39" w14:textId="77777777" w:rsidR="00211440" w:rsidRDefault="00211440" w:rsidP="00211440">
      <w:pPr>
        <w:pStyle w:val="Zkladntext"/>
        <w:rPr>
          <w:sz w:val="24"/>
        </w:rPr>
      </w:pPr>
    </w:p>
    <w:p w14:paraId="0CC29201" w14:textId="77777777" w:rsidR="00211440" w:rsidRDefault="00211440" w:rsidP="00211440">
      <w:pPr>
        <w:pStyle w:val="Zkladntext"/>
        <w:spacing w:before="1"/>
        <w:rPr>
          <w:sz w:val="13"/>
        </w:rPr>
      </w:pPr>
    </w:p>
    <w:p w14:paraId="1F67E2DE" w14:textId="77777777" w:rsidR="00211440" w:rsidRDefault="00211440" w:rsidP="00211440">
      <w:pPr>
        <w:rPr>
          <w:sz w:val="13"/>
        </w:rPr>
        <w:sectPr w:rsidR="00211440">
          <w:pgSz w:w="11900" w:h="16840"/>
          <w:pgMar w:top="1340" w:right="1300" w:bottom="1260" w:left="1220" w:header="0" w:footer="1066" w:gutter="0"/>
          <w:cols w:space="708"/>
        </w:sectPr>
      </w:pPr>
    </w:p>
    <w:p w14:paraId="6F772275" w14:textId="77777777" w:rsidR="00211440" w:rsidRDefault="00211440" w:rsidP="00211440">
      <w:pPr>
        <w:pStyle w:val="Zkladntext"/>
        <w:rPr>
          <w:sz w:val="26"/>
        </w:rPr>
      </w:pPr>
    </w:p>
    <w:p w14:paraId="4871CB1B" w14:textId="77777777" w:rsidR="00211440" w:rsidRDefault="00211440" w:rsidP="00211440">
      <w:pPr>
        <w:pStyle w:val="Zkladntext"/>
        <w:rPr>
          <w:sz w:val="26"/>
        </w:rPr>
      </w:pPr>
    </w:p>
    <w:p w14:paraId="5089942A" w14:textId="77777777" w:rsidR="00211440" w:rsidRDefault="00211440" w:rsidP="00211440">
      <w:pPr>
        <w:pStyle w:val="Zkladntext"/>
        <w:spacing w:before="11"/>
      </w:pPr>
    </w:p>
    <w:p w14:paraId="4905E26E" w14:textId="77777777" w:rsidR="00211440" w:rsidRDefault="00211440" w:rsidP="00211440">
      <w:pPr>
        <w:pStyle w:val="Odstavecseseznamem"/>
        <w:numPr>
          <w:ilvl w:val="0"/>
          <w:numId w:val="10"/>
        </w:numPr>
        <w:tabs>
          <w:tab w:val="left" w:pos="621"/>
        </w:tabs>
        <w:ind w:left="621" w:right="0" w:hanging="358"/>
      </w:pPr>
      <w:r>
        <w:t>Příkazník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2"/>
        </w:rPr>
        <w:t>povinen:</w:t>
      </w:r>
    </w:p>
    <w:p w14:paraId="01CC6145" w14:textId="562B4D6E" w:rsidR="00211440" w:rsidRDefault="00211440" w:rsidP="00211440">
      <w:pPr>
        <w:spacing w:before="101" w:line="252" w:lineRule="exact"/>
        <w:ind w:left="263" w:right="3206"/>
        <w:jc w:val="center"/>
        <w:rPr>
          <w:b/>
        </w:rPr>
      </w:pPr>
      <w:r>
        <w:br w:type="column"/>
      </w:r>
      <w:r>
        <w:rPr>
          <w:b/>
          <w:spacing w:val="-5"/>
        </w:rPr>
        <w:t>I</w:t>
      </w:r>
      <w:r w:rsidR="006D7DE2">
        <w:rPr>
          <w:b/>
          <w:spacing w:val="-5"/>
        </w:rPr>
        <w:t>II</w:t>
      </w:r>
      <w:r>
        <w:rPr>
          <w:b/>
          <w:spacing w:val="-5"/>
        </w:rPr>
        <w:t>.</w:t>
      </w:r>
    </w:p>
    <w:p w14:paraId="18BC363D" w14:textId="77777777" w:rsidR="00211440" w:rsidRDefault="00211440" w:rsidP="00211440">
      <w:pPr>
        <w:pStyle w:val="Nadpis4"/>
        <w:spacing w:line="252" w:lineRule="exact"/>
        <w:ind w:left="263" w:right="3207"/>
      </w:pPr>
      <w:r>
        <w:t>Povinnosti</w:t>
      </w:r>
      <w:r>
        <w:rPr>
          <w:spacing w:val="-6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rPr>
          <w:spacing w:val="-4"/>
        </w:rPr>
        <w:t>stran</w:t>
      </w:r>
    </w:p>
    <w:p w14:paraId="07796F0C" w14:textId="77777777" w:rsidR="00211440" w:rsidRDefault="00211440" w:rsidP="00211440">
      <w:pPr>
        <w:spacing w:line="252" w:lineRule="exact"/>
        <w:sectPr w:rsidR="00211440">
          <w:type w:val="continuous"/>
          <w:pgSz w:w="11900" w:h="16840"/>
          <w:pgMar w:top="1580" w:right="1300" w:bottom="1260" w:left="1220" w:header="0" w:footer="1066" w:gutter="0"/>
          <w:cols w:num="2" w:space="708" w:equalWidth="0">
            <w:col w:w="2705" w:space="326"/>
            <w:col w:w="6349"/>
          </w:cols>
        </w:sectPr>
      </w:pPr>
    </w:p>
    <w:p w14:paraId="58A5E245" w14:textId="77777777" w:rsidR="00211440" w:rsidRDefault="00211440" w:rsidP="00211440">
      <w:pPr>
        <w:pStyle w:val="Zkladntext"/>
        <w:spacing w:before="2"/>
        <w:rPr>
          <w:b/>
          <w:sz w:val="13"/>
        </w:rPr>
      </w:pPr>
    </w:p>
    <w:p w14:paraId="6EE652C5" w14:textId="5646547E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spacing w:before="102"/>
        <w:ind w:right="108"/>
        <w:jc w:val="both"/>
      </w:pPr>
      <w:r>
        <w:t>jednat jménem příkazce a při zařizování Záležitosti osobně</w:t>
      </w:r>
      <w:r>
        <w:rPr>
          <w:rFonts w:ascii="Times New Roman" w:hAnsi="Times New Roman"/>
        </w:rPr>
        <w:t xml:space="preserve"> </w:t>
      </w:r>
      <w:r>
        <w:t>a postupovat při zařizování</w:t>
      </w:r>
      <w:r w:rsidR="006D7DE2">
        <w:t xml:space="preserve"> </w:t>
      </w:r>
      <w:r>
        <w:t>Záležitosti s odbornou péčí, aktivně</w:t>
      </w:r>
      <w:r>
        <w:rPr>
          <w:rFonts w:ascii="Times New Roman" w:hAnsi="Times New Roman"/>
        </w:rPr>
        <w:t xml:space="preserve"> </w:t>
      </w:r>
      <w:r>
        <w:t>a provádět veškeré činnosti řádně,</w:t>
      </w:r>
      <w:r>
        <w:rPr>
          <w:spacing w:val="40"/>
        </w:rPr>
        <w:t xml:space="preserve"> </w:t>
      </w:r>
      <w:r>
        <w:t>včas a kvalitně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zájmu příkazce; pokud Příkazník svěří zařizování Záležitosti jiné osobě, odpovídá jako by Záležitost zařizoval sám;</w:t>
      </w:r>
    </w:p>
    <w:p w14:paraId="15024A60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13EC13A1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jc w:val="both"/>
      </w:pPr>
      <w:r>
        <w:t>oznamovat příkazci všechny okolnosti, které zjistil při zařizování Záležitosti a</w:t>
      </w:r>
      <w:r>
        <w:rPr>
          <w:spacing w:val="-1"/>
        </w:rPr>
        <w:t xml:space="preserve"> </w:t>
      </w:r>
      <w:r>
        <w:t>jež mohou mít vliv na pokyny příkazce;</w:t>
      </w:r>
    </w:p>
    <w:p w14:paraId="62B9B74A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09B98DBE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3"/>
        </w:tabs>
        <w:jc w:val="both"/>
      </w:pPr>
      <w:r>
        <w:t>prokazatelně</w:t>
      </w:r>
      <w:r>
        <w:rPr>
          <w:rFonts w:ascii="Times New Roman" w:hAnsi="Times New Roman"/>
        </w:rPr>
        <w:t xml:space="preserve"> </w:t>
      </w:r>
      <w:r>
        <w:t>upozornit příkazce na zřejmou nevhodnost jeho pokynů, které by mohly mít za následek vznik škody, a to bez zbytečného odkladu od okamžiku, kdy se takovou skutečnost dozvěděl; v případě, že příkazce i přes upozornění příkazníka na splnění pokynů</w:t>
      </w:r>
      <w:r>
        <w:rPr>
          <w:rFonts w:ascii="Times New Roman" w:hAnsi="Times New Roman"/>
        </w:rPr>
        <w:t xml:space="preserve"> </w:t>
      </w:r>
      <w:r>
        <w:t>písemně</w:t>
      </w:r>
      <w:r>
        <w:rPr>
          <w:rFonts w:ascii="Times New Roman" w:hAnsi="Times New Roman"/>
        </w:rPr>
        <w:t xml:space="preserve"> </w:t>
      </w:r>
      <w:r>
        <w:t>trvá, neodpovídá příkazník za škodu z toho vzniklou;</w:t>
      </w:r>
    </w:p>
    <w:p w14:paraId="2E7F6F2B" w14:textId="77777777" w:rsidR="00211440" w:rsidRDefault="00211440" w:rsidP="00211440">
      <w:pPr>
        <w:pStyle w:val="Zkladntext"/>
      </w:pPr>
    </w:p>
    <w:p w14:paraId="69D8807D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0"/>
          <w:tab w:val="left" w:pos="903"/>
        </w:tabs>
        <w:ind w:right="112" w:hanging="361"/>
        <w:jc w:val="both"/>
      </w:pPr>
      <w:r>
        <w:t xml:space="preserve">upozornit předem příkazce na případné zjištěné nesrovnalosti v projektové </w:t>
      </w:r>
      <w:r>
        <w:rPr>
          <w:spacing w:val="-2"/>
        </w:rPr>
        <w:t>dokumentaci;</w:t>
      </w:r>
    </w:p>
    <w:p w14:paraId="31C61A45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17EAA143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ind w:right="109"/>
        <w:jc w:val="both"/>
      </w:pPr>
      <w:r>
        <w:t>oznámit bez odkladů</w:t>
      </w:r>
      <w:r>
        <w:rPr>
          <w:rFonts w:ascii="Times New Roman" w:hAnsi="Times New Roman"/>
        </w:rPr>
        <w:t xml:space="preserve"> </w:t>
      </w:r>
      <w:r>
        <w:t>příkazci veškeré skutečnosti, které by mohly vést ke změně</w:t>
      </w:r>
      <w:r>
        <w:rPr>
          <w:rFonts w:ascii="Times New Roman" w:hAnsi="Times New Roman"/>
        </w:rPr>
        <w:t xml:space="preserve"> </w:t>
      </w:r>
      <w:r>
        <w:t>pokynů</w:t>
      </w:r>
      <w:r>
        <w:rPr>
          <w:rFonts w:ascii="Times New Roman" w:hAnsi="Times New Roman"/>
        </w:rPr>
        <w:t xml:space="preserve"> </w:t>
      </w:r>
      <w:r>
        <w:t>příkazce;</w:t>
      </w:r>
    </w:p>
    <w:p w14:paraId="1F3932CD" w14:textId="77777777" w:rsidR="00211440" w:rsidRDefault="00211440" w:rsidP="00211440">
      <w:pPr>
        <w:pStyle w:val="Zkladntext"/>
        <w:spacing w:before="2"/>
      </w:pPr>
    </w:p>
    <w:p w14:paraId="79B0C5AB" w14:textId="74A76C45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3"/>
        </w:tabs>
        <w:ind w:right="112"/>
        <w:jc w:val="both"/>
        <w:sectPr w:rsidR="00211440">
          <w:type w:val="continuous"/>
          <w:pgSz w:w="11900" w:h="16840"/>
          <w:pgMar w:top="1580" w:right="1300" w:bottom="1260" w:left="1220" w:header="0" w:footer="1066" w:gutter="0"/>
          <w:cols w:space="708"/>
        </w:sectPr>
      </w:pPr>
      <w:r>
        <w:t>vyzvat příkazce nejméně</w:t>
      </w:r>
      <w:r>
        <w:rPr>
          <w:rFonts w:ascii="Times New Roman" w:hAnsi="Times New Roman"/>
        </w:rPr>
        <w:t xml:space="preserve"> </w:t>
      </w:r>
      <w:r>
        <w:t>3 pracovní dny předem k účasti na všech důležitých jednáních souvisejících s předmětem této Smlouvy;</w:t>
      </w:r>
    </w:p>
    <w:p w14:paraId="0D9C2424" w14:textId="77777777" w:rsidR="00211440" w:rsidRDefault="00211440" w:rsidP="00EA33B7">
      <w:pPr>
        <w:pStyle w:val="Odstavecseseznamem"/>
        <w:numPr>
          <w:ilvl w:val="1"/>
          <w:numId w:val="10"/>
        </w:numPr>
        <w:tabs>
          <w:tab w:val="left" w:pos="903"/>
        </w:tabs>
        <w:spacing w:before="73"/>
        <w:ind w:right="112" w:hanging="336"/>
        <w:jc w:val="both"/>
      </w:pPr>
      <w:r>
        <w:lastRenderedPageBreak/>
        <w:t>uplatňovat práva příkazce ze závazkových vztahů</w:t>
      </w:r>
      <w:r>
        <w:rPr>
          <w:rFonts w:ascii="Times New Roman" w:hAnsi="Times New Roman"/>
        </w:rPr>
        <w:t xml:space="preserve"> </w:t>
      </w:r>
      <w:r>
        <w:t>v rozsahu vykonávaného Technického dozoru investora;</w:t>
      </w:r>
    </w:p>
    <w:p w14:paraId="3A2325A9" w14:textId="77777777" w:rsidR="00211440" w:rsidRDefault="00211440" w:rsidP="00211440">
      <w:pPr>
        <w:pStyle w:val="Zkladntext"/>
        <w:spacing w:before="2"/>
      </w:pPr>
    </w:p>
    <w:p w14:paraId="7168A127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2"/>
          <w:tab w:val="left" w:pos="904"/>
        </w:tabs>
        <w:ind w:left="904" w:right="108"/>
        <w:jc w:val="both"/>
      </w:pPr>
      <w:r>
        <w:t>dodržovat závazné právní předpisy, technické, cechovní a oborové normy, dohody vyplývající z této smlouvy, pokyny příkazce, dohody smluvních stran a vyjádření veřejnoprávních orgánů</w:t>
      </w:r>
      <w:r>
        <w:rPr>
          <w:rFonts w:ascii="Times New Roman" w:hAnsi="Times New Roman"/>
        </w:rPr>
        <w:t xml:space="preserve"> </w:t>
      </w:r>
      <w:r>
        <w:t>a organizací;</w:t>
      </w:r>
    </w:p>
    <w:p w14:paraId="55FB506D" w14:textId="77777777" w:rsidR="00211440" w:rsidRDefault="00211440" w:rsidP="00211440">
      <w:pPr>
        <w:pStyle w:val="Zkladntext"/>
        <w:spacing w:before="8"/>
        <w:rPr>
          <w:sz w:val="21"/>
        </w:rPr>
      </w:pPr>
    </w:p>
    <w:p w14:paraId="254937CC" w14:textId="3739E60E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4"/>
        </w:tabs>
        <w:ind w:left="904" w:right="110"/>
        <w:jc w:val="both"/>
      </w:pPr>
      <w:r>
        <w:t>být na staveništi aktivně</w:t>
      </w:r>
      <w:r w:rsidR="00641273">
        <w:t xml:space="preserve"> </w:t>
      </w:r>
      <w:r>
        <w:t xml:space="preserve">přítomen </w:t>
      </w:r>
      <w:r>
        <w:rPr>
          <w:b/>
        </w:rPr>
        <w:t>nejméně</w:t>
      </w:r>
      <w:r w:rsidR="00641273">
        <w:rPr>
          <w:b/>
        </w:rPr>
        <w:t xml:space="preserve"> </w:t>
      </w:r>
      <w:r>
        <w:rPr>
          <w:b/>
        </w:rPr>
        <w:t>čtyři dny v</w:t>
      </w:r>
      <w:r>
        <w:rPr>
          <w:b/>
          <w:spacing w:val="-5"/>
        </w:rPr>
        <w:t xml:space="preserve"> </w:t>
      </w:r>
      <w:r>
        <w:rPr>
          <w:b/>
        </w:rPr>
        <w:t>týdnu</w:t>
      </w:r>
      <w:r>
        <w:t>, minimálně</w:t>
      </w:r>
      <w:r>
        <w:rPr>
          <w:rFonts w:ascii="Times New Roman" w:hAnsi="Times New Roman"/>
        </w:rPr>
        <w:t xml:space="preserve"> </w:t>
      </w:r>
      <w:r>
        <w:t xml:space="preserve">však </w:t>
      </w:r>
      <w:r>
        <w:rPr>
          <w:b/>
        </w:rPr>
        <w:t>deset hodin v každém týdnu</w:t>
      </w:r>
      <w:r>
        <w:t>;</w:t>
      </w:r>
    </w:p>
    <w:p w14:paraId="04EE4A8E" w14:textId="77777777" w:rsidR="00211440" w:rsidRDefault="00211440" w:rsidP="00211440">
      <w:pPr>
        <w:pStyle w:val="Zkladntext"/>
        <w:spacing w:before="1"/>
      </w:pPr>
    </w:p>
    <w:p w14:paraId="44AEDAF7" w14:textId="7FBACFEE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2"/>
          <w:tab w:val="left" w:pos="904"/>
        </w:tabs>
        <w:spacing w:before="1"/>
        <w:ind w:left="904" w:hanging="281"/>
        <w:jc w:val="both"/>
      </w:pPr>
      <w:r>
        <w:t>nad zákonné pojištění člena ČKAIT si sjednat k</w:t>
      </w:r>
      <w:r>
        <w:rPr>
          <w:spacing w:val="-1"/>
        </w:rPr>
        <w:t xml:space="preserve"> </w:t>
      </w:r>
      <w:r>
        <w:t>pokrytí možných škod dostatečné pojištění</w:t>
      </w:r>
      <w:r>
        <w:rPr>
          <w:spacing w:val="80"/>
          <w:w w:val="150"/>
        </w:rPr>
        <w:t xml:space="preserve"> </w:t>
      </w:r>
      <w:r>
        <w:t>odpovědnosti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odborné</w:t>
      </w:r>
      <w:r>
        <w:rPr>
          <w:spacing w:val="80"/>
          <w:w w:val="150"/>
        </w:rPr>
        <w:t xml:space="preserve"> </w:t>
      </w:r>
      <w:r>
        <w:t>činnosti</w:t>
      </w:r>
      <w:r>
        <w:rPr>
          <w:spacing w:val="80"/>
          <w:w w:val="150"/>
        </w:rPr>
        <w:t xml:space="preserve"> </w:t>
      </w:r>
      <w:r>
        <w:t>za</w:t>
      </w:r>
      <w:r>
        <w:rPr>
          <w:spacing w:val="80"/>
          <w:w w:val="150"/>
        </w:rPr>
        <w:t xml:space="preserve"> </w:t>
      </w:r>
      <w:r>
        <w:t>škodu</w:t>
      </w:r>
      <w:r>
        <w:rPr>
          <w:spacing w:val="80"/>
          <w:w w:val="150"/>
        </w:rPr>
        <w:t xml:space="preserve"> </w:t>
      </w:r>
      <w:r>
        <w:t>způsobenou</w:t>
      </w:r>
      <w:r>
        <w:rPr>
          <w:spacing w:val="80"/>
          <w:w w:val="150"/>
        </w:rPr>
        <w:t xml:space="preserve"> </w:t>
      </w:r>
      <w:r>
        <w:t>třetí</w:t>
      </w:r>
      <w:r>
        <w:rPr>
          <w:spacing w:val="80"/>
          <w:w w:val="150"/>
        </w:rPr>
        <w:t xml:space="preserve"> </w:t>
      </w:r>
      <w:r>
        <w:t>osobě</w:t>
      </w:r>
      <w:r>
        <w:rPr>
          <w:rFonts w:ascii="Times New Roman" w:hAnsi="Times New Roman"/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pojistným plněním v min. </w:t>
      </w:r>
      <w:r w:rsidRPr="0044534A">
        <w:t>výši 1.000.000,-</w:t>
      </w:r>
      <w:r w:rsidR="00641273" w:rsidRPr="0044534A">
        <w:t xml:space="preserve"> </w:t>
      </w:r>
      <w:r w:rsidRPr="0044534A">
        <w:t>Kč</w:t>
      </w:r>
      <w:r w:rsidR="00641273">
        <w:t xml:space="preserve"> </w:t>
      </w:r>
      <w:r>
        <w:t>Technický dozor investora a udržovat platnost pojištění po celou dobu</w:t>
      </w:r>
      <w:r w:rsidR="00641273">
        <w:t xml:space="preserve"> </w:t>
      </w:r>
      <w:r>
        <w:t xml:space="preserve">platnosti této </w:t>
      </w:r>
      <w:r>
        <w:rPr>
          <w:spacing w:val="-2"/>
        </w:rPr>
        <w:t>Smlouvy;</w:t>
      </w:r>
    </w:p>
    <w:p w14:paraId="0313041C" w14:textId="77777777" w:rsidR="00211440" w:rsidRDefault="00211440" w:rsidP="00211440">
      <w:pPr>
        <w:pStyle w:val="Zkladntext"/>
        <w:spacing w:before="2"/>
        <w:rPr>
          <w:sz w:val="24"/>
        </w:rPr>
      </w:pPr>
    </w:p>
    <w:p w14:paraId="0B915980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3"/>
        </w:tabs>
        <w:ind w:hanging="281"/>
        <w:jc w:val="both"/>
      </w:pPr>
      <w:r>
        <w:t>Příkazník se zavazuje předložit po uzavření této Smlouvy do pěti pracovních dnů</w:t>
      </w:r>
      <w:r>
        <w:rPr>
          <w:rFonts w:ascii="Times New Roman" w:hAnsi="Times New Roman"/>
          <w:spacing w:val="40"/>
        </w:rPr>
        <w:t xml:space="preserve"> </w:t>
      </w:r>
      <w:r>
        <w:t>kopii pojistné smlouvy či smluv, vč. dokladů</w:t>
      </w:r>
      <w:r>
        <w:rPr>
          <w:rFonts w:ascii="Times New Roman" w:hAnsi="Times New Roman"/>
        </w:rPr>
        <w:t xml:space="preserve"> </w:t>
      </w:r>
      <w:r>
        <w:t>o úhradě</w:t>
      </w:r>
      <w:r>
        <w:rPr>
          <w:rFonts w:ascii="Times New Roman" w:hAnsi="Times New Roman"/>
        </w:rPr>
        <w:t xml:space="preserve"> </w:t>
      </w:r>
      <w:r>
        <w:t>pojistného za příslušné pojistné období. V případě, že Příkazník poruší povinnost uvedenou v tomto odstavci, je Příkazce oprávněn od této Smlouvy odstoupit.</w:t>
      </w:r>
    </w:p>
    <w:p w14:paraId="6223473C" w14:textId="77777777" w:rsidR="00211440" w:rsidRDefault="00211440" w:rsidP="00211440">
      <w:pPr>
        <w:pStyle w:val="Zkladntext"/>
        <w:rPr>
          <w:sz w:val="26"/>
        </w:rPr>
      </w:pPr>
    </w:p>
    <w:p w14:paraId="7E70C16B" w14:textId="67A88C70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3"/>
        </w:tabs>
        <w:spacing w:before="206"/>
        <w:jc w:val="both"/>
      </w:pPr>
      <w:r>
        <w:t>zařizovat</w:t>
      </w:r>
      <w:r>
        <w:rPr>
          <w:spacing w:val="24"/>
        </w:rPr>
        <w:t xml:space="preserve"> </w:t>
      </w:r>
      <w:r>
        <w:t>Záležitost</w:t>
      </w:r>
      <w:r>
        <w:rPr>
          <w:spacing w:val="24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souladu</w:t>
      </w:r>
      <w:r>
        <w:rPr>
          <w:spacing w:val="22"/>
        </w:rPr>
        <w:t xml:space="preserve"> </w:t>
      </w:r>
      <w:r>
        <w:t>s podklady</w:t>
      </w:r>
      <w:r>
        <w:rPr>
          <w:spacing w:val="20"/>
        </w:rPr>
        <w:t xml:space="preserve"> </w:t>
      </w:r>
      <w:r>
        <w:t>specifikovanými</w:t>
      </w:r>
      <w:r>
        <w:rPr>
          <w:spacing w:val="22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I.</w:t>
      </w:r>
      <w:r>
        <w:rPr>
          <w:spacing w:val="24"/>
        </w:rPr>
        <w:t xml:space="preserve"> </w:t>
      </w:r>
      <w:r>
        <w:t>odst.</w:t>
      </w:r>
      <w:r>
        <w:rPr>
          <w:spacing w:val="24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s</w:t>
      </w:r>
      <w:r>
        <w:rPr>
          <w:spacing w:val="-1"/>
        </w:rPr>
        <w:t xml:space="preserve"> </w:t>
      </w:r>
      <w:r>
        <w:t>písemnými</w:t>
      </w:r>
      <w:r>
        <w:rPr>
          <w:spacing w:val="-2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příkazce. Od</w:t>
      </w:r>
      <w:r>
        <w:rPr>
          <w:spacing w:val="-2"/>
        </w:rPr>
        <w:t xml:space="preserve"> </w:t>
      </w:r>
      <w:r>
        <w:t>pokynů</w:t>
      </w:r>
      <w:r>
        <w:rPr>
          <w:rFonts w:ascii="Times New Roman" w:hAnsi="Times New Roman"/>
        </w:rPr>
        <w:t xml:space="preserve"> </w:t>
      </w:r>
      <w:r>
        <w:t>příkazce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příkazník odchýlit, jen</w:t>
      </w:r>
      <w:r>
        <w:rPr>
          <w:spacing w:val="-2"/>
        </w:rPr>
        <w:t xml:space="preserve"> </w:t>
      </w:r>
      <w:r>
        <w:t xml:space="preserve">je- </w:t>
      </w:r>
      <w:proofErr w:type="spellStart"/>
      <w:r>
        <w:t>li</w:t>
      </w:r>
      <w:proofErr w:type="spellEnd"/>
      <w:r>
        <w:t xml:space="preserve"> to nezbytn</w:t>
      </w:r>
      <w:r w:rsidR="00284059">
        <w:t>ě nutné</w:t>
      </w:r>
      <w:r>
        <w:t xml:space="preserve"> v</w:t>
      </w:r>
      <w:r>
        <w:rPr>
          <w:spacing w:val="-4"/>
        </w:rPr>
        <w:t xml:space="preserve"> </w:t>
      </w:r>
      <w:r>
        <w:t xml:space="preserve">zájmu příkazce a příkazník nemůže včas obdržet jeho </w:t>
      </w:r>
      <w:r>
        <w:rPr>
          <w:spacing w:val="-2"/>
        </w:rPr>
        <w:t>souhlas;</w:t>
      </w:r>
    </w:p>
    <w:p w14:paraId="46B927B9" w14:textId="77777777" w:rsidR="00211440" w:rsidRDefault="00211440" w:rsidP="00211440">
      <w:pPr>
        <w:pStyle w:val="Zkladntext"/>
      </w:pPr>
    </w:p>
    <w:p w14:paraId="4835B5CE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jc w:val="both"/>
      </w:pPr>
      <w:r>
        <w:t>při zařizování Záležitosti i po ukončení této Smlouvy zachovávat mlčenlivost o všech skutečnostech, o kterých se dozví v souvislosti se</w:t>
      </w:r>
      <w:r>
        <w:rPr>
          <w:spacing w:val="-3"/>
        </w:rPr>
        <w:t xml:space="preserve"> </w:t>
      </w:r>
      <w:r>
        <w:t>zařizováním Záležitosti, s</w:t>
      </w:r>
      <w:r>
        <w:rPr>
          <w:spacing w:val="-2"/>
        </w:rPr>
        <w:t xml:space="preserve"> </w:t>
      </w:r>
      <w:r>
        <w:t>výjimkou skutečností, které je dle právních předpisů</w:t>
      </w:r>
      <w:r>
        <w:rPr>
          <w:rFonts w:ascii="Times New Roman" w:hAnsi="Times New Roman"/>
          <w:spacing w:val="40"/>
        </w:rPr>
        <w:t xml:space="preserve"> </w:t>
      </w:r>
      <w:r>
        <w:t>povinen sdělit příslušným orgánům</w:t>
      </w:r>
      <w:r>
        <w:rPr>
          <w:spacing w:val="40"/>
        </w:rPr>
        <w:t xml:space="preserve"> </w:t>
      </w:r>
      <w:r>
        <w:t>veřejné správy;</w:t>
      </w:r>
    </w:p>
    <w:p w14:paraId="4F8C7242" w14:textId="77777777" w:rsidR="00211440" w:rsidRDefault="00211440" w:rsidP="00211440">
      <w:pPr>
        <w:pStyle w:val="Zkladntext"/>
      </w:pPr>
    </w:p>
    <w:p w14:paraId="5A082052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ind w:right="109"/>
        <w:jc w:val="both"/>
      </w:pPr>
      <w:r>
        <w:t>předávat příkazci bez zbytečného odkladu dokumenty nebo věci, které za něho převzal při své činnosti dle této smlouvy;</w:t>
      </w:r>
    </w:p>
    <w:p w14:paraId="04CCDB89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420EBFE8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spacing w:before="1"/>
        <w:ind w:right="106"/>
        <w:jc w:val="both"/>
      </w:pPr>
      <w:r>
        <w:t>podle § 2 písm. e) zákona č. 320/2001 Sb., o finanční kontrole ve veřejné správě</w:t>
      </w:r>
      <w:r>
        <w:rPr>
          <w:rFonts w:ascii="Times New Roman" w:hAnsi="Times New Roman"/>
        </w:rPr>
        <w:t xml:space="preserve"> </w:t>
      </w:r>
      <w:r>
        <w:t>a o změně</w:t>
      </w:r>
      <w:r>
        <w:rPr>
          <w:rFonts w:ascii="Times New Roman" w:hAnsi="Times New Roman"/>
        </w:rPr>
        <w:t xml:space="preserve"> </w:t>
      </w:r>
      <w:r>
        <w:t>některých zákonů, v</w:t>
      </w:r>
      <w:r>
        <w:rPr>
          <w:spacing w:val="-4"/>
        </w:rPr>
        <w:t xml:space="preserve"> </w:t>
      </w:r>
      <w:r>
        <w:t>platném znění, jako osoba povinná spolupůsobit při výkonu</w:t>
      </w:r>
      <w:r>
        <w:rPr>
          <w:spacing w:val="80"/>
        </w:rPr>
        <w:t xml:space="preserve"> </w:t>
      </w:r>
      <w:r>
        <w:t>finanční</w:t>
      </w:r>
      <w:r>
        <w:rPr>
          <w:spacing w:val="80"/>
        </w:rPr>
        <w:t xml:space="preserve"> </w:t>
      </w:r>
      <w:r>
        <w:t>kontroly</w:t>
      </w:r>
      <w:r>
        <w:rPr>
          <w:spacing w:val="80"/>
        </w:rPr>
        <w:t xml:space="preserve"> </w:t>
      </w:r>
      <w:r>
        <w:t>prováděné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souvislosti</w:t>
      </w:r>
      <w:r>
        <w:rPr>
          <w:spacing w:val="80"/>
        </w:rPr>
        <w:t xml:space="preserve"> </w:t>
      </w:r>
      <w:r>
        <w:t>s úhradou</w:t>
      </w:r>
      <w:r>
        <w:rPr>
          <w:spacing w:val="80"/>
        </w:rPr>
        <w:t xml:space="preserve"> </w:t>
      </w:r>
      <w:r>
        <w:t>zboží</w:t>
      </w:r>
      <w:r>
        <w:rPr>
          <w:spacing w:val="8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služeb z veřejných výdajů.</w:t>
      </w:r>
    </w:p>
    <w:p w14:paraId="4AE4F668" w14:textId="77777777" w:rsidR="00211440" w:rsidRDefault="00211440" w:rsidP="00211440">
      <w:pPr>
        <w:pStyle w:val="Zkladntext"/>
        <w:rPr>
          <w:sz w:val="24"/>
        </w:rPr>
      </w:pPr>
    </w:p>
    <w:p w14:paraId="4CCDC66D" w14:textId="77777777" w:rsidR="00211440" w:rsidRDefault="00211440" w:rsidP="00211440">
      <w:pPr>
        <w:pStyle w:val="Odstavecseseznamem"/>
        <w:numPr>
          <w:ilvl w:val="0"/>
          <w:numId w:val="10"/>
        </w:numPr>
        <w:tabs>
          <w:tab w:val="left" w:pos="621"/>
        </w:tabs>
        <w:spacing w:before="1"/>
        <w:ind w:left="621" w:right="0" w:hanging="358"/>
      </w:pPr>
      <w:r>
        <w:t>Příkazce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rPr>
          <w:spacing w:val="-2"/>
        </w:rPr>
        <w:t>povinen:</w:t>
      </w:r>
    </w:p>
    <w:p w14:paraId="0D422ADA" w14:textId="77777777" w:rsidR="00211440" w:rsidRDefault="00211440" w:rsidP="00211440">
      <w:pPr>
        <w:pStyle w:val="Zkladntext"/>
      </w:pPr>
    </w:p>
    <w:p w14:paraId="3E72AC36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ind w:right="112"/>
        <w:jc w:val="both"/>
      </w:pPr>
      <w:r>
        <w:t>na výzvu příkazníka se zúčastnit důležitých jednání, kde nastává nebezpečí značné škody nebo kde dle názoru příkazníka nedostačuje jeho zmocnění příkazcem;</w:t>
      </w:r>
    </w:p>
    <w:p w14:paraId="5045643D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11236316" w14:textId="77777777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1"/>
          <w:tab w:val="left" w:pos="903"/>
        </w:tabs>
        <w:ind w:right="108"/>
        <w:jc w:val="both"/>
      </w:pPr>
      <w:r>
        <w:t xml:space="preserve">poskytovat příkazníkovi nezbytnou součinnost, potřebnou pro řádné zařízení </w:t>
      </w:r>
      <w:r>
        <w:rPr>
          <w:spacing w:val="-2"/>
        </w:rPr>
        <w:t>Záležitosti;</w:t>
      </w:r>
    </w:p>
    <w:p w14:paraId="159CFE30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42D03DF2" w14:textId="65EA8252" w:rsidR="00211440" w:rsidRDefault="00211440" w:rsidP="00211440">
      <w:pPr>
        <w:pStyle w:val="Odstavecseseznamem"/>
        <w:numPr>
          <w:ilvl w:val="1"/>
          <w:numId w:val="10"/>
        </w:numPr>
        <w:tabs>
          <w:tab w:val="left" w:pos="903"/>
        </w:tabs>
        <w:jc w:val="both"/>
      </w:pPr>
      <w:r>
        <w:t>poskytovat</w:t>
      </w:r>
      <w:r w:rsidR="00A97551">
        <w:t xml:space="preserve"> </w:t>
      </w:r>
      <w:r>
        <w:t>průběžně</w:t>
      </w:r>
      <w:r>
        <w:rPr>
          <w:rFonts w:ascii="Times New Roman" w:hAnsi="Times New Roman"/>
        </w:rPr>
        <w:t xml:space="preserve"> </w:t>
      </w:r>
      <w:r>
        <w:t>příkazníkovi potřebné zázemí k výkonu jeho činnosti, a to zejména pokud se jedná o činnost příkazníka na staveništi.</w:t>
      </w:r>
    </w:p>
    <w:p w14:paraId="49E543D5" w14:textId="77777777" w:rsidR="00211440" w:rsidRDefault="00211440" w:rsidP="00211440">
      <w:pPr>
        <w:jc w:val="both"/>
        <w:sectPr w:rsidR="00211440">
          <w:pgSz w:w="11900" w:h="16840"/>
          <w:pgMar w:top="1340" w:right="1300" w:bottom="1260" w:left="1220" w:header="0" w:footer="1066" w:gutter="0"/>
          <w:cols w:space="708"/>
        </w:sectPr>
      </w:pPr>
    </w:p>
    <w:p w14:paraId="7B6810D3" w14:textId="1389F095" w:rsidR="00211440" w:rsidRDefault="00A97551" w:rsidP="00211440">
      <w:pPr>
        <w:pStyle w:val="Nadpis3"/>
        <w:spacing w:before="85"/>
        <w:ind w:left="1540" w:right="1460"/>
      </w:pPr>
      <w:r>
        <w:rPr>
          <w:spacing w:val="-5"/>
        </w:rPr>
        <w:lastRenderedPageBreak/>
        <w:t>I</w:t>
      </w:r>
      <w:r w:rsidR="00211440">
        <w:rPr>
          <w:spacing w:val="-5"/>
        </w:rPr>
        <w:t>V.</w:t>
      </w:r>
    </w:p>
    <w:p w14:paraId="625A75AC" w14:textId="77777777" w:rsidR="00211440" w:rsidRDefault="00211440" w:rsidP="00211440">
      <w:pPr>
        <w:pStyle w:val="Nadpis4"/>
        <w:spacing w:line="252" w:lineRule="exact"/>
        <w:ind w:left="1542"/>
      </w:pPr>
      <w:r>
        <w:t>Místo</w:t>
      </w:r>
      <w:r>
        <w:rPr>
          <w:spacing w:val="-4"/>
        </w:rPr>
        <w:t xml:space="preserve"> </w:t>
      </w:r>
      <w:r>
        <w:rPr>
          <w:spacing w:val="-2"/>
        </w:rPr>
        <w:t>plnění</w:t>
      </w:r>
    </w:p>
    <w:p w14:paraId="43612D9D" w14:textId="77777777" w:rsidR="00211440" w:rsidRDefault="00211440" w:rsidP="00211440">
      <w:pPr>
        <w:pStyle w:val="Zkladntext"/>
        <w:spacing w:before="3"/>
        <w:rPr>
          <w:b/>
        </w:rPr>
      </w:pPr>
    </w:p>
    <w:p w14:paraId="021FA99E" w14:textId="4F862736" w:rsidR="00211440" w:rsidRDefault="00211440" w:rsidP="00211440">
      <w:pPr>
        <w:pStyle w:val="Odstavecseseznamem"/>
        <w:numPr>
          <w:ilvl w:val="0"/>
          <w:numId w:val="9"/>
        </w:numPr>
        <w:tabs>
          <w:tab w:val="left" w:pos="621"/>
          <w:tab w:val="left" w:pos="623"/>
        </w:tabs>
        <w:ind w:right="106"/>
        <w:rPr>
          <w:sz w:val="23"/>
        </w:rPr>
      </w:pPr>
      <w:r>
        <w:t>Místem plnění je místo provádění Stavby</w:t>
      </w:r>
      <w:r w:rsidR="00A97551">
        <w:t xml:space="preserve">, </w:t>
      </w:r>
      <w:r>
        <w:t>pracoviště</w:t>
      </w:r>
      <w:r>
        <w:rPr>
          <w:rFonts w:ascii="Times New Roman" w:hAnsi="Times New Roman"/>
        </w:rPr>
        <w:t xml:space="preserve"> </w:t>
      </w:r>
      <w:r>
        <w:t xml:space="preserve">Ústavu experimentální botaniky AV ČR na adrese </w:t>
      </w:r>
      <w:r w:rsidR="00A97551">
        <w:rPr>
          <w:color w:val="121212"/>
          <w:sz w:val="23"/>
        </w:rPr>
        <w:t>Rozvojová 263, Praha 6 - Lysolaje</w:t>
      </w:r>
      <w:r>
        <w:rPr>
          <w:color w:val="121212"/>
          <w:sz w:val="23"/>
        </w:rPr>
        <w:t>, a dále všechna sídla či pracoviště</w:t>
      </w:r>
      <w:r>
        <w:rPr>
          <w:rFonts w:ascii="Times New Roman" w:hAnsi="Times New Roman"/>
          <w:color w:val="121212"/>
          <w:sz w:val="23"/>
        </w:rPr>
        <w:t xml:space="preserve"> </w:t>
      </w:r>
      <w:r>
        <w:rPr>
          <w:color w:val="121212"/>
          <w:sz w:val="23"/>
        </w:rPr>
        <w:t>osob či orgánů</w:t>
      </w:r>
      <w:r>
        <w:rPr>
          <w:rFonts w:ascii="Times New Roman" w:hAnsi="Times New Roman"/>
          <w:color w:val="121212"/>
          <w:sz w:val="23"/>
        </w:rPr>
        <w:t xml:space="preserve"> </w:t>
      </w:r>
      <w:r>
        <w:rPr>
          <w:color w:val="121212"/>
          <w:sz w:val="23"/>
        </w:rPr>
        <w:t>zúčastněných při provádění Stavby a jejím přechodu do užívání.</w:t>
      </w:r>
    </w:p>
    <w:p w14:paraId="13BAD41D" w14:textId="77777777" w:rsidR="00211440" w:rsidRDefault="00211440" w:rsidP="00211440">
      <w:pPr>
        <w:pStyle w:val="Zkladntext"/>
        <w:rPr>
          <w:sz w:val="26"/>
        </w:rPr>
      </w:pPr>
    </w:p>
    <w:p w14:paraId="01681B7B" w14:textId="2DDF3C8D" w:rsidR="00211440" w:rsidRDefault="00211440" w:rsidP="00211440">
      <w:pPr>
        <w:pStyle w:val="Nadpis3"/>
        <w:spacing w:before="205"/>
      </w:pPr>
      <w:r>
        <w:rPr>
          <w:spacing w:val="-5"/>
        </w:rPr>
        <w:t>V.</w:t>
      </w:r>
    </w:p>
    <w:p w14:paraId="11F2F7FB" w14:textId="77777777" w:rsidR="00211440" w:rsidRDefault="00211440" w:rsidP="00211440">
      <w:pPr>
        <w:pStyle w:val="Nadpis4"/>
        <w:spacing w:line="252" w:lineRule="exact"/>
        <w:ind w:right="1458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2"/>
        </w:rPr>
        <w:t xml:space="preserve"> Smlouvy</w:t>
      </w:r>
    </w:p>
    <w:p w14:paraId="312017CD" w14:textId="77777777" w:rsidR="00211440" w:rsidRDefault="00211440" w:rsidP="00211440">
      <w:pPr>
        <w:pStyle w:val="Zkladntext"/>
        <w:rPr>
          <w:b/>
        </w:rPr>
      </w:pPr>
    </w:p>
    <w:p w14:paraId="373DDA9E" w14:textId="09E54B0E" w:rsidR="00211440" w:rsidRDefault="00211440" w:rsidP="00211440">
      <w:pPr>
        <w:pStyle w:val="Odstavecseseznamem"/>
        <w:numPr>
          <w:ilvl w:val="0"/>
          <w:numId w:val="8"/>
        </w:numPr>
        <w:tabs>
          <w:tab w:val="left" w:pos="621"/>
          <w:tab w:val="left" w:pos="623"/>
        </w:tabs>
        <w:spacing w:before="1"/>
        <w:ind w:right="106"/>
      </w:pPr>
      <w:r>
        <w:t xml:space="preserve">Tato Smlouva se uzavírá </w:t>
      </w:r>
      <w:r>
        <w:rPr>
          <w:b/>
        </w:rPr>
        <w:t>na dobu určitou</w:t>
      </w:r>
      <w:r>
        <w:t>, a sice</w:t>
      </w:r>
      <w:r w:rsidR="00A97551">
        <w:t xml:space="preserve"> </w:t>
      </w:r>
      <w:r>
        <w:t>do doby přechodu Stavby do plného užívání</w:t>
      </w:r>
      <w:r>
        <w:rPr>
          <w:spacing w:val="-3"/>
        </w:rPr>
        <w:t xml:space="preserve"> </w:t>
      </w:r>
      <w:r>
        <w:t>(kolaudační</w:t>
      </w:r>
      <w:r w:rsidR="009E7F8E">
        <w:rPr>
          <w:spacing w:val="-5"/>
        </w:rPr>
        <w:t>ho souhlasu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připomínek).</w:t>
      </w:r>
      <w:r>
        <w:rPr>
          <w:spacing w:val="-3"/>
        </w:rPr>
        <w:t xml:space="preserve"> </w:t>
      </w:r>
      <w:r>
        <w:t>Předpokládaný</w:t>
      </w:r>
      <w:r>
        <w:rPr>
          <w:spacing w:val="-4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přechodu</w:t>
      </w:r>
      <w:r>
        <w:rPr>
          <w:spacing w:val="-2"/>
        </w:rPr>
        <w:t xml:space="preserve"> </w:t>
      </w:r>
      <w:r>
        <w:t>Stavby do plného užívání 3</w:t>
      </w:r>
      <w:r w:rsidR="00A97551">
        <w:t>0</w:t>
      </w:r>
      <w:r>
        <w:t>.1</w:t>
      </w:r>
      <w:r w:rsidR="00A97551">
        <w:t>1</w:t>
      </w:r>
      <w:r>
        <w:t>.202</w:t>
      </w:r>
      <w:r w:rsidR="00A97551">
        <w:t>4</w:t>
      </w:r>
      <w:r>
        <w:t>.</w:t>
      </w:r>
      <w:r w:rsidR="00A97551">
        <w:t xml:space="preserve"> </w:t>
      </w:r>
      <w:r>
        <w:t>Příkazník započne se zařizováním Záležitosti dle této Smlouvy okamžikem, kdy tato Smlouva nabyde účinnosti.</w:t>
      </w:r>
    </w:p>
    <w:p w14:paraId="5AF8B800" w14:textId="77777777" w:rsidR="00211440" w:rsidRDefault="00211440" w:rsidP="00211440">
      <w:pPr>
        <w:pStyle w:val="Zkladntext"/>
        <w:spacing w:before="3"/>
      </w:pPr>
    </w:p>
    <w:p w14:paraId="12B7BD02" w14:textId="77777777" w:rsidR="00211440" w:rsidRDefault="00211440" w:rsidP="00211440">
      <w:pPr>
        <w:pStyle w:val="Odstavecseseznamem"/>
        <w:numPr>
          <w:ilvl w:val="0"/>
          <w:numId w:val="8"/>
        </w:numPr>
        <w:tabs>
          <w:tab w:val="left" w:pos="621"/>
          <w:tab w:val="left" w:pos="623"/>
        </w:tabs>
      </w:pPr>
      <w:r>
        <w:t>Příkazce může příkaz odvolat (i bez udání důvodu), nahradí však příkazníkovi náklady, které do té doby měl, a škodu, pokud ji utrpěl, jakož i část odměny přiměřenou vynaložené námaze příkazníka.</w:t>
      </w:r>
    </w:p>
    <w:p w14:paraId="2DDAA382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37BF8B64" w14:textId="77777777" w:rsidR="00211440" w:rsidRPr="009A6D25" w:rsidRDefault="00211440" w:rsidP="00211440">
      <w:pPr>
        <w:pStyle w:val="Odstavecseseznamem"/>
        <w:numPr>
          <w:ilvl w:val="0"/>
          <w:numId w:val="8"/>
        </w:numPr>
        <w:tabs>
          <w:tab w:val="left" w:pos="621"/>
          <w:tab w:val="left" w:pos="623"/>
        </w:tabs>
        <w:ind w:right="106"/>
      </w:pPr>
      <w:r>
        <w:t>Platnost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možno</w:t>
      </w:r>
      <w:r>
        <w:rPr>
          <w:spacing w:val="-4"/>
        </w:rPr>
        <w:t xml:space="preserve"> </w:t>
      </w:r>
      <w:r>
        <w:t>rovněž</w:t>
      </w:r>
      <w:r>
        <w:rPr>
          <w:spacing w:val="-6"/>
        </w:rPr>
        <w:t xml:space="preserve"> </w:t>
      </w:r>
      <w:r>
        <w:t>ukončit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rFonts w:ascii="Times New Roman" w:hAnsi="Times New Roman"/>
        </w:rPr>
        <w:t xml:space="preserve"> </w:t>
      </w:r>
      <w:r>
        <w:t>vzájemné</w:t>
      </w:r>
      <w:r>
        <w:rPr>
          <w:spacing w:val="-4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obou</w:t>
      </w:r>
      <w:r>
        <w:rPr>
          <w:spacing w:val="-4"/>
        </w:rPr>
        <w:t xml:space="preserve"> </w:t>
      </w:r>
      <w:r>
        <w:t xml:space="preserve">smluvních stran s tím, že k datu ukončení platnosti Smlouvy bude provedeno vzájemné finanční </w:t>
      </w:r>
      <w:r>
        <w:rPr>
          <w:spacing w:val="-2"/>
        </w:rPr>
        <w:t>vypořádání.</w:t>
      </w:r>
    </w:p>
    <w:p w14:paraId="777329C1" w14:textId="77777777" w:rsidR="007F3155" w:rsidRDefault="007F3155" w:rsidP="009A6D25">
      <w:pPr>
        <w:pStyle w:val="Odstavecseseznamem"/>
      </w:pPr>
    </w:p>
    <w:p w14:paraId="7F8A4B2E" w14:textId="1C1D4C7B" w:rsidR="007F3155" w:rsidRDefault="007F3155" w:rsidP="00211440">
      <w:pPr>
        <w:pStyle w:val="Odstavecseseznamem"/>
        <w:numPr>
          <w:ilvl w:val="0"/>
          <w:numId w:val="8"/>
        </w:numPr>
        <w:tabs>
          <w:tab w:val="left" w:pos="621"/>
          <w:tab w:val="left" w:pos="623"/>
        </w:tabs>
        <w:ind w:right="106"/>
      </w:pPr>
      <w:r>
        <w:t>Každá ze stran je oprávněna od této Smlouvy odstoupit z důvodů v této smlouvě výslovně uvedených. Zákonné důvody pro odstoupení od smlouvy tím nejsou dotčeny.</w:t>
      </w:r>
    </w:p>
    <w:p w14:paraId="4A535B03" w14:textId="77777777" w:rsidR="00211440" w:rsidRDefault="00211440" w:rsidP="00211440">
      <w:pPr>
        <w:pStyle w:val="Zkladntext"/>
        <w:spacing w:before="2"/>
        <w:rPr>
          <w:sz w:val="13"/>
        </w:rPr>
      </w:pPr>
    </w:p>
    <w:p w14:paraId="7AD75A34" w14:textId="6822BE71" w:rsidR="00211440" w:rsidRDefault="00211440" w:rsidP="00211440">
      <w:pPr>
        <w:pStyle w:val="Nadpis3"/>
        <w:spacing w:before="100"/>
      </w:pPr>
      <w:r>
        <w:rPr>
          <w:spacing w:val="-4"/>
        </w:rPr>
        <w:t>VI.</w:t>
      </w:r>
    </w:p>
    <w:p w14:paraId="32AC6E1C" w14:textId="6BBD28D9" w:rsidR="00211440" w:rsidRDefault="00211440" w:rsidP="00211440">
      <w:pPr>
        <w:pStyle w:val="Nadpis4"/>
        <w:spacing w:line="252" w:lineRule="exact"/>
        <w:ind w:left="1543"/>
      </w:pPr>
      <w:r>
        <w:t>Úplata</w:t>
      </w:r>
      <w:r w:rsidR="00A97551">
        <w:t xml:space="preserve"> </w:t>
      </w:r>
      <w:r>
        <w:t>za</w:t>
      </w:r>
      <w:r>
        <w:rPr>
          <w:spacing w:val="-8"/>
        </w:rPr>
        <w:t xml:space="preserve"> </w:t>
      </w:r>
      <w:r>
        <w:t>obstarání</w:t>
      </w:r>
      <w:r>
        <w:rPr>
          <w:spacing w:val="-3"/>
        </w:rPr>
        <w:t xml:space="preserve"> </w:t>
      </w:r>
      <w:r>
        <w:rPr>
          <w:spacing w:val="-2"/>
        </w:rPr>
        <w:t>Záležitosti</w:t>
      </w:r>
    </w:p>
    <w:p w14:paraId="1C08ED55" w14:textId="77777777" w:rsidR="00211440" w:rsidRDefault="00211440" w:rsidP="00211440">
      <w:pPr>
        <w:pStyle w:val="Zkladntext"/>
        <w:spacing w:before="3"/>
        <w:rPr>
          <w:b/>
        </w:rPr>
      </w:pPr>
    </w:p>
    <w:p w14:paraId="1D85A275" w14:textId="75DBD429" w:rsidR="00211440" w:rsidRDefault="00211440" w:rsidP="00211440">
      <w:pPr>
        <w:pStyle w:val="Odstavecseseznamem"/>
        <w:numPr>
          <w:ilvl w:val="0"/>
          <w:numId w:val="7"/>
        </w:numPr>
        <w:tabs>
          <w:tab w:val="left" w:pos="477"/>
          <w:tab w:val="left" w:pos="479"/>
        </w:tabs>
        <w:ind w:right="108"/>
      </w:pPr>
      <w:r>
        <w:t>Úplata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obstarání</w:t>
      </w:r>
      <w:r>
        <w:rPr>
          <w:spacing w:val="40"/>
        </w:rPr>
        <w:t xml:space="preserve"> </w:t>
      </w:r>
      <w:r>
        <w:t>Záležitosti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stanovena</w:t>
      </w:r>
      <w:r>
        <w:rPr>
          <w:spacing w:val="40"/>
        </w:rPr>
        <w:t xml:space="preserve"> </w:t>
      </w:r>
      <w:r>
        <w:t>dohodou</w:t>
      </w:r>
      <w:r>
        <w:rPr>
          <w:spacing w:val="40"/>
        </w:rPr>
        <w:t xml:space="preserve"> </w:t>
      </w:r>
      <w:r>
        <w:t>mluvních stran</w:t>
      </w:r>
      <w:r w:rsidR="00A97551"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paušální </w:t>
      </w:r>
      <w:r w:rsidRPr="00155229">
        <w:t xml:space="preserve">výši </w:t>
      </w:r>
      <w:proofErr w:type="gramStart"/>
      <w:r w:rsidR="00155229" w:rsidRPr="00155229">
        <w:rPr>
          <w:b/>
        </w:rPr>
        <w:t>74.340</w:t>
      </w:r>
      <w:r w:rsidRPr="00155229">
        <w:rPr>
          <w:b/>
        </w:rPr>
        <w:t>,-</w:t>
      </w:r>
      <w:proofErr w:type="gramEnd"/>
      <w:r w:rsidRPr="00155229">
        <w:rPr>
          <w:b/>
        </w:rPr>
        <w:t>Kč</w:t>
      </w:r>
      <w:r>
        <w:rPr>
          <w:rFonts w:ascii="Times New Roman" w:hAnsi="Times New Roman"/>
        </w:rPr>
        <w:t xml:space="preserve"> </w:t>
      </w:r>
      <w:r>
        <w:t>(</w:t>
      </w:r>
      <w:proofErr w:type="spellStart"/>
      <w:r w:rsidR="00155229" w:rsidRPr="00155229">
        <w:rPr>
          <w:i/>
          <w:iCs/>
        </w:rPr>
        <w:t>sedmdesátčtyřitisíctřistačtyřicet</w:t>
      </w:r>
      <w:proofErr w:type="spellEnd"/>
      <w:r w:rsidR="00155229" w:rsidRPr="00155229">
        <w:rPr>
          <w:i/>
          <w:iCs/>
        </w:rPr>
        <w:t xml:space="preserve"> korun </w:t>
      </w:r>
      <w:r w:rsidRPr="00155229">
        <w:rPr>
          <w:i/>
          <w:iCs/>
        </w:rPr>
        <w:t>českých</w:t>
      </w:r>
      <w:r>
        <w:t xml:space="preserve">) </w:t>
      </w:r>
      <w:r>
        <w:rPr>
          <w:b/>
        </w:rPr>
        <w:t xml:space="preserve">bez DPH </w:t>
      </w:r>
      <w:r>
        <w:t>za každý celý měsíc činnosti příkazníka dle této Smlouvy, a to až do okamžiku protokolárního předání díla Zhotovitelem.</w:t>
      </w:r>
    </w:p>
    <w:p w14:paraId="07F5F64F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01F6E39C" w14:textId="52254B05" w:rsidR="00211440" w:rsidRPr="00511886" w:rsidRDefault="00211440" w:rsidP="00211440">
      <w:pPr>
        <w:pStyle w:val="Odstavecseseznamem"/>
        <w:numPr>
          <w:ilvl w:val="0"/>
          <w:numId w:val="7"/>
        </w:numPr>
        <w:tabs>
          <w:tab w:val="left" w:pos="477"/>
          <w:tab w:val="left" w:pos="479"/>
        </w:tabs>
        <w:ind w:right="108"/>
      </w:pPr>
      <w:r>
        <w:t>Za činnost příkazníka pro příkazce v</w:t>
      </w:r>
      <w:r>
        <w:rPr>
          <w:spacing w:val="-5"/>
        </w:rPr>
        <w:t xml:space="preserve"> </w:t>
      </w:r>
      <w:r>
        <w:t>době</w:t>
      </w:r>
      <w:r>
        <w:rPr>
          <w:rFonts w:ascii="Times New Roman" w:hAnsi="Times New Roman"/>
        </w:rPr>
        <w:t xml:space="preserve"> </w:t>
      </w:r>
      <w:r>
        <w:t>od protokolárního předání díla Zhotovitelem do plného</w:t>
      </w:r>
      <w:r>
        <w:rPr>
          <w:spacing w:val="80"/>
        </w:rPr>
        <w:t xml:space="preserve"> </w:t>
      </w:r>
      <w:r>
        <w:t>užívání</w:t>
      </w:r>
      <w:r>
        <w:rPr>
          <w:spacing w:val="80"/>
        </w:rPr>
        <w:t xml:space="preserve"> </w:t>
      </w:r>
      <w:r>
        <w:t>Stavby,</w:t>
      </w:r>
      <w:r>
        <w:rPr>
          <w:spacing w:val="80"/>
        </w:rPr>
        <w:t xml:space="preserve"> </w:t>
      </w:r>
      <w:r>
        <w:t>zejména</w:t>
      </w:r>
      <w:r>
        <w:rPr>
          <w:spacing w:val="8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kolaudačním</w:t>
      </w:r>
      <w:r>
        <w:rPr>
          <w:spacing w:val="80"/>
        </w:rPr>
        <w:t xml:space="preserve"> </w:t>
      </w:r>
      <w:r>
        <w:t>či</w:t>
      </w:r>
      <w:r>
        <w:rPr>
          <w:spacing w:val="80"/>
        </w:rPr>
        <w:t xml:space="preserve"> </w:t>
      </w:r>
      <w:r>
        <w:t>reklamačním</w:t>
      </w:r>
      <w:r>
        <w:rPr>
          <w:spacing w:val="80"/>
        </w:rPr>
        <w:t xml:space="preserve"> </w:t>
      </w:r>
      <w:r>
        <w:t>řízení</w:t>
      </w:r>
      <w:r>
        <w:rPr>
          <w:spacing w:val="8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odstraňováním možných vad a nedodělků</w:t>
      </w:r>
      <w:r>
        <w:rPr>
          <w:rFonts w:ascii="Times New Roman" w:hAnsi="Times New Roman"/>
          <w:spacing w:val="40"/>
        </w:rPr>
        <w:t xml:space="preserve"> </w:t>
      </w:r>
      <w:r>
        <w:t>Stavby, pak Příkazce bude hradit</w:t>
      </w:r>
      <w:r>
        <w:rPr>
          <w:spacing w:val="40"/>
        </w:rPr>
        <w:t xml:space="preserve"> </w:t>
      </w:r>
      <w:r>
        <w:t xml:space="preserve">Příkazníkovi odměnu ve </w:t>
      </w:r>
      <w:r w:rsidRPr="00587DB1">
        <w:t>výši</w:t>
      </w:r>
      <w:r w:rsidR="00A97551" w:rsidRPr="00587DB1">
        <w:t xml:space="preserve"> </w:t>
      </w:r>
      <w:r w:rsidR="00D92BD0" w:rsidRPr="00587DB1">
        <w:rPr>
          <w:b/>
        </w:rPr>
        <w:t>600</w:t>
      </w:r>
      <w:r w:rsidRPr="00587DB1">
        <w:rPr>
          <w:b/>
        </w:rPr>
        <w:t>,- Kč</w:t>
      </w:r>
      <w:r>
        <w:rPr>
          <w:b/>
        </w:rPr>
        <w:t>/hod. bez DPH</w:t>
      </w:r>
      <w:r w:rsidR="00A625A3">
        <w:t xml:space="preserve"> </w:t>
      </w:r>
      <w:r w:rsidR="00A625A3" w:rsidRPr="00511886">
        <w:t>a cestovní náhrady ve výši 10 Kč/km.</w:t>
      </w:r>
    </w:p>
    <w:p w14:paraId="77867FE8" w14:textId="77777777" w:rsidR="00211440" w:rsidRDefault="00211440" w:rsidP="00211440">
      <w:pPr>
        <w:pStyle w:val="Zkladntext"/>
      </w:pPr>
    </w:p>
    <w:p w14:paraId="7DE5D5E0" w14:textId="77777777" w:rsidR="00211440" w:rsidRDefault="00211440" w:rsidP="00211440">
      <w:pPr>
        <w:pStyle w:val="Odstavecseseznamem"/>
        <w:numPr>
          <w:ilvl w:val="0"/>
          <w:numId w:val="7"/>
        </w:numPr>
        <w:tabs>
          <w:tab w:val="left" w:pos="477"/>
          <w:tab w:val="left" w:pos="479"/>
        </w:tabs>
        <w:ind w:right="109"/>
      </w:pPr>
      <w:r>
        <w:t>K</w:t>
      </w:r>
      <w:r>
        <w:rPr>
          <w:spacing w:val="-2"/>
        </w:rPr>
        <w:t xml:space="preserve"> </w:t>
      </w:r>
      <w:r>
        <w:t>cenám uvedeným v</w:t>
      </w:r>
      <w:r>
        <w:rPr>
          <w:spacing w:val="-4"/>
        </w:rPr>
        <w:t xml:space="preserve"> </w:t>
      </w:r>
      <w:r>
        <w:t>přechozích odstavcích bude příkazníkem připočtena daň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přidané hodnoty v zákonné výše.</w:t>
      </w:r>
    </w:p>
    <w:p w14:paraId="754AE72F" w14:textId="77777777" w:rsidR="00211440" w:rsidRDefault="00211440" w:rsidP="00211440">
      <w:pPr>
        <w:pStyle w:val="Zkladntext"/>
        <w:spacing w:before="2"/>
      </w:pPr>
    </w:p>
    <w:p w14:paraId="5593FD2B" w14:textId="17F0F15C" w:rsidR="00211440" w:rsidRDefault="00211440" w:rsidP="00211440">
      <w:pPr>
        <w:pStyle w:val="Odstavecseseznamem"/>
        <w:numPr>
          <w:ilvl w:val="0"/>
          <w:numId w:val="7"/>
        </w:numPr>
        <w:tabs>
          <w:tab w:val="left" w:pos="477"/>
          <w:tab w:val="left" w:pos="479"/>
        </w:tabs>
        <w:ind w:right="109"/>
      </w:pPr>
      <w:r>
        <w:t>Úplata sjednaná v</w:t>
      </w:r>
      <w:r>
        <w:rPr>
          <w:spacing w:val="-3"/>
        </w:rPr>
        <w:t xml:space="preserve"> </w:t>
      </w:r>
      <w:r>
        <w:t>čl. VI. odst. 1 a 2 této Smlouvy je konečná a zahrnuje veškeré náklady příkazníka nutné a účelně</w:t>
      </w:r>
      <w:r>
        <w:rPr>
          <w:rFonts w:ascii="Times New Roman" w:hAnsi="Times New Roman"/>
        </w:rPr>
        <w:t xml:space="preserve"> </w:t>
      </w:r>
      <w:r>
        <w:t>vynaložené při plnění jeho závazku z této Smlouvy (včetně</w:t>
      </w:r>
      <w:r>
        <w:rPr>
          <w:rFonts w:ascii="Times New Roman" w:hAnsi="Times New Roman"/>
        </w:rPr>
        <w:t xml:space="preserve"> </w:t>
      </w:r>
      <w:r>
        <w:t>dopravy na místo Stavby a veškerých vedlejších nákladů).</w:t>
      </w:r>
    </w:p>
    <w:p w14:paraId="296447A5" w14:textId="77777777" w:rsidR="00211440" w:rsidRDefault="00211440" w:rsidP="00211440">
      <w:pPr>
        <w:pStyle w:val="Zkladntext"/>
        <w:spacing w:before="7"/>
        <w:rPr>
          <w:sz w:val="21"/>
        </w:rPr>
      </w:pPr>
    </w:p>
    <w:p w14:paraId="071D436F" w14:textId="11681703" w:rsidR="00211440" w:rsidRDefault="00211440" w:rsidP="00211440">
      <w:pPr>
        <w:pStyle w:val="Nadpis3"/>
        <w:spacing w:line="240" w:lineRule="auto"/>
        <w:ind w:left="1543" w:right="1460"/>
      </w:pPr>
      <w:r>
        <w:rPr>
          <w:spacing w:val="-2"/>
        </w:rPr>
        <w:t>VII.</w:t>
      </w:r>
    </w:p>
    <w:p w14:paraId="08B0BF89" w14:textId="77777777" w:rsidR="00211440" w:rsidRDefault="00211440" w:rsidP="00211440">
      <w:pPr>
        <w:pStyle w:val="Nadpis4"/>
        <w:spacing w:before="2"/>
      </w:pPr>
      <w:r>
        <w:t>Platební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14:paraId="7FB0A5CF" w14:textId="77777777" w:rsidR="00211440" w:rsidRDefault="00211440" w:rsidP="00211440">
      <w:pPr>
        <w:pStyle w:val="Zkladntext"/>
        <w:rPr>
          <w:b/>
        </w:rPr>
      </w:pPr>
    </w:p>
    <w:p w14:paraId="36D5FB7F" w14:textId="79F3270B" w:rsidR="00211440" w:rsidRDefault="00211440" w:rsidP="00211440">
      <w:pPr>
        <w:pStyle w:val="Odstavecseseznamem"/>
        <w:numPr>
          <w:ilvl w:val="0"/>
          <w:numId w:val="6"/>
        </w:numPr>
        <w:tabs>
          <w:tab w:val="left" w:pos="477"/>
          <w:tab w:val="left" w:pos="479"/>
        </w:tabs>
        <w:ind w:right="108"/>
      </w:pPr>
      <w:r>
        <w:t>Úplata</w:t>
      </w:r>
      <w:r w:rsidR="00A97551">
        <w:t xml:space="preserve"> </w:t>
      </w:r>
      <w:r>
        <w:t>bude příkazníkovi proplácena na základě</w:t>
      </w:r>
      <w:r>
        <w:rPr>
          <w:rFonts w:ascii="Times New Roman" w:hAnsi="Times New Roman"/>
        </w:rPr>
        <w:t xml:space="preserve"> </w:t>
      </w:r>
      <w:r>
        <w:t>měsíčních faktur vystavených</w:t>
      </w:r>
      <w:r>
        <w:rPr>
          <w:spacing w:val="40"/>
        </w:rPr>
        <w:t xml:space="preserve"> </w:t>
      </w:r>
      <w:r>
        <w:t>příkazníkem</w:t>
      </w:r>
      <w:r>
        <w:rPr>
          <w:spacing w:val="6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odsouhlasených</w:t>
      </w:r>
      <w:r>
        <w:rPr>
          <w:spacing w:val="40"/>
        </w:rPr>
        <w:t xml:space="preserve"> </w:t>
      </w:r>
      <w:r>
        <w:t>oprávněným</w:t>
      </w:r>
      <w:r>
        <w:rPr>
          <w:spacing w:val="69"/>
        </w:rPr>
        <w:t xml:space="preserve"> </w:t>
      </w:r>
      <w:r>
        <w:t>zástupcem</w:t>
      </w:r>
      <w:r>
        <w:rPr>
          <w:spacing w:val="69"/>
        </w:rPr>
        <w:t xml:space="preserve"> </w:t>
      </w:r>
      <w:r>
        <w:t>příkazce.</w:t>
      </w:r>
      <w:r w:rsidR="00A97551">
        <w:t xml:space="preserve"> </w:t>
      </w:r>
      <w:r>
        <w:t>Každá</w:t>
      </w:r>
      <w:r w:rsidR="00A97551">
        <w:rPr>
          <w:spacing w:val="40"/>
        </w:rPr>
        <w:t xml:space="preserve"> </w:t>
      </w:r>
      <w:r>
        <w:t>faktura</w:t>
      </w:r>
      <w:r>
        <w:rPr>
          <w:spacing w:val="40"/>
        </w:rPr>
        <w:t xml:space="preserve"> </w:t>
      </w:r>
      <w:r>
        <w:t>musí</w:t>
      </w:r>
    </w:p>
    <w:p w14:paraId="4A1E165F" w14:textId="77777777" w:rsidR="00211440" w:rsidRDefault="00211440" w:rsidP="00211440">
      <w:pPr>
        <w:jc w:val="both"/>
        <w:sectPr w:rsidR="00211440">
          <w:pgSz w:w="11900" w:h="16840"/>
          <w:pgMar w:top="1580" w:right="1300" w:bottom="1260" w:left="1220" w:header="0" w:footer="1066" w:gutter="0"/>
          <w:cols w:space="708"/>
        </w:sectPr>
      </w:pPr>
    </w:p>
    <w:p w14:paraId="7F4D0F2D" w14:textId="77777777" w:rsidR="00211440" w:rsidRDefault="00211440" w:rsidP="00211440">
      <w:pPr>
        <w:pStyle w:val="Zkladntext"/>
        <w:spacing w:before="73"/>
        <w:ind w:left="479"/>
      </w:pPr>
      <w:r>
        <w:lastRenderedPageBreak/>
        <w:t>obsahovat náležitosti daňového dokladu a musí formou a obsahem odpovídat zákonu o</w:t>
      </w:r>
      <w:r>
        <w:rPr>
          <w:spacing w:val="40"/>
        </w:rPr>
        <w:t xml:space="preserve"> </w:t>
      </w:r>
      <w:r>
        <w:t>účetnictví a zákonu o dani z přidané hodnoty.</w:t>
      </w:r>
    </w:p>
    <w:p w14:paraId="4A4C3B4A" w14:textId="77777777" w:rsidR="00211440" w:rsidRDefault="00211440" w:rsidP="00211440">
      <w:pPr>
        <w:pStyle w:val="Zkladntext"/>
        <w:spacing w:before="2"/>
      </w:pPr>
    </w:p>
    <w:p w14:paraId="698B6F28" w14:textId="77777777" w:rsidR="00211440" w:rsidRDefault="00211440" w:rsidP="00211440">
      <w:pPr>
        <w:pStyle w:val="Odstavecseseznamem"/>
        <w:numPr>
          <w:ilvl w:val="0"/>
          <w:numId w:val="6"/>
        </w:numPr>
        <w:tabs>
          <w:tab w:val="left" w:pos="477"/>
          <w:tab w:val="left" w:pos="479"/>
        </w:tabs>
      </w:pPr>
      <w:r>
        <w:t>Splatnost faktury je 14dnů</w:t>
      </w:r>
      <w:r>
        <w:rPr>
          <w:rFonts w:ascii="Times New Roman" w:hAnsi="Times New Roman"/>
        </w:rPr>
        <w:t xml:space="preserve"> </w:t>
      </w:r>
      <w:r>
        <w:t>ode dne jejího doručení příkazci. Termínem úhrady je den odepsání příslušné částky z účtu příkazce ve prospěch účtu příkazníka. Úhrada bude provedena v české měně.</w:t>
      </w:r>
    </w:p>
    <w:p w14:paraId="2534333D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5E9E7F9A" w14:textId="002DC391" w:rsidR="00211440" w:rsidRDefault="00211440" w:rsidP="00211440">
      <w:pPr>
        <w:pStyle w:val="Odstavecseseznamem"/>
        <w:numPr>
          <w:ilvl w:val="0"/>
          <w:numId w:val="6"/>
        </w:numPr>
        <w:tabs>
          <w:tab w:val="left" w:pos="477"/>
          <w:tab w:val="left" w:pos="479"/>
        </w:tabs>
        <w:ind w:right="106"/>
      </w:pPr>
      <w:r>
        <w:t>Nebude-li faktura obsahovat některou povinnou nebo dohodnutou náležitost, či bude chybně</w:t>
      </w:r>
      <w:r>
        <w:rPr>
          <w:rFonts w:ascii="Times New Roman" w:hAnsi="Times New Roman"/>
        </w:rPr>
        <w:t xml:space="preserve"> </w:t>
      </w:r>
      <w:r>
        <w:t>vyúčtována úplata, je příkazce oprávněn fakturu před uplynutím lhůty splatnosti vrátit příkazníkovi k provedení opravy. Ve vrácené faktuře příkazce vyznačí důvod</w:t>
      </w:r>
      <w:r>
        <w:rPr>
          <w:spacing w:val="40"/>
        </w:rPr>
        <w:t xml:space="preserve"> </w:t>
      </w:r>
      <w:r>
        <w:t>vrácení. Příkazník provede opravu vystavením nové faktury. Odeslání vadné faktury zpět příkazníkovi se přerušuje</w:t>
      </w:r>
      <w:r w:rsidR="00A97551">
        <w:t xml:space="preserve"> </w:t>
      </w:r>
      <w:r>
        <w:t>běh původní</w:t>
      </w:r>
      <w:r>
        <w:rPr>
          <w:spacing w:val="-1"/>
        </w:rPr>
        <w:t xml:space="preserve"> </w:t>
      </w:r>
      <w:r>
        <w:t>lhůty splatnosti. Nová lhůta splatnosti běží</w:t>
      </w:r>
      <w:r>
        <w:rPr>
          <w:spacing w:val="-1"/>
        </w:rPr>
        <w:t xml:space="preserve"> </w:t>
      </w:r>
      <w:r>
        <w:t>opět ode dne doručení opravené faktury příkazci.</w:t>
      </w:r>
    </w:p>
    <w:p w14:paraId="01922BFD" w14:textId="77777777" w:rsidR="00211440" w:rsidRDefault="00211440" w:rsidP="00211440">
      <w:pPr>
        <w:pStyle w:val="Zkladntext"/>
        <w:spacing w:before="1"/>
        <w:rPr>
          <w:sz w:val="13"/>
        </w:rPr>
      </w:pPr>
    </w:p>
    <w:p w14:paraId="5FAE31BF" w14:textId="4319475E" w:rsidR="00211440" w:rsidRDefault="00A97551" w:rsidP="00211440">
      <w:pPr>
        <w:pStyle w:val="Nadpis3"/>
        <w:spacing w:before="101" w:line="240" w:lineRule="auto"/>
      </w:pPr>
      <w:r>
        <w:rPr>
          <w:spacing w:val="-5"/>
        </w:rPr>
        <w:t>VIII</w:t>
      </w:r>
      <w:r w:rsidR="00211440">
        <w:rPr>
          <w:spacing w:val="-5"/>
        </w:rPr>
        <w:t>.</w:t>
      </w:r>
    </w:p>
    <w:p w14:paraId="38B74601" w14:textId="77777777" w:rsidR="00211440" w:rsidRDefault="00211440" w:rsidP="00211440">
      <w:pPr>
        <w:pStyle w:val="Nadpis4"/>
        <w:spacing w:before="1"/>
        <w:ind w:right="1458"/>
      </w:pPr>
      <w:r>
        <w:t>Oprávněné</w:t>
      </w:r>
      <w:r>
        <w:rPr>
          <w:spacing w:val="-9"/>
        </w:rPr>
        <w:t xml:space="preserve"> </w:t>
      </w:r>
      <w:r>
        <w:rPr>
          <w:spacing w:val="-4"/>
        </w:rPr>
        <w:t>osoby</w:t>
      </w:r>
    </w:p>
    <w:p w14:paraId="6A055C98" w14:textId="77777777" w:rsidR="00211440" w:rsidRDefault="00211440" w:rsidP="00211440">
      <w:pPr>
        <w:pStyle w:val="Zkladntext"/>
        <w:rPr>
          <w:b/>
        </w:rPr>
      </w:pPr>
    </w:p>
    <w:p w14:paraId="6ABE10F4" w14:textId="77777777" w:rsidR="00211440" w:rsidRDefault="00211440" w:rsidP="00211440">
      <w:pPr>
        <w:pStyle w:val="Odstavecseseznamem"/>
        <w:numPr>
          <w:ilvl w:val="0"/>
          <w:numId w:val="5"/>
        </w:numPr>
        <w:tabs>
          <w:tab w:val="left" w:pos="477"/>
          <w:tab w:val="left" w:pos="479"/>
        </w:tabs>
        <w:spacing w:before="1"/>
        <w:ind w:right="108"/>
      </w:pPr>
      <w:r>
        <w:t>Za</w:t>
      </w:r>
      <w:r>
        <w:rPr>
          <w:spacing w:val="80"/>
        </w:rPr>
        <w:t xml:space="preserve"> </w:t>
      </w:r>
      <w:r>
        <w:t>příkazce</w:t>
      </w:r>
      <w:r>
        <w:rPr>
          <w:spacing w:val="80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oprávněni</w:t>
      </w:r>
      <w:r>
        <w:rPr>
          <w:spacing w:val="80"/>
        </w:rPr>
        <w:t xml:space="preserve"> </w:t>
      </w:r>
      <w:r>
        <w:t>jednat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všech</w:t>
      </w:r>
      <w:r>
        <w:rPr>
          <w:spacing w:val="80"/>
        </w:rPr>
        <w:t xml:space="preserve"> </w:t>
      </w:r>
      <w:r>
        <w:t>věcech</w:t>
      </w:r>
      <w:r>
        <w:rPr>
          <w:spacing w:val="80"/>
        </w:rPr>
        <w:t xml:space="preserve"> </w:t>
      </w:r>
      <w:r>
        <w:t>Smlouvy,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včetně</w:t>
      </w:r>
      <w:r>
        <w:rPr>
          <w:rFonts w:ascii="Times New Roman" w:hAnsi="Times New Roman"/>
          <w:spacing w:val="80"/>
        </w:rPr>
        <w:t xml:space="preserve"> </w:t>
      </w:r>
      <w:r>
        <w:t>věcí</w:t>
      </w:r>
      <w:r>
        <w:rPr>
          <w:spacing w:val="40"/>
        </w:rPr>
        <w:t xml:space="preserve"> </w:t>
      </w:r>
      <w:r>
        <w:t>technických, kontroly provádění prací a odsouhlasení faktur:</w:t>
      </w:r>
    </w:p>
    <w:p w14:paraId="189D4366" w14:textId="77777777" w:rsidR="00211440" w:rsidRDefault="00211440" w:rsidP="00211440">
      <w:pPr>
        <w:pStyle w:val="Zkladntext"/>
        <w:spacing w:before="1"/>
      </w:pPr>
    </w:p>
    <w:p w14:paraId="642F62F7" w14:textId="6D1A3D32" w:rsidR="00211440" w:rsidRDefault="00211440" w:rsidP="00211440">
      <w:pPr>
        <w:pStyle w:val="Odstavecseseznamem"/>
        <w:numPr>
          <w:ilvl w:val="1"/>
          <w:numId w:val="5"/>
        </w:numPr>
        <w:tabs>
          <w:tab w:val="left" w:pos="1199"/>
        </w:tabs>
        <w:spacing w:line="268" w:lineRule="exact"/>
        <w:ind w:right="0"/>
        <w:jc w:val="left"/>
      </w:pPr>
      <w:r>
        <w:rPr>
          <w:spacing w:val="-4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@ueb.cas.cz</w:t>
        </w:r>
      </w:hyperlink>
    </w:p>
    <w:p w14:paraId="08F47F71" w14:textId="0320C9BC" w:rsidR="00211440" w:rsidRDefault="00211440" w:rsidP="00211440">
      <w:pPr>
        <w:pStyle w:val="Odstavecseseznamem"/>
        <w:numPr>
          <w:ilvl w:val="1"/>
          <w:numId w:val="5"/>
        </w:numPr>
        <w:tabs>
          <w:tab w:val="left" w:pos="1199"/>
        </w:tabs>
        <w:spacing w:line="268" w:lineRule="exact"/>
        <w:ind w:right="0"/>
        <w:jc w:val="left"/>
      </w:pPr>
      <w:r>
        <w:rPr>
          <w:spacing w:val="-7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@ueb.cas.cz</w:t>
        </w:r>
      </w:hyperlink>
    </w:p>
    <w:p w14:paraId="26C9C022" w14:textId="77777777" w:rsidR="00211440" w:rsidRDefault="00211440" w:rsidP="00211440">
      <w:pPr>
        <w:pStyle w:val="Zkladntext"/>
        <w:rPr>
          <w:sz w:val="20"/>
        </w:rPr>
      </w:pPr>
    </w:p>
    <w:p w14:paraId="24DCA707" w14:textId="77777777" w:rsidR="00211440" w:rsidRDefault="00211440" w:rsidP="00211440">
      <w:pPr>
        <w:pStyle w:val="Zkladntext"/>
        <w:rPr>
          <w:sz w:val="24"/>
        </w:rPr>
      </w:pPr>
    </w:p>
    <w:p w14:paraId="400086BE" w14:textId="77777777" w:rsidR="00211440" w:rsidRDefault="00211440" w:rsidP="00211440">
      <w:pPr>
        <w:pStyle w:val="Odstavecseseznamem"/>
        <w:numPr>
          <w:ilvl w:val="0"/>
          <w:numId w:val="5"/>
        </w:numPr>
        <w:tabs>
          <w:tab w:val="left" w:pos="553"/>
        </w:tabs>
        <w:spacing w:line="252" w:lineRule="exact"/>
        <w:ind w:left="553" w:right="0" w:hanging="358"/>
      </w:pPr>
      <w:r>
        <w:t>Za</w:t>
      </w:r>
      <w:r>
        <w:rPr>
          <w:spacing w:val="-7"/>
        </w:rPr>
        <w:t xml:space="preserve"> </w:t>
      </w:r>
      <w:r>
        <w:t>příkazce</w:t>
      </w:r>
      <w:r>
        <w:rPr>
          <w:spacing w:val="-4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oprávněni</w:t>
      </w:r>
      <w:r>
        <w:rPr>
          <w:spacing w:val="-4"/>
        </w:rPr>
        <w:t xml:space="preserve"> </w:t>
      </w:r>
      <w:r>
        <w:t>jednat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rPr>
          <w:spacing w:val="-2"/>
        </w:rPr>
        <w:t>Smlouvy:</w:t>
      </w:r>
    </w:p>
    <w:p w14:paraId="6F3E00A3" w14:textId="1BE7D9E9" w:rsidR="00211440" w:rsidRPr="00A97551" w:rsidRDefault="00A97551" w:rsidP="00211440">
      <w:pPr>
        <w:pStyle w:val="Odstavecseseznamem"/>
        <w:numPr>
          <w:ilvl w:val="1"/>
          <w:numId w:val="5"/>
        </w:numPr>
        <w:tabs>
          <w:tab w:val="left" w:pos="1275"/>
        </w:tabs>
        <w:spacing w:line="269" w:lineRule="exact"/>
        <w:ind w:left="1275" w:right="0"/>
        <w:jc w:val="left"/>
      </w:pPr>
      <w:r>
        <w:t>Ing Petr Vank</w:t>
      </w:r>
      <w:r w:rsidR="008C1757">
        <w:t>á</w:t>
      </w:r>
      <w:r>
        <w:t>t</w:t>
      </w:r>
      <w:r w:rsidR="00211440">
        <w:t>,</w:t>
      </w:r>
      <w:r w:rsidR="00211440">
        <w:rPr>
          <w:spacing w:val="-4"/>
        </w:rPr>
        <w:t xml:space="preserve"> </w:t>
      </w:r>
      <w:proofErr w:type="gramStart"/>
      <w:r w:rsidR="00211440">
        <w:t>tel:,</w:t>
      </w:r>
      <w:proofErr w:type="gramEnd"/>
      <w:r w:rsidR="00211440">
        <w:rPr>
          <w:spacing w:val="-4"/>
        </w:rPr>
        <w:t xml:space="preserve"> </w:t>
      </w:r>
      <w:r w:rsidR="00211440">
        <w:t>e-mail:</w:t>
      </w:r>
      <w:r w:rsidR="00211440">
        <w:rPr>
          <w:spacing w:val="-4"/>
        </w:rPr>
        <w:t xml:space="preserve"> </w:t>
      </w:r>
      <w:hyperlink r:id="rId12" w:history="1">
        <w:r w:rsidRPr="00625693">
          <w:rPr>
            <w:rStyle w:val="Hypertextovodkaz"/>
            <w:spacing w:val="-4"/>
          </w:rPr>
          <w:t>@seznam.cz</w:t>
        </w:r>
      </w:hyperlink>
    </w:p>
    <w:p w14:paraId="7C78CD22" w14:textId="77777777" w:rsidR="00A97551" w:rsidRDefault="00A97551" w:rsidP="00A97551">
      <w:pPr>
        <w:tabs>
          <w:tab w:val="left" w:pos="1275"/>
        </w:tabs>
        <w:spacing w:line="269" w:lineRule="exact"/>
        <w:ind w:left="915"/>
      </w:pPr>
    </w:p>
    <w:p w14:paraId="38AB5059" w14:textId="77777777" w:rsidR="00211440" w:rsidRDefault="00211440" w:rsidP="00211440">
      <w:pPr>
        <w:pStyle w:val="Zkladntext"/>
        <w:spacing w:before="8"/>
        <w:rPr>
          <w:sz w:val="21"/>
        </w:rPr>
      </w:pPr>
    </w:p>
    <w:p w14:paraId="1F3625CC" w14:textId="1762264D" w:rsidR="00211440" w:rsidRDefault="00A97551" w:rsidP="00211440">
      <w:pPr>
        <w:pStyle w:val="Nadpis3"/>
        <w:ind w:left="1540" w:right="1460"/>
      </w:pPr>
      <w:r>
        <w:rPr>
          <w:spacing w:val="-5"/>
        </w:rPr>
        <w:t>IX</w:t>
      </w:r>
      <w:r w:rsidR="00211440">
        <w:rPr>
          <w:spacing w:val="-5"/>
        </w:rPr>
        <w:t>.</w:t>
      </w:r>
    </w:p>
    <w:p w14:paraId="7B54D72D" w14:textId="77777777" w:rsidR="00211440" w:rsidRDefault="00211440" w:rsidP="00211440">
      <w:pPr>
        <w:pStyle w:val="Nadpis4"/>
        <w:spacing w:line="252" w:lineRule="exact"/>
      </w:pPr>
      <w:r>
        <w:t>Odpovědnost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vady</w:t>
      </w:r>
    </w:p>
    <w:p w14:paraId="00CFD1E9" w14:textId="77777777" w:rsidR="00211440" w:rsidRDefault="00211440" w:rsidP="00211440">
      <w:pPr>
        <w:pStyle w:val="Zkladntext"/>
        <w:spacing w:before="3"/>
        <w:rPr>
          <w:b/>
        </w:rPr>
      </w:pPr>
    </w:p>
    <w:p w14:paraId="3FB49529" w14:textId="77777777" w:rsidR="00211440" w:rsidRDefault="00211440" w:rsidP="00211440">
      <w:pPr>
        <w:pStyle w:val="Odstavecseseznamem"/>
        <w:numPr>
          <w:ilvl w:val="0"/>
          <w:numId w:val="4"/>
        </w:numPr>
        <w:tabs>
          <w:tab w:val="left" w:pos="477"/>
          <w:tab w:val="left" w:pos="479"/>
        </w:tabs>
      </w:pPr>
      <w:r>
        <w:t>Příkazník odpovídá za řádné, včasné a kvalitní plnění předmětu této Smlouvy. Pokud případnou škodu vzniklou v</w:t>
      </w:r>
      <w:r>
        <w:rPr>
          <w:spacing w:val="-3"/>
        </w:rPr>
        <w:t xml:space="preserve"> </w:t>
      </w:r>
      <w:r>
        <w:t>důsledku jeho zanedbání povinností dle Smlouvy příkazci neuhradí zde vyžadované pojištění, uhradí ji Příkazník v plném rozsahu.</w:t>
      </w:r>
    </w:p>
    <w:p w14:paraId="0DCB249C" w14:textId="77777777" w:rsidR="00211440" w:rsidRDefault="00211440" w:rsidP="00211440">
      <w:pPr>
        <w:pStyle w:val="Zkladntext"/>
      </w:pPr>
    </w:p>
    <w:p w14:paraId="45482407" w14:textId="3754953F" w:rsidR="00211440" w:rsidRDefault="00211440" w:rsidP="00211440">
      <w:pPr>
        <w:pStyle w:val="Odstavecseseznamem"/>
        <w:numPr>
          <w:ilvl w:val="0"/>
          <w:numId w:val="4"/>
        </w:numPr>
        <w:tabs>
          <w:tab w:val="left" w:pos="477"/>
          <w:tab w:val="left" w:pos="479"/>
        </w:tabs>
        <w:spacing w:before="1"/>
        <w:ind w:right="106"/>
      </w:pPr>
      <w:r>
        <w:t>Příkazce je oprávněn písemně</w:t>
      </w:r>
      <w:r>
        <w:rPr>
          <w:rFonts w:ascii="Times New Roman" w:hAnsi="Times New Roman"/>
        </w:rPr>
        <w:t xml:space="preserve"> </w:t>
      </w:r>
      <w:r>
        <w:t>reklamovat vady a nedostatky zařizování Záležitosti. Příkazník je povinen tyto vady bezplatně</w:t>
      </w:r>
      <w:r>
        <w:rPr>
          <w:rFonts w:ascii="Times New Roman" w:hAnsi="Times New Roman"/>
        </w:rPr>
        <w:t xml:space="preserve"> </w:t>
      </w:r>
      <w:r>
        <w:t>a nedostatky odstranit, a to bezodkladně, nejpozději</w:t>
      </w:r>
      <w:r>
        <w:rPr>
          <w:spacing w:val="-1"/>
        </w:rPr>
        <w:t xml:space="preserve"> </w:t>
      </w:r>
      <w:r>
        <w:t>do pěti</w:t>
      </w:r>
      <w:r>
        <w:rPr>
          <w:spacing w:val="-1"/>
        </w:rPr>
        <w:t xml:space="preserve"> </w:t>
      </w:r>
      <w:r>
        <w:t>pracovních dnů</w:t>
      </w:r>
      <w:r>
        <w:rPr>
          <w:rFonts w:ascii="Times New Roman" w:hAnsi="Times New Roman"/>
        </w:rPr>
        <w:t xml:space="preserve"> </w:t>
      </w:r>
      <w:r>
        <w:t>a/nebo ve lhůtě</w:t>
      </w:r>
      <w:r>
        <w:rPr>
          <w:rFonts w:ascii="Times New Roman" w:hAnsi="Times New Roman"/>
        </w:rPr>
        <w:t xml:space="preserve"> </w:t>
      </w:r>
      <w:r>
        <w:t>stanovené příkazcem.</w:t>
      </w:r>
      <w:r>
        <w:rPr>
          <w:spacing w:val="-1"/>
        </w:rPr>
        <w:t xml:space="preserve"> </w:t>
      </w:r>
      <w:r>
        <w:t>Reklamace</w:t>
      </w:r>
      <w:r>
        <w:rPr>
          <w:spacing w:val="-3"/>
        </w:rPr>
        <w:t xml:space="preserve"> </w:t>
      </w:r>
      <w:r>
        <w:t>musí být uplatněna prokazatelně</w:t>
      </w:r>
      <w:r>
        <w:rPr>
          <w:rFonts w:ascii="Times New Roman" w:hAnsi="Times New Roman"/>
          <w:spacing w:val="40"/>
        </w:rPr>
        <w:t xml:space="preserve"> </w:t>
      </w:r>
      <w:r>
        <w:t>do rukou příkazníka, v</w:t>
      </w:r>
      <w:r>
        <w:rPr>
          <w:spacing w:val="-3"/>
        </w:rPr>
        <w:t xml:space="preserve"> </w:t>
      </w:r>
      <w:r>
        <w:t>neodkladných případech</w:t>
      </w:r>
      <w:r w:rsidR="00A97551">
        <w:t xml:space="preserve"> </w:t>
      </w:r>
      <w:r>
        <w:t>prostřednictvím</w:t>
      </w:r>
      <w:r>
        <w:rPr>
          <w:spacing w:val="40"/>
        </w:rPr>
        <w:t xml:space="preserve"> </w:t>
      </w:r>
      <w:r>
        <w:t>elektronické</w:t>
      </w:r>
      <w:r>
        <w:rPr>
          <w:spacing w:val="40"/>
        </w:rPr>
        <w:t xml:space="preserve"> </w:t>
      </w:r>
      <w:r>
        <w:t>zprávy</w:t>
      </w:r>
      <w:r>
        <w:rPr>
          <w:spacing w:val="40"/>
        </w:rPr>
        <w:t xml:space="preserve"> </w:t>
      </w:r>
      <w:r>
        <w:t>zaslané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příkazníka</w:t>
      </w:r>
      <w:r>
        <w:rPr>
          <w:spacing w:val="40"/>
        </w:rPr>
        <w:t xml:space="preserve"> </w:t>
      </w:r>
      <w:r>
        <w:t>uvedenou v hlavičce této Smlouvy.</w:t>
      </w:r>
    </w:p>
    <w:p w14:paraId="7B9AF296" w14:textId="77777777" w:rsidR="00211440" w:rsidRDefault="00211440" w:rsidP="00211440">
      <w:pPr>
        <w:pStyle w:val="Zkladntext"/>
      </w:pPr>
    </w:p>
    <w:p w14:paraId="50F45576" w14:textId="6E41AAF1" w:rsidR="009D1EF1" w:rsidRDefault="00211440" w:rsidP="009A6D25">
      <w:pPr>
        <w:pStyle w:val="Odstavecseseznamem"/>
        <w:numPr>
          <w:ilvl w:val="0"/>
          <w:numId w:val="4"/>
        </w:numPr>
        <w:tabs>
          <w:tab w:val="left" w:pos="477"/>
          <w:tab w:val="left" w:pos="479"/>
        </w:tabs>
      </w:pPr>
      <w:r>
        <w:t xml:space="preserve">Zjistí-li </w:t>
      </w:r>
      <w:r w:rsidR="0071790C">
        <w:t>p</w:t>
      </w:r>
      <w:r>
        <w:t>říkazce v průběhu plnění této Smlouvy její porušení ze strany příkazníka nebo</w:t>
      </w:r>
      <w:r>
        <w:rPr>
          <w:spacing w:val="40"/>
        </w:rPr>
        <w:t xml:space="preserve"> </w:t>
      </w:r>
      <w:r>
        <w:t>jiné nedostatky v</w:t>
      </w:r>
      <w:r>
        <w:rPr>
          <w:spacing w:val="-3"/>
        </w:rPr>
        <w:t xml:space="preserve"> </w:t>
      </w:r>
      <w:r>
        <w:t>jeho činnosti, je po předchozí</w:t>
      </w:r>
      <w:r w:rsidR="0071790C">
        <w:t xml:space="preserve"> notifikaci </w:t>
      </w:r>
      <w:r>
        <w:t>těchto nedostatků</w:t>
      </w:r>
      <w:r>
        <w:rPr>
          <w:rFonts w:ascii="Times New Roman" w:hAnsi="Times New Roman"/>
        </w:rPr>
        <w:t xml:space="preserve"> </w:t>
      </w:r>
      <w:r w:rsidR="0071790C">
        <w:t>příkazníkovi</w:t>
      </w:r>
      <w:r>
        <w:t xml:space="preserve"> oprávněn přiměřeně</w:t>
      </w:r>
      <w:r>
        <w:rPr>
          <w:rFonts w:ascii="Times New Roman" w:hAnsi="Times New Roman"/>
        </w:rPr>
        <w:t xml:space="preserve"> </w:t>
      </w:r>
      <w:r>
        <w:t>snížit jeho úplatu sjednanou v</w:t>
      </w:r>
      <w:r>
        <w:rPr>
          <w:spacing w:val="-3"/>
        </w:rPr>
        <w:t xml:space="preserve"> </w:t>
      </w:r>
      <w:r>
        <w:t>čl. VI. odst. 1 této Smlouvy</w:t>
      </w:r>
      <w:r w:rsidR="007F3155">
        <w:t>, a to buď</w:t>
      </w:r>
      <w:r w:rsidR="0071790C">
        <w:t xml:space="preserve"> </w:t>
      </w:r>
      <w:r w:rsidR="007F3155">
        <w:t>úplatu za</w:t>
      </w:r>
      <w:r w:rsidR="0071790C">
        <w:t xml:space="preserve"> </w:t>
      </w:r>
      <w:r w:rsidR="007F3155">
        <w:t xml:space="preserve">příslušný </w:t>
      </w:r>
      <w:r w:rsidR="0071790C">
        <w:t>měsíc</w:t>
      </w:r>
      <w:r w:rsidR="007F3155">
        <w:t xml:space="preserve">, ve kterém byla </w:t>
      </w:r>
      <w:r w:rsidR="0071790C">
        <w:t>notifikace</w:t>
      </w:r>
      <w:r w:rsidR="007F3155">
        <w:t xml:space="preserve"> doručena anebo </w:t>
      </w:r>
      <w:r w:rsidR="009D1EF1">
        <w:t xml:space="preserve">za </w:t>
      </w:r>
      <w:r w:rsidR="007F3155">
        <w:t>měsíc bezprostředně následující</w:t>
      </w:r>
      <w:r>
        <w:t>. Tím není dotčeno právo příkazce na náhradu škody, která mu případně</w:t>
      </w:r>
      <w:r>
        <w:rPr>
          <w:rFonts w:ascii="Times New Roman" w:hAnsi="Times New Roman"/>
        </w:rPr>
        <w:t xml:space="preserve"> </w:t>
      </w:r>
      <w:r>
        <w:t>vznikne postupem příkazníka.</w:t>
      </w:r>
      <w:r w:rsidR="000B156E">
        <w:t xml:space="preserve"> Právo příkazce na náhradu škody </w:t>
      </w:r>
      <w:r w:rsidR="00B073F6">
        <w:t xml:space="preserve">není dotčeno </w:t>
      </w:r>
      <w:r w:rsidR="009D5D23">
        <w:t xml:space="preserve">ani </w:t>
      </w:r>
      <w:r w:rsidR="00B073F6">
        <w:t xml:space="preserve">v případě, že příkazník nevyužije práva na snížení úplaty dle tohoto odstavce. </w:t>
      </w:r>
    </w:p>
    <w:p w14:paraId="5D2EFD98" w14:textId="77777777" w:rsidR="009D1EF1" w:rsidRDefault="009D1EF1" w:rsidP="009A6D25">
      <w:pPr>
        <w:pStyle w:val="Odstavecseseznamem"/>
      </w:pPr>
    </w:p>
    <w:p w14:paraId="4632EE6A" w14:textId="4F25FFAC" w:rsidR="00CF1EF6" w:rsidRPr="00CF1EF6" w:rsidRDefault="00A23829" w:rsidP="009A6D25">
      <w:pPr>
        <w:pStyle w:val="Odstavecseseznamem"/>
        <w:numPr>
          <w:ilvl w:val="0"/>
          <w:numId w:val="4"/>
        </w:numPr>
        <w:tabs>
          <w:tab w:val="left" w:pos="477"/>
          <w:tab w:val="left" w:pos="479"/>
        </w:tabs>
      </w:pPr>
      <w:r>
        <w:t xml:space="preserve">Zjistí-li </w:t>
      </w:r>
      <w:r w:rsidR="0071790C">
        <w:t>p</w:t>
      </w:r>
      <w:r>
        <w:t xml:space="preserve">říkazce v průběhu plnění této Smlouvy její opakované porušení ze strany </w:t>
      </w:r>
      <w:r w:rsidR="0071790C">
        <w:t>p</w:t>
      </w:r>
      <w:r>
        <w:t>říkazníka</w:t>
      </w:r>
      <w:r w:rsidR="00F3401E">
        <w:t xml:space="preserve"> anebo podstatné nedostatky v jeho činnosti</w:t>
      </w:r>
      <w:r w:rsidR="00CF1EF6">
        <w:t xml:space="preserve">, </w:t>
      </w:r>
      <w:r>
        <w:t xml:space="preserve">je </w:t>
      </w:r>
      <w:r w:rsidR="0071790C">
        <w:t>p</w:t>
      </w:r>
      <w:r>
        <w:t xml:space="preserve">říkazník oprávněn od této Smlouvy odstoupit. </w:t>
      </w:r>
      <w:r w:rsidR="009D1EF1">
        <w:t xml:space="preserve">Příkazce v takovém případě není povinen k jakýmkoli dalším platbám ve vztahu k příkazníkovi, tedy ani k náhradě případných nákladů, které příkazníkovi vznikly či náhradě škody. </w:t>
      </w:r>
      <w:r w:rsidR="0071790C">
        <w:t>Právo příkazce na náhradu škody není dotčeno.</w:t>
      </w:r>
    </w:p>
    <w:p w14:paraId="33C4ED8B" w14:textId="38F8B762" w:rsidR="00A23829" w:rsidRDefault="00A23829" w:rsidP="009A6D25">
      <w:pPr>
        <w:pStyle w:val="Odstavecseseznamem"/>
        <w:tabs>
          <w:tab w:val="left" w:pos="477"/>
          <w:tab w:val="left" w:pos="479"/>
        </w:tabs>
        <w:ind w:left="479" w:firstLine="0"/>
      </w:pPr>
    </w:p>
    <w:p w14:paraId="39E07957" w14:textId="77777777" w:rsidR="00211440" w:rsidRDefault="00211440" w:rsidP="00211440">
      <w:pPr>
        <w:pStyle w:val="Zkladntext"/>
        <w:spacing w:before="11"/>
        <w:rPr>
          <w:sz w:val="12"/>
        </w:rPr>
      </w:pPr>
    </w:p>
    <w:p w14:paraId="739BDA2B" w14:textId="2B64065B" w:rsidR="00211440" w:rsidRDefault="00211440" w:rsidP="00211440">
      <w:pPr>
        <w:pStyle w:val="Nadpis3"/>
        <w:spacing w:before="101" w:line="240" w:lineRule="auto"/>
      </w:pPr>
      <w:r>
        <w:rPr>
          <w:spacing w:val="-5"/>
        </w:rPr>
        <w:t>X.</w:t>
      </w:r>
    </w:p>
    <w:p w14:paraId="3D0D931D" w14:textId="77777777" w:rsidR="00211440" w:rsidRDefault="00211440" w:rsidP="00211440">
      <w:pPr>
        <w:pStyle w:val="Nadpis4"/>
        <w:spacing w:before="1"/>
      </w:pPr>
      <w:r>
        <w:t>Úrok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prodlení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rPr>
          <w:spacing w:val="-2"/>
        </w:rPr>
        <w:t>pokuta</w:t>
      </w:r>
    </w:p>
    <w:p w14:paraId="4CD1A42A" w14:textId="77777777" w:rsidR="00211440" w:rsidRDefault="00211440" w:rsidP="00211440">
      <w:pPr>
        <w:pStyle w:val="Zkladntext"/>
        <w:rPr>
          <w:b/>
        </w:rPr>
      </w:pPr>
    </w:p>
    <w:p w14:paraId="2193B6ED" w14:textId="4B96FF0F" w:rsidR="00211440" w:rsidRDefault="00211440" w:rsidP="00211440">
      <w:pPr>
        <w:pStyle w:val="Odstavecseseznamem"/>
        <w:numPr>
          <w:ilvl w:val="0"/>
          <w:numId w:val="3"/>
        </w:numPr>
        <w:tabs>
          <w:tab w:val="left" w:pos="477"/>
          <w:tab w:val="left" w:pos="479"/>
        </w:tabs>
        <w:ind w:right="109"/>
      </w:pPr>
      <w:r>
        <w:t>Je-li příkazce v</w:t>
      </w:r>
      <w:r>
        <w:rPr>
          <w:spacing w:val="-4"/>
        </w:rPr>
        <w:t xml:space="preserve"> </w:t>
      </w:r>
      <w:r>
        <w:t>prodlení s</w:t>
      </w:r>
      <w:r>
        <w:rPr>
          <w:spacing w:val="-1"/>
        </w:rPr>
        <w:t xml:space="preserve"> </w:t>
      </w:r>
      <w:r>
        <w:t xml:space="preserve">úhradou úplaty za podmínek </w:t>
      </w:r>
      <w:r w:rsidRPr="00A97551">
        <w:t>stanových v</w:t>
      </w:r>
      <w:r w:rsidRPr="00A97551">
        <w:rPr>
          <w:spacing w:val="-4"/>
        </w:rPr>
        <w:t xml:space="preserve"> </w:t>
      </w:r>
      <w:r w:rsidRPr="00A97551">
        <w:t>čl. VII. této Smlouvy, je</w:t>
      </w:r>
      <w:r w:rsidRPr="00A97551">
        <w:rPr>
          <w:spacing w:val="-2"/>
        </w:rPr>
        <w:t xml:space="preserve"> </w:t>
      </w:r>
      <w:r w:rsidRPr="00A97551">
        <w:t>povinen</w:t>
      </w:r>
      <w:r w:rsidRPr="00A97551">
        <w:rPr>
          <w:spacing w:val="-2"/>
        </w:rPr>
        <w:t xml:space="preserve"> </w:t>
      </w:r>
      <w:r w:rsidRPr="00A97551">
        <w:t>uhradit příkazníkovi smluvní</w:t>
      </w:r>
      <w:r w:rsidRPr="00A97551">
        <w:rPr>
          <w:spacing w:val="-3"/>
        </w:rPr>
        <w:t xml:space="preserve"> </w:t>
      </w:r>
      <w:r w:rsidRPr="00A97551">
        <w:t>úrok z</w:t>
      </w:r>
      <w:r w:rsidRPr="00A97551">
        <w:rPr>
          <w:spacing w:val="-4"/>
        </w:rPr>
        <w:t xml:space="preserve"> </w:t>
      </w:r>
      <w:r w:rsidRPr="00A97551">
        <w:t>prodlení</w:t>
      </w:r>
      <w:r w:rsidRPr="00A97551">
        <w:rPr>
          <w:spacing w:val="-3"/>
        </w:rPr>
        <w:t xml:space="preserve"> </w:t>
      </w:r>
      <w:r w:rsidRPr="00A97551">
        <w:t>ve výši</w:t>
      </w:r>
      <w:r w:rsidRPr="00A97551">
        <w:rPr>
          <w:spacing w:val="-2"/>
        </w:rPr>
        <w:t xml:space="preserve"> </w:t>
      </w:r>
      <w:r w:rsidRPr="00A97551">
        <w:t>0,1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neuhrazené</w:t>
      </w:r>
      <w:r>
        <w:rPr>
          <w:spacing w:val="-2"/>
        </w:rPr>
        <w:t xml:space="preserve"> </w:t>
      </w:r>
      <w:r>
        <w:t>dlužné částky za každý den prodlení.</w:t>
      </w:r>
    </w:p>
    <w:p w14:paraId="5B2557AC" w14:textId="0A4ED505" w:rsidR="00211440" w:rsidRPr="009A6D25" w:rsidRDefault="00211440" w:rsidP="009C738F">
      <w:pPr>
        <w:pStyle w:val="Odstavecseseznamem"/>
        <w:numPr>
          <w:ilvl w:val="0"/>
          <w:numId w:val="3"/>
        </w:numPr>
        <w:tabs>
          <w:tab w:val="left" w:pos="477"/>
          <w:tab w:val="left" w:pos="479"/>
        </w:tabs>
        <w:spacing w:before="73"/>
        <w:ind w:right="106"/>
      </w:pPr>
      <w:r>
        <w:t>V případě</w:t>
      </w:r>
      <w:r w:rsidRPr="009C738F">
        <w:rPr>
          <w:rFonts w:ascii="Times New Roman" w:hAnsi="Times New Roman"/>
        </w:rPr>
        <w:t xml:space="preserve"> </w:t>
      </w:r>
      <w:r>
        <w:t xml:space="preserve">prodlení příkazníka s plněním některé z jeho povinností dle této Smlouvy nebo úplného nesplnění </w:t>
      </w:r>
      <w:r w:rsidRPr="009A6D25">
        <w:t>některé z jeho povinností dle této smlouvy, bude příkazce požadovat úhradu</w:t>
      </w:r>
      <w:r w:rsidRPr="009A6D25">
        <w:rPr>
          <w:spacing w:val="-2"/>
        </w:rPr>
        <w:t xml:space="preserve"> </w:t>
      </w:r>
      <w:r w:rsidRPr="009A6D25">
        <w:t>smluvní</w:t>
      </w:r>
      <w:r w:rsidRPr="009A6D25">
        <w:rPr>
          <w:spacing w:val="-5"/>
        </w:rPr>
        <w:t xml:space="preserve"> </w:t>
      </w:r>
      <w:r w:rsidRPr="009A6D25">
        <w:t>pokuty</w:t>
      </w:r>
      <w:r w:rsidRPr="009A6D25">
        <w:rPr>
          <w:spacing w:val="-4"/>
        </w:rPr>
        <w:t xml:space="preserve"> </w:t>
      </w:r>
      <w:r w:rsidRPr="009A6D25">
        <w:t>ve</w:t>
      </w:r>
      <w:r w:rsidRPr="009A6D25">
        <w:rPr>
          <w:spacing w:val="-2"/>
        </w:rPr>
        <w:t xml:space="preserve"> </w:t>
      </w:r>
      <w:r w:rsidRPr="009A6D25">
        <w:t>výši</w:t>
      </w:r>
      <w:r w:rsidRPr="009A6D25">
        <w:rPr>
          <w:spacing w:val="-2"/>
        </w:rPr>
        <w:t xml:space="preserve"> </w:t>
      </w:r>
      <w:proofErr w:type="gramStart"/>
      <w:r w:rsidRPr="009A6D25">
        <w:t>1.000,-</w:t>
      </w:r>
      <w:proofErr w:type="gramEnd"/>
      <w:r w:rsidR="00720D43" w:rsidRPr="009A6D25">
        <w:t xml:space="preserve"> </w:t>
      </w:r>
      <w:r w:rsidRPr="009A6D25">
        <w:t>Kč</w:t>
      </w:r>
      <w:r w:rsidRPr="009A6D25">
        <w:rPr>
          <w:rFonts w:ascii="Times New Roman" w:hAnsi="Times New Roman"/>
        </w:rPr>
        <w:t xml:space="preserve"> </w:t>
      </w:r>
      <w:r w:rsidRPr="009A6D25">
        <w:t>za</w:t>
      </w:r>
      <w:r w:rsidRPr="009A6D25">
        <w:rPr>
          <w:spacing w:val="-2"/>
        </w:rPr>
        <w:t xml:space="preserve"> </w:t>
      </w:r>
      <w:r w:rsidRPr="009A6D25">
        <w:t>každý</w:t>
      </w:r>
      <w:r w:rsidRPr="009A6D25">
        <w:rPr>
          <w:spacing w:val="-4"/>
        </w:rPr>
        <w:t xml:space="preserve"> </w:t>
      </w:r>
      <w:r w:rsidRPr="009A6D25">
        <w:t>jednotlivý</w:t>
      </w:r>
      <w:r w:rsidRPr="009A6D25">
        <w:rPr>
          <w:spacing w:val="-4"/>
        </w:rPr>
        <w:t xml:space="preserve"> </w:t>
      </w:r>
      <w:r w:rsidRPr="009A6D25">
        <w:t>případ</w:t>
      </w:r>
      <w:r w:rsidRPr="009A6D25">
        <w:rPr>
          <w:spacing w:val="-2"/>
        </w:rPr>
        <w:t xml:space="preserve"> </w:t>
      </w:r>
      <w:r w:rsidRPr="009A6D25">
        <w:t>porušení</w:t>
      </w:r>
      <w:r w:rsidRPr="009A6D25">
        <w:rPr>
          <w:spacing w:val="-5"/>
        </w:rPr>
        <w:t xml:space="preserve"> </w:t>
      </w:r>
      <w:r w:rsidRPr="009A6D25">
        <w:t>povinnosti. V případě, že příkazník nesplněním povinností vyplývajících z této smlouvy způsobí prodloužení doby provedení Stavby anebo vyklizení staveniště, je příkazce oprávněn požadovat po příkazníkovi navíc ještě</w:t>
      </w:r>
      <w:r w:rsidRPr="009A6D25">
        <w:rPr>
          <w:rFonts w:ascii="Times New Roman" w:hAnsi="Times New Roman"/>
        </w:rPr>
        <w:t xml:space="preserve"> </w:t>
      </w:r>
      <w:r w:rsidRPr="009A6D25">
        <w:t>smluvní pokutu ve výši 5.000,-</w:t>
      </w:r>
      <w:r w:rsidR="00720D43" w:rsidRPr="009A6D25">
        <w:t xml:space="preserve"> </w:t>
      </w:r>
      <w:r w:rsidRPr="009A6D25">
        <w:t>Kč.</w:t>
      </w:r>
    </w:p>
    <w:p w14:paraId="42A14B35" w14:textId="77777777" w:rsidR="00211440" w:rsidRPr="009A6D25" w:rsidRDefault="00211440" w:rsidP="00211440">
      <w:pPr>
        <w:pStyle w:val="Zkladntext"/>
        <w:spacing w:before="1"/>
      </w:pPr>
    </w:p>
    <w:p w14:paraId="40CF1568" w14:textId="38A2119E" w:rsidR="00211440" w:rsidRPr="009A6D25" w:rsidRDefault="00211440" w:rsidP="00211440">
      <w:pPr>
        <w:pStyle w:val="Odstavecseseznamem"/>
        <w:numPr>
          <w:ilvl w:val="0"/>
          <w:numId w:val="3"/>
        </w:numPr>
        <w:tabs>
          <w:tab w:val="left" w:pos="477"/>
          <w:tab w:val="left" w:pos="479"/>
        </w:tabs>
        <w:ind w:right="108"/>
      </w:pPr>
      <w:r w:rsidRPr="009A6D25">
        <w:t>V případě</w:t>
      </w:r>
      <w:r w:rsidRPr="009A6D25">
        <w:rPr>
          <w:rFonts w:ascii="Times New Roman" w:hAnsi="Times New Roman"/>
        </w:rPr>
        <w:t xml:space="preserve"> </w:t>
      </w:r>
      <w:r w:rsidRPr="009A6D25">
        <w:t>nedodržení termínu k odstranění vad a nedostatků</w:t>
      </w:r>
      <w:r w:rsidRPr="009A6D25">
        <w:rPr>
          <w:rFonts w:ascii="Times New Roman" w:hAnsi="Times New Roman"/>
        </w:rPr>
        <w:t xml:space="preserve"> </w:t>
      </w:r>
      <w:r w:rsidRPr="009A6D25">
        <w:t xml:space="preserve">v činnosti příkazníka dle </w:t>
      </w:r>
      <w:r w:rsidR="00720D43" w:rsidRPr="009A6D25">
        <w:t>I</w:t>
      </w:r>
      <w:r w:rsidRPr="009A6D25">
        <w:t>X. odst. 2</w:t>
      </w:r>
      <w:r w:rsidR="00720D43" w:rsidRPr="009A6D25">
        <w:t xml:space="preserve"> </w:t>
      </w:r>
      <w:r w:rsidRPr="009A6D25">
        <w:t>této Smlouvy, je příkazce oprávněn</w:t>
      </w:r>
      <w:r w:rsidR="00A97551" w:rsidRPr="009A6D25">
        <w:t xml:space="preserve"> </w:t>
      </w:r>
      <w:r w:rsidRPr="009A6D25">
        <w:t>požadovat po příkazníkovi smluvní pokutu ve výši 500,- Kč</w:t>
      </w:r>
      <w:r w:rsidRPr="009A6D25">
        <w:rPr>
          <w:rFonts w:ascii="Times New Roman" w:hAnsi="Times New Roman"/>
        </w:rPr>
        <w:t xml:space="preserve"> </w:t>
      </w:r>
      <w:r w:rsidRPr="009A6D25">
        <w:t>za každý vytýkaný nedostatek a každý den prodlení.</w:t>
      </w:r>
    </w:p>
    <w:p w14:paraId="637518DC" w14:textId="77777777" w:rsidR="00211440" w:rsidRPr="009A6D25" w:rsidRDefault="00211440" w:rsidP="00211440">
      <w:pPr>
        <w:pStyle w:val="Zkladntext"/>
      </w:pPr>
    </w:p>
    <w:p w14:paraId="1E47A736" w14:textId="0634CF54" w:rsidR="00211440" w:rsidRPr="009A6D25" w:rsidRDefault="00211440" w:rsidP="00211440">
      <w:pPr>
        <w:pStyle w:val="Odstavecseseznamem"/>
        <w:numPr>
          <w:ilvl w:val="0"/>
          <w:numId w:val="3"/>
        </w:numPr>
        <w:tabs>
          <w:tab w:val="left" w:pos="477"/>
          <w:tab w:val="left" w:pos="479"/>
        </w:tabs>
        <w:spacing w:before="1"/>
        <w:ind w:right="112"/>
      </w:pPr>
      <w:r w:rsidRPr="009A6D25">
        <w:t>V</w:t>
      </w:r>
      <w:r w:rsidRPr="009A6D25">
        <w:rPr>
          <w:spacing w:val="-1"/>
        </w:rPr>
        <w:t xml:space="preserve"> </w:t>
      </w:r>
      <w:r w:rsidRPr="009A6D25">
        <w:t>případě</w:t>
      </w:r>
      <w:r w:rsidRPr="009A6D25">
        <w:rPr>
          <w:rFonts w:ascii="Times New Roman" w:hAnsi="Times New Roman"/>
        </w:rPr>
        <w:t xml:space="preserve"> </w:t>
      </w:r>
      <w:r w:rsidRPr="009A6D25">
        <w:t>porušení kterékoli povinnosti dle čl. I</w:t>
      </w:r>
      <w:r w:rsidR="00720D43" w:rsidRPr="009A6D25">
        <w:t>II</w:t>
      </w:r>
      <w:r w:rsidRPr="009A6D25">
        <w:t>. odst. 1 písm. j) a k) této Smlouvy je příkazce oprávněn požadovat po příkazníkovi smluvní pokutu ve výši 3.000,- Kč.</w:t>
      </w:r>
    </w:p>
    <w:p w14:paraId="3DE67CB0" w14:textId="77777777" w:rsidR="00211440" w:rsidRPr="009A6D25" w:rsidRDefault="00211440" w:rsidP="00211440">
      <w:pPr>
        <w:pStyle w:val="Zkladntext"/>
        <w:spacing w:before="10"/>
        <w:rPr>
          <w:sz w:val="21"/>
        </w:rPr>
      </w:pPr>
    </w:p>
    <w:p w14:paraId="4E4A3D02" w14:textId="33028FA6" w:rsidR="00211440" w:rsidRPr="009A6D25" w:rsidRDefault="00211440" w:rsidP="00211440">
      <w:pPr>
        <w:pStyle w:val="Odstavecseseznamem"/>
        <w:numPr>
          <w:ilvl w:val="0"/>
          <w:numId w:val="3"/>
        </w:numPr>
        <w:tabs>
          <w:tab w:val="left" w:pos="477"/>
          <w:tab w:val="left" w:pos="479"/>
        </w:tabs>
        <w:spacing w:before="1"/>
        <w:ind w:right="110"/>
      </w:pPr>
      <w:r w:rsidRPr="009A6D25">
        <w:t>V</w:t>
      </w:r>
      <w:r w:rsidRPr="009A6D25">
        <w:rPr>
          <w:spacing w:val="-1"/>
        </w:rPr>
        <w:t xml:space="preserve"> </w:t>
      </w:r>
      <w:r w:rsidRPr="009A6D25">
        <w:t>případě</w:t>
      </w:r>
      <w:r w:rsidRPr="009A6D25">
        <w:rPr>
          <w:rFonts w:ascii="Times New Roman" w:hAnsi="Times New Roman"/>
        </w:rPr>
        <w:t xml:space="preserve"> </w:t>
      </w:r>
      <w:r w:rsidRPr="009A6D25">
        <w:t>porušení povinnosti mlčenlivosti stanovené touto Smlouvou je příkazce oprávněn požadovat po příkazníkovi smluvní pokutu ve výši 1000,-</w:t>
      </w:r>
      <w:r w:rsidR="00720D43" w:rsidRPr="009A6D25">
        <w:t xml:space="preserve"> </w:t>
      </w:r>
      <w:r w:rsidRPr="009A6D25">
        <w:t>Kč</w:t>
      </w:r>
      <w:r w:rsidRPr="009A6D25">
        <w:rPr>
          <w:rFonts w:ascii="Times New Roman" w:hAnsi="Times New Roman"/>
        </w:rPr>
        <w:t xml:space="preserve"> </w:t>
      </w:r>
      <w:r w:rsidRPr="009A6D25">
        <w:t>za každý zjištěný případ porušení povinnosti.</w:t>
      </w:r>
    </w:p>
    <w:p w14:paraId="11136419" w14:textId="77777777" w:rsidR="00211440" w:rsidRDefault="00211440" w:rsidP="00211440">
      <w:pPr>
        <w:pStyle w:val="Zkladntext"/>
      </w:pPr>
    </w:p>
    <w:p w14:paraId="2FF3DBEA" w14:textId="77777777" w:rsidR="00211440" w:rsidRDefault="00211440" w:rsidP="00211440">
      <w:pPr>
        <w:pStyle w:val="Odstavecseseznamem"/>
        <w:numPr>
          <w:ilvl w:val="0"/>
          <w:numId w:val="3"/>
        </w:numPr>
        <w:tabs>
          <w:tab w:val="left" w:pos="478"/>
        </w:tabs>
        <w:ind w:left="478" w:right="0" w:hanging="282"/>
      </w:pPr>
      <w:r>
        <w:t>Ujednáním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pokutě</w:t>
      </w:r>
      <w:r>
        <w:rPr>
          <w:rFonts w:ascii="Times New Roman" w:hAnsi="Times New Roman"/>
          <w:spacing w:val="3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dotčeno</w:t>
      </w:r>
      <w:r>
        <w:rPr>
          <w:spacing w:val="-5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příkazce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náhradu</w:t>
      </w:r>
      <w:r>
        <w:rPr>
          <w:spacing w:val="-5"/>
        </w:rPr>
        <w:t xml:space="preserve"> </w:t>
      </w:r>
      <w:r>
        <w:rPr>
          <w:spacing w:val="-2"/>
        </w:rPr>
        <w:t>škody.</w:t>
      </w:r>
    </w:p>
    <w:p w14:paraId="394868C4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29E7E8FE" w14:textId="044DADBF" w:rsidR="00211440" w:rsidRDefault="00211440" w:rsidP="00211440">
      <w:pPr>
        <w:pStyle w:val="Nadpis3"/>
      </w:pPr>
      <w:r>
        <w:rPr>
          <w:spacing w:val="-4"/>
        </w:rPr>
        <w:t>XI.</w:t>
      </w:r>
    </w:p>
    <w:p w14:paraId="40E21E2F" w14:textId="77777777" w:rsidR="00211440" w:rsidRDefault="00211440" w:rsidP="00211440">
      <w:pPr>
        <w:pStyle w:val="Nadpis4"/>
        <w:spacing w:line="252" w:lineRule="exact"/>
        <w:ind w:left="1542"/>
      </w:pPr>
      <w:r>
        <w:t>Zvláštní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3DACB69C" w14:textId="77777777" w:rsidR="00211440" w:rsidRDefault="00211440" w:rsidP="00211440">
      <w:pPr>
        <w:pStyle w:val="Zkladntext"/>
        <w:spacing w:before="3"/>
        <w:rPr>
          <w:b/>
        </w:rPr>
      </w:pPr>
    </w:p>
    <w:p w14:paraId="25E647BB" w14:textId="77777777" w:rsidR="00211440" w:rsidRDefault="00211440" w:rsidP="00211440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105"/>
      </w:pPr>
      <w:r>
        <w:t>Vyskytnou-li se události, které</w:t>
      </w:r>
      <w:r>
        <w:rPr>
          <w:spacing w:val="-2"/>
        </w:rPr>
        <w:t xml:space="preserve"> </w:t>
      </w:r>
      <w:r>
        <w:t>jedné nebo oběma</w:t>
      </w:r>
      <w:r>
        <w:rPr>
          <w:spacing w:val="-2"/>
        </w:rPr>
        <w:t xml:space="preserve"> </w:t>
      </w:r>
      <w:r>
        <w:t>smluvním stranám částečně</w:t>
      </w:r>
      <w:r>
        <w:rPr>
          <w:rFonts w:ascii="Times New Roman" w:hAnsi="Times New Roman"/>
        </w:rPr>
        <w:t xml:space="preserve"> </w:t>
      </w:r>
      <w:r>
        <w:t>nebo úplně</w:t>
      </w:r>
      <w:r>
        <w:rPr>
          <w:rFonts w:ascii="Times New Roman" w:hAnsi="Times New Roman"/>
        </w:rPr>
        <w:t xml:space="preserve"> </w:t>
      </w:r>
      <w:r>
        <w:t>znemožní plnění jejich povinností podle této Smlouvy, jsou povinni se o tomto bez zbytečného odkladu zpravit a společně</w:t>
      </w:r>
      <w:r>
        <w:rPr>
          <w:rFonts w:ascii="Times New Roman" w:hAnsi="Times New Roman"/>
        </w:rPr>
        <w:t xml:space="preserve"> </w:t>
      </w:r>
      <w:r>
        <w:t>podniknout kroky k jejich překonání.</w:t>
      </w:r>
    </w:p>
    <w:p w14:paraId="0E5A883C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42291B39" w14:textId="77777777" w:rsidR="00211440" w:rsidRDefault="00211440" w:rsidP="00211440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</w:pPr>
      <w:r>
        <w:t>Stane-li se některé ustanovení této Smlouvy neplatné či neúčinné, nedotýká se to ostatních</w:t>
      </w:r>
      <w:r>
        <w:rPr>
          <w:spacing w:val="39"/>
        </w:rPr>
        <w:t xml:space="preserve"> </w:t>
      </w:r>
      <w:r>
        <w:t>ustanovení</w:t>
      </w:r>
      <w:r>
        <w:rPr>
          <w:spacing w:val="36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Smlouvy,</w:t>
      </w:r>
      <w:r>
        <w:rPr>
          <w:spacing w:val="40"/>
        </w:rPr>
        <w:t xml:space="preserve"> </w:t>
      </w:r>
      <w:r>
        <w:t>která</w:t>
      </w:r>
      <w:r>
        <w:rPr>
          <w:spacing w:val="37"/>
        </w:rPr>
        <w:t xml:space="preserve"> </w:t>
      </w:r>
      <w:r>
        <w:t>zůstávají</w:t>
      </w:r>
      <w:r>
        <w:rPr>
          <w:spacing w:val="36"/>
        </w:rPr>
        <w:t xml:space="preserve"> </w:t>
      </w:r>
      <w:r>
        <w:t>platná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účinná.</w:t>
      </w:r>
      <w:r>
        <w:rPr>
          <w:spacing w:val="40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t>strany</w:t>
      </w:r>
      <w:r>
        <w:rPr>
          <w:spacing w:val="37"/>
        </w:rPr>
        <w:t xml:space="preserve"> </w:t>
      </w:r>
      <w:r>
        <w:t>se v</w:t>
      </w:r>
      <w:r>
        <w:rPr>
          <w:spacing w:val="-3"/>
        </w:rPr>
        <w:t xml:space="preserve"> </w:t>
      </w:r>
      <w:r>
        <w:t>tomto případě</w:t>
      </w:r>
      <w:r>
        <w:rPr>
          <w:rFonts w:ascii="Times New Roman" w:hAnsi="Times New Roman"/>
        </w:rPr>
        <w:t xml:space="preserve"> </w:t>
      </w:r>
      <w:r>
        <w:t>zavazují dohodou nahradit ustanovení neplatné/neúčinné novým ustanovením platným/účinným, které nejlépe odpovídá původně</w:t>
      </w:r>
      <w:r>
        <w:rPr>
          <w:rFonts w:ascii="Times New Roman" w:hAnsi="Times New Roman"/>
        </w:rPr>
        <w:t xml:space="preserve"> </w:t>
      </w:r>
      <w:r>
        <w:t>zamýšlenému ekonomickému účelu ustanovení neplatného/neúčinného. Do té doby platí odpovídající úprava obecně</w:t>
      </w:r>
      <w:r>
        <w:rPr>
          <w:rFonts w:ascii="Times New Roman" w:hAnsi="Times New Roman"/>
        </w:rPr>
        <w:t xml:space="preserve"> </w:t>
      </w:r>
      <w:r>
        <w:t>závazných právních předpisů</w:t>
      </w:r>
      <w:r>
        <w:rPr>
          <w:rFonts w:ascii="Times New Roman" w:hAnsi="Times New Roman"/>
        </w:rPr>
        <w:t xml:space="preserve"> </w:t>
      </w:r>
      <w:r>
        <w:t>České republiky.</w:t>
      </w:r>
    </w:p>
    <w:p w14:paraId="3E0620BD" w14:textId="77777777" w:rsidR="00211440" w:rsidRDefault="00211440" w:rsidP="00211440">
      <w:pPr>
        <w:pStyle w:val="Zkladntext"/>
        <w:spacing w:before="9"/>
        <w:rPr>
          <w:sz w:val="21"/>
        </w:rPr>
      </w:pPr>
    </w:p>
    <w:p w14:paraId="0C22D3FF" w14:textId="330F3514" w:rsidR="00211440" w:rsidRDefault="00211440" w:rsidP="00211440">
      <w:pPr>
        <w:pStyle w:val="Nadpis3"/>
        <w:spacing w:line="240" w:lineRule="auto"/>
        <w:ind w:left="1542" w:right="1460"/>
      </w:pPr>
      <w:r>
        <w:rPr>
          <w:spacing w:val="-2"/>
        </w:rPr>
        <w:t>XII.</w:t>
      </w:r>
    </w:p>
    <w:p w14:paraId="2F2B8F3E" w14:textId="77777777" w:rsidR="00211440" w:rsidRDefault="00211440" w:rsidP="00211440">
      <w:pPr>
        <w:pStyle w:val="Nadpis4"/>
        <w:spacing w:before="2"/>
        <w:ind w:left="1540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3522FA71" w14:textId="77777777" w:rsidR="00211440" w:rsidRDefault="00211440" w:rsidP="00211440">
      <w:pPr>
        <w:pStyle w:val="Zkladntext"/>
        <w:spacing w:before="2"/>
        <w:rPr>
          <w:b/>
        </w:rPr>
      </w:pPr>
    </w:p>
    <w:p w14:paraId="19EE8E61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7"/>
          <w:tab w:val="left" w:pos="479"/>
        </w:tabs>
        <w:spacing w:before="1"/>
        <w:ind w:right="108"/>
      </w:pPr>
      <w:r>
        <w:t>Na právní vztahy, touto Smlouvou založené a v</w:t>
      </w:r>
      <w:r>
        <w:rPr>
          <w:spacing w:val="-4"/>
        </w:rPr>
        <w:t xml:space="preserve"> </w:t>
      </w:r>
      <w:r>
        <w:t>ní výslovně</w:t>
      </w:r>
      <w:r>
        <w:rPr>
          <w:rFonts w:ascii="Times New Roman" w:hAnsi="Times New Roman"/>
        </w:rPr>
        <w:t xml:space="preserve"> </w:t>
      </w:r>
      <w:r>
        <w:t>neupravené, se použijí příslušná ustanovení zákona č. 89/2012 Sb., občanského zákoníku.</w:t>
      </w:r>
    </w:p>
    <w:p w14:paraId="6FD8E418" w14:textId="77777777" w:rsidR="00211440" w:rsidRDefault="00211440" w:rsidP="00211440">
      <w:pPr>
        <w:pStyle w:val="Zkladntext"/>
        <w:spacing w:before="10"/>
        <w:rPr>
          <w:sz w:val="21"/>
        </w:rPr>
      </w:pPr>
    </w:p>
    <w:p w14:paraId="6EB36A25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7"/>
          <w:tab w:val="left" w:pos="479"/>
        </w:tabs>
        <w:ind w:right="112"/>
      </w:pPr>
      <w:r>
        <w:t>Veškeré změny a doplňky této Smlouvy musí být učiněny písemně</w:t>
      </w:r>
      <w:r>
        <w:rPr>
          <w:rFonts w:ascii="Times New Roman" w:hAnsi="Times New Roman"/>
        </w:rPr>
        <w:t xml:space="preserve"> </w:t>
      </w:r>
      <w:r>
        <w:t>ve formě</w:t>
      </w:r>
      <w:r>
        <w:rPr>
          <w:rFonts w:ascii="Times New Roman" w:hAnsi="Times New Roman"/>
        </w:rPr>
        <w:t xml:space="preserve"> </w:t>
      </w:r>
      <w:r>
        <w:t>číslovaného dodatku k této Smlouvě, podepsaného oprávněnými zástupci obou smluvních stran.</w:t>
      </w:r>
    </w:p>
    <w:p w14:paraId="73FC1057" w14:textId="77777777" w:rsidR="00211440" w:rsidRDefault="00211440" w:rsidP="00211440">
      <w:pPr>
        <w:pStyle w:val="Zkladntext"/>
      </w:pPr>
    </w:p>
    <w:p w14:paraId="280BC009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7"/>
          <w:tab w:val="left" w:pos="479"/>
        </w:tabs>
        <w:ind w:right="112"/>
      </w:pP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vyhotovena ve</w:t>
      </w:r>
      <w:r>
        <w:rPr>
          <w:spacing w:val="-2"/>
        </w:rPr>
        <w:t xml:space="preserve"> </w:t>
      </w:r>
      <w:r>
        <w:t>dvou výtiscích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platností</w:t>
      </w:r>
      <w:r>
        <w:rPr>
          <w:spacing w:val="-5"/>
        </w:rPr>
        <w:t xml:space="preserve"> </w:t>
      </w:r>
      <w:r>
        <w:t>originálu, z</w:t>
      </w:r>
      <w:r>
        <w:rPr>
          <w:spacing w:val="-4"/>
        </w:rPr>
        <w:t xml:space="preserve"> </w:t>
      </w:r>
      <w:r>
        <w:t>nichž</w:t>
      </w:r>
      <w:r>
        <w:rPr>
          <w:spacing w:val="-4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smluvních stran obdrží po jednom vyhotovení.</w:t>
      </w:r>
    </w:p>
    <w:p w14:paraId="65D2D86F" w14:textId="77777777" w:rsidR="00211440" w:rsidRDefault="00211440" w:rsidP="00211440">
      <w:pPr>
        <w:pStyle w:val="Zkladntext"/>
        <w:spacing w:before="11"/>
        <w:rPr>
          <w:sz w:val="21"/>
        </w:rPr>
      </w:pPr>
    </w:p>
    <w:p w14:paraId="64C5F8E2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6"/>
          <w:tab w:val="left" w:pos="479"/>
        </w:tabs>
        <w:ind w:hanging="361"/>
      </w:pPr>
      <w:r>
        <w:t>Příkazník poskytuje souhlas s uveřejněním Smlouvy v registru smluv zřízeném zákonem</w:t>
      </w:r>
      <w:r>
        <w:rPr>
          <w:spacing w:val="40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lastRenderedPageBreak/>
        <w:t>340/2015 Sb., o zvláštních podmínkách účinnosti některých smluv, uveřejňování těchto smluv a o registru smluv, ve znění pozdějších předpisů. Příkazník bere na vědomí, že uveřejnění Smlouvy v registru smluv zajistí Příkazce. Do registru smluv bude vložen elektronický obraz textového obsahu Smlouvy v</w:t>
      </w:r>
      <w:r>
        <w:rPr>
          <w:spacing w:val="-4"/>
        </w:rPr>
        <w:t xml:space="preserve"> </w:t>
      </w:r>
      <w:r>
        <w:t>otevřeném a strojově</w:t>
      </w:r>
      <w:r>
        <w:rPr>
          <w:rFonts w:ascii="Times New Roman" w:hAnsi="Times New Roman"/>
        </w:rPr>
        <w:t xml:space="preserve"> </w:t>
      </w:r>
      <w:r>
        <w:t>čitelném formátu a rovněž metadata Smlouvy.</w:t>
      </w:r>
    </w:p>
    <w:p w14:paraId="19E9D8C9" w14:textId="77777777" w:rsidR="00211440" w:rsidRDefault="00211440" w:rsidP="00211440">
      <w:pPr>
        <w:pStyle w:val="Zkladntext"/>
      </w:pPr>
    </w:p>
    <w:p w14:paraId="3B2E52F6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6"/>
          <w:tab w:val="left" w:pos="479"/>
        </w:tabs>
        <w:ind w:right="108" w:hanging="361"/>
      </w:pPr>
      <w:r>
        <w:t>Tato</w:t>
      </w:r>
      <w:r>
        <w:rPr>
          <w:spacing w:val="80"/>
        </w:rPr>
        <w:t xml:space="preserve"> </w:t>
      </w:r>
      <w:r>
        <w:t>Smlouva</w:t>
      </w:r>
      <w:r>
        <w:rPr>
          <w:spacing w:val="80"/>
        </w:rPr>
        <w:t xml:space="preserve"> </w:t>
      </w:r>
      <w:r>
        <w:t>vstupuje</w:t>
      </w:r>
      <w:r>
        <w:rPr>
          <w:spacing w:val="78"/>
        </w:rPr>
        <w:t xml:space="preserve"> </w:t>
      </w:r>
      <w:r>
        <w:t>v</w:t>
      </w:r>
      <w:r>
        <w:rPr>
          <w:spacing w:val="78"/>
        </w:rPr>
        <w:t xml:space="preserve"> </w:t>
      </w:r>
      <w:r>
        <w:t>platnost</w:t>
      </w:r>
      <w:r>
        <w:rPr>
          <w:spacing w:val="80"/>
        </w:rPr>
        <w:t xml:space="preserve"> </w:t>
      </w:r>
      <w:r>
        <w:t>dnem</w:t>
      </w:r>
      <w:r>
        <w:rPr>
          <w:spacing w:val="79"/>
        </w:rPr>
        <w:t xml:space="preserve"> </w:t>
      </w:r>
      <w:r>
        <w:t>jejího</w:t>
      </w:r>
      <w:r>
        <w:rPr>
          <w:spacing w:val="80"/>
        </w:rPr>
        <w:t xml:space="preserve"> </w:t>
      </w:r>
      <w:r>
        <w:t>podpisu</w:t>
      </w:r>
      <w:r>
        <w:rPr>
          <w:spacing w:val="80"/>
        </w:rPr>
        <w:t xml:space="preserve"> </w:t>
      </w:r>
      <w:r>
        <w:t>oběma</w:t>
      </w:r>
      <w:r>
        <w:rPr>
          <w:spacing w:val="80"/>
        </w:rPr>
        <w:t xml:space="preserve"> </w:t>
      </w:r>
      <w:r>
        <w:t>smluvními</w:t>
      </w:r>
      <w:r>
        <w:rPr>
          <w:spacing w:val="79"/>
        </w:rPr>
        <w:t xml:space="preserve"> </w:t>
      </w:r>
      <w:r>
        <w:t>stranami a účinnosti dnem zveřejnění v registru smluv.</w:t>
      </w:r>
    </w:p>
    <w:p w14:paraId="37028B3C" w14:textId="77777777" w:rsidR="00211440" w:rsidRDefault="00211440" w:rsidP="00211440">
      <w:pPr>
        <w:pStyle w:val="Odstavecseseznamem"/>
        <w:numPr>
          <w:ilvl w:val="0"/>
          <w:numId w:val="1"/>
        </w:numPr>
        <w:tabs>
          <w:tab w:val="left" w:pos="477"/>
          <w:tab w:val="left" w:pos="479"/>
        </w:tabs>
        <w:spacing w:before="88"/>
        <w:ind w:right="111"/>
      </w:pPr>
      <w:r>
        <w:t>Smluvní strany prohlašují, že Smlouva byla sjednána na základě</w:t>
      </w:r>
      <w:r>
        <w:rPr>
          <w:rFonts w:ascii="Times New Roman" w:hAnsi="Times New Roman"/>
        </w:rPr>
        <w:t xml:space="preserve"> </w:t>
      </w:r>
      <w:r>
        <w:t>jejich pravé a svobodné vůle, že si její obsah přečetly a bezvýhradně</w:t>
      </w:r>
      <w:r>
        <w:rPr>
          <w:rFonts w:ascii="Times New Roman" w:hAnsi="Times New Roman"/>
        </w:rPr>
        <w:t xml:space="preserve"> </w:t>
      </w:r>
      <w:r>
        <w:t>s ním souhlasí, což stvrzují svými vlastnoručními podpisy.</w:t>
      </w:r>
    </w:p>
    <w:p w14:paraId="77A44F24" w14:textId="77777777" w:rsidR="00211440" w:rsidRDefault="00211440" w:rsidP="00211440">
      <w:pPr>
        <w:pStyle w:val="Zkladntext"/>
        <w:rPr>
          <w:sz w:val="26"/>
        </w:rPr>
      </w:pPr>
    </w:p>
    <w:p w14:paraId="42D6C58F" w14:textId="77777777" w:rsidR="00211440" w:rsidRDefault="00211440" w:rsidP="00211440">
      <w:pPr>
        <w:pStyle w:val="Zkladntext"/>
        <w:rPr>
          <w:sz w:val="26"/>
        </w:rPr>
      </w:pPr>
    </w:p>
    <w:p w14:paraId="4465DDA9" w14:textId="77777777" w:rsidR="00211440" w:rsidRDefault="00211440" w:rsidP="00211440">
      <w:pPr>
        <w:pStyle w:val="Zkladntext"/>
        <w:rPr>
          <w:sz w:val="26"/>
        </w:rPr>
      </w:pPr>
    </w:p>
    <w:p w14:paraId="12F566A7" w14:textId="77777777" w:rsidR="00211440" w:rsidRDefault="00211440" w:rsidP="00211440">
      <w:pPr>
        <w:pStyle w:val="Zkladntext"/>
        <w:spacing w:before="182"/>
        <w:ind w:left="196"/>
        <w:rPr>
          <w:b/>
        </w:rPr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b/>
        </w:rPr>
        <w:t>Plná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moc</w:t>
      </w:r>
    </w:p>
    <w:p w14:paraId="6B6FC85E" w14:textId="77777777" w:rsidR="00211440" w:rsidRDefault="00211440" w:rsidP="00211440">
      <w:pPr>
        <w:pStyle w:val="Zkladntext"/>
        <w:rPr>
          <w:b/>
          <w:sz w:val="26"/>
        </w:rPr>
      </w:pPr>
    </w:p>
    <w:p w14:paraId="3A66A4BA" w14:textId="7A08D4F4" w:rsidR="00211440" w:rsidRDefault="00211440" w:rsidP="00211440">
      <w:pPr>
        <w:pStyle w:val="Zkladntext"/>
        <w:tabs>
          <w:tab w:val="left" w:pos="5151"/>
        </w:tabs>
        <w:spacing w:before="208"/>
        <w:ind w:left="196"/>
      </w:pPr>
      <w:r>
        <w:t>V</w:t>
      </w:r>
      <w:r w:rsidR="00BF73B0">
        <w:rPr>
          <w:spacing w:val="-2"/>
        </w:rPr>
        <w:t> </w:t>
      </w:r>
      <w:r>
        <w:rPr>
          <w:spacing w:val="-2"/>
        </w:rPr>
        <w:t>Praze</w:t>
      </w:r>
      <w:r w:rsidR="00BF73B0">
        <w:t xml:space="preserve">   </w:t>
      </w:r>
      <w:r w:rsidR="001E4AB5">
        <w:t>29.9.2023</w:t>
      </w:r>
      <w:r w:rsidR="00BF73B0">
        <w:t xml:space="preserve">                                            </w:t>
      </w:r>
      <w:r>
        <w:t>V</w:t>
      </w:r>
      <w:r>
        <w:rPr>
          <w:spacing w:val="-2"/>
        </w:rPr>
        <w:t xml:space="preserve"> </w:t>
      </w:r>
      <w:r w:rsidR="00720D43">
        <w:rPr>
          <w:spacing w:val="-2"/>
        </w:rPr>
        <w:t>Praze</w:t>
      </w:r>
    </w:p>
    <w:p w14:paraId="0ECA40AD" w14:textId="77777777" w:rsidR="00211440" w:rsidRDefault="00211440" w:rsidP="00211440">
      <w:pPr>
        <w:pStyle w:val="Zkladntext"/>
        <w:rPr>
          <w:sz w:val="20"/>
        </w:rPr>
      </w:pPr>
    </w:p>
    <w:p w14:paraId="001FDCCE" w14:textId="77777777" w:rsidR="00211440" w:rsidRDefault="00211440" w:rsidP="00211440">
      <w:pPr>
        <w:pStyle w:val="Zkladntext"/>
        <w:rPr>
          <w:sz w:val="20"/>
        </w:rPr>
      </w:pPr>
    </w:p>
    <w:p w14:paraId="616687E7" w14:textId="77777777" w:rsidR="00211440" w:rsidRDefault="00211440" w:rsidP="00211440">
      <w:pPr>
        <w:pStyle w:val="Zkladntext"/>
        <w:rPr>
          <w:sz w:val="20"/>
        </w:rPr>
      </w:pPr>
    </w:p>
    <w:p w14:paraId="3578842F" w14:textId="77777777" w:rsidR="00211440" w:rsidRDefault="00211440" w:rsidP="00211440">
      <w:pPr>
        <w:pStyle w:val="Zkladntext"/>
        <w:spacing w:before="1"/>
        <w:rPr>
          <w:sz w:val="19"/>
        </w:rPr>
      </w:pPr>
    </w:p>
    <w:p w14:paraId="6B73CA13" w14:textId="65547316" w:rsidR="00211440" w:rsidRDefault="00EA33B7" w:rsidP="00211440">
      <w:pPr>
        <w:rPr>
          <w:sz w:val="19"/>
        </w:rPr>
        <w:sectPr w:rsidR="00211440">
          <w:pgSz w:w="11900" w:h="16840"/>
          <w:pgMar w:top="1580" w:right="1300" w:bottom="1260" w:left="1220" w:header="0" w:footer="1066" w:gutter="0"/>
          <w:cols w:space="708"/>
        </w:sectPr>
      </w:pPr>
      <w:r>
        <w:rPr>
          <w:sz w:val="19"/>
        </w:rPr>
        <w:t xml:space="preserve"> </w:t>
      </w:r>
    </w:p>
    <w:p w14:paraId="5EC420D9" w14:textId="77777777" w:rsidR="00720D43" w:rsidRDefault="00720D43" w:rsidP="00720D43">
      <w:pPr>
        <w:pStyle w:val="Nadpis4"/>
        <w:tabs>
          <w:tab w:val="left" w:pos="3027"/>
        </w:tabs>
        <w:spacing w:before="100"/>
        <w:ind w:left="196" w:right="0"/>
        <w:jc w:val="left"/>
        <w:rPr>
          <w:spacing w:val="-2"/>
        </w:rPr>
      </w:pPr>
      <w:r>
        <w:t>P</w:t>
      </w:r>
      <w:r w:rsidR="00211440">
        <w:rPr>
          <w:spacing w:val="-2"/>
        </w:rPr>
        <w:t>říkazce:</w:t>
      </w:r>
    </w:p>
    <w:p w14:paraId="4C29E786" w14:textId="77777777" w:rsidR="00720D43" w:rsidRDefault="00720D43" w:rsidP="00720D43">
      <w:pPr>
        <w:pStyle w:val="Nadpis4"/>
        <w:tabs>
          <w:tab w:val="left" w:pos="3027"/>
        </w:tabs>
        <w:spacing w:before="100"/>
        <w:ind w:left="196" w:right="0"/>
        <w:jc w:val="left"/>
        <w:rPr>
          <w:spacing w:val="-2"/>
        </w:rPr>
      </w:pPr>
    </w:p>
    <w:p w14:paraId="6FF36871" w14:textId="77777777" w:rsidR="00720D43" w:rsidRDefault="00720D43" w:rsidP="00720D43">
      <w:pPr>
        <w:pStyle w:val="Nadpis4"/>
        <w:tabs>
          <w:tab w:val="left" w:pos="3027"/>
        </w:tabs>
        <w:spacing w:before="100"/>
        <w:ind w:left="196" w:right="0"/>
        <w:jc w:val="left"/>
        <w:rPr>
          <w:spacing w:val="-2"/>
        </w:rPr>
      </w:pPr>
    </w:p>
    <w:p w14:paraId="50DC0887" w14:textId="2C8744B8" w:rsidR="00211440" w:rsidRPr="00720D43" w:rsidRDefault="00211440" w:rsidP="00EA33B7">
      <w:pPr>
        <w:pStyle w:val="Nadpis4"/>
        <w:tabs>
          <w:tab w:val="left" w:pos="3027"/>
        </w:tabs>
        <w:spacing w:before="100"/>
        <w:ind w:left="196" w:right="0"/>
        <w:jc w:val="left"/>
        <w:sectPr w:rsidR="00211440" w:rsidRPr="00720D43">
          <w:type w:val="continuous"/>
          <w:pgSz w:w="11900" w:h="16840"/>
          <w:pgMar w:top="1580" w:right="1300" w:bottom="1260" w:left="1220" w:header="0" w:footer="1066" w:gutter="0"/>
          <w:cols w:num="4" w:space="708" w:equalWidth="0">
            <w:col w:w="1483" w:space="40"/>
            <w:col w:w="1101" w:space="1709"/>
            <w:col w:w="1941" w:space="114"/>
            <w:col w:w="2992"/>
          </w:cols>
        </w:sectPr>
      </w:pPr>
      <w:r>
        <w:tab/>
      </w:r>
      <w:r w:rsidR="00720D43">
        <w:t xml:space="preserve">  </w:t>
      </w:r>
      <w:r w:rsidR="00EA33B7">
        <w:t xml:space="preserve">   </w:t>
      </w:r>
      <w:r w:rsidR="00EA33B7">
        <w:t xml:space="preserve">     </w:t>
      </w:r>
      <w:r>
        <w:rPr>
          <w:spacing w:val="-2"/>
        </w:rPr>
        <w:t>Příkazník:</w:t>
      </w:r>
    </w:p>
    <w:p w14:paraId="30AB419E" w14:textId="77777777" w:rsidR="009A6D25" w:rsidRDefault="009A6D25" w:rsidP="00211440">
      <w:pPr>
        <w:pStyle w:val="Zkladntext"/>
        <w:tabs>
          <w:tab w:val="left" w:pos="4777"/>
          <w:tab w:val="left" w:pos="5151"/>
        </w:tabs>
        <w:spacing w:before="1"/>
        <w:ind w:left="196" w:right="2340"/>
        <w:rPr>
          <w:spacing w:val="-2"/>
        </w:rPr>
      </w:pPr>
    </w:p>
    <w:p w14:paraId="6A484A55" w14:textId="77777777" w:rsidR="009A6D25" w:rsidRDefault="009A6D25" w:rsidP="00211440">
      <w:pPr>
        <w:pStyle w:val="Zkladntext"/>
        <w:tabs>
          <w:tab w:val="left" w:pos="4777"/>
          <w:tab w:val="left" w:pos="5151"/>
        </w:tabs>
        <w:spacing w:before="1"/>
        <w:ind w:left="196" w:right="2340"/>
        <w:rPr>
          <w:spacing w:val="-2"/>
        </w:rPr>
      </w:pPr>
    </w:p>
    <w:p w14:paraId="243FF94A" w14:textId="5C4B1C31" w:rsidR="00211440" w:rsidRDefault="00211440" w:rsidP="00211440">
      <w:pPr>
        <w:pStyle w:val="Zkladntext"/>
        <w:tabs>
          <w:tab w:val="left" w:pos="4777"/>
          <w:tab w:val="left" w:pos="5151"/>
        </w:tabs>
        <w:spacing w:before="1"/>
        <w:ind w:left="196" w:right="2340"/>
      </w:pPr>
      <w:r>
        <w:rPr>
          <w:spacing w:val="-2"/>
        </w:rPr>
        <w:t>………………………..</w:t>
      </w:r>
      <w:r>
        <w:tab/>
      </w:r>
      <w:r>
        <w:rPr>
          <w:spacing w:val="-2"/>
        </w:rPr>
        <w:t xml:space="preserve">…………………………. </w:t>
      </w:r>
      <w:r>
        <w:t xml:space="preserve">RNDr. </w:t>
      </w:r>
      <w:r w:rsidR="00720D43">
        <w:t>Jan Martinec</w:t>
      </w:r>
      <w:r w:rsidR="00BF73B0">
        <w:t>,</w:t>
      </w:r>
      <w:r>
        <w:t xml:space="preserve"> CSc.</w:t>
      </w:r>
      <w:r>
        <w:tab/>
      </w:r>
      <w:r w:rsidR="00720D43">
        <w:t>Ing. Petr Vank</w:t>
      </w:r>
      <w:r w:rsidR="00BF73B0">
        <w:t>á</w:t>
      </w:r>
      <w:r w:rsidR="00720D43">
        <w:t>t</w:t>
      </w:r>
    </w:p>
    <w:p w14:paraId="4AF612E0" w14:textId="77777777" w:rsidR="00B3418C" w:rsidRDefault="00B3418C"/>
    <w:sectPr w:rsidR="00B3418C">
      <w:type w:val="continuous"/>
      <w:pgSz w:w="11900" w:h="16840"/>
      <w:pgMar w:top="1580" w:right="1300" w:bottom="1260" w:left="1220" w:header="0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CEB" w14:textId="77777777" w:rsidR="00382E58" w:rsidRDefault="00382E58">
      <w:r>
        <w:separator/>
      </w:r>
    </w:p>
  </w:endnote>
  <w:endnote w:type="continuationSeparator" w:id="0">
    <w:p w14:paraId="1656853F" w14:textId="77777777" w:rsidR="00382E58" w:rsidRDefault="003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C9D9" w14:textId="77777777" w:rsidR="00A102C5" w:rsidRDefault="00580801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295E6B" wp14:editId="5417FBD2">
              <wp:simplePos x="0" y="0"/>
              <wp:positionH relativeFrom="page">
                <wp:posOffset>3656074</wp:posOffset>
              </wp:positionH>
              <wp:positionV relativeFrom="page">
                <wp:posOffset>9876533</wp:posOffset>
              </wp:positionV>
              <wp:extent cx="259079" cy="2019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6FCFC8" w14:textId="77777777" w:rsidR="00A102C5" w:rsidRDefault="0058080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9D5D23">
                            <w:rPr>
                              <w:noProof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95E6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7.9pt;margin-top:777.7pt;width:20.4pt;height:15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" filled="f" stroked="f">
              <v:textbox inset="0,0,0,0">
                <w:txbxContent>
                  <w:p w14:paraId="096FCFC8" w14:textId="77777777" w:rsidR="00A102C5" w:rsidRDefault="0058080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9D5D23">
                      <w:rPr>
                        <w:noProof/>
                        <w:spacing w:val="-5"/>
                        <w:sz w:val="24"/>
                      </w:rPr>
                      <w:t>12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5614" w14:textId="77777777" w:rsidR="00382E58" w:rsidRDefault="00382E58">
      <w:r>
        <w:separator/>
      </w:r>
    </w:p>
  </w:footnote>
  <w:footnote w:type="continuationSeparator" w:id="0">
    <w:p w14:paraId="317E27D1" w14:textId="77777777" w:rsidR="00382E58" w:rsidRDefault="0038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771"/>
    <w:multiLevelType w:val="hybridMultilevel"/>
    <w:tmpl w:val="934684DE"/>
    <w:lvl w:ilvl="0" w:tplc="E0C80D5E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2F2EE12">
      <w:numFmt w:val="bullet"/>
      <w:lvlText w:val="•"/>
      <w:lvlJc w:val="left"/>
      <w:pPr>
        <w:ind w:left="1370" w:hanging="284"/>
      </w:pPr>
      <w:rPr>
        <w:rFonts w:hint="default"/>
        <w:lang w:val="cs-CZ" w:eastAsia="en-US" w:bidi="ar-SA"/>
      </w:rPr>
    </w:lvl>
    <w:lvl w:ilvl="2" w:tplc="D32015E6">
      <w:numFmt w:val="bullet"/>
      <w:lvlText w:val="•"/>
      <w:lvlJc w:val="left"/>
      <w:pPr>
        <w:ind w:left="2260" w:hanging="284"/>
      </w:pPr>
      <w:rPr>
        <w:rFonts w:hint="default"/>
        <w:lang w:val="cs-CZ" w:eastAsia="en-US" w:bidi="ar-SA"/>
      </w:rPr>
    </w:lvl>
    <w:lvl w:ilvl="3" w:tplc="66FA1B5E">
      <w:numFmt w:val="bullet"/>
      <w:lvlText w:val="•"/>
      <w:lvlJc w:val="left"/>
      <w:pPr>
        <w:ind w:left="3150" w:hanging="284"/>
      </w:pPr>
      <w:rPr>
        <w:rFonts w:hint="default"/>
        <w:lang w:val="cs-CZ" w:eastAsia="en-US" w:bidi="ar-SA"/>
      </w:rPr>
    </w:lvl>
    <w:lvl w:ilvl="4" w:tplc="31DE7CD2">
      <w:numFmt w:val="bullet"/>
      <w:lvlText w:val="•"/>
      <w:lvlJc w:val="left"/>
      <w:pPr>
        <w:ind w:left="4040" w:hanging="284"/>
      </w:pPr>
      <w:rPr>
        <w:rFonts w:hint="default"/>
        <w:lang w:val="cs-CZ" w:eastAsia="en-US" w:bidi="ar-SA"/>
      </w:rPr>
    </w:lvl>
    <w:lvl w:ilvl="5" w:tplc="1D2A2D3E">
      <w:numFmt w:val="bullet"/>
      <w:lvlText w:val="•"/>
      <w:lvlJc w:val="left"/>
      <w:pPr>
        <w:ind w:left="4930" w:hanging="284"/>
      </w:pPr>
      <w:rPr>
        <w:rFonts w:hint="default"/>
        <w:lang w:val="cs-CZ" w:eastAsia="en-US" w:bidi="ar-SA"/>
      </w:rPr>
    </w:lvl>
    <w:lvl w:ilvl="6" w:tplc="FBB4E6D0">
      <w:numFmt w:val="bullet"/>
      <w:lvlText w:val="•"/>
      <w:lvlJc w:val="left"/>
      <w:pPr>
        <w:ind w:left="5820" w:hanging="284"/>
      </w:pPr>
      <w:rPr>
        <w:rFonts w:hint="default"/>
        <w:lang w:val="cs-CZ" w:eastAsia="en-US" w:bidi="ar-SA"/>
      </w:rPr>
    </w:lvl>
    <w:lvl w:ilvl="7" w:tplc="7FDC88CC">
      <w:numFmt w:val="bullet"/>
      <w:lvlText w:val="•"/>
      <w:lvlJc w:val="left"/>
      <w:pPr>
        <w:ind w:left="6710" w:hanging="284"/>
      </w:pPr>
      <w:rPr>
        <w:rFonts w:hint="default"/>
        <w:lang w:val="cs-CZ" w:eastAsia="en-US" w:bidi="ar-SA"/>
      </w:rPr>
    </w:lvl>
    <w:lvl w:ilvl="8" w:tplc="9C981FC6">
      <w:numFmt w:val="bullet"/>
      <w:lvlText w:val="•"/>
      <w:lvlJc w:val="left"/>
      <w:pPr>
        <w:ind w:left="760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205416"/>
    <w:multiLevelType w:val="hybridMultilevel"/>
    <w:tmpl w:val="3D6CE6B6"/>
    <w:lvl w:ilvl="0" w:tplc="87A07184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8445AE2">
      <w:start w:val="1"/>
      <w:numFmt w:val="lowerRoman"/>
      <w:lvlText w:val="(%2)"/>
      <w:lvlJc w:val="left"/>
      <w:pPr>
        <w:ind w:left="903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E4960064">
      <w:numFmt w:val="bullet"/>
      <w:lvlText w:val="•"/>
      <w:lvlJc w:val="left"/>
      <w:pPr>
        <w:ind w:left="1842" w:hanging="425"/>
      </w:pPr>
      <w:rPr>
        <w:rFonts w:hint="default"/>
        <w:lang w:val="cs-CZ" w:eastAsia="en-US" w:bidi="ar-SA"/>
      </w:rPr>
    </w:lvl>
    <w:lvl w:ilvl="3" w:tplc="705A90B2">
      <w:numFmt w:val="bullet"/>
      <w:lvlText w:val="•"/>
      <w:lvlJc w:val="left"/>
      <w:pPr>
        <w:ind w:left="2784" w:hanging="425"/>
      </w:pPr>
      <w:rPr>
        <w:rFonts w:hint="default"/>
        <w:lang w:val="cs-CZ" w:eastAsia="en-US" w:bidi="ar-SA"/>
      </w:rPr>
    </w:lvl>
    <w:lvl w:ilvl="4" w:tplc="99ACCBA0">
      <w:numFmt w:val="bullet"/>
      <w:lvlText w:val="•"/>
      <w:lvlJc w:val="left"/>
      <w:pPr>
        <w:ind w:left="3726" w:hanging="425"/>
      </w:pPr>
      <w:rPr>
        <w:rFonts w:hint="default"/>
        <w:lang w:val="cs-CZ" w:eastAsia="en-US" w:bidi="ar-SA"/>
      </w:rPr>
    </w:lvl>
    <w:lvl w:ilvl="5" w:tplc="4EE28A2C">
      <w:numFmt w:val="bullet"/>
      <w:lvlText w:val="•"/>
      <w:lvlJc w:val="left"/>
      <w:pPr>
        <w:ind w:left="4668" w:hanging="425"/>
      </w:pPr>
      <w:rPr>
        <w:rFonts w:hint="default"/>
        <w:lang w:val="cs-CZ" w:eastAsia="en-US" w:bidi="ar-SA"/>
      </w:rPr>
    </w:lvl>
    <w:lvl w:ilvl="6" w:tplc="545A6D38">
      <w:numFmt w:val="bullet"/>
      <w:lvlText w:val="•"/>
      <w:lvlJc w:val="left"/>
      <w:pPr>
        <w:ind w:left="5611" w:hanging="425"/>
      </w:pPr>
      <w:rPr>
        <w:rFonts w:hint="default"/>
        <w:lang w:val="cs-CZ" w:eastAsia="en-US" w:bidi="ar-SA"/>
      </w:rPr>
    </w:lvl>
    <w:lvl w:ilvl="7" w:tplc="90A0D53E">
      <w:numFmt w:val="bullet"/>
      <w:lvlText w:val="•"/>
      <w:lvlJc w:val="left"/>
      <w:pPr>
        <w:ind w:left="6553" w:hanging="425"/>
      </w:pPr>
      <w:rPr>
        <w:rFonts w:hint="default"/>
        <w:lang w:val="cs-CZ" w:eastAsia="en-US" w:bidi="ar-SA"/>
      </w:rPr>
    </w:lvl>
    <w:lvl w:ilvl="8" w:tplc="6832C392">
      <w:numFmt w:val="bullet"/>
      <w:lvlText w:val="•"/>
      <w:lvlJc w:val="left"/>
      <w:pPr>
        <w:ind w:left="7495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8B915D7"/>
    <w:multiLevelType w:val="hybridMultilevel"/>
    <w:tmpl w:val="0C4E80B4"/>
    <w:lvl w:ilvl="0" w:tplc="D9D08B4A">
      <w:start w:val="36"/>
      <w:numFmt w:val="lowerLetter"/>
      <w:lvlText w:val="%1)"/>
      <w:lvlJc w:val="left"/>
      <w:pPr>
        <w:ind w:left="1328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F225A6">
      <w:numFmt w:val="bullet"/>
      <w:lvlText w:val="•"/>
      <w:lvlJc w:val="left"/>
      <w:pPr>
        <w:ind w:left="2126" w:hanging="425"/>
      </w:pPr>
      <w:rPr>
        <w:rFonts w:hint="default"/>
        <w:lang w:val="cs-CZ" w:eastAsia="en-US" w:bidi="ar-SA"/>
      </w:rPr>
    </w:lvl>
    <w:lvl w:ilvl="2" w:tplc="B7B29E1E">
      <w:numFmt w:val="bullet"/>
      <w:lvlText w:val="•"/>
      <w:lvlJc w:val="left"/>
      <w:pPr>
        <w:ind w:left="2932" w:hanging="425"/>
      </w:pPr>
      <w:rPr>
        <w:rFonts w:hint="default"/>
        <w:lang w:val="cs-CZ" w:eastAsia="en-US" w:bidi="ar-SA"/>
      </w:rPr>
    </w:lvl>
    <w:lvl w:ilvl="3" w:tplc="7188FC2C">
      <w:numFmt w:val="bullet"/>
      <w:lvlText w:val="•"/>
      <w:lvlJc w:val="left"/>
      <w:pPr>
        <w:ind w:left="3738" w:hanging="425"/>
      </w:pPr>
      <w:rPr>
        <w:rFonts w:hint="default"/>
        <w:lang w:val="cs-CZ" w:eastAsia="en-US" w:bidi="ar-SA"/>
      </w:rPr>
    </w:lvl>
    <w:lvl w:ilvl="4" w:tplc="D804C518">
      <w:numFmt w:val="bullet"/>
      <w:lvlText w:val="•"/>
      <w:lvlJc w:val="left"/>
      <w:pPr>
        <w:ind w:left="4544" w:hanging="425"/>
      </w:pPr>
      <w:rPr>
        <w:rFonts w:hint="default"/>
        <w:lang w:val="cs-CZ" w:eastAsia="en-US" w:bidi="ar-SA"/>
      </w:rPr>
    </w:lvl>
    <w:lvl w:ilvl="5" w:tplc="C7047C34">
      <w:numFmt w:val="bullet"/>
      <w:lvlText w:val="•"/>
      <w:lvlJc w:val="left"/>
      <w:pPr>
        <w:ind w:left="5350" w:hanging="425"/>
      </w:pPr>
      <w:rPr>
        <w:rFonts w:hint="default"/>
        <w:lang w:val="cs-CZ" w:eastAsia="en-US" w:bidi="ar-SA"/>
      </w:rPr>
    </w:lvl>
    <w:lvl w:ilvl="6" w:tplc="6C6C0ADE">
      <w:numFmt w:val="bullet"/>
      <w:lvlText w:val="•"/>
      <w:lvlJc w:val="left"/>
      <w:pPr>
        <w:ind w:left="6156" w:hanging="425"/>
      </w:pPr>
      <w:rPr>
        <w:rFonts w:hint="default"/>
        <w:lang w:val="cs-CZ" w:eastAsia="en-US" w:bidi="ar-SA"/>
      </w:rPr>
    </w:lvl>
    <w:lvl w:ilvl="7" w:tplc="3FBC8EBE">
      <w:numFmt w:val="bullet"/>
      <w:lvlText w:val="•"/>
      <w:lvlJc w:val="left"/>
      <w:pPr>
        <w:ind w:left="6962" w:hanging="425"/>
      </w:pPr>
      <w:rPr>
        <w:rFonts w:hint="default"/>
        <w:lang w:val="cs-CZ" w:eastAsia="en-US" w:bidi="ar-SA"/>
      </w:rPr>
    </w:lvl>
    <w:lvl w:ilvl="8" w:tplc="8E7476AE">
      <w:numFmt w:val="bullet"/>
      <w:lvlText w:val="•"/>
      <w:lvlJc w:val="left"/>
      <w:pPr>
        <w:ind w:left="7768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1F2B5D18"/>
    <w:multiLevelType w:val="hybridMultilevel"/>
    <w:tmpl w:val="31B8C25E"/>
    <w:lvl w:ilvl="0" w:tplc="2E4A3D8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DF6B72C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AB10F594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C1C2A0FA">
      <w:numFmt w:val="bullet"/>
      <w:lvlText w:val="•"/>
      <w:lvlJc w:val="left"/>
      <w:pPr>
        <w:ind w:left="3150" w:hanging="360"/>
      </w:pPr>
      <w:rPr>
        <w:rFonts w:hint="default"/>
        <w:lang w:val="cs-CZ" w:eastAsia="en-US" w:bidi="ar-SA"/>
      </w:rPr>
    </w:lvl>
    <w:lvl w:ilvl="4" w:tplc="452878B4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EF760ED6">
      <w:numFmt w:val="bullet"/>
      <w:lvlText w:val="•"/>
      <w:lvlJc w:val="left"/>
      <w:pPr>
        <w:ind w:left="4930" w:hanging="360"/>
      </w:pPr>
      <w:rPr>
        <w:rFonts w:hint="default"/>
        <w:lang w:val="cs-CZ" w:eastAsia="en-US" w:bidi="ar-SA"/>
      </w:rPr>
    </w:lvl>
    <w:lvl w:ilvl="6" w:tplc="780E1B7A">
      <w:numFmt w:val="bullet"/>
      <w:lvlText w:val="•"/>
      <w:lvlJc w:val="left"/>
      <w:pPr>
        <w:ind w:left="5820" w:hanging="360"/>
      </w:pPr>
      <w:rPr>
        <w:rFonts w:hint="default"/>
        <w:lang w:val="cs-CZ" w:eastAsia="en-US" w:bidi="ar-SA"/>
      </w:rPr>
    </w:lvl>
    <w:lvl w:ilvl="7" w:tplc="5E78B8F0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7C765804">
      <w:numFmt w:val="bullet"/>
      <w:lvlText w:val="•"/>
      <w:lvlJc w:val="left"/>
      <w:pPr>
        <w:ind w:left="760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11715F8"/>
    <w:multiLevelType w:val="hybridMultilevel"/>
    <w:tmpl w:val="093A42DE"/>
    <w:lvl w:ilvl="0" w:tplc="BEAED07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76817C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574A3A4C">
      <w:numFmt w:val="bullet"/>
      <w:lvlText w:val="•"/>
      <w:lvlJc w:val="left"/>
      <w:pPr>
        <w:ind w:left="1280" w:hanging="360"/>
      </w:pPr>
      <w:rPr>
        <w:rFonts w:hint="default"/>
        <w:lang w:val="cs-CZ" w:eastAsia="en-US" w:bidi="ar-SA"/>
      </w:rPr>
    </w:lvl>
    <w:lvl w:ilvl="3" w:tplc="040A531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4" w:tplc="52365A18">
      <w:numFmt w:val="bullet"/>
      <w:lvlText w:val="•"/>
      <w:lvlJc w:val="left"/>
      <w:pPr>
        <w:ind w:left="3305" w:hanging="360"/>
      </w:pPr>
      <w:rPr>
        <w:rFonts w:hint="default"/>
        <w:lang w:val="cs-CZ" w:eastAsia="en-US" w:bidi="ar-SA"/>
      </w:rPr>
    </w:lvl>
    <w:lvl w:ilvl="5" w:tplc="CAC4456A">
      <w:numFmt w:val="bullet"/>
      <w:lvlText w:val="•"/>
      <w:lvlJc w:val="left"/>
      <w:pPr>
        <w:ind w:left="4317" w:hanging="360"/>
      </w:pPr>
      <w:rPr>
        <w:rFonts w:hint="default"/>
        <w:lang w:val="cs-CZ" w:eastAsia="en-US" w:bidi="ar-SA"/>
      </w:rPr>
    </w:lvl>
    <w:lvl w:ilvl="6" w:tplc="5492E96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7" w:tplc="9F366AD2">
      <w:numFmt w:val="bullet"/>
      <w:lvlText w:val="•"/>
      <w:lvlJc w:val="left"/>
      <w:pPr>
        <w:ind w:left="6342" w:hanging="360"/>
      </w:pPr>
      <w:rPr>
        <w:rFonts w:hint="default"/>
        <w:lang w:val="cs-CZ" w:eastAsia="en-US" w:bidi="ar-SA"/>
      </w:rPr>
    </w:lvl>
    <w:lvl w:ilvl="8" w:tplc="8B385FB0">
      <w:numFmt w:val="bullet"/>
      <w:lvlText w:val="•"/>
      <w:lvlJc w:val="left"/>
      <w:pPr>
        <w:ind w:left="735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24A20D9"/>
    <w:multiLevelType w:val="multilevel"/>
    <w:tmpl w:val="C2327280"/>
    <w:lvl w:ilvl="0">
      <w:start w:val="1"/>
      <w:numFmt w:val="decimal"/>
      <w:lvlText w:val="%1."/>
      <w:lvlJc w:val="left"/>
      <w:pPr>
        <w:ind w:left="62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4" w:hanging="425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3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6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7412E32"/>
    <w:multiLevelType w:val="hybridMultilevel"/>
    <w:tmpl w:val="CFE41946"/>
    <w:lvl w:ilvl="0" w:tplc="E25ECF3C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DF02B0A">
      <w:numFmt w:val="bullet"/>
      <w:lvlText w:val="•"/>
      <w:lvlJc w:val="left"/>
      <w:pPr>
        <w:ind w:left="1496" w:hanging="360"/>
      </w:pPr>
      <w:rPr>
        <w:rFonts w:hint="default"/>
        <w:lang w:val="cs-CZ" w:eastAsia="en-US" w:bidi="ar-SA"/>
      </w:rPr>
    </w:lvl>
    <w:lvl w:ilvl="2" w:tplc="9934C40C">
      <w:numFmt w:val="bullet"/>
      <w:lvlText w:val="•"/>
      <w:lvlJc w:val="left"/>
      <w:pPr>
        <w:ind w:left="2372" w:hanging="360"/>
      </w:pPr>
      <w:rPr>
        <w:rFonts w:hint="default"/>
        <w:lang w:val="cs-CZ" w:eastAsia="en-US" w:bidi="ar-SA"/>
      </w:rPr>
    </w:lvl>
    <w:lvl w:ilvl="3" w:tplc="92D09EE6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8466A30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A8789118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ED4C23E8"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 w:tplc="C35E7A7A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3C8A022A">
      <w:numFmt w:val="bullet"/>
      <w:lvlText w:val="•"/>
      <w:lvlJc w:val="left"/>
      <w:pPr>
        <w:ind w:left="7628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86B43E6"/>
    <w:multiLevelType w:val="multilevel"/>
    <w:tmpl w:val="3C3A1078"/>
    <w:lvl w:ilvl="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4" w:hanging="425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3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6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FBB4D68"/>
    <w:multiLevelType w:val="hybridMultilevel"/>
    <w:tmpl w:val="AB7AEC6C"/>
    <w:lvl w:ilvl="0" w:tplc="7E3C2A7E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9F66370">
      <w:start w:val="1"/>
      <w:numFmt w:val="lowerLetter"/>
      <w:lvlText w:val="%2)"/>
      <w:lvlJc w:val="left"/>
      <w:pPr>
        <w:ind w:left="90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1812D000">
      <w:numFmt w:val="bullet"/>
      <w:lvlText w:val="•"/>
      <w:lvlJc w:val="left"/>
      <w:pPr>
        <w:ind w:left="1100" w:hanging="360"/>
      </w:pPr>
      <w:rPr>
        <w:rFonts w:hint="default"/>
        <w:lang w:val="cs-CZ" w:eastAsia="en-US" w:bidi="ar-SA"/>
      </w:rPr>
    </w:lvl>
    <w:lvl w:ilvl="3" w:tplc="2660B0E2">
      <w:numFmt w:val="bullet"/>
      <w:lvlText w:val="•"/>
      <w:lvlJc w:val="left"/>
      <w:pPr>
        <w:ind w:left="1301" w:hanging="360"/>
      </w:pPr>
      <w:rPr>
        <w:rFonts w:hint="default"/>
        <w:lang w:val="cs-CZ" w:eastAsia="en-US" w:bidi="ar-SA"/>
      </w:rPr>
    </w:lvl>
    <w:lvl w:ilvl="4" w:tplc="81A06396">
      <w:numFmt w:val="bullet"/>
      <w:lvlText w:val="•"/>
      <w:lvlJc w:val="left"/>
      <w:pPr>
        <w:ind w:left="1501" w:hanging="360"/>
      </w:pPr>
      <w:rPr>
        <w:rFonts w:hint="default"/>
        <w:lang w:val="cs-CZ" w:eastAsia="en-US" w:bidi="ar-SA"/>
      </w:rPr>
    </w:lvl>
    <w:lvl w:ilvl="5" w:tplc="C7861B70">
      <w:numFmt w:val="bullet"/>
      <w:lvlText w:val="•"/>
      <w:lvlJc w:val="left"/>
      <w:pPr>
        <w:ind w:left="1702" w:hanging="360"/>
      </w:pPr>
      <w:rPr>
        <w:rFonts w:hint="default"/>
        <w:lang w:val="cs-CZ" w:eastAsia="en-US" w:bidi="ar-SA"/>
      </w:rPr>
    </w:lvl>
    <w:lvl w:ilvl="6" w:tplc="21480948">
      <w:numFmt w:val="bullet"/>
      <w:lvlText w:val="•"/>
      <w:lvlJc w:val="left"/>
      <w:pPr>
        <w:ind w:left="1902" w:hanging="360"/>
      </w:pPr>
      <w:rPr>
        <w:rFonts w:hint="default"/>
        <w:lang w:val="cs-CZ" w:eastAsia="en-US" w:bidi="ar-SA"/>
      </w:rPr>
    </w:lvl>
    <w:lvl w:ilvl="7" w:tplc="926241DE">
      <w:numFmt w:val="bullet"/>
      <w:lvlText w:val="•"/>
      <w:lvlJc w:val="left"/>
      <w:pPr>
        <w:ind w:left="2103" w:hanging="360"/>
      </w:pPr>
      <w:rPr>
        <w:rFonts w:hint="default"/>
        <w:lang w:val="cs-CZ" w:eastAsia="en-US" w:bidi="ar-SA"/>
      </w:rPr>
    </w:lvl>
    <w:lvl w:ilvl="8" w:tplc="5A0287A4">
      <w:numFmt w:val="bullet"/>
      <w:lvlText w:val="•"/>
      <w:lvlJc w:val="left"/>
      <w:pPr>
        <w:ind w:left="230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0335FD7"/>
    <w:multiLevelType w:val="hybridMultilevel"/>
    <w:tmpl w:val="0CF80094"/>
    <w:lvl w:ilvl="0" w:tplc="7BAE5D34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1120846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2" w:tplc="CC4AEA3C">
      <w:numFmt w:val="bullet"/>
      <w:lvlText w:val="•"/>
      <w:lvlJc w:val="left"/>
      <w:pPr>
        <w:ind w:left="2612" w:hanging="360"/>
      </w:pPr>
      <w:rPr>
        <w:rFonts w:hint="default"/>
        <w:lang w:val="cs-CZ" w:eastAsia="en-US" w:bidi="ar-SA"/>
      </w:rPr>
    </w:lvl>
    <w:lvl w:ilvl="3" w:tplc="97365D0E">
      <w:numFmt w:val="bullet"/>
      <w:lvlText w:val="•"/>
      <w:lvlJc w:val="left"/>
      <w:pPr>
        <w:ind w:left="3458" w:hanging="360"/>
      </w:pPr>
      <w:rPr>
        <w:rFonts w:hint="default"/>
        <w:lang w:val="cs-CZ" w:eastAsia="en-US" w:bidi="ar-SA"/>
      </w:rPr>
    </w:lvl>
    <w:lvl w:ilvl="4" w:tplc="4CFA8120">
      <w:numFmt w:val="bullet"/>
      <w:lvlText w:val="•"/>
      <w:lvlJc w:val="left"/>
      <w:pPr>
        <w:ind w:left="4304" w:hanging="360"/>
      </w:pPr>
      <w:rPr>
        <w:rFonts w:hint="default"/>
        <w:lang w:val="cs-CZ" w:eastAsia="en-US" w:bidi="ar-SA"/>
      </w:rPr>
    </w:lvl>
    <w:lvl w:ilvl="5" w:tplc="38BA82FE">
      <w:numFmt w:val="bullet"/>
      <w:lvlText w:val="•"/>
      <w:lvlJc w:val="left"/>
      <w:pPr>
        <w:ind w:left="5150" w:hanging="360"/>
      </w:pPr>
      <w:rPr>
        <w:rFonts w:hint="default"/>
        <w:lang w:val="cs-CZ" w:eastAsia="en-US" w:bidi="ar-SA"/>
      </w:rPr>
    </w:lvl>
    <w:lvl w:ilvl="6" w:tplc="BD24A46C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6ECE2C3C">
      <w:numFmt w:val="bullet"/>
      <w:lvlText w:val="•"/>
      <w:lvlJc w:val="left"/>
      <w:pPr>
        <w:ind w:left="6842" w:hanging="360"/>
      </w:pPr>
      <w:rPr>
        <w:rFonts w:hint="default"/>
        <w:lang w:val="cs-CZ" w:eastAsia="en-US" w:bidi="ar-SA"/>
      </w:rPr>
    </w:lvl>
    <w:lvl w:ilvl="8" w:tplc="505E7E08">
      <w:numFmt w:val="bullet"/>
      <w:lvlText w:val="•"/>
      <w:lvlJc w:val="left"/>
      <w:pPr>
        <w:ind w:left="7688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C542B3C"/>
    <w:multiLevelType w:val="hybridMultilevel"/>
    <w:tmpl w:val="C654F832"/>
    <w:lvl w:ilvl="0" w:tplc="1C16FC80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22CB26C">
      <w:numFmt w:val="bullet"/>
      <w:lvlText w:val="•"/>
      <w:lvlJc w:val="left"/>
      <w:pPr>
        <w:ind w:left="1496" w:hanging="360"/>
      </w:pPr>
      <w:rPr>
        <w:rFonts w:hint="default"/>
        <w:lang w:val="cs-CZ" w:eastAsia="en-US" w:bidi="ar-SA"/>
      </w:rPr>
    </w:lvl>
    <w:lvl w:ilvl="2" w:tplc="4A948D92">
      <w:numFmt w:val="bullet"/>
      <w:lvlText w:val="•"/>
      <w:lvlJc w:val="left"/>
      <w:pPr>
        <w:ind w:left="2372" w:hanging="360"/>
      </w:pPr>
      <w:rPr>
        <w:rFonts w:hint="default"/>
        <w:lang w:val="cs-CZ" w:eastAsia="en-US" w:bidi="ar-SA"/>
      </w:rPr>
    </w:lvl>
    <w:lvl w:ilvl="3" w:tplc="955C767E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54A6CA9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D7C15F0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DC263BF0"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 w:tplc="C1406B14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5074C7CA">
      <w:numFmt w:val="bullet"/>
      <w:lvlText w:val="•"/>
      <w:lvlJc w:val="left"/>
      <w:pPr>
        <w:ind w:left="7628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65276AE"/>
    <w:multiLevelType w:val="hybridMultilevel"/>
    <w:tmpl w:val="7820EC96"/>
    <w:lvl w:ilvl="0" w:tplc="DF3CA09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5783D56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9C32B034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5BD0A66C">
      <w:numFmt w:val="bullet"/>
      <w:lvlText w:val="•"/>
      <w:lvlJc w:val="left"/>
      <w:pPr>
        <w:ind w:left="3150" w:hanging="360"/>
      </w:pPr>
      <w:rPr>
        <w:rFonts w:hint="default"/>
        <w:lang w:val="cs-CZ" w:eastAsia="en-US" w:bidi="ar-SA"/>
      </w:rPr>
    </w:lvl>
    <w:lvl w:ilvl="4" w:tplc="F60A6CFE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C046C7D4">
      <w:numFmt w:val="bullet"/>
      <w:lvlText w:val="•"/>
      <w:lvlJc w:val="left"/>
      <w:pPr>
        <w:ind w:left="4930" w:hanging="360"/>
      </w:pPr>
      <w:rPr>
        <w:rFonts w:hint="default"/>
        <w:lang w:val="cs-CZ" w:eastAsia="en-US" w:bidi="ar-SA"/>
      </w:rPr>
    </w:lvl>
    <w:lvl w:ilvl="6" w:tplc="9EC45B84">
      <w:numFmt w:val="bullet"/>
      <w:lvlText w:val="•"/>
      <w:lvlJc w:val="left"/>
      <w:pPr>
        <w:ind w:left="5820" w:hanging="360"/>
      </w:pPr>
      <w:rPr>
        <w:rFonts w:hint="default"/>
        <w:lang w:val="cs-CZ" w:eastAsia="en-US" w:bidi="ar-SA"/>
      </w:rPr>
    </w:lvl>
    <w:lvl w:ilvl="7" w:tplc="4CB4EBFE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014612D6">
      <w:numFmt w:val="bullet"/>
      <w:lvlText w:val="•"/>
      <w:lvlJc w:val="left"/>
      <w:pPr>
        <w:ind w:left="7600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4827441D"/>
    <w:multiLevelType w:val="hybridMultilevel"/>
    <w:tmpl w:val="981E455E"/>
    <w:lvl w:ilvl="0" w:tplc="974CBD8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05AEEF2">
      <w:numFmt w:val="bullet"/>
      <w:lvlText w:val="•"/>
      <w:lvlJc w:val="left"/>
      <w:pPr>
        <w:ind w:left="1370" w:hanging="360"/>
      </w:pPr>
      <w:rPr>
        <w:rFonts w:hint="default"/>
        <w:lang w:val="cs-CZ" w:eastAsia="en-US" w:bidi="ar-SA"/>
      </w:rPr>
    </w:lvl>
    <w:lvl w:ilvl="2" w:tplc="5388E19C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A7C83F7C">
      <w:numFmt w:val="bullet"/>
      <w:lvlText w:val="•"/>
      <w:lvlJc w:val="left"/>
      <w:pPr>
        <w:ind w:left="3150" w:hanging="360"/>
      </w:pPr>
      <w:rPr>
        <w:rFonts w:hint="default"/>
        <w:lang w:val="cs-CZ" w:eastAsia="en-US" w:bidi="ar-SA"/>
      </w:rPr>
    </w:lvl>
    <w:lvl w:ilvl="4" w:tplc="ED3C9A46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F8C40BE6">
      <w:numFmt w:val="bullet"/>
      <w:lvlText w:val="•"/>
      <w:lvlJc w:val="left"/>
      <w:pPr>
        <w:ind w:left="4930" w:hanging="360"/>
      </w:pPr>
      <w:rPr>
        <w:rFonts w:hint="default"/>
        <w:lang w:val="cs-CZ" w:eastAsia="en-US" w:bidi="ar-SA"/>
      </w:rPr>
    </w:lvl>
    <w:lvl w:ilvl="6" w:tplc="F7E48AB6">
      <w:numFmt w:val="bullet"/>
      <w:lvlText w:val="•"/>
      <w:lvlJc w:val="left"/>
      <w:pPr>
        <w:ind w:left="5820" w:hanging="360"/>
      </w:pPr>
      <w:rPr>
        <w:rFonts w:hint="default"/>
        <w:lang w:val="cs-CZ" w:eastAsia="en-US" w:bidi="ar-SA"/>
      </w:rPr>
    </w:lvl>
    <w:lvl w:ilvl="7" w:tplc="DA80F7EE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F348AC2C">
      <w:numFmt w:val="bullet"/>
      <w:lvlText w:val="•"/>
      <w:lvlJc w:val="left"/>
      <w:pPr>
        <w:ind w:left="7600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3FE35BA"/>
    <w:multiLevelType w:val="hybridMultilevel"/>
    <w:tmpl w:val="A704C670"/>
    <w:lvl w:ilvl="0" w:tplc="5B9864C0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C7E928A">
      <w:numFmt w:val="bullet"/>
      <w:lvlText w:val="•"/>
      <w:lvlJc w:val="left"/>
      <w:pPr>
        <w:ind w:left="1370" w:hanging="284"/>
      </w:pPr>
      <w:rPr>
        <w:rFonts w:hint="default"/>
        <w:lang w:val="cs-CZ" w:eastAsia="en-US" w:bidi="ar-SA"/>
      </w:rPr>
    </w:lvl>
    <w:lvl w:ilvl="2" w:tplc="50E6FA9C">
      <w:numFmt w:val="bullet"/>
      <w:lvlText w:val="•"/>
      <w:lvlJc w:val="left"/>
      <w:pPr>
        <w:ind w:left="2260" w:hanging="284"/>
      </w:pPr>
      <w:rPr>
        <w:rFonts w:hint="default"/>
        <w:lang w:val="cs-CZ" w:eastAsia="en-US" w:bidi="ar-SA"/>
      </w:rPr>
    </w:lvl>
    <w:lvl w:ilvl="3" w:tplc="FA481EE8">
      <w:numFmt w:val="bullet"/>
      <w:lvlText w:val="•"/>
      <w:lvlJc w:val="left"/>
      <w:pPr>
        <w:ind w:left="3150" w:hanging="284"/>
      </w:pPr>
      <w:rPr>
        <w:rFonts w:hint="default"/>
        <w:lang w:val="cs-CZ" w:eastAsia="en-US" w:bidi="ar-SA"/>
      </w:rPr>
    </w:lvl>
    <w:lvl w:ilvl="4" w:tplc="F1BAEE12">
      <w:numFmt w:val="bullet"/>
      <w:lvlText w:val="•"/>
      <w:lvlJc w:val="left"/>
      <w:pPr>
        <w:ind w:left="4040" w:hanging="284"/>
      </w:pPr>
      <w:rPr>
        <w:rFonts w:hint="default"/>
        <w:lang w:val="cs-CZ" w:eastAsia="en-US" w:bidi="ar-SA"/>
      </w:rPr>
    </w:lvl>
    <w:lvl w:ilvl="5" w:tplc="BB3C9BB2">
      <w:numFmt w:val="bullet"/>
      <w:lvlText w:val="•"/>
      <w:lvlJc w:val="left"/>
      <w:pPr>
        <w:ind w:left="4930" w:hanging="284"/>
      </w:pPr>
      <w:rPr>
        <w:rFonts w:hint="default"/>
        <w:lang w:val="cs-CZ" w:eastAsia="en-US" w:bidi="ar-SA"/>
      </w:rPr>
    </w:lvl>
    <w:lvl w:ilvl="6" w:tplc="76C01132">
      <w:numFmt w:val="bullet"/>
      <w:lvlText w:val="•"/>
      <w:lvlJc w:val="left"/>
      <w:pPr>
        <w:ind w:left="5820" w:hanging="284"/>
      </w:pPr>
      <w:rPr>
        <w:rFonts w:hint="default"/>
        <w:lang w:val="cs-CZ" w:eastAsia="en-US" w:bidi="ar-SA"/>
      </w:rPr>
    </w:lvl>
    <w:lvl w:ilvl="7" w:tplc="041C0C76">
      <w:numFmt w:val="bullet"/>
      <w:lvlText w:val="•"/>
      <w:lvlJc w:val="left"/>
      <w:pPr>
        <w:ind w:left="6710" w:hanging="284"/>
      </w:pPr>
      <w:rPr>
        <w:rFonts w:hint="default"/>
        <w:lang w:val="cs-CZ" w:eastAsia="en-US" w:bidi="ar-SA"/>
      </w:rPr>
    </w:lvl>
    <w:lvl w:ilvl="8" w:tplc="8AF8F5F4">
      <w:numFmt w:val="bullet"/>
      <w:lvlText w:val="•"/>
      <w:lvlJc w:val="left"/>
      <w:pPr>
        <w:ind w:left="7600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795A3160"/>
    <w:multiLevelType w:val="hybridMultilevel"/>
    <w:tmpl w:val="FD4ACADE"/>
    <w:lvl w:ilvl="0" w:tplc="30082B42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17E68F2">
      <w:numFmt w:val="bullet"/>
      <w:lvlText w:val="•"/>
      <w:lvlJc w:val="left"/>
      <w:pPr>
        <w:ind w:left="1370" w:hanging="284"/>
      </w:pPr>
      <w:rPr>
        <w:rFonts w:hint="default"/>
        <w:lang w:val="cs-CZ" w:eastAsia="en-US" w:bidi="ar-SA"/>
      </w:rPr>
    </w:lvl>
    <w:lvl w:ilvl="2" w:tplc="8BD85920">
      <w:numFmt w:val="bullet"/>
      <w:lvlText w:val="•"/>
      <w:lvlJc w:val="left"/>
      <w:pPr>
        <w:ind w:left="2260" w:hanging="284"/>
      </w:pPr>
      <w:rPr>
        <w:rFonts w:hint="default"/>
        <w:lang w:val="cs-CZ" w:eastAsia="en-US" w:bidi="ar-SA"/>
      </w:rPr>
    </w:lvl>
    <w:lvl w:ilvl="3" w:tplc="74D46DB2">
      <w:numFmt w:val="bullet"/>
      <w:lvlText w:val="•"/>
      <w:lvlJc w:val="left"/>
      <w:pPr>
        <w:ind w:left="3150" w:hanging="284"/>
      </w:pPr>
      <w:rPr>
        <w:rFonts w:hint="default"/>
        <w:lang w:val="cs-CZ" w:eastAsia="en-US" w:bidi="ar-SA"/>
      </w:rPr>
    </w:lvl>
    <w:lvl w:ilvl="4" w:tplc="E230FE08">
      <w:numFmt w:val="bullet"/>
      <w:lvlText w:val="•"/>
      <w:lvlJc w:val="left"/>
      <w:pPr>
        <w:ind w:left="4040" w:hanging="284"/>
      </w:pPr>
      <w:rPr>
        <w:rFonts w:hint="default"/>
        <w:lang w:val="cs-CZ" w:eastAsia="en-US" w:bidi="ar-SA"/>
      </w:rPr>
    </w:lvl>
    <w:lvl w:ilvl="5" w:tplc="2322236E">
      <w:numFmt w:val="bullet"/>
      <w:lvlText w:val="•"/>
      <w:lvlJc w:val="left"/>
      <w:pPr>
        <w:ind w:left="4930" w:hanging="284"/>
      </w:pPr>
      <w:rPr>
        <w:rFonts w:hint="default"/>
        <w:lang w:val="cs-CZ" w:eastAsia="en-US" w:bidi="ar-SA"/>
      </w:rPr>
    </w:lvl>
    <w:lvl w:ilvl="6" w:tplc="A22AB634">
      <w:numFmt w:val="bullet"/>
      <w:lvlText w:val="•"/>
      <w:lvlJc w:val="left"/>
      <w:pPr>
        <w:ind w:left="5820" w:hanging="284"/>
      </w:pPr>
      <w:rPr>
        <w:rFonts w:hint="default"/>
        <w:lang w:val="cs-CZ" w:eastAsia="en-US" w:bidi="ar-SA"/>
      </w:rPr>
    </w:lvl>
    <w:lvl w:ilvl="7" w:tplc="89F851E8">
      <w:numFmt w:val="bullet"/>
      <w:lvlText w:val="•"/>
      <w:lvlJc w:val="left"/>
      <w:pPr>
        <w:ind w:left="6710" w:hanging="284"/>
      </w:pPr>
      <w:rPr>
        <w:rFonts w:hint="default"/>
        <w:lang w:val="cs-CZ" w:eastAsia="en-US" w:bidi="ar-SA"/>
      </w:rPr>
    </w:lvl>
    <w:lvl w:ilvl="8" w:tplc="883A9C18">
      <w:numFmt w:val="bullet"/>
      <w:lvlText w:val="•"/>
      <w:lvlJc w:val="left"/>
      <w:pPr>
        <w:ind w:left="7600" w:hanging="284"/>
      </w:pPr>
      <w:rPr>
        <w:rFonts w:hint="default"/>
        <w:lang w:val="cs-CZ" w:eastAsia="en-US" w:bidi="ar-SA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0"/>
    <w:rsid w:val="00004601"/>
    <w:rsid w:val="00033981"/>
    <w:rsid w:val="0008038A"/>
    <w:rsid w:val="000A29CB"/>
    <w:rsid w:val="000B156E"/>
    <w:rsid w:val="000D05DB"/>
    <w:rsid w:val="00146AE4"/>
    <w:rsid w:val="00155229"/>
    <w:rsid w:val="00184B41"/>
    <w:rsid w:val="00193A9A"/>
    <w:rsid w:val="001C2338"/>
    <w:rsid w:val="001E4AB5"/>
    <w:rsid w:val="001F4D66"/>
    <w:rsid w:val="00211440"/>
    <w:rsid w:val="00284059"/>
    <w:rsid w:val="002A7E1D"/>
    <w:rsid w:val="00316ECF"/>
    <w:rsid w:val="00382E58"/>
    <w:rsid w:val="00392263"/>
    <w:rsid w:val="0044024C"/>
    <w:rsid w:val="0044534A"/>
    <w:rsid w:val="00511886"/>
    <w:rsid w:val="00536A6D"/>
    <w:rsid w:val="00572C39"/>
    <w:rsid w:val="00580801"/>
    <w:rsid w:val="00587DB1"/>
    <w:rsid w:val="005A00CA"/>
    <w:rsid w:val="005C2422"/>
    <w:rsid w:val="00611F10"/>
    <w:rsid w:val="006251A8"/>
    <w:rsid w:val="0063344A"/>
    <w:rsid w:val="00641273"/>
    <w:rsid w:val="00667304"/>
    <w:rsid w:val="006A60DB"/>
    <w:rsid w:val="006C0575"/>
    <w:rsid w:val="006D7DE2"/>
    <w:rsid w:val="0071790C"/>
    <w:rsid w:val="00720D43"/>
    <w:rsid w:val="0072705C"/>
    <w:rsid w:val="007F3155"/>
    <w:rsid w:val="00810AD9"/>
    <w:rsid w:val="00815796"/>
    <w:rsid w:val="0086272A"/>
    <w:rsid w:val="008C1757"/>
    <w:rsid w:val="00934036"/>
    <w:rsid w:val="009A6D25"/>
    <w:rsid w:val="009C738F"/>
    <w:rsid w:val="009D1EF1"/>
    <w:rsid w:val="009D5D23"/>
    <w:rsid w:val="009D5DF1"/>
    <w:rsid w:val="009E7F8E"/>
    <w:rsid w:val="00A102C5"/>
    <w:rsid w:val="00A23829"/>
    <w:rsid w:val="00A625A3"/>
    <w:rsid w:val="00A63817"/>
    <w:rsid w:val="00A93817"/>
    <w:rsid w:val="00A97551"/>
    <w:rsid w:val="00AD3A97"/>
    <w:rsid w:val="00AF25C7"/>
    <w:rsid w:val="00B073F6"/>
    <w:rsid w:val="00B3418C"/>
    <w:rsid w:val="00B357B9"/>
    <w:rsid w:val="00BD7591"/>
    <w:rsid w:val="00BE767A"/>
    <w:rsid w:val="00BF73B0"/>
    <w:rsid w:val="00CC055A"/>
    <w:rsid w:val="00CE1BD3"/>
    <w:rsid w:val="00CF1EF6"/>
    <w:rsid w:val="00D12B88"/>
    <w:rsid w:val="00D76083"/>
    <w:rsid w:val="00D8578E"/>
    <w:rsid w:val="00D92BD0"/>
    <w:rsid w:val="00DB7EED"/>
    <w:rsid w:val="00E073E0"/>
    <w:rsid w:val="00E522A1"/>
    <w:rsid w:val="00EA33B7"/>
    <w:rsid w:val="00EA4AB8"/>
    <w:rsid w:val="00F3401E"/>
    <w:rsid w:val="00F45AAF"/>
    <w:rsid w:val="00F55D5E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8E1F"/>
  <w15:chartTrackingRefBased/>
  <w15:docId w15:val="{6DCF8082-BA8B-4D22-BF84-CDE1B24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4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211440"/>
    <w:pPr>
      <w:spacing w:before="195" w:line="396" w:lineRule="exact"/>
      <w:ind w:left="196"/>
      <w:outlineLvl w:val="0"/>
    </w:pPr>
    <w:rPr>
      <w:rFonts w:ascii="Gill Sans MT" w:eastAsia="Gill Sans MT" w:hAnsi="Gill Sans MT" w:cs="Gill Sans MT"/>
      <w:sz w:val="62"/>
      <w:szCs w:val="62"/>
    </w:rPr>
  </w:style>
  <w:style w:type="paragraph" w:styleId="Nadpis2">
    <w:name w:val="heading 2"/>
    <w:basedOn w:val="Normln"/>
    <w:link w:val="Nadpis2Char"/>
    <w:uiPriority w:val="9"/>
    <w:unhideWhenUsed/>
    <w:qFormat/>
    <w:rsid w:val="00211440"/>
    <w:pPr>
      <w:outlineLvl w:val="1"/>
    </w:pPr>
    <w:rPr>
      <w:rFonts w:ascii="Gill Sans MT" w:eastAsia="Gill Sans MT" w:hAnsi="Gill Sans MT" w:cs="Gill Sans MT"/>
      <w:sz w:val="25"/>
      <w:szCs w:val="25"/>
    </w:rPr>
  </w:style>
  <w:style w:type="paragraph" w:styleId="Nadpis3">
    <w:name w:val="heading 3"/>
    <w:basedOn w:val="Normln"/>
    <w:link w:val="Nadpis3Char"/>
    <w:uiPriority w:val="9"/>
    <w:unhideWhenUsed/>
    <w:qFormat/>
    <w:rsid w:val="00211440"/>
    <w:pPr>
      <w:spacing w:line="252" w:lineRule="exact"/>
      <w:ind w:left="1544" w:right="1459"/>
      <w:jc w:val="center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unhideWhenUsed/>
    <w:qFormat/>
    <w:rsid w:val="00211440"/>
    <w:pPr>
      <w:ind w:left="1544" w:right="1460"/>
      <w:jc w:val="center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unhideWhenUsed/>
    <w:qFormat/>
    <w:rsid w:val="00211440"/>
    <w:pPr>
      <w:ind w:left="902" w:hanging="423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440"/>
    <w:rPr>
      <w:rFonts w:ascii="Gill Sans MT" w:eastAsia="Gill Sans MT" w:hAnsi="Gill Sans MT" w:cs="Gill Sans MT"/>
      <w:sz w:val="62"/>
      <w:szCs w:val="62"/>
    </w:rPr>
  </w:style>
  <w:style w:type="character" w:customStyle="1" w:styleId="Nadpis2Char">
    <w:name w:val="Nadpis 2 Char"/>
    <w:basedOn w:val="Standardnpsmoodstavce"/>
    <w:link w:val="Nadpis2"/>
    <w:uiPriority w:val="9"/>
    <w:rsid w:val="00211440"/>
    <w:rPr>
      <w:rFonts w:ascii="Gill Sans MT" w:eastAsia="Gill Sans MT" w:hAnsi="Gill Sans MT" w:cs="Gill Sans MT"/>
      <w:sz w:val="25"/>
      <w:szCs w:val="25"/>
    </w:rPr>
  </w:style>
  <w:style w:type="character" w:customStyle="1" w:styleId="Nadpis3Char">
    <w:name w:val="Nadpis 3 Char"/>
    <w:basedOn w:val="Standardnpsmoodstavce"/>
    <w:link w:val="Nadpis3"/>
    <w:uiPriority w:val="9"/>
    <w:rsid w:val="00211440"/>
    <w:rPr>
      <w:rFonts w:ascii="Arial" w:eastAsia="Arial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211440"/>
    <w:rPr>
      <w:rFonts w:ascii="Arial" w:eastAsia="Arial" w:hAnsi="Arial" w:cs="Arial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211440"/>
    <w:rPr>
      <w:rFonts w:ascii="Arial" w:eastAsia="Arial" w:hAnsi="Arial" w:cs="Arial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2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11440"/>
  </w:style>
  <w:style w:type="character" w:customStyle="1" w:styleId="ZkladntextChar">
    <w:name w:val="Základní text Char"/>
    <w:basedOn w:val="Standardnpsmoodstavce"/>
    <w:link w:val="Zkladntext"/>
    <w:uiPriority w:val="1"/>
    <w:rsid w:val="00211440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rsid w:val="00211440"/>
    <w:pPr>
      <w:ind w:left="1328" w:right="107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211440"/>
  </w:style>
  <w:style w:type="character" w:styleId="Hypertextovodkaz">
    <w:name w:val="Hyperlink"/>
    <w:basedOn w:val="Standardnpsmoodstavce"/>
    <w:uiPriority w:val="99"/>
    <w:unhideWhenUsed/>
    <w:rsid w:val="0021144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144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EF1"/>
    <w:rPr>
      <w:rFonts w:ascii="Segoe UI" w:eastAsia="Arial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A6D2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.pet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.pet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zova@ueb.ca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y@ueb.ca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E942-2C8F-43C2-9649-9AB93B0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4603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Kadlecova Lenka UEB</dc:creator>
  <cp:keywords/>
  <dc:description/>
  <cp:lastModifiedBy>Kadlecova Lenka UEB</cp:lastModifiedBy>
  <cp:revision>17</cp:revision>
  <cp:lastPrinted>2023-10-02T08:23:00Z</cp:lastPrinted>
  <dcterms:created xsi:type="dcterms:W3CDTF">2023-09-20T13:17:00Z</dcterms:created>
  <dcterms:modified xsi:type="dcterms:W3CDTF">2023-10-02T08:41:00Z</dcterms:modified>
</cp:coreProperties>
</file>