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272" w14:textId="045EF148" w:rsidR="00220C50" w:rsidRPr="00F2057C" w:rsidRDefault="14874867" w:rsidP="08D85F0D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Příloha č. </w:t>
      </w:r>
      <w:r w:rsidR="0935772D"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>2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 </w:t>
      </w:r>
      <w:r w:rsidR="04E3E6A9"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>Smlouvy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 - </w:t>
      </w:r>
      <w:r w:rsidRPr="00F2057C"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  <w:t>Kritéria hodnocení kvality</w:t>
      </w:r>
    </w:p>
    <w:p w14:paraId="579FC128" w14:textId="0B2677FC" w:rsidR="08D85F0D" w:rsidRPr="00F2057C" w:rsidRDefault="08D85F0D" w:rsidP="00C07C63">
      <w:pPr>
        <w:spacing w:line="276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</w:p>
    <w:p w14:paraId="7F9C0D90" w14:textId="77777777" w:rsidR="00220C50" w:rsidRPr="00F2057C" w:rsidRDefault="00220C50" w:rsidP="08D85F0D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  <w:r w:rsidRPr="00F2057C"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  <w:t>Kontrola kvality</w:t>
      </w:r>
    </w:p>
    <w:p w14:paraId="13D8A6D0" w14:textId="1B267969" w:rsidR="08D85F0D" w:rsidRPr="00F2057C" w:rsidRDefault="08D85F0D" w:rsidP="00C67D24">
      <w:pPr>
        <w:spacing w:line="276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</w:p>
    <w:p w14:paraId="396A7897" w14:textId="6BAC4B2D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0" w:name="_Hlk522520405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Zadavatel bude možné vady plnění dodavatele pro účely hodnocení kvality služeb kontrolovat a posuzovat dle </w:t>
      </w:r>
      <w:r w:rsidR="7851047C" w:rsidRPr="00F2057C">
        <w:rPr>
          <w:rFonts w:ascii="Times New Roman" w:eastAsiaTheme="minorEastAsia" w:hAnsi="Times New Roman" w:cs="Times New Roman"/>
          <w:sz w:val="22"/>
          <w:szCs w:val="22"/>
          <w:u w:val="single"/>
          <w:lang w:val="cs-CZ" w:eastAsia="cs-CZ"/>
        </w:rPr>
        <w:t>Knihy</w:t>
      </w:r>
      <w:r w:rsidR="2EE0EFB2" w:rsidRPr="00F2057C">
        <w:rPr>
          <w:rFonts w:ascii="Times New Roman" w:eastAsiaTheme="minorEastAsia" w:hAnsi="Times New Roman" w:cs="Times New Roman"/>
          <w:sz w:val="22"/>
          <w:szCs w:val="22"/>
          <w:u w:val="single"/>
          <w:lang w:val="cs-CZ" w:eastAsia="cs-CZ"/>
        </w:rPr>
        <w:t xml:space="preserve"> hodnocení kvality </w:t>
      </w:r>
      <w:r w:rsidR="2EE0EFB2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výkonu úklidu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(viz příloha č. </w:t>
      </w:r>
      <w:r w:rsidR="40A16F04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3 Smlouvy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).</w:t>
      </w:r>
      <w:bookmarkEnd w:id="0"/>
    </w:p>
    <w:p w14:paraId="0FA3887F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Mezi stanovené nedostatky spadají zejména následující pochybení/opomenutí:</w:t>
      </w:r>
    </w:p>
    <w:p w14:paraId="13BD405B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Nevytíraní podlah na mokro</w:t>
      </w:r>
    </w:p>
    <w:p w14:paraId="36B2B34C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Nevynášení košů s výměnou sáčků</w:t>
      </w:r>
    </w:p>
    <w:p w14:paraId="2B40E890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Nevysávání</w:t>
      </w:r>
    </w:p>
    <w:p w14:paraId="75124AF7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úklidu rohoží</w:t>
      </w:r>
    </w:p>
    <w:p w14:paraId="486B3E93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vodorovných ploch psacích stolů, stolků, kuchyňských linek</w:t>
      </w:r>
    </w:p>
    <w:p w14:paraId="6EA57EA2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skvrn na dveřích okolo klik, kliky</w:t>
      </w:r>
    </w:p>
    <w:p w14:paraId="3D19A126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mytí umyvadel, baterií</w:t>
      </w:r>
    </w:p>
    <w:p w14:paraId="3BD2DF5A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odstranění skvrn na dělících dveřích a skleněných přepážkách</w:t>
      </w:r>
    </w:p>
    <w:p w14:paraId="63ED7739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okenních parapetů-volné plochy</w:t>
      </w:r>
    </w:p>
    <w:p w14:paraId="7C2E6913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nábytku</w:t>
      </w:r>
    </w:p>
    <w:p w14:paraId="386834C7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lamp, plastik, obrazů</w:t>
      </w:r>
    </w:p>
    <w:p w14:paraId="6E172403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radiátorů, vypínačů, zásuvek</w:t>
      </w:r>
    </w:p>
    <w:p w14:paraId="27F3ED30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mytí WC, pisoárů, výlevek, obkladů v okolí</w:t>
      </w:r>
    </w:p>
    <w:p w14:paraId="2E392F02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dezinfekce toalet a umýváren</w:t>
      </w:r>
    </w:p>
    <w:p w14:paraId="34DDE7B8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mytí a dezinfekce obkladů ve 100% výměře</w:t>
      </w:r>
    </w:p>
    <w:p w14:paraId="077C0582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Neprovedení mytí dveří </w:t>
      </w:r>
    </w:p>
    <w:p w14:paraId="013D533A" w14:textId="5CD81054" w:rsidR="0D89AF26" w:rsidRPr="00F2057C" w:rsidRDefault="0D89AF26" w:rsidP="0638FF96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toaletního papíru</w:t>
      </w:r>
    </w:p>
    <w:p w14:paraId="7CD04DEE" w14:textId="1EC47FA4" w:rsidR="0D89AF26" w:rsidRPr="00F2057C" w:rsidRDefault="0D89AF26" w:rsidP="0638FF96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papírových ručníků</w:t>
      </w:r>
    </w:p>
    <w:p w14:paraId="526E1AA5" w14:textId="41B194EB" w:rsidR="0D89AF26" w:rsidRPr="00F2057C" w:rsidRDefault="0D89AF26" w:rsidP="0638FF96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mýdla</w:t>
      </w:r>
    </w:p>
    <w:p w14:paraId="5418D0C1" w14:textId="77777777" w:rsidR="00220C50" w:rsidRPr="00F2057C" w:rsidRDefault="00220C50" w:rsidP="08D85F0D">
      <w:pPr>
        <w:pStyle w:val="Odstavecseseznamem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čištění zrcadel</w:t>
      </w:r>
    </w:p>
    <w:p w14:paraId="6C27C4AB" w14:textId="77777777" w:rsidR="00220C50" w:rsidRPr="00F2057C" w:rsidRDefault="00D41A0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Jednotlivé poskytované</w:t>
      </w:r>
      <w:r w:rsidR="002C780A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služby budou shledány jako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chybně či nedostatečně plněné, pokud budou provedeny v rozsahu nižším o více než 10 % oproti plnému a řádnému rozsahu této služby (tj. např. vytírání podlah na mokro nebude provedeno na ploše vyšší než 10 % oproti celkové výměře plochy apod.).</w:t>
      </w:r>
    </w:p>
    <w:p w14:paraId="62E638C9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Kvalita služby bude v případě výskytu vad plnění dodavatele zapsaných do Kontrolního listu výkonu úklidu vyhodnocována 1x týdně v běžném měsíci a ve čtvrtletních etapách. Po ukončení čtvrtletí bude začínat nová etapa hodnocení.</w:t>
      </w:r>
    </w:p>
    <w:p w14:paraId="3C3E92AD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1" w:name="_Hlk522777319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V případě prvního pochybení (v rámci jednoho </w:t>
      </w:r>
      <w:r w:rsidR="006B2E13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měsíce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) bude dodavateli připsán do kontrolního seznamu 1 bod. V případě opakovaného pochybení budou dodavateli připsán</w:t>
      </w:r>
      <w:r w:rsidR="005E516D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do kontrolního seznamu 2 body.</w:t>
      </w:r>
      <w:bookmarkEnd w:id="1"/>
    </w:p>
    <w:p w14:paraId="3C47A0F1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Kvalita služby bude a hodnocena způsoben uvedeným na kontrolním listu hodnocením závady tak, že:</w:t>
      </w:r>
    </w:p>
    <w:p w14:paraId="59B9C9B5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2" w:name="_Ref395861908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kalendářní měsíc dosáhne součet hodnocení vad maximálně počtu 10 bodů, </w:t>
      </w:r>
      <w:bookmarkEnd w:id="2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má se za to, že je odchylka kvality v normě,</w:t>
      </w:r>
    </w:p>
    <w:p w14:paraId="7BA3BEF8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3" w:name="_Ref395861910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pokud za kalendářní měsíc dosáhne součet udělených bodů za vady 11 bodů až 20 bodů, budou nedostatky projednány vytýkacím dopisem,</w:t>
      </w:r>
      <w:bookmarkEnd w:id="3"/>
    </w:p>
    <w:p w14:paraId="73411A58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4" w:name="_Ref395861912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kalendářní čtvrtletí přesáhne hodnocení vad počet </w:t>
      </w:r>
      <w:bookmarkEnd w:id="4"/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3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0 bodů, je to důvodem k uplatnění sankce 10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% z ceny vyfakturované za poslední měsíc služby daného čtvrtletí, </w:t>
      </w:r>
    </w:p>
    <w:p w14:paraId="193587EA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dvě po sobě následující čtvrtletí 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přesáhne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hodnota hodnocení vad výši 30 bodů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,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je to důvodem k 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uplatnění sankce 20</w:t>
      </w:r>
      <w:r w:rsidR="00BD1B95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% z ceny vyfakturované za poslední měsíc služby posledního čtvrtletí a dále důvodem k možnosti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rozvázání smlouvy ze strany objednatele pro </w:t>
      </w:r>
      <w:r w:rsidR="005827B9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významnou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nekvalitu poskytovaných služeb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.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</w:p>
    <w:p w14:paraId="5DAB6C7B" w14:textId="77777777" w:rsidR="007D0415" w:rsidRPr="00F2057C" w:rsidRDefault="007D0415" w:rsidP="08D85F0D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7D0415" w:rsidRPr="00F2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37"/>
    <w:multiLevelType w:val="hybridMultilevel"/>
    <w:tmpl w:val="33A6B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5658"/>
    <w:multiLevelType w:val="hybridMultilevel"/>
    <w:tmpl w:val="F05CAFFC"/>
    <w:lvl w:ilvl="0" w:tplc="0B7CF7AE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B94267F"/>
    <w:multiLevelType w:val="hybridMultilevel"/>
    <w:tmpl w:val="2F402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50"/>
    <w:rsid w:val="00045ECD"/>
    <w:rsid w:val="001038ED"/>
    <w:rsid w:val="00220C50"/>
    <w:rsid w:val="002C780A"/>
    <w:rsid w:val="002F5108"/>
    <w:rsid w:val="00395200"/>
    <w:rsid w:val="004436CC"/>
    <w:rsid w:val="005827B9"/>
    <w:rsid w:val="005E516D"/>
    <w:rsid w:val="006B2E13"/>
    <w:rsid w:val="007D0415"/>
    <w:rsid w:val="008C6BCC"/>
    <w:rsid w:val="0093386C"/>
    <w:rsid w:val="009D1C70"/>
    <w:rsid w:val="00BD1B95"/>
    <w:rsid w:val="00C07C63"/>
    <w:rsid w:val="00C67D24"/>
    <w:rsid w:val="00CF7585"/>
    <w:rsid w:val="00D41A00"/>
    <w:rsid w:val="00F2057C"/>
    <w:rsid w:val="00F8686C"/>
    <w:rsid w:val="00F92470"/>
    <w:rsid w:val="04E3E6A9"/>
    <w:rsid w:val="0638FF96"/>
    <w:rsid w:val="071A86F1"/>
    <w:rsid w:val="08D85F0D"/>
    <w:rsid w:val="0935772D"/>
    <w:rsid w:val="0D89AF26"/>
    <w:rsid w:val="134DB66C"/>
    <w:rsid w:val="14874867"/>
    <w:rsid w:val="1F0F1A79"/>
    <w:rsid w:val="2EE0EFB2"/>
    <w:rsid w:val="31DBA715"/>
    <w:rsid w:val="3AE70967"/>
    <w:rsid w:val="40A16F04"/>
    <w:rsid w:val="50CF87BC"/>
    <w:rsid w:val="55B01D23"/>
    <w:rsid w:val="58EC6538"/>
    <w:rsid w:val="6CB5BDCE"/>
    <w:rsid w:val="6EC2D9F3"/>
    <w:rsid w:val="72BD9821"/>
    <w:rsid w:val="747A29A9"/>
    <w:rsid w:val="7851047C"/>
    <w:rsid w:val="7C837930"/>
    <w:rsid w:val="7D5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3232"/>
  <w15:docId w15:val="{E96B530E-4214-4016-B1EA-20AFCFE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50"/>
    <w:pPr>
      <w:spacing w:after="0" w:line="240" w:lineRule="auto"/>
    </w:pPr>
    <w:rPr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406C9EFE9714583EBC112D686A5C7" ma:contentTypeVersion="9" ma:contentTypeDescription="Vytvoří nový dokument" ma:contentTypeScope="" ma:versionID="e274e0d200d11c83a00a698b5e17bd65">
  <xsd:schema xmlns:xsd="http://www.w3.org/2001/XMLSchema" xmlns:xs="http://www.w3.org/2001/XMLSchema" xmlns:p="http://schemas.microsoft.com/office/2006/metadata/properties" xmlns:ns2="92b19b60-18ce-45f1-9d52-e4e4a7a8e3ab" xmlns:ns3="d14d017b-ee60-4e58-bc6b-9194e7144e30" targetNamespace="http://schemas.microsoft.com/office/2006/metadata/properties" ma:root="true" ma:fieldsID="2252a1ca954bab7662bb9851162bd20e" ns2:_="" ns3:_="">
    <xsd:import namespace="92b19b60-18ce-45f1-9d52-e4e4a7a8e3ab"/>
    <xsd:import namespace="d14d017b-ee60-4e58-bc6b-9194e7144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9b60-18ce-45f1-9d52-e4e4a7a8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017b-ee60-4e58-bc6b-9194e714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5C330-DDA4-494F-968F-BA48FEA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9b60-18ce-45f1-9d52-e4e4a7a8e3ab"/>
    <ds:schemaRef ds:uri="d14d017b-ee60-4e58-bc6b-9194e714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DE06B-17CB-45D8-A534-15FBC7EA2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A6F4C-7FFA-4996-901D-CCE115A6C7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4d017b-ee60-4e58-bc6b-9194e7144e30"/>
    <ds:schemaRef ds:uri="http://purl.org/dc/elements/1.1/"/>
    <ds:schemaRef ds:uri="http://schemas.microsoft.com/office/2006/metadata/properties"/>
    <ds:schemaRef ds:uri="http://purl.org/dc/terms/"/>
    <ds:schemaRef ds:uri="92b19b60-18ce-45f1-9d52-e4e4a7a8e3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Michala Mošničková</cp:lastModifiedBy>
  <cp:revision>4</cp:revision>
  <cp:lastPrinted>2021-07-02T07:52:00Z</cp:lastPrinted>
  <dcterms:created xsi:type="dcterms:W3CDTF">2021-04-23T10:04:00Z</dcterms:created>
  <dcterms:modified xsi:type="dcterms:W3CDTF">2021-07-02T07:52:00Z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0x010100801406C9EFE9714583EBC112D686A5C7</vt:lpwstr>
  </property>
</Properties>
</file>