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A564" w14:textId="39B78AE3" w:rsidR="00826B89" w:rsidRDefault="00826B89" w:rsidP="00826B89">
      <w:pPr>
        <w:jc w:val="right"/>
      </w:pPr>
      <w:r>
        <w:t>Č.j. OGL/</w:t>
      </w:r>
      <w:r w:rsidR="00C93B98" w:rsidDel="00C93B98">
        <w:t xml:space="preserve"> </w:t>
      </w:r>
      <w:r w:rsidR="00C93B98">
        <w:t>982</w:t>
      </w:r>
      <w:r>
        <w:t>/202</w:t>
      </w:r>
      <w:r w:rsidR="001153FB">
        <w:t>3</w:t>
      </w:r>
    </w:p>
    <w:p w14:paraId="485E61E7" w14:textId="5B146D58" w:rsidR="00826B89" w:rsidRDefault="00826B89" w:rsidP="009F1E16">
      <w:pPr>
        <w:pStyle w:val="Nzev"/>
        <w:jc w:val="center"/>
      </w:pPr>
      <w:r>
        <w:t xml:space="preserve">Smlouva o dílo č. </w:t>
      </w:r>
      <w:r w:rsidR="005B76A9">
        <w:t xml:space="preserve"> </w:t>
      </w:r>
      <w:r w:rsidR="00C93B98">
        <w:t>3</w:t>
      </w:r>
      <w:r w:rsidR="00A000AC">
        <w:t>5</w:t>
      </w:r>
      <w:r>
        <w:t>/202</w:t>
      </w:r>
      <w:r w:rsidR="00915D7A">
        <w:t>3</w:t>
      </w:r>
    </w:p>
    <w:p w14:paraId="58808A7D" w14:textId="5540A5E2" w:rsidR="00826B89" w:rsidRDefault="00306F37" w:rsidP="009F1E16">
      <w:pPr>
        <w:jc w:val="center"/>
      </w:pPr>
      <w:r>
        <w:t>uzavřená dle § 2586 a násl. zákona č. 89/2012 Sb., občanský zákoník (dále jen „občanský zákoník“)</w:t>
      </w:r>
    </w:p>
    <w:p w14:paraId="7B38B3DB" w14:textId="38751D5B" w:rsidR="00306F37" w:rsidRDefault="00306F37" w:rsidP="00306F37">
      <w:pPr>
        <w:spacing w:line="240" w:lineRule="auto"/>
        <w:jc w:val="center"/>
        <w:rPr>
          <w:rFonts w:cs="Times New Roman"/>
          <w:b/>
          <w:szCs w:val="24"/>
        </w:rPr>
      </w:pPr>
      <w:r>
        <w:rPr>
          <w:rFonts w:cs="Times New Roman"/>
          <w:b/>
          <w:szCs w:val="24"/>
        </w:rPr>
        <w:t>Článek I.</w:t>
      </w:r>
      <w:r>
        <w:rPr>
          <w:rFonts w:cs="Times New Roman"/>
          <w:b/>
          <w:szCs w:val="24"/>
        </w:rPr>
        <w:br/>
        <w:t>Smluvní strany</w:t>
      </w:r>
    </w:p>
    <w:p w14:paraId="5F334CAE" w14:textId="1533B18B" w:rsidR="00306F37" w:rsidRPr="00306F37" w:rsidRDefault="00306F37" w:rsidP="00306F37">
      <w:pPr>
        <w:rPr>
          <w:b/>
          <w:bCs/>
        </w:rPr>
      </w:pPr>
      <w:r w:rsidRPr="00306F37">
        <w:rPr>
          <w:b/>
          <w:bCs/>
        </w:rPr>
        <w:t>Oblastní galerie Liberec, příspěvková organizace</w:t>
      </w:r>
    </w:p>
    <w:p w14:paraId="4E1186CD" w14:textId="77777777" w:rsidR="00306F37" w:rsidRPr="0005502C" w:rsidRDefault="00306F37" w:rsidP="00306F37">
      <w:r w:rsidRPr="0005502C">
        <w:t xml:space="preserve">zapsaná v Obchodním rejstříku u Krajského soudu v Ústí nad Labem v oddílu </w:t>
      </w:r>
      <w:proofErr w:type="spellStart"/>
      <w:r w:rsidRPr="0005502C">
        <w:t>Pr</w:t>
      </w:r>
      <w:proofErr w:type="spellEnd"/>
      <w:r w:rsidRPr="0005502C">
        <w:t>, vložce číslo 526, F 8376/</w:t>
      </w:r>
      <w:proofErr w:type="gramStart"/>
      <w:r w:rsidRPr="0005502C">
        <w:t>2004 – F</w:t>
      </w:r>
      <w:proofErr w:type="gramEnd"/>
      <w:r w:rsidRPr="0005502C">
        <w:t xml:space="preserve"> 20670/2004</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306F37" w:rsidRPr="0005502C" w14:paraId="3E5CAAC5" w14:textId="77777777" w:rsidTr="00FF6409">
        <w:tc>
          <w:tcPr>
            <w:tcW w:w="2660" w:type="dxa"/>
          </w:tcPr>
          <w:p w14:paraId="116D4D47" w14:textId="77777777" w:rsidR="00306F37" w:rsidRPr="0005502C" w:rsidRDefault="00306F37" w:rsidP="00306F37">
            <w:r w:rsidRPr="0005502C">
              <w:t>Se sídlem:</w:t>
            </w:r>
          </w:p>
        </w:tc>
        <w:tc>
          <w:tcPr>
            <w:tcW w:w="6552" w:type="dxa"/>
          </w:tcPr>
          <w:p w14:paraId="293A585D" w14:textId="77777777" w:rsidR="00306F37" w:rsidRPr="0005502C" w:rsidRDefault="00306F37" w:rsidP="00306F37">
            <w:r w:rsidRPr="0005502C">
              <w:t>Masarykova 723/14, 460 00 Liberec I – Staré Město</w:t>
            </w:r>
          </w:p>
        </w:tc>
      </w:tr>
      <w:tr w:rsidR="00306F37" w:rsidRPr="0005502C" w14:paraId="2E3675E2" w14:textId="77777777" w:rsidTr="00FF6409">
        <w:tc>
          <w:tcPr>
            <w:tcW w:w="2660" w:type="dxa"/>
          </w:tcPr>
          <w:p w14:paraId="0410303F" w14:textId="77777777" w:rsidR="00306F37" w:rsidRPr="0005502C" w:rsidRDefault="00306F37" w:rsidP="00306F37">
            <w:r w:rsidRPr="0005502C">
              <w:t>IČO:</w:t>
            </w:r>
          </w:p>
        </w:tc>
        <w:tc>
          <w:tcPr>
            <w:tcW w:w="6552" w:type="dxa"/>
          </w:tcPr>
          <w:p w14:paraId="7C178AD8" w14:textId="77777777" w:rsidR="00306F37" w:rsidRPr="0005502C" w:rsidRDefault="00306F37" w:rsidP="00306F37">
            <w:r w:rsidRPr="0005502C">
              <w:t>00083267</w:t>
            </w:r>
          </w:p>
        </w:tc>
      </w:tr>
      <w:tr w:rsidR="00306F37" w:rsidRPr="0005502C" w14:paraId="02E16BCE" w14:textId="77777777" w:rsidTr="00FF6409">
        <w:tc>
          <w:tcPr>
            <w:tcW w:w="2660" w:type="dxa"/>
          </w:tcPr>
          <w:p w14:paraId="7A552ADA" w14:textId="77777777" w:rsidR="00306F37" w:rsidRPr="0005502C" w:rsidRDefault="00306F37" w:rsidP="00306F37">
            <w:r w:rsidRPr="0005502C">
              <w:t>DIČ:</w:t>
            </w:r>
          </w:p>
        </w:tc>
        <w:tc>
          <w:tcPr>
            <w:tcW w:w="6552" w:type="dxa"/>
          </w:tcPr>
          <w:p w14:paraId="3059DF8A" w14:textId="77777777" w:rsidR="00306F37" w:rsidRPr="0005502C" w:rsidRDefault="00306F37" w:rsidP="00306F37">
            <w:r w:rsidRPr="0005502C">
              <w:t>CZ00083267</w:t>
            </w:r>
          </w:p>
        </w:tc>
      </w:tr>
      <w:tr w:rsidR="00306F37" w:rsidRPr="0005502C" w14:paraId="74603D1D" w14:textId="77777777" w:rsidTr="00FF6409">
        <w:tc>
          <w:tcPr>
            <w:tcW w:w="2660" w:type="dxa"/>
          </w:tcPr>
          <w:p w14:paraId="1CF179EE" w14:textId="77777777" w:rsidR="00306F37" w:rsidRPr="0005502C" w:rsidRDefault="00306F37" w:rsidP="00306F37">
            <w:r w:rsidRPr="0005502C">
              <w:t>Bankovní spojení:</w:t>
            </w:r>
          </w:p>
        </w:tc>
        <w:tc>
          <w:tcPr>
            <w:tcW w:w="6552" w:type="dxa"/>
          </w:tcPr>
          <w:p w14:paraId="76DF6CDC" w14:textId="77777777" w:rsidR="00306F37" w:rsidRPr="0005502C" w:rsidRDefault="00306F37" w:rsidP="00306F37">
            <w:r w:rsidRPr="0005502C">
              <w:t>Komerční banka</w:t>
            </w:r>
          </w:p>
        </w:tc>
      </w:tr>
      <w:tr w:rsidR="00306F37" w:rsidRPr="0005502C" w14:paraId="35362252" w14:textId="77777777" w:rsidTr="00FF6409">
        <w:tc>
          <w:tcPr>
            <w:tcW w:w="2660" w:type="dxa"/>
          </w:tcPr>
          <w:p w14:paraId="2B1571DB" w14:textId="77777777" w:rsidR="00306F37" w:rsidRPr="0005502C" w:rsidRDefault="00306F37" w:rsidP="00306F37">
            <w:r w:rsidRPr="0005502C">
              <w:t>č. účtu:</w:t>
            </w:r>
          </w:p>
        </w:tc>
        <w:tc>
          <w:tcPr>
            <w:tcW w:w="6552" w:type="dxa"/>
          </w:tcPr>
          <w:p w14:paraId="70BD9CD2" w14:textId="77777777" w:rsidR="00306F37" w:rsidRPr="0005502C" w:rsidRDefault="00306F37" w:rsidP="00306F37">
            <w:r w:rsidRPr="0005502C">
              <w:t>3338461/0100</w:t>
            </w:r>
          </w:p>
        </w:tc>
      </w:tr>
      <w:tr w:rsidR="00306F37" w:rsidRPr="0005502C" w14:paraId="2580201D" w14:textId="77777777" w:rsidTr="00FF6409">
        <w:tc>
          <w:tcPr>
            <w:tcW w:w="2660" w:type="dxa"/>
          </w:tcPr>
          <w:p w14:paraId="78CF6B58" w14:textId="77777777" w:rsidR="00306F37" w:rsidRPr="0005502C" w:rsidRDefault="00306F37" w:rsidP="00306F37">
            <w:r w:rsidRPr="0005502C">
              <w:t>Zastoupená:</w:t>
            </w:r>
          </w:p>
        </w:tc>
        <w:tc>
          <w:tcPr>
            <w:tcW w:w="6552" w:type="dxa"/>
          </w:tcPr>
          <w:p w14:paraId="4855FAB7" w14:textId="6D562595" w:rsidR="00306F37" w:rsidRPr="0005502C" w:rsidRDefault="006C08AB" w:rsidP="006C08AB">
            <w:pPr>
              <w:rPr>
                <w:lang w:bidi="en-US"/>
              </w:rPr>
            </w:pPr>
            <w:r>
              <w:rPr>
                <w:lang w:bidi="en-US"/>
              </w:rPr>
              <w:t>doc. PhDr. Filip Suchomel, Ph.D.</w:t>
            </w:r>
          </w:p>
        </w:tc>
      </w:tr>
      <w:tr w:rsidR="00306F37" w:rsidRPr="0005502C" w14:paraId="5F445A4A" w14:textId="77777777" w:rsidTr="00FF6409">
        <w:tc>
          <w:tcPr>
            <w:tcW w:w="2660" w:type="dxa"/>
          </w:tcPr>
          <w:p w14:paraId="3F5CC603" w14:textId="77777777" w:rsidR="00306F37" w:rsidRPr="0005502C" w:rsidRDefault="00306F37" w:rsidP="00306F37"/>
        </w:tc>
        <w:tc>
          <w:tcPr>
            <w:tcW w:w="6552" w:type="dxa"/>
          </w:tcPr>
          <w:p w14:paraId="652533E2" w14:textId="77777777" w:rsidR="00306F37" w:rsidRPr="0005502C" w:rsidRDefault="00306F37" w:rsidP="00306F37">
            <w:r w:rsidRPr="0005502C">
              <w:t>ředitelem příspěvkové organizace</w:t>
            </w:r>
          </w:p>
        </w:tc>
      </w:tr>
    </w:tbl>
    <w:p w14:paraId="3D508BBE" w14:textId="77777777" w:rsidR="00306F37" w:rsidRDefault="00306F37" w:rsidP="00306F37">
      <w:r w:rsidRPr="0005502C">
        <w:t>(dále jen „objednatel“)</w:t>
      </w:r>
    </w:p>
    <w:p w14:paraId="5C48A604" w14:textId="560DD42F" w:rsidR="00306F37" w:rsidRPr="0005502C" w:rsidRDefault="00306F37" w:rsidP="00306F37">
      <w:r>
        <w:t>a</w:t>
      </w:r>
      <w:r w:rsidRPr="0005502C">
        <w:tab/>
        <w:t xml:space="preserve"> </w:t>
      </w:r>
    </w:p>
    <w:p w14:paraId="492810BA" w14:textId="446D56D6" w:rsidR="00E07027" w:rsidRDefault="00CF0284" w:rsidP="00D23ECB">
      <w:proofErr w:type="gramStart"/>
      <w:r>
        <w:rPr>
          <w:b/>
        </w:rPr>
        <w:t xml:space="preserve">Malířství - </w:t>
      </w:r>
      <w:r w:rsidR="00E07027">
        <w:rPr>
          <w:b/>
        </w:rPr>
        <w:t>Binder</w:t>
      </w:r>
      <w:proofErr w:type="gramEnd"/>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306F37" w:rsidRPr="0005502C" w14:paraId="3C31F94B" w14:textId="77777777" w:rsidTr="00FF6409">
        <w:tc>
          <w:tcPr>
            <w:tcW w:w="2660" w:type="dxa"/>
          </w:tcPr>
          <w:p w14:paraId="150688B7" w14:textId="77777777" w:rsidR="00306F37" w:rsidRPr="0005502C" w:rsidRDefault="00306F37" w:rsidP="00306F37">
            <w:r w:rsidRPr="0005502C">
              <w:t>Se sídlem:</w:t>
            </w:r>
          </w:p>
        </w:tc>
        <w:tc>
          <w:tcPr>
            <w:tcW w:w="6552" w:type="dxa"/>
          </w:tcPr>
          <w:p w14:paraId="36B7973E" w14:textId="5B4C4D97" w:rsidR="00306F37" w:rsidRPr="0005502C" w:rsidRDefault="00E07027" w:rsidP="00306F37">
            <w:r>
              <w:t>Rádlo 318, 468 03</w:t>
            </w:r>
          </w:p>
        </w:tc>
      </w:tr>
      <w:tr w:rsidR="00306F37" w:rsidRPr="0005502C" w14:paraId="5D297FFE" w14:textId="77777777" w:rsidTr="00FF6409">
        <w:tc>
          <w:tcPr>
            <w:tcW w:w="2660" w:type="dxa"/>
          </w:tcPr>
          <w:p w14:paraId="64358EEE" w14:textId="77777777" w:rsidR="00306F37" w:rsidRPr="0005502C" w:rsidRDefault="00306F37" w:rsidP="00306F37">
            <w:r w:rsidRPr="0005502C">
              <w:t>IČO:</w:t>
            </w:r>
          </w:p>
        </w:tc>
        <w:tc>
          <w:tcPr>
            <w:tcW w:w="6552" w:type="dxa"/>
          </w:tcPr>
          <w:p w14:paraId="75B934BF" w14:textId="194993B1" w:rsidR="00306F37" w:rsidRPr="0005502C" w:rsidRDefault="00E07027" w:rsidP="00306F37">
            <w:r>
              <w:t>72661844</w:t>
            </w:r>
          </w:p>
        </w:tc>
      </w:tr>
      <w:tr w:rsidR="00306F37" w:rsidRPr="0005502C" w14:paraId="703725B4" w14:textId="77777777" w:rsidTr="00FF6409">
        <w:tc>
          <w:tcPr>
            <w:tcW w:w="2660" w:type="dxa"/>
          </w:tcPr>
          <w:p w14:paraId="1C200FD0" w14:textId="77777777" w:rsidR="00306F37" w:rsidRPr="0005502C" w:rsidRDefault="00306F37" w:rsidP="00306F37">
            <w:r w:rsidRPr="0005502C">
              <w:t>DIČ:</w:t>
            </w:r>
          </w:p>
        </w:tc>
        <w:tc>
          <w:tcPr>
            <w:tcW w:w="6552" w:type="dxa"/>
          </w:tcPr>
          <w:p w14:paraId="150B5E8E" w14:textId="36B3AE1D" w:rsidR="00306F37" w:rsidRPr="0005502C" w:rsidRDefault="00E07027" w:rsidP="00306F37">
            <w:r>
              <w:t>není plátcem DPH</w:t>
            </w:r>
          </w:p>
        </w:tc>
      </w:tr>
      <w:tr w:rsidR="00306F37" w:rsidRPr="0005502C" w14:paraId="65C0CD7B" w14:textId="77777777" w:rsidTr="00FF6409">
        <w:tc>
          <w:tcPr>
            <w:tcW w:w="2660" w:type="dxa"/>
          </w:tcPr>
          <w:p w14:paraId="0EAE6C78" w14:textId="77777777" w:rsidR="00306F37" w:rsidRPr="006C08AB" w:rsidRDefault="00306F37" w:rsidP="00306F37">
            <w:r w:rsidRPr="006C08AB">
              <w:t>Bankovní spojení:</w:t>
            </w:r>
          </w:p>
        </w:tc>
        <w:tc>
          <w:tcPr>
            <w:tcW w:w="6552" w:type="dxa"/>
          </w:tcPr>
          <w:p w14:paraId="5483F7A8" w14:textId="7E2B1A40" w:rsidR="00306F37" w:rsidRPr="006C08AB" w:rsidRDefault="00E47C8A" w:rsidP="00306F37">
            <w:r>
              <w:t>Československá obchodní banka, a.s. (ČSOB)</w:t>
            </w:r>
          </w:p>
        </w:tc>
      </w:tr>
      <w:tr w:rsidR="00306F37" w:rsidRPr="0005502C" w14:paraId="2868CC63" w14:textId="77777777" w:rsidTr="00FF6409">
        <w:tc>
          <w:tcPr>
            <w:tcW w:w="2660" w:type="dxa"/>
          </w:tcPr>
          <w:p w14:paraId="3097E5A4" w14:textId="77777777" w:rsidR="00306F37" w:rsidRPr="006C08AB" w:rsidRDefault="00306F37" w:rsidP="00306F37">
            <w:r w:rsidRPr="006C08AB">
              <w:t>č. účtu:</w:t>
            </w:r>
          </w:p>
        </w:tc>
        <w:tc>
          <w:tcPr>
            <w:tcW w:w="6552" w:type="dxa"/>
          </w:tcPr>
          <w:p w14:paraId="4E518504" w14:textId="2B721D91" w:rsidR="00306F37" w:rsidRPr="006C08AB" w:rsidRDefault="00E47C8A" w:rsidP="006E5217">
            <w:r>
              <w:t>278049730/0300</w:t>
            </w:r>
          </w:p>
        </w:tc>
      </w:tr>
      <w:tr w:rsidR="00306F37" w:rsidRPr="0005502C" w14:paraId="2B967EF7" w14:textId="77777777" w:rsidTr="0091283C">
        <w:trPr>
          <w:trHeight w:val="283"/>
        </w:trPr>
        <w:tc>
          <w:tcPr>
            <w:tcW w:w="2660" w:type="dxa"/>
          </w:tcPr>
          <w:p w14:paraId="5775B4F3" w14:textId="77777777" w:rsidR="00306F37" w:rsidRPr="0005502C" w:rsidRDefault="00306F37" w:rsidP="00306F37">
            <w:r w:rsidRPr="0005502C">
              <w:t>Zastoupené:</w:t>
            </w:r>
          </w:p>
        </w:tc>
        <w:tc>
          <w:tcPr>
            <w:tcW w:w="6552" w:type="dxa"/>
          </w:tcPr>
          <w:p w14:paraId="75C48BC7" w14:textId="605F9B94" w:rsidR="00306F37" w:rsidRDefault="00E07027" w:rsidP="00306F37">
            <w:r>
              <w:t>Michal Binder</w:t>
            </w:r>
            <w:r w:rsidR="0091283C">
              <w:t xml:space="preserve">, jednatel </w:t>
            </w:r>
          </w:p>
          <w:p w14:paraId="59ABB6F3" w14:textId="1A1179F4" w:rsidR="00D23ECB" w:rsidRPr="0005502C" w:rsidRDefault="00D23ECB" w:rsidP="00306F37"/>
        </w:tc>
      </w:tr>
    </w:tbl>
    <w:p w14:paraId="479198C8" w14:textId="77777777" w:rsidR="00306F37" w:rsidRPr="0005502C" w:rsidRDefault="00306F37" w:rsidP="00306F37">
      <w:r w:rsidRPr="0005502C">
        <w:t>(dále jen „zhotovitel“)</w:t>
      </w:r>
      <w:r w:rsidRPr="0005502C">
        <w:rPr>
          <w:noProof/>
          <w:lang w:eastAsia="cs-CZ"/>
        </w:rPr>
        <w:t xml:space="preserve"> </w:t>
      </w:r>
      <w:bookmarkStart w:id="0" w:name="_GoBack"/>
      <w:bookmarkEnd w:id="0"/>
    </w:p>
    <w:p w14:paraId="03435D1D" w14:textId="77777777" w:rsidR="00826B89" w:rsidRDefault="00826B89" w:rsidP="00826B89"/>
    <w:p w14:paraId="2887CF43" w14:textId="7FF3F423" w:rsidR="00826B89" w:rsidRPr="00306F37" w:rsidRDefault="00306F37" w:rsidP="00306F37">
      <w:pPr>
        <w:jc w:val="center"/>
        <w:rPr>
          <w:b/>
          <w:bCs/>
        </w:rPr>
      </w:pPr>
      <w:r w:rsidRPr="00306F37">
        <w:rPr>
          <w:b/>
          <w:bCs/>
        </w:rPr>
        <w:t>Článek I</w:t>
      </w:r>
      <w:r>
        <w:rPr>
          <w:b/>
          <w:bCs/>
        </w:rPr>
        <w:t>I</w:t>
      </w:r>
      <w:r w:rsidRPr="00306F37">
        <w:rPr>
          <w:b/>
          <w:bCs/>
        </w:rPr>
        <w:t>.</w:t>
      </w:r>
      <w:r w:rsidRPr="00306F37">
        <w:rPr>
          <w:b/>
          <w:bCs/>
        </w:rPr>
        <w:br/>
      </w:r>
      <w:r w:rsidR="00826B89" w:rsidRPr="00306F37">
        <w:rPr>
          <w:b/>
          <w:bCs/>
        </w:rPr>
        <w:t>Základní ustanovení</w:t>
      </w:r>
    </w:p>
    <w:p w14:paraId="5F18B83C" w14:textId="04BCE4A2" w:rsidR="00826B89" w:rsidRDefault="00826B89" w:rsidP="004C6A86">
      <w:pPr>
        <w:pStyle w:val="Odstavecseseznamem"/>
        <w:numPr>
          <w:ilvl w:val="0"/>
          <w:numId w:val="2"/>
        </w:numPr>
        <w:spacing w:after="120"/>
        <w:ind w:left="357" w:hanging="357"/>
        <w:contextualSpacing w:val="0"/>
      </w:pPr>
      <w: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260C9DC" w14:textId="3AA9CF7B" w:rsidR="00826B89" w:rsidRDefault="00826B89" w:rsidP="004C6A86">
      <w:pPr>
        <w:pStyle w:val="Odstavecseseznamem"/>
        <w:numPr>
          <w:ilvl w:val="0"/>
          <w:numId w:val="2"/>
        </w:numPr>
        <w:spacing w:after="120"/>
        <w:ind w:left="357" w:hanging="357"/>
        <w:contextualSpacing w:val="0"/>
      </w:pPr>
      <w:r>
        <w:t>Smluvní strany prohlašují, že osoby podepisující tuto smlouvu jsou k tomuto úkonu oprávněny.</w:t>
      </w:r>
    </w:p>
    <w:p w14:paraId="662CE49F" w14:textId="41BB1BEF" w:rsidR="00826B89" w:rsidRDefault="00826B89" w:rsidP="004C6A86">
      <w:pPr>
        <w:pStyle w:val="Odstavecseseznamem"/>
        <w:numPr>
          <w:ilvl w:val="0"/>
          <w:numId w:val="2"/>
        </w:numPr>
        <w:spacing w:after="120"/>
        <w:contextualSpacing w:val="0"/>
      </w:pPr>
      <w:r>
        <w:t>Zhotovitel prohlašuje, že je odborně způsobilý k zajištění předmětu plnění podle této smlouvy.</w:t>
      </w:r>
    </w:p>
    <w:p w14:paraId="634B9096" w14:textId="65EE1B7B" w:rsidR="00826B89" w:rsidRDefault="00826B89" w:rsidP="004C6A86">
      <w:pPr>
        <w:pStyle w:val="Odstavecseseznamem"/>
        <w:numPr>
          <w:ilvl w:val="0"/>
          <w:numId w:val="2"/>
        </w:numPr>
        <w:spacing w:after="120"/>
        <w:contextualSpacing w:val="0"/>
      </w:pPr>
      <w: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w:t>
      </w:r>
      <w:r w:rsidR="004C6A86">
        <w:t>.</w:t>
      </w:r>
      <w:r>
        <w:t xml:space="preserve"> odst. 1 této smlouvy.</w:t>
      </w:r>
    </w:p>
    <w:p w14:paraId="65B4BAEB" w14:textId="77777777" w:rsidR="00826B89" w:rsidRDefault="00826B89" w:rsidP="00826B89"/>
    <w:p w14:paraId="3006553A" w14:textId="0F046A72" w:rsidR="00826B89" w:rsidRPr="002134A7" w:rsidRDefault="002134A7" w:rsidP="002134A7">
      <w:pPr>
        <w:jc w:val="center"/>
        <w:rPr>
          <w:b/>
          <w:bCs/>
        </w:rPr>
      </w:pPr>
      <w:r w:rsidRPr="002134A7">
        <w:rPr>
          <w:b/>
          <w:bCs/>
        </w:rPr>
        <w:lastRenderedPageBreak/>
        <w:t xml:space="preserve">Článek </w:t>
      </w:r>
      <w:r w:rsidR="00826B89" w:rsidRPr="002134A7">
        <w:rPr>
          <w:b/>
          <w:bCs/>
        </w:rPr>
        <w:t>III.</w:t>
      </w:r>
      <w:r w:rsidRPr="002134A7">
        <w:rPr>
          <w:b/>
          <w:bCs/>
        </w:rPr>
        <w:br/>
      </w:r>
      <w:r w:rsidR="00826B89" w:rsidRPr="002134A7">
        <w:rPr>
          <w:b/>
          <w:bCs/>
        </w:rPr>
        <w:t>Předmět smlouvy</w:t>
      </w:r>
    </w:p>
    <w:p w14:paraId="6CB7EF2C" w14:textId="025CDAF5" w:rsidR="00826B89" w:rsidRDefault="00826B89" w:rsidP="004C6A86">
      <w:pPr>
        <w:pStyle w:val="Odstavecseseznamem"/>
        <w:numPr>
          <w:ilvl w:val="0"/>
          <w:numId w:val="5"/>
        </w:numPr>
        <w:spacing w:after="120"/>
        <w:ind w:left="357" w:hanging="357"/>
        <w:contextualSpacing w:val="0"/>
      </w:pPr>
      <w:r>
        <w:t xml:space="preserve">Zhotovitel se zavazuje provést pro objednatele na svůj náklad a nebezpečí stavbu </w:t>
      </w:r>
      <w:r w:rsidR="004C6A86">
        <w:t>„</w:t>
      </w:r>
      <w:r w:rsidR="00E07027">
        <w:t>Výmalbu vnitřních prostor v Oblastní galerii Liberec“,</w:t>
      </w:r>
      <w:r w:rsidR="004C6A86">
        <w:t xml:space="preserve"> </w:t>
      </w:r>
      <w:r>
        <w:t xml:space="preserve">dle dodané </w:t>
      </w:r>
      <w:r w:rsidR="004C6A86">
        <w:t>cenové nabídky</w:t>
      </w:r>
      <w:r>
        <w:t>,</w:t>
      </w:r>
      <w:r w:rsidR="004C6A86">
        <w:t xml:space="preserve"> </w:t>
      </w:r>
      <w:r>
        <w:t>která tvoří přílo</w:t>
      </w:r>
      <w:r w:rsidR="004C6A86">
        <w:t>hu</w:t>
      </w:r>
      <w:r>
        <w:t xml:space="preserve"> č.1 této smlouvy</w:t>
      </w:r>
      <w:r w:rsidR="004C6A86">
        <w:t xml:space="preserve"> </w:t>
      </w:r>
      <w:r>
        <w:t>(dále jen „stavba“).</w:t>
      </w:r>
    </w:p>
    <w:p w14:paraId="675F6DBB" w14:textId="60B34054" w:rsidR="00826B89" w:rsidRDefault="00826B89" w:rsidP="004C6A86">
      <w:pPr>
        <w:pStyle w:val="Odstavecseseznamem"/>
        <w:numPr>
          <w:ilvl w:val="0"/>
          <w:numId w:val="5"/>
        </w:numPr>
        <w:spacing w:after="120"/>
        <w:ind w:left="357" w:hanging="357"/>
        <w:contextualSpacing w:val="0"/>
      </w:pPr>
      <w:r>
        <w:t xml:space="preserve">Zhotovením stavby se rozumí úplné a bezvadné provedení všech </w:t>
      </w:r>
      <w:r w:rsidR="00E07027">
        <w:t>souvisejících prací</w:t>
      </w:r>
      <w:r>
        <w:t>, včetně dodávek potřebných materiálů a zařízení nezbytných pro řádné dokončení díla, dále provedení všech činností souvisejících s dodávkou stavebních prací, jejichž provedení je pro řádné provedení díla nezbytné.</w:t>
      </w:r>
    </w:p>
    <w:p w14:paraId="53019DC9" w14:textId="2DC85CE5" w:rsidR="00826B89" w:rsidRDefault="00826B89" w:rsidP="004C6A86">
      <w:pPr>
        <w:pStyle w:val="Odstavecseseznamem"/>
        <w:numPr>
          <w:ilvl w:val="0"/>
          <w:numId w:val="5"/>
        </w:numPr>
        <w:spacing w:after="120"/>
        <w:ind w:left="357" w:hanging="357"/>
        <w:contextualSpacing w:val="0"/>
      </w:pPr>
      <w:r>
        <w:t xml:space="preserve">Zhotovitel se zavazuje provést dílo v souladu s technickými a právními předpisy platnými v České republice v době provádění díla. Pro provedení díla jsou závazné všechny platné normy ČSN. </w:t>
      </w:r>
    </w:p>
    <w:p w14:paraId="7AA09395" w14:textId="594D2C31" w:rsidR="00E62E37" w:rsidRDefault="00E62E37" w:rsidP="004C6A86">
      <w:pPr>
        <w:pStyle w:val="Odstavecseseznamem"/>
        <w:numPr>
          <w:ilvl w:val="0"/>
          <w:numId w:val="5"/>
        </w:numPr>
        <w:spacing w:after="120"/>
        <w:ind w:left="357" w:hanging="357"/>
        <w:contextualSpacing w:val="0"/>
      </w:pPr>
      <w:r>
        <w:t>Zhotovitel bere na vědomí, že budova Oblastní galerie Liberec je zapsanou kulturní památkou.</w:t>
      </w:r>
    </w:p>
    <w:p w14:paraId="000F15B8" w14:textId="1642FB6E" w:rsidR="00826B89" w:rsidRDefault="00826B89" w:rsidP="00E62E37">
      <w:pPr>
        <w:pStyle w:val="Odstavecseseznamem"/>
        <w:numPr>
          <w:ilvl w:val="0"/>
          <w:numId w:val="5"/>
        </w:numPr>
      </w:pPr>
      <w:r>
        <w:t>Zhotovitel je povinen při provádění díla:</w:t>
      </w:r>
    </w:p>
    <w:p w14:paraId="4C040BA3" w14:textId="45B6A1B1" w:rsidR="00826B89" w:rsidRDefault="00826B89" w:rsidP="00826B89">
      <w:pPr>
        <w:pStyle w:val="Odstavecseseznamem"/>
        <w:numPr>
          <w:ilvl w:val="0"/>
          <w:numId w:val="6"/>
        </w:numPr>
      </w:pPr>
      <w:r>
        <w:t>plnit požadavky dotčených orgánů a organizací související s realizací stavby,</w:t>
      </w:r>
    </w:p>
    <w:p w14:paraId="523F3844" w14:textId="7AB3A325" w:rsidR="00826B89" w:rsidRDefault="00826B89" w:rsidP="00E62E37">
      <w:pPr>
        <w:pStyle w:val="Odstavecseseznamem"/>
        <w:numPr>
          <w:ilvl w:val="0"/>
          <w:numId w:val="6"/>
        </w:numPr>
        <w:spacing w:after="120"/>
        <w:ind w:hanging="357"/>
        <w:contextualSpacing w:val="0"/>
      </w:pPr>
      <w:r>
        <w:t>zohlednit vyjádření dotčených orgánů a organizací související s realizací stavby.</w:t>
      </w:r>
    </w:p>
    <w:p w14:paraId="6810C7FB" w14:textId="34323FE2" w:rsidR="00826B89" w:rsidRDefault="00826B89" w:rsidP="00E62E37">
      <w:pPr>
        <w:pStyle w:val="Odstavecseseznamem"/>
        <w:numPr>
          <w:ilvl w:val="0"/>
          <w:numId w:val="5"/>
        </w:numPr>
        <w:spacing w:before="240" w:after="120"/>
        <w:ind w:hanging="357"/>
        <w:contextualSpacing w:val="0"/>
      </w:pPr>
      <w: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66D4E490" w14:textId="1D7805C7" w:rsidR="00826B89" w:rsidRDefault="00826B89" w:rsidP="00E62E37">
      <w:pPr>
        <w:pStyle w:val="Odstavecseseznamem"/>
        <w:numPr>
          <w:ilvl w:val="0"/>
          <w:numId w:val="5"/>
        </w:numPr>
      </w:pPr>
      <w: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1051563C" w14:textId="77777777" w:rsidR="00826B89" w:rsidRDefault="00826B89" w:rsidP="00826B89"/>
    <w:p w14:paraId="33482332" w14:textId="641315E1" w:rsidR="00826B89" w:rsidRPr="00E62E37" w:rsidRDefault="00E62E37" w:rsidP="00E62E37">
      <w:pPr>
        <w:jc w:val="center"/>
        <w:rPr>
          <w:b/>
          <w:bCs/>
        </w:rPr>
      </w:pPr>
      <w:r w:rsidRPr="00E62E37">
        <w:rPr>
          <w:b/>
          <w:bCs/>
        </w:rPr>
        <w:t xml:space="preserve">Článek </w:t>
      </w:r>
      <w:r w:rsidR="00826B89" w:rsidRPr="00E62E37">
        <w:rPr>
          <w:b/>
          <w:bCs/>
        </w:rPr>
        <w:t>IV.</w:t>
      </w:r>
      <w:r w:rsidRPr="00E62E37">
        <w:rPr>
          <w:b/>
          <w:bCs/>
        </w:rPr>
        <w:br/>
      </w:r>
      <w:r w:rsidR="00826B89" w:rsidRPr="00E62E37">
        <w:rPr>
          <w:b/>
          <w:bCs/>
        </w:rPr>
        <w:t>Doba a místo plnění</w:t>
      </w:r>
    </w:p>
    <w:p w14:paraId="717AF4B3" w14:textId="7534055F" w:rsidR="00826B89" w:rsidRDefault="00826B89" w:rsidP="00E62E37">
      <w:pPr>
        <w:pStyle w:val="Odstavecseseznamem"/>
        <w:numPr>
          <w:ilvl w:val="0"/>
          <w:numId w:val="7"/>
        </w:numPr>
        <w:spacing w:after="120"/>
        <w:ind w:left="357" w:hanging="357"/>
        <w:contextualSpacing w:val="0"/>
      </w:pPr>
      <w:r>
        <w:t xml:space="preserve">Zhotovitel se zavazuje </w:t>
      </w:r>
      <w:r w:rsidR="00E62E37">
        <w:t>započít dílo</w:t>
      </w:r>
      <w:r>
        <w:t xml:space="preserve"> ve lhůtě od 01.</w:t>
      </w:r>
      <w:r w:rsidR="00E07027">
        <w:t>10</w:t>
      </w:r>
      <w:r>
        <w:t>.202</w:t>
      </w:r>
      <w:r w:rsidR="00217110">
        <w:t>3</w:t>
      </w:r>
      <w:r>
        <w:t xml:space="preserve"> do </w:t>
      </w:r>
      <w:r w:rsidR="00E07027">
        <w:t>1</w:t>
      </w:r>
      <w:r w:rsidR="004159BA">
        <w:t>8</w:t>
      </w:r>
      <w:r w:rsidR="00E07027">
        <w:t>.12</w:t>
      </w:r>
      <w:r>
        <w:t>.202</w:t>
      </w:r>
      <w:r w:rsidR="00E62E37">
        <w:t>3</w:t>
      </w:r>
      <w:r>
        <w:t xml:space="preserve"> </w:t>
      </w:r>
      <w:r w:rsidR="00E62E37">
        <w:t xml:space="preserve">v závislosti na aktuálních </w:t>
      </w:r>
      <w:r w:rsidR="00E07027">
        <w:t xml:space="preserve">výstavách a akcích v Oblastní galerii Liberec. </w:t>
      </w:r>
      <w:r w:rsidR="007C0A40">
        <w:t xml:space="preserve">Zhotovitel se zavazuje dokončené dílo předat objednateli nejpozději do </w:t>
      </w:r>
      <w:r w:rsidR="00E07027">
        <w:t>1</w:t>
      </w:r>
      <w:r w:rsidR="00FB6926">
        <w:t>8</w:t>
      </w:r>
      <w:r w:rsidR="007C0A40">
        <w:t>.1</w:t>
      </w:r>
      <w:r w:rsidR="00E07027">
        <w:t>2</w:t>
      </w:r>
      <w:r w:rsidR="007C0A40">
        <w:t>.2023</w:t>
      </w:r>
      <w:r>
        <w:t xml:space="preserve">. </w:t>
      </w:r>
    </w:p>
    <w:p w14:paraId="150A786E" w14:textId="5F5208B7" w:rsidR="00826B89" w:rsidRDefault="00826B89" w:rsidP="00E62E37">
      <w:pPr>
        <w:pStyle w:val="Odstavecseseznamem"/>
        <w:numPr>
          <w:ilvl w:val="0"/>
          <w:numId w:val="7"/>
        </w:numPr>
        <w:spacing w:after="120"/>
        <w:ind w:left="357" w:hanging="357"/>
        <w:contextualSpacing w:val="0"/>
      </w:pPr>
      <w:r>
        <w:t xml:space="preserve">Místem plnění zhotovitele (místem provádění díla) </w:t>
      </w:r>
      <w:r w:rsidR="00E62E37">
        <w:t>je objekt Oblastní galerie Liberec, Masarykova 732/14, Liberec – Staré Město.</w:t>
      </w:r>
      <w:r>
        <w:t xml:space="preserve"> Objednatel si vyhrazuje, že rozsah prací bude</w:t>
      </w:r>
      <w:r w:rsidR="00E07027">
        <w:t xml:space="preserve"> vždy</w:t>
      </w:r>
      <w:r>
        <w:t xml:space="preserve"> upřesněn před zahájením prováděcích prací.</w:t>
      </w:r>
    </w:p>
    <w:p w14:paraId="4DBAE21C" w14:textId="16EFD79D" w:rsidR="00826B89" w:rsidRDefault="00826B89" w:rsidP="00E62E37">
      <w:pPr>
        <w:pStyle w:val="Odstavecseseznamem"/>
        <w:numPr>
          <w:ilvl w:val="0"/>
          <w:numId w:val="7"/>
        </w:numPr>
        <w:spacing w:after="120"/>
        <w:ind w:left="357" w:hanging="357"/>
        <w:contextualSpacing w:val="0"/>
      </w:pPr>
      <w:r>
        <w:t>Lhůta k provedení díla může být prodloužena jen v případě, že by objednatel způsobil překážky v práci zhotovitele, nebo že by zdržení bylo způsobeno vyšší mocí. V případě vzniku těchto překážek je zhotovitel povinen písmeně oznámit a specifikovat je objednateli do 2 dnů od jejich vzniku. Termín prodloužení lhůty pro řádné ukončení díla musí být přiměřený výše zmiňovaným vzniklým překážkám.</w:t>
      </w:r>
    </w:p>
    <w:p w14:paraId="15813752" w14:textId="77777777" w:rsidR="00826B89" w:rsidRDefault="00826B89" w:rsidP="00826B89"/>
    <w:p w14:paraId="1FD19BCA" w14:textId="77777777" w:rsidR="009F1E16" w:rsidRDefault="009F1E16" w:rsidP="00826B89"/>
    <w:p w14:paraId="2A11E276" w14:textId="4831624F" w:rsidR="00826B89" w:rsidRPr="00E62E37" w:rsidRDefault="00E62E37" w:rsidP="00E62E37">
      <w:pPr>
        <w:jc w:val="center"/>
        <w:rPr>
          <w:b/>
          <w:bCs/>
        </w:rPr>
      </w:pPr>
      <w:r w:rsidRPr="00E62E37">
        <w:rPr>
          <w:b/>
          <w:bCs/>
        </w:rPr>
        <w:lastRenderedPageBreak/>
        <w:t xml:space="preserve">Článek </w:t>
      </w:r>
      <w:r w:rsidR="00826B89" w:rsidRPr="00E62E37">
        <w:rPr>
          <w:b/>
          <w:bCs/>
        </w:rPr>
        <w:t>V.</w:t>
      </w:r>
      <w:r w:rsidRPr="00E62E37">
        <w:rPr>
          <w:b/>
          <w:bCs/>
        </w:rPr>
        <w:t xml:space="preserve"> </w:t>
      </w:r>
      <w:r w:rsidRPr="00E62E37">
        <w:rPr>
          <w:b/>
          <w:bCs/>
        </w:rPr>
        <w:br/>
      </w:r>
      <w:r w:rsidR="00826B89" w:rsidRPr="00E62E37">
        <w:rPr>
          <w:b/>
          <w:bCs/>
        </w:rPr>
        <w:t>Cena za dílo</w:t>
      </w:r>
    </w:p>
    <w:p w14:paraId="0B29990B" w14:textId="3B6AE93F" w:rsidR="00826B89" w:rsidRDefault="00826B89" w:rsidP="00B84314">
      <w:pPr>
        <w:pStyle w:val="Odstavecseseznamem"/>
        <w:numPr>
          <w:ilvl w:val="0"/>
          <w:numId w:val="8"/>
        </w:numPr>
        <w:spacing w:after="120"/>
        <w:contextualSpacing w:val="0"/>
      </w:pPr>
      <w:r>
        <w:t>Cena za provedené dílo</w:t>
      </w:r>
      <w:r w:rsidR="00B84314">
        <w:t xml:space="preserve"> </w:t>
      </w:r>
      <w:r w:rsidR="00E8694E">
        <w:t>činí:</w:t>
      </w:r>
      <w:r w:rsidR="00E8694E">
        <w:tab/>
      </w:r>
    </w:p>
    <w:tbl>
      <w:tblPr>
        <w:tblStyle w:val="Mkatabulky"/>
        <w:tblW w:w="0" w:type="auto"/>
        <w:tblInd w:w="421" w:type="dxa"/>
        <w:tblLook w:val="04A0" w:firstRow="1" w:lastRow="0" w:firstColumn="1" w:lastColumn="0" w:noHBand="0" w:noVBand="1"/>
      </w:tblPr>
      <w:tblGrid>
        <w:gridCol w:w="6237"/>
        <w:gridCol w:w="2358"/>
      </w:tblGrid>
      <w:tr w:rsidR="00E8694E" w14:paraId="5723D195" w14:textId="77777777" w:rsidTr="00E8694E">
        <w:tc>
          <w:tcPr>
            <w:tcW w:w="6237" w:type="dxa"/>
          </w:tcPr>
          <w:p w14:paraId="76AFA24E" w14:textId="52F645CD" w:rsidR="00E8694E" w:rsidRDefault="00E8694E" w:rsidP="00E8694E">
            <w:pPr>
              <w:spacing w:after="120"/>
            </w:pPr>
            <w:r>
              <w:t xml:space="preserve">Cena </w:t>
            </w:r>
            <w:r w:rsidR="00E07027">
              <w:t>bez DPH</w:t>
            </w:r>
          </w:p>
        </w:tc>
        <w:tc>
          <w:tcPr>
            <w:tcW w:w="2358" w:type="dxa"/>
          </w:tcPr>
          <w:p w14:paraId="4AF293FB" w14:textId="63334B39" w:rsidR="00E8694E" w:rsidRDefault="00E07027" w:rsidP="00E8694E">
            <w:pPr>
              <w:spacing w:after="120"/>
              <w:jc w:val="right"/>
            </w:pPr>
            <w:r>
              <w:rPr>
                <w:b/>
                <w:bCs/>
              </w:rPr>
              <w:t>454.590</w:t>
            </w:r>
            <w:r w:rsidRPr="00E8694E">
              <w:rPr>
                <w:b/>
                <w:bCs/>
              </w:rPr>
              <w:t>,</w:t>
            </w:r>
            <w:proofErr w:type="gramStart"/>
            <w:r>
              <w:rPr>
                <w:b/>
                <w:bCs/>
              </w:rPr>
              <w:t>0</w:t>
            </w:r>
            <w:r w:rsidRPr="00E8694E">
              <w:rPr>
                <w:b/>
                <w:bCs/>
              </w:rPr>
              <w:t xml:space="preserve">0 </w:t>
            </w:r>
            <w:r w:rsidR="00E8694E">
              <w:t xml:space="preserve"> Kč</w:t>
            </w:r>
            <w:proofErr w:type="gramEnd"/>
          </w:p>
        </w:tc>
      </w:tr>
      <w:tr w:rsidR="00E8694E" w14:paraId="32CB400F" w14:textId="77777777" w:rsidTr="00E8694E">
        <w:tc>
          <w:tcPr>
            <w:tcW w:w="6237" w:type="dxa"/>
          </w:tcPr>
          <w:p w14:paraId="142C3353" w14:textId="5B07E0FE" w:rsidR="00E8694E" w:rsidRDefault="00E8694E" w:rsidP="00E8694E">
            <w:pPr>
              <w:spacing w:after="120"/>
            </w:pPr>
            <w:r>
              <w:t>DPH 21 %</w:t>
            </w:r>
          </w:p>
        </w:tc>
        <w:tc>
          <w:tcPr>
            <w:tcW w:w="2358" w:type="dxa"/>
          </w:tcPr>
          <w:p w14:paraId="7EB9A3BB" w14:textId="4B8579E3" w:rsidR="00E8694E" w:rsidRDefault="00E07027" w:rsidP="00E8694E">
            <w:pPr>
              <w:spacing w:after="120"/>
              <w:jc w:val="right"/>
            </w:pPr>
            <w:r>
              <w:t xml:space="preserve">není plátcem DPH </w:t>
            </w:r>
          </w:p>
        </w:tc>
      </w:tr>
      <w:tr w:rsidR="00E8694E" w:rsidRPr="00E8694E" w14:paraId="00EED0FA" w14:textId="77777777" w:rsidTr="00E8694E">
        <w:tc>
          <w:tcPr>
            <w:tcW w:w="6237" w:type="dxa"/>
          </w:tcPr>
          <w:p w14:paraId="3A65547E" w14:textId="45E72566" w:rsidR="00E8694E" w:rsidRPr="00E8694E" w:rsidRDefault="00E8694E" w:rsidP="00E8694E">
            <w:pPr>
              <w:spacing w:after="120"/>
              <w:rPr>
                <w:b/>
                <w:bCs/>
              </w:rPr>
            </w:pPr>
            <w:r w:rsidRPr="00E8694E">
              <w:rPr>
                <w:b/>
                <w:bCs/>
              </w:rPr>
              <w:t>Cena celkem včetně DPH</w:t>
            </w:r>
          </w:p>
        </w:tc>
        <w:tc>
          <w:tcPr>
            <w:tcW w:w="2358" w:type="dxa"/>
          </w:tcPr>
          <w:p w14:paraId="5C6745D5" w14:textId="106DF9EB" w:rsidR="00E8694E" w:rsidRPr="00E8694E" w:rsidRDefault="003E2762" w:rsidP="00E8694E">
            <w:pPr>
              <w:spacing w:after="120"/>
              <w:jc w:val="right"/>
              <w:rPr>
                <w:b/>
                <w:bCs/>
              </w:rPr>
            </w:pPr>
            <w:r>
              <w:rPr>
                <w:b/>
                <w:bCs/>
              </w:rPr>
              <w:t>454.590,00 Kč</w:t>
            </w:r>
            <w:r w:rsidR="00E07027">
              <w:rPr>
                <w:b/>
                <w:bCs/>
              </w:rPr>
              <w:t xml:space="preserve"> </w:t>
            </w:r>
          </w:p>
        </w:tc>
      </w:tr>
      <w:tr w:rsidR="00E8694E" w:rsidRPr="00E8694E" w14:paraId="480B5B32" w14:textId="77777777" w:rsidTr="00B8001E">
        <w:tc>
          <w:tcPr>
            <w:tcW w:w="8595" w:type="dxa"/>
            <w:gridSpan w:val="2"/>
          </w:tcPr>
          <w:p w14:paraId="57F0B2E2" w14:textId="4C255677" w:rsidR="00E8694E" w:rsidRPr="00E8694E" w:rsidRDefault="00E8694E" w:rsidP="00E8694E">
            <w:pPr>
              <w:spacing w:after="120"/>
              <w:jc w:val="left"/>
              <w:rPr>
                <w:i/>
                <w:iCs/>
              </w:rPr>
            </w:pPr>
            <w:r w:rsidRPr="00E8694E">
              <w:rPr>
                <w:i/>
                <w:iCs/>
              </w:rPr>
              <w:t xml:space="preserve">Slovy: </w:t>
            </w:r>
            <w:proofErr w:type="spellStart"/>
            <w:r w:rsidR="00E07027">
              <w:rPr>
                <w:i/>
                <w:iCs/>
              </w:rPr>
              <w:t>Čtyřistapadesátčtyřitisícpětsetdevadesátkorunčeských</w:t>
            </w:r>
            <w:proofErr w:type="spellEnd"/>
            <w:r w:rsidR="00E07027">
              <w:rPr>
                <w:i/>
                <w:iCs/>
              </w:rPr>
              <w:t xml:space="preserve">. </w:t>
            </w:r>
          </w:p>
        </w:tc>
      </w:tr>
    </w:tbl>
    <w:p w14:paraId="02D566FC" w14:textId="13BBA014" w:rsidR="00826B89" w:rsidRDefault="00E8694E" w:rsidP="00E8694E">
      <w:pPr>
        <w:spacing w:before="240"/>
        <w:ind w:left="284"/>
      </w:pPr>
      <w:r>
        <w:t>Položkový rozpočet díla je obsahem cenové nabídky zhotovitele a tvoří Přílohu č. 1 této smlouvy.</w:t>
      </w:r>
    </w:p>
    <w:p w14:paraId="4FDC70DE" w14:textId="1A020E7D" w:rsidR="00826B89" w:rsidRDefault="00826B89" w:rsidP="00E8694E">
      <w:pPr>
        <w:pStyle w:val="Odstavecseseznamem"/>
        <w:numPr>
          <w:ilvl w:val="0"/>
          <w:numId w:val="8"/>
        </w:numPr>
      </w:pPr>
      <w:r>
        <w:t>Součástí sjednané ceny jsou veškeré práce a dodávky, poplatky, náklady zhotovitele nutné pro vybudování, provoz a demontáž zařízení staveniště a jiné náklady nezbytné pro řádné a úplné provedení díla, zejména:</w:t>
      </w:r>
    </w:p>
    <w:p w14:paraId="56E2CBA4" w14:textId="0FD7F91E" w:rsidR="00826B89" w:rsidRDefault="00826B89" w:rsidP="00E8694E">
      <w:pPr>
        <w:pStyle w:val="Odstavecseseznamem"/>
        <w:numPr>
          <w:ilvl w:val="1"/>
          <w:numId w:val="11"/>
        </w:numPr>
      </w:pPr>
      <w:r>
        <w:t>náklady na zhotovení bezvadně funkčně způsobilého díla,</w:t>
      </w:r>
    </w:p>
    <w:p w14:paraId="55AB3F00" w14:textId="56C7CC0D" w:rsidR="00826B89" w:rsidRDefault="00826B89" w:rsidP="00E8694E">
      <w:pPr>
        <w:pStyle w:val="Odstavecseseznamem"/>
        <w:numPr>
          <w:ilvl w:val="1"/>
          <w:numId w:val="11"/>
        </w:numPr>
      </w:pPr>
      <w:r>
        <w:t>náklady pro zajištění bezpečnosti práce a ochrany zdraví při práci, ochrany materiálů, součástí a dalších předmětů použitých při provádění díla,</w:t>
      </w:r>
    </w:p>
    <w:p w14:paraId="259CB679" w14:textId="65089F48" w:rsidR="00826B89" w:rsidRDefault="00826B89" w:rsidP="00E8694E">
      <w:pPr>
        <w:pStyle w:val="Odstavecseseznamem"/>
        <w:numPr>
          <w:ilvl w:val="1"/>
          <w:numId w:val="11"/>
        </w:numPr>
      </w:pPr>
      <w:r>
        <w:t>náklady na připomoci, pažení, přesuny hmot a skládkování, včetně poplatků za dopravu, za uložení sutě a zeminy na skládku,</w:t>
      </w:r>
    </w:p>
    <w:p w14:paraId="081100C6" w14:textId="39BD389B" w:rsidR="00826B89" w:rsidRDefault="00826B89" w:rsidP="00E8694E">
      <w:pPr>
        <w:pStyle w:val="Odstavecseseznamem"/>
        <w:numPr>
          <w:ilvl w:val="1"/>
          <w:numId w:val="11"/>
        </w:numPr>
      </w:pPr>
      <w:r>
        <w:t>náklady na likvidaci všech odpadů vzniklých při provádění díla,</w:t>
      </w:r>
    </w:p>
    <w:p w14:paraId="0F5763FB" w14:textId="05B89327" w:rsidR="00826B89" w:rsidRDefault="00826B89" w:rsidP="00E8694E">
      <w:pPr>
        <w:pStyle w:val="Odstavecseseznamem"/>
        <w:numPr>
          <w:ilvl w:val="1"/>
          <w:numId w:val="11"/>
        </w:numPr>
      </w:pPr>
      <w:r>
        <w:t>náklady na zhotovení, montáž a demontáž zařízení staveniště</w:t>
      </w:r>
      <w:r w:rsidR="00E8694E">
        <w:t>.</w:t>
      </w:r>
    </w:p>
    <w:p w14:paraId="14F1E59C" w14:textId="77777777" w:rsidR="00E8694E" w:rsidRDefault="00E8694E" w:rsidP="00E8694E">
      <w:pPr>
        <w:pStyle w:val="Odstavecseseznamem"/>
      </w:pPr>
    </w:p>
    <w:p w14:paraId="603D78DC" w14:textId="4F72E4D4" w:rsidR="00826B89" w:rsidRDefault="00826B89" w:rsidP="00E8694E">
      <w:pPr>
        <w:pStyle w:val="Odstavecseseznamem"/>
        <w:numPr>
          <w:ilvl w:val="0"/>
          <w:numId w:val="13"/>
        </w:numPr>
      </w:pPr>
      <w:r>
        <w:t xml:space="preserve">Cena </w:t>
      </w:r>
      <w:r w:rsidR="00E07027">
        <w:t xml:space="preserve">bez DPH </w:t>
      </w:r>
      <w:r>
        <w:t>za dílo uvedená v odst. 1 tohoto článku je cenou nejvýše přípustnou a nelze ji překročit. Cenu díla bude možné měnit pouze:</w:t>
      </w:r>
    </w:p>
    <w:p w14:paraId="51484D3F" w14:textId="31AFB567" w:rsidR="00826B89" w:rsidRDefault="00826B89" w:rsidP="00E8694E">
      <w:pPr>
        <w:pStyle w:val="Odstavecseseznamem"/>
        <w:numPr>
          <w:ilvl w:val="0"/>
          <w:numId w:val="14"/>
        </w:numPr>
      </w:pPr>
      <w:r>
        <w:t xml:space="preserve">nebude-li některá část díla v důsledku sjednaných </w:t>
      </w:r>
      <w:proofErr w:type="spellStart"/>
      <w:r>
        <w:t>méněprací</w:t>
      </w:r>
      <w:proofErr w:type="spellEnd"/>
      <w:r>
        <w:t xml:space="preserve"> provedena, bude cena za dílo snížena, a to odečtením veškerých nákladů na provedení těch částí díla, které </w:t>
      </w:r>
      <w:r w:rsidR="00E8694E">
        <w:t>v rámci</w:t>
      </w:r>
      <w:r>
        <w:t xml:space="preserve"> </w:t>
      </w:r>
      <w:proofErr w:type="spellStart"/>
      <w:r>
        <w:t>méněprací</w:t>
      </w:r>
      <w:proofErr w:type="spellEnd"/>
      <w:r>
        <w:t xml:space="preserve"> nebudou provedeny. Náklady na </w:t>
      </w:r>
      <w:proofErr w:type="spellStart"/>
      <w:r>
        <w:t>méněpráce</w:t>
      </w:r>
      <w:proofErr w:type="spellEnd"/>
      <w:r>
        <w:t xml:space="preserv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p>
    <w:p w14:paraId="5DC84692" w14:textId="356C7F70" w:rsidR="00826B89" w:rsidRDefault="00826B89" w:rsidP="00E8694E">
      <w:pPr>
        <w:pStyle w:val="Odstavecseseznamem"/>
        <w:numPr>
          <w:ilvl w:val="0"/>
          <w:numId w:val="14"/>
        </w:numPr>
      </w:pPr>
      <w: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w:t>
      </w:r>
    </w:p>
    <w:p w14:paraId="67484353" w14:textId="50780C13" w:rsidR="00826B89" w:rsidRDefault="00826B89" w:rsidP="00E8694E">
      <w:pPr>
        <w:pStyle w:val="Odstavecseseznamem"/>
        <w:numPr>
          <w:ilvl w:val="0"/>
          <w:numId w:val="14"/>
        </w:numPr>
      </w:pPr>
      <w: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5A4BC3C2" w14:textId="177D3AB4" w:rsidR="00826B89" w:rsidRDefault="00826B89" w:rsidP="00E8694E">
      <w:pPr>
        <w:pStyle w:val="Odstavecseseznamem"/>
        <w:numPr>
          <w:ilvl w:val="0"/>
          <w:numId w:val="13"/>
        </w:numPr>
      </w:pPr>
      <w:r>
        <w:t xml:space="preserve">Rozsah případných </w:t>
      </w:r>
      <w:proofErr w:type="spellStart"/>
      <w:r>
        <w:t>méněprací</w:t>
      </w:r>
      <w:proofErr w:type="spellEnd"/>
      <w:r>
        <w:t xml:space="preserve"> nebo víceprací a cena za jejich realizaci, jakož i jakékoliv překročení ceny stanovené v odstavci 1 tohoto článku budou vždy předem sjednány dodatkem k této smlouvě.</w:t>
      </w:r>
    </w:p>
    <w:p w14:paraId="04336793" w14:textId="61F1B301" w:rsidR="00826B89" w:rsidRDefault="00826B89" w:rsidP="00826B89">
      <w:pPr>
        <w:pStyle w:val="Odstavecseseznamem"/>
        <w:numPr>
          <w:ilvl w:val="0"/>
          <w:numId w:val="13"/>
        </w:numPr>
      </w:pPr>
      <w: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3192EA5" w14:textId="77777777" w:rsidR="00826B89" w:rsidRDefault="00826B89" w:rsidP="00826B89"/>
    <w:p w14:paraId="2397CCBE" w14:textId="6357029F" w:rsidR="00826B89" w:rsidRPr="00E8694E" w:rsidRDefault="00E8694E" w:rsidP="00E8694E">
      <w:pPr>
        <w:jc w:val="center"/>
        <w:rPr>
          <w:b/>
          <w:bCs/>
        </w:rPr>
      </w:pPr>
      <w:r w:rsidRPr="00E8694E">
        <w:rPr>
          <w:b/>
          <w:bCs/>
        </w:rPr>
        <w:lastRenderedPageBreak/>
        <w:t xml:space="preserve">Článek </w:t>
      </w:r>
      <w:r w:rsidR="00826B89" w:rsidRPr="00E8694E">
        <w:rPr>
          <w:b/>
          <w:bCs/>
        </w:rPr>
        <w:t>VI.</w:t>
      </w:r>
      <w:r w:rsidRPr="00E8694E">
        <w:rPr>
          <w:b/>
          <w:bCs/>
        </w:rPr>
        <w:br/>
      </w:r>
      <w:r w:rsidR="00826B89" w:rsidRPr="00E8694E">
        <w:rPr>
          <w:b/>
          <w:bCs/>
        </w:rPr>
        <w:t>Platební podmínky</w:t>
      </w:r>
    </w:p>
    <w:p w14:paraId="119668B9" w14:textId="0E3C1231" w:rsidR="00826B89" w:rsidRDefault="00CF0284" w:rsidP="00E8694E">
      <w:pPr>
        <w:pStyle w:val="Odstavecseseznamem"/>
        <w:numPr>
          <w:ilvl w:val="2"/>
          <w:numId w:val="16"/>
        </w:numPr>
      </w:pPr>
      <w:r>
        <w:t>S</w:t>
      </w:r>
      <w:r w:rsidR="00826B89">
        <w:t>jedn</w:t>
      </w:r>
      <w:r w:rsidR="003E2762">
        <w:t>a</w:t>
      </w:r>
      <w:r w:rsidR="00826B89">
        <w:t>n</w:t>
      </w:r>
      <w:r w:rsidR="003E2762">
        <w:t>á</w:t>
      </w:r>
      <w:r>
        <w:t xml:space="preserve"> záloha ve výši 100.000,-Kč</w:t>
      </w:r>
      <w:r w:rsidR="003E2762">
        <w:t xml:space="preserve"> </w:t>
      </w:r>
      <w:r>
        <w:t xml:space="preserve">bude splatná na základě vystavené </w:t>
      </w:r>
      <w:r w:rsidR="00DD2A20">
        <w:t>zálohové</w:t>
      </w:r>
      <w:r w:rsidR="003E2762">
        <w:t xml:space="preserve"> faktury</w:t>
      </w:r>
      <w:r w:rsidR="00826B89">
        <w:t>.</w:t>
      </w:r>
    </w:p>
    <w:p w14:paraId="523C3090" w14:textId="51056FAB" w:rsidR="00826B89" w:rsidRDefault="00826B89" w:rsidP="00E8694E">
      <w:pPr>
        <w:pStyle w:val="Odstavecseseznamem"/>
        <w:numPr>
          <w:ilvl w:val="2"/>
          <w:numId w:val="16"/>
        </w:numPr>
      </w:pPr>
      <w:r>
        <w:t xml:space="preserve">Smluvní strany se dohodly, že objednatel je povinen zaplatit cenu díla </w:t>
      </w:r>
      <w:r w:rsidR="00DD2A20">
        <w:t xml:space="preserve">po odečtení zálohové faktury, </w:t>
      </w:r>
      <w:r>
        <w:t xml:space="preserve">po řádném dokončení a předání díla. </w:t>
      </w:r>
    </w:p>
    <w:p w14:paraId="6A1FD65B" w14:textId="6D6461A2" w:rsidR="00826B89" w:rsidRDefault="00826B89" w:rsidP="00E8694E">
      <w:pPr>
        <w:pStyle w:val="Odstavecseseznamem"/>
        <w:numPr>
          <w:ilvl w:val="2"/>
          <w:numId w:val="16"/>
        </w:numPr>
      </w:pPr>
      <w:r>
        <w:t>Podkladem pro úhradu ceny za dílo budou faktura, která bude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 údaje:</w:t>
      </w:r>
    </w:p>
    <w:p w14:paraId="626F5D4A" w14:textId="55950F62" w:rsidR="00826B89" w:rsidRDefault="00826B89" w:rsidP="00E8694E">
      <w:pPr>
        <w:pStyle w:val="Odstavecseseznamem"/>
        <w:numPr>
          <w:ilvl w:val="0"/>
          <w:numId w:val="17"/>
        </w:numPr>
      </w:pPr>
      <w:r>
        <w:t>číslo smlouvy objednatele, číslo veřejné zakázky, IČ objednatele,</w:t>
      </w:r>
    </w:p>
    <w:p w14:paraId="655ABFDD" w14:textId="39E1BD6E" w:rsidR="00826B89" w:rsidRDefault="00826B89" w:rsidP="00E8694E">
      <w:pPr>
        <w:pStyle w:val="Odstavecseseznamem"/>
        <w:numPr>
          <w:ilvl w:val="0"/>
          <w:numId w:val="17"/>
        </w:numPr>
      </w:pPr>
      <w:r>
        <w:t>předmět smlouvy</w:t>
      </w:r>
      <w:r w:rsidR="00E8694E">
        <w:t xml:space="preserve"> dle článku III odst. 1 této smlouvy</w:t>
      </w:r>
      <w:r>
        <w:t>,</w:t>
      </w:r>
    </w:p>
    <w:p w14:paraId="657F7546" w14:textId="208C7F82" w:rsidR="00826B89" w:rsidRDefault="00826B89" w:rsidP="00E8694E">
      <w:pPr>
        <w:pStyle w:val="Odstavecseseznamem"/>
        <w:numPr>
          <w:ilvl w:val="0"/>
          <w:numId w:val="17"/>
        </w:numPr>
      </w:pPr>
      <w:r>
        <w:t>označení banky a číslo účtu, na který musí být zaplaceno (pokud je číslo účtu odlišné od čísla uvedeného v čl. I odst. 2, je zhotovitel povinen o této skutečnosti informovat objednatele),</w:t>
      </w:r>
    </w:p>
    <w:p w14:paraId="65C2DF29" w14:textId="3E928232" w:rsidR="00826B89" w:rsidRDefault="00826B89" w:rsidP="00E8694E">
      <w:pPr>
        <w:pStyle w:val="Odstavecseseznamem"/>
        <w:numPr>
          <w:ilvl w:val="0"/>
          <w:numId w:val="17"/>
        </w:numPr>
      </w:pPr>
      <w:r>
        <w:t>dobu splatnosti faktury,</w:t>
      </w:r>
    </w:p>
    <w:p w14:paraId="7FF814D6" w14:textId="039236CB" w:rsidR="00826B89" w:rsidRDefault="00826B89" w:rsidP="00E8694E">
      <w:pPr>
        <w:pStyle w:val="Odstavecseseznamem"/>
        <w:numPr>
          <w:ilvl w:val="0"/>
          <w:numId w:val="17"/>
        </w:numPr>
      </w:pPr>
      <w:r>
        <w:t>označení osoby, která fakturu vyhotovila, včetně jejího podpisu a kontaktního telefonu,</w:t>
      </w:r>
    </w:p>
    <w:p w14:paraId="6B4459FD" w14:textId="3D656A23" w:rsidR="00826B89" w:rsidRDefault="00826B89" w:rsidP="00E8694E">
      <w:pPr>
        <w:pStyle w:val="Odstavecseseznamem"/>
        <w:numPr>
          <w:ilvl w:val="0"/>
          <w:numId w:val="17"/>
        </w:numPr>
      </w:pPr>
      <w:r>
        <w:t xml:space="preserve">přílohou faktury bude protokol o předání a převzetí díla dle čl. </w:t>
      </w:r>
      <w:r w:rsidR="007C0A40">
        <w:t xml:space="preserve">IX. </w:t>
      </w:r>
      <w:r>
        <w:t xml:space="preserve">odst. 2 této smlouvy, obsahující prohlášení objednatele, že dílo přejímá. V případě, že dílo bylo převzato s výhradami (tj. s vadami a nedodělky nebránícími řádnému užívání díla), bude přílohou konečné faktury také zápis o odstranění těchto vad a nedodělků podle čl. </w:t>
      </w:r>
      <w:r w:rsidR="007C0A40">
        <w:t xml:space="preserve">IX. </w:t>
      </w:r>
      <w:r>
        <w:t xml:space="preserve">odst. 4 této smlouvy, podepsaný osobou vykonávající technický dozor stavebníka. </w:t>
      </w:r>
    </w:p>
    <w:p w14:paraId="1E5AE7ED" w14:textId="2BABB502" w:rsidR="00826B89" w:rsidRDefault="00826B89" w:rsidP="00E8694E">
      <w:pPr>
        <w:pStyle w:val="Odstavecseseznamem"/>
        <w:numPr>
          <w:ilvl w:val="2"/>
          <w:numId w:val="16"/>
        </w:numPr>
      </w:pPr>
      <w:r>
        <w:t>Doba splatnosti faktury je dohodou stanovena na 30 kalendářních dnů ode dne jejich doručení objednateli.</w:t>
      </w:r>
    </w:p>
    <w:p w14:paraId="20802E0A" w14:textId="0EDDA62E" w:rsidR="00826B89" w:rsidRDefault="00826B89" w:rsidP="00E8694E">
      <w:pPr>
        <w:pStyle w:val="Odstavecseseznamem"/>
        <w:numPr>
          <w:ilvl w:val="2"/>
          <w:numId w:val="16"/>
        </w:numPr>
      </w:pPr>
      <w:r>
        <w:t>Objednatel je oprávněn vadnou fakturu před uplynutím lhůty splatnosti vrátit druhé smluvní straně bez zaplacení k provedení opravy v těchto případech:</w:t>
      </w:r>
    </w:p>
    <w:p w14:paraId="7072FF49" w14:textId="30D42EFD" w:rsidR="00826B89" w:rsidRDefault="00826B89" w:rsidP="00E8694E">
      <w:pPr>
        <w:pStyle w:val="Odstavecseseznamem"/>
        <w:numPr>
          <w:ilvl w:val="0"/>
          <w:numId w:val="18"/>
        </w:numPr>
      </w:pPr>
      <w:r>
        <w:t>nebude-li faktura obsahovat některou povinnou nebo dohodnutou náležitost nebo bude-li chybně vyúčtována cena za dílo,</w:t>
      </w:r>
    </w:p>
    <w:p w14:paraId="06B88291" w14:textId="0B477A2C" w:rsidR="00826B89" w:rsidRDefault="00826B89" w:rsidP="00E8694E">
      <w:pPr>
        <w:pStyle w:val="Odstavecseseznamem"/>
        <w:numPr>
          <w:ilvl w:val="0"/>
          <w:numId w:val="18"/>
        </w:numPr>
      </w:pPr>
      <w:r>
        <w:t>budou-li vyúčtovány práce, které nebyly provedeny či nebyly potvrzeny oprávněným zástupcem objednatele,</w:t>
      </w:r>
    </w:p>
    <w:p w14:paraId="6F75AFA4" w14:textId="56C97CA5" w:rsidR="00826B89" w:rsidRDefault="00826B89" w:rsidP="00E8694E">
      <w:pPr>
        <w:pStyle w:val="Odstavecseseznamem"/>
        <w:numPr>
          <w:ilvl w:val="0"/>
          <w:numId w:val="18"/>
        </w:numPr>
      </w:pPr>
      <w:r>
        <w:t>bude-li DPH vyúčtována v nesprávné výši.</w:t>
      </w:r>
    </w:p>
    <w:p w14:paraId="10E024E9" w14:textId="168BD7F7" w:rsidR="00826B89" w:rsidRDefault="00826B89" w:rsidP="00E8694E">
      <w:pPr>
        <w:pStyle w:val="Odstavecseseznamem"/>
        <w:numPr>
          <w:ilvl w:val="2"/>
          <w:numId w:val="16"/>
        </w:numPr>
      </w:pPr>
      <w:r>
        <w:t>Ve vrácené faktuře objednatel vyznačí důvod vrácení. Zhotovitel provede opravu vystavením nové faktury. Vrátí-li objednatel vadnou fakturu zhotoviteli, přestává běžet původní doba splatnosti. Celá doba splatnosti běží opět ode dne doručení nově vyhotovené faktury objednateli. Zhotovitel je povinen doručit objednateli opravenou fakturu do 3 dnů po obdržení objednatelem vrácené vadné faktury.</w:t>
      </w:r>
    </w:p>
    <w:p w14:paraId="01F4BBB7" w14:textId="162A61B3" w:rsidR="00826B89" w:rsidRDefault="00826B89" w:rsidP="00E8694E">
      <w:pPr>
        <w:pStyle w:val="Odstavecseseznamem"/>
        <w:numPr>
          <w:ilvl w:val="2"/>
          <w:numId w:val="16"/>
        </w:numPr>
      </w:pPr>
      <w:r>
        <w:t>Povinnost zaplatit cenu za dílo je splněna dnem odepsání příslušné částky z účtu objednatele.</w:t>
      </w:r>
    </w:p>
    <w:p w14:paraId="24D21062" w14:textId="204CC39A" w:rsidR="00826B89" w:rsidRDefault="00826B89" w:rsidP="00E8694E">
      <w:pPr>
        <w:pStyle w:val="Odstavecseseznamem"/>
        <w:numPr>
          <w:ilvl w:val="2"/>
          <w:numId w:val="16"/>
        </w:numPr>
      </w:pPr>
      <w:r>
        <w:t>Objednatel je oprávněn pozastavit financování v případě, že zhotovitel bezdůvodně přeruší práce nebo práce bude provádět v rozporu s projektovou dokumentací, smlouvou nebo pokyny objednatele.</w:t>
      </w:r>
    </w:p>
    <w:p w14:paraId="29CB3C39" w14:textId="77777777" w:rsidR="00826B89" w:rsidRDefault="00826B89" w:rsidP="00826B89"/>
    <w:p w14:paraId="3C025A89" w14:textId="6897982C" w:rsidR="00826B89" w:rsidRPr="00E8694E" w:rsidRDefault="00E8694E" w:rsidP="00E8694E">
      <w:pPr>
        <w:jc w:val="center"/>
        <w:rPr>
          <w:b/>
          <w:bCs/>
        </w:rPr>
      </w:pPr>
      <w:r w:rsidRPr="00E8694E">
        <w:rPr>
          <w:b/>
          <w:bCs/>
        </w:rPr>
        <w:t xml:space="preserve">Článek </w:t>
      </w:r>
      <w:r w:rsidR="00826B89" w:rsidRPr="00E8694E">
        <w:rPr>
          <w:b/>
          <w:bCs/>
        </w:rPr>
        <w:t>VII.</w:t>
      </w:r>
      <w:r w:rsidRPr="00E8694E">
        <w:rPr>
          <w:b/>
          <w:bCs/>
        </w:rPr>
        <w:br/>
      </w:r>
      <w:r w:rsidR="00826B89" w:rsidRPr="00E8694E">
        <w:rPr>
          <w:b/>
          <w:bCs/>
        </w:rPr>
        <w:t>Práva a povinnosti smluvních stran, splnění díla, vlastnické právo a nebezpečí škody</w:t>
      </w:r>
    </w:p>
    <w:p w14:paraId="41581050" w14:textId="0FF813EF" w:rsidR="00826B89" w:rsidRDefault="00826B89" w:rsidP="000E147E">
      <w:pPr>
        <w:pStyle w:val="Odstavecseseznamem"/>
        <w:numPr>
          <w:ilvl w:val="0"/>
          <w:numId w:val="19"/>
        </w:numPr>
      </w:pPr>
      <w:r>
        <w:t>Není-li stanoveno ve smlouvě výslovně jinak, řídí se vzájemná práva a povinnosti smluvních stran ustanoveními § 2586 a následujícími občanského zákoníku.</w:t>
      </w:r>
    </w:p>
    <w:p w14:paraId="6A769F08" w14:textId="4623CB33" w:rsidR="00826B89" w:rsidRDefault="00826B89" w:rsidP="000E147E">
      <w:pPr>
        <w:pStyle w:val="Odstavecseseznamem"/>
        <w:numPr>
          <w:ilvl w:val="0"/>
          <w:numId w:val="19"/>
        </w:numPr>
      </w:pPr>
      <w:r>
        <w:t xml:space="preserve">Dílo je provedeno, je-li dokončeno (tj. objednateli je předvedena způsobilost díla sloužit svému účelu) a předáno objednateli. </w:t>
      </w:r>
    </w:p>
    <w:p w14:paraId="63BFEB2B" w14:textId="76A59D79" w:rsidR="00826B89" w:rsidRDefault="00826B89" w:rsidP="000E147E">
      <w:pPr>
        <w:pStyle w:val="Odstavecseseznamem"/>
        <w:numPr>
          <w:ilvl w:val="0"/>
          <w:numId w:val="19"/>
        </w:numPr>
      </w:pPr>
      <w:r>
        <w:lastRenderedPageBreak/>
        <w:t xml:space="preserve">Předání a převzetí díla bude provedeno v místě plnění dle čl. IV. odst. 2 této smlouvy, a to způsobem uvedeným v čl. </w:t>
      </w:r>
      <w:r w:rsidR="007C0A40">
        <w:t xml:space="preserve">IX. </w:t>
      </w:r>
      <w:r>
        <w:t xml:space="preserve">této smlouvy. </w:t>
      </w:r>
    </w:p>
    <w:p w14:paraId="54ADB4B9" w14:textId="4A167AD2" w:rsidR="00826B89" w:rsidRDefault="00826B89" w:rsidP="000E147E">
      <w:pPr>
        <w:pStyle w:val="Odstavecseseznamem"/>
        <w:numPr>
          <w:ilvl w:val="0"/>
          <w:numId w:val="19"/>
        </w:numPr>
      </w:pPr>
      <w:r>
        <w:t>Nebezpečí škody na věci, která je předmětem opravy nese zhotovitel. Nebezpečí škody přechází na objednatele dnem převzetí díla objednatelem.</w:t>
      </w:r>
    </w:p>
    <w:p w14:paraId="26FB10D3" w14:textId="320C7DB7" w:rsidR="00826B89" w:rsidRDefault="00826B89" w:rsidP="000E147E">
      <w:pPr>
        <w:pStyle w:val="Odstavecseseznamem"/>
        <w:numPr>
          <w:ilvl w:val="0"/>
          <w:numId w:val="19"/>
        </w:numPr>
      </w:pPr>
      <w: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08C12C8C" w14:textId="77777777" w:rsidR="00826B89" w:rsidRDefault="00826B89" w:rsidP="00826B89"/>
    <w:p w14:paraId="47853496" w14:textId="7201A455" w:rsidR="00826B89" w:rsidRPr="000E147E" w:rsidRDefault="000E147E" w:rsidP="000E147E">
      <w:pPr>
        <w:jc w:val="center"/>
        <w:rPr>
          <w:b/>
          <w:bCs/>
        </w:rPr>
      </w:pPr>
      <w:r w:rsidRPr="000E147E">
        <w:rPr>
          <w:b/>
          <w:bCs/>
        </w:rPr>
        <w:t xml:space="preserve">Článek </w:t>
      </w:r>
      <w:r w:rsidR="00826B89" w:rsidRPr="000E147E">
        <w:rPr>
          <w:b/>
          <w:bCs/>
        </w:rPr>
        <w:t>VIII.</w:t>
      </w:r>
      <w:r w:rsidRPr="000E147E">
        <w:rPr>
          <w:b/>
          <w:bCs/>
        </w:rPr>
        <w:br/>
      </w:r>
      <w:r w:rsidR="00826B89" w:rsidRPr="000E147E">
        <w:rPr>
          <w:b/>
          <w:bCs/>
        </w:rPr>
        <w:t>Jakost díla</w:t>
      </w:r>
    </w:p>
    <w:p w14:paraId="5C3F3A6E" w14:textId="0E173313" w:rsidR="00826B89" w:rsidRDefault="00826B89" w:rsidP="000E147E">
      <w:pPr>
        <w:pStyle w:val="Odstavecseseznamem"/>
        <w:numPr>
          <w:ilvl w:val="0"/>
          <w:numId w:val="21"/>
        </w:numPr>
      </w:pPr>
      <w: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00B162EF" w14:textId="50E780F6" w:rsidR="00826B89" w:rsidRDefault="00826B89" w:rsidP="000E147E">
      <w:pPr>
        <w:pStyle w:val="Odstavecseseznamem"/>
        <w:numPr>
          <w:ilvl w:val="0"/>
          <w:numId w:val="21"/>
        </w:numPr>
      </w:pPr>
      <w:r>
        <w:t>Jakost dodávaných materiálů a konstrukcí bude dokladována předepsaným způsobem při kontrolních prohlídkách a při předání a převzetí díla.</w:t>
      </w:r>
    </w:p>
    <w:p w14:paraId="302D1D8D" w14:textId="77777777" w:rsidR="00826B89" w:rsidRDefault="00826B89" w:rsidP="00826B89"/>
    <w:p w14:paraId="7CF01542" w14:textId="56C77A58" w:rsidR="00826B89" w:rsidRPr="000E147E" w:rsidRDefault="000E147E" w:rsidP="000E147E">
      <w:pPr>
        <w:jc w:val="center"/>
        <w:rPr>
          <w:b/>
          <w:bCs/>
        </w:rPr>
      </w:pPr>
      <w:r w:rsidRPr="000E147E">
        <w:rPr>
          <w:b/>
          <w:bCs/>
        </w:rPr>
        <w:t xml:space="preserve">Článek </w:t>
      </w:r>
      <w:r w:rsidR="00826B89" w:rsidRPr="000E147E">
        <w:rPr>
          <w:b/>
          <w:bCs/>
        </w:rPr>
        <w:t>IX</w:t>
      </w:r>
      <w:r w:rsidRPr="000E147E">
        <w:rPr>
          <w:b/>
          <w:bCs/>
        </w:rPr>
        <w:t>.</w:t>
      </w:r>
      <w:r w:rsidRPr="000E147E">
        <w:rPr>
          <w:b/>
          <w:bCs/>
        </w:rPr>
        <w:br/>
      </w:r>
      <w:r w:rsidR="00826B89" w:rsidRPr="000E147E">
        <w:rPr>
          <w:b/>
          <w:bCs/>
        </w:rPr>
        <w:t>Předání díla</w:t>
      </w:r>
    </w:p>
    <w:p w14:paraId="5C1E3D5E" w14:textId="09BE9D1E" w:rsidR="00826B89" w:rsidRDefault="00826B89" w:rsidP="000E147E">
      <w:pPr>
        <w:pStyle w:val="Odstavecseseznamem"/>
        <w:numPr>
          <w:ilvl w:val="0"/>
          <w:numId w:val="23"/>
        </w:numPr>
      </w:pPr>
      <w:r>
        <w:t>Přejímací řízení bude objednatelem zahájeno do 5 pracovních dnů po obdržení písemné výzvy zhotovitele. Po dobu trvání přejímacího řízení (tj. od zahájení přejímacího řízení do jeho ukončení převzetím díla ve smyslu odst. 2 tohoto článku nebo jeho nepřevzetím ve smyslu odst. 3 tohoto článku) není zhotovitel v prodlení s provedením díla.</w:t>
      </w:r>
    </w:p>
    <w:p w14:paraId="28907A3D" w14:textId="016370F0" w:rsidR="00826B89" w:rsidRDefault="00826B89" w:rsidP="000E147E">
      <w:pPr>
        <w:pStyle w:val="Odstavecseseznamem"/>
        <w:numPr>
          <w:ilvl w:val="0"/>
          <w:numId w:val="23"/>
        </w:numPr>
      </w:pPr>
      <w:r>
        <w:t>Objednatel se zavazuje dílo převzít do 10 dnů od zahájení přejímacího řízení v případě, že dílo bude předáno bez vad a nedodělků bránících jeho řádnému užívání. O předání a převzetí díla bude sepsán protokol, který bude obsahovat:</w:t>
      </w:r>
    </w:p>
    <w:p w14:paraId="49AE42A9" w14:textId="1545FA25" w:rsidR="00826B89" w:rsidRDefault="00826B89" w:rsidP="000E147E">
      <w:pPr>
        <w:pStyle w:val="Odstavecseseznamem"/>
        <w:numPr>
          <w:ilvl w:val="0"/>
          <w:numId w:val="24"/>
        </w:numPr>
      </w:pPr>
      <w:r>
        <w:t>označení předmětu díla,</w:t>
      </w:r>
    </w:p>
    <w:p w14:paraId="3D4038B1" w14:textId="216454BE" w:rsidR="00826B89" w:rsidRDefault="00826B89" w:rsidP="000E147E">
      <w:pPr>
        <w:pStyle w:val="Odstavecseseznamem"/>
        <w:numPr>
          <w:ilvl w:val="0"/>
          <w:numId w:val="24"/>
        </w:numPr>
      </w:pPr>
      <w:r>
        <w:t>označení objednatele a zhotovitele díla,</w:t>
      </w:r>
    </w:p>
    <w:p w14:paraId="63CBBC55" w14:textId="0038B1E3" w:rsidR="00826B89" w:rsidRDefault="00826B89" w:rsidP="000E147E">
      <w:pPr>
        <w:pStyle w:val="Odstavecseseznamem"/>
        <w:numPr>
          <w:ilvl w:val="0"/>
          <w:numId w:val="24"/>
        </w:numPr>
      </w:pPr>
      <w:r>
        <w:t>číslo a datum uzavření smlouvy o dílo včetně čísel a dat uzavření jejích dodatků,</w:t>
      </w:r>
    </w:p>
    <w:p w14:paraId="1A050783" w14:textId="4BE96071" w:rsidR="00826B89" w:rsidRDefault="00826B89" w:rsidP="000E147E">
      <w:pPr>
        <w:pStyle w:val="Odstavecseseznamem"/>
        <w:numPr>
          <w:ilvl w:val="0"/>
          <w:numId w:val="24"/>
        </w:numPr>
      </w:pPr>
      <w:r>
        <w:t>datum vydání a číslo stavebního povolení/souhlasu stavebního úřadu s provedením ohlášené stavby, pokud byl vydán, případně datum podání ohlášení stavebnímu úřadu,</w:t>
      </w:r>
    </w:p>
    <w:p w14:paraId="4DFDDF04" w14:textId="177F0BE7" w:rsidR="00826B89" w:rsidRDefault="00826B89" w:rsidP="000E147E">
      <w:pPr>
        <w:pStyle w:val="Odstavecseseznamem"/>
        <w:numPr>
          <w:ilvl w:val="0"/>
          <w:numId w:val="24"/>
        </w:numPr>
      </w:pPr>
      <w:r>
        <w:t>datum ukončení záruky za jakost na dílo,</w:t>
      </w:r>
    </w:p>
    <w:p w14:paraId="1F617FA9" w14:textId="03819500" w:rsidR="00826B89" w:rsidRDefault="00826B89" w:rsidP="000E147E">
      <w:pPr>
        <w:pStyle w:val="Odstavecseseznamem"/>
        <w:numPr>
          <w:ilvl w:val="0"/>
          <w:numId w:val="24"/>
        </w:numPr>
      </w:pPr>
      <w:r>
        <w:t>soupis nákladů od zahájení po dokončení díla,</w:t>
      </w:r>
    </w:p>
    <w:p w14:paraId="7A6B3CC0" w14:textId="1CE21BC3" w:rsidR="00826B89" w:rsidRDefault="00826B89" w:rsidP="000E147E">
      <w:pPr>
        <w:pStyle w:val="Odstavecseseznamem"/>
        <w:numPr>
          <w:ilvl w:val="0"/>
          <w:numId w:val="24"/>
        </w:numPr>
      </w:pPr>
      <w:r>
        <w:t>termín zahájení a dokončení prací na zhotovovaném díle,</w:t>
      </w:r>
    </w:p>
    <w:p w14:paraId="7F068117" w14:textId="71C500B7" w:rsidR="00826B89" w:rsidRDefault="00826B89" w:rsidP="000E147E">
      <w:pPr>
        <w:pStyle w:val="Odstavecseseznamem"/>
        <w:numPr>
          <w:ilvl w:val="0"/>
          <w:numId w:val="24"/>
        </w:numPr>
      </w:pPr>
      <w:r>
        <w:t>seznam převzaté dokumentace,</w:t>
      </w:r>
    </w:p>
    <w:p w14:paraId="37934C90" w14:textId="1A9425DD" w:rsidR="00826B89" w:rsidRDefault="00826B89" w:rsidP="000E147E">
      <w:pPr>
        <w:pStyle w:val="Odstavecseseznamem"/>
        <w:numPr>
          <w:ilvl w:val="0"/>
          <w:numId w:val="24"/>
        </w:numPr>
      </w:pPr>
      <w:r>
        <w:t>prohlášení objednatele, že dílo přejímá (nepřejímá),</w:t>
      </w:r>
    </w:p>
    <w:p w14:paraId="28ECF7DF" w14:textId="0D18D4BC" w:rsidR="00826B89" w:rsidRDefault="00826B89" w:rsidP="000E147E">
      <w:pPr>
        <w:pStyle w:val="Odstavecseseznamem"/>
        <w:numPr>
          <w:ilvl w:val="0"/>
          <w:numId w:val="24"/>
        </w:numPr>
      </w:pPr>
      <w:r>
        <w:t>datum a místo sepsání protokolu,</w:t>
      </w:r>
    </w:p>
    <w:p w14:paraId="25EDEB66" w14:textId="07A5B2E3" w:rsidR="00826B89" w:rsidRDefault="00826B89" w:rsidP="000E147E">
      <w:pPr>
        <w:pStyle w:val="Odstavecseseznamem"/>
        <w:numPr>
          <w:ilvl w:val="0"/>
          <w:numId w:val="24"/>
        </w:numPr>
      </w:pPr>
      <w:r>
        <w:lastRenderedPageBreak/>
        <w:t>v případě, je-li dílo přebíráno s vadami a nedodělky nebráními řádnému užívání díla, uvedení, že je dílo přebíráno s výhradami a seznam vad a nedodělků, s nimiž bylo dílo převzato,</w:t>
      </w:r>
    </w:p>
    <w:p w14:paraId="336C632D" w14:textId="0E4B3C53" w:rsidR="00826B89" w:rsidRDefault="00826B89" w:rsidP="000E147E">
      <w:pPr>
        <w:pStyle w:val="Odstavecseseznamem"/>
        <w:numPr>
          <w:ilvl w:val="0"/>
          <w:numId w:val="24"/>
        </w:numPr>
      </w:pPr>
      <w:r>
        <w:t>jména a podpisy zástupců objednatele, zhotovitele, uživatele a osoby vykonávající technický dozor stavebníka.</w:t>
      </w:r>
    </w:p>
    <w:p w14:paraId="602574E3" w14:textId="62DC8584" w:rsidR="00826B89" w:rsidRDefault="00826B89" w:rsidP="000E147E">
      <w:pPr>
        <w:pStyle w:val="Odstavecseseznamem"/>
        <w:numPr>
          <w:ilvl w:val="0"/>
          <w:numId w:val="23"/>
        </w:numPr>
      </w:pPr>
      <w:r>
        <w:t>Pokud objednatel dílo nepřevezme, protože dílo obsahuje vady nebo nedodělky bránící jeho řádnému užívání, je povinen tyto vady a nedodělky v předávacím protokolu specifikovat.</w:t>
      </w:r>
    </w:p>
    <w:p w14:paraId="18020381" w14:textId="4A972637" w:rsidR="00826B89" w:rsidRDefault="00826B89" w:rsidP="000E147E">
      <w:pPr>
        <w:pStyle w:val="Odstavecseseznamem"/>
        <w:numPr>
          <w:ilvl w:val="0"/>
          <w:numId w:val="23"/>
        </w:numPr>
      </w:pPr>
      <w:r>
        <w:t>Pokud objednatel dílo převezme s vadami a nedodělky nebrání</w:t>
      </w:r>
      <w:r w:rsidR="007C0A40">
        <w:t>cí</w:t>
      </w:r>
      <w:r>
        <w:t xml:space="preserve">mi řádnému užívání díla (převzetí s výhradami), budou tyto vady a nedodělky odstraněny do 5 dnů od převzetí díla objednatelem, nedohodnou-li se strany při předání díla písemně jinak. </w:t>
      </w:r>
    </w:p>
    <w:p w14:paraId="204D39F1" w14:textId="00FC7D6A" w:rsidR="00826B89" w:rsidRDefault="00826B89" w:rsidP="000E147E">
      <w:pPr>
        <w:pStyle w:val="Odstavecseseznamem"/>
        <w:numPr>
          <w:ilvl w:val="0"/>
          <w:numId w:val="23"/>
        </w:numPr>
      </w:pPr>
      <w:r>
        <w:t>Bylo</w:t>
      </w:r>
      <w:r w:rsidR="000E147E">
        <w:t>-</w:t>
      </w:r>
      <w:r>
        <w:t>li dílo převzato s vadami a nedodělky nebránícími řádnému užívání díla, bude o odstranění těchto vad a nedodělků smluvními stranami sepsán zápis, který podepíší oprávnění zástupci smluvních stran.</w:t>
      </w:r>
    </w:p>
    <w:p w14:paraId="4DB4905E" w14:textId="68360B49" w:rsidR="00826B89" w:rsidRDefault="00826B89" w:rsidP="000E147E">
      <w:pPr>
        <w:pStyle w:val="Odstavecseseznamem"/>
        <w:numPr>
          <w:ilvl w:val="0"/>
          <w:numId w:val="23"/>
        </w:numPr>
      </w:pPr>
      <w:r>
        <w:t>Zhotovitel se zavazuje zúčastnit se na výzvu objednatele závěrečné kontrolní prohlídky stavby/místního šetření v rámci kolaudačního řízení podle stavebního zákona.</w:t>
      </w:r>
    </w:p>
    <w:p w14:paraId="76518DB7" w14:textId="77777777" w:rsidR="00826B89" w:rsidRDefault="00826B89" w:rsidP="00826B89"/>
    <w:p w14:paraId="46CB3EA6" w14:textId="29378A7F" w:rsidR="00826B89" w:rsidRPr="000E147E" w:rsidRDefault="000E147E" w:rsidP="000E147E">
      <w:pPr>
        <w:jc w:val="center"/>
        <w:rPr>
          <w:b/>
          <w:bCs/>
        </w:rPr>
      </w:pPr>
      <w:r w:rsidRPr="000E147E">
        <w:rPr>
          <w:b/>
          <w:bCs/>
        </w:rPr>
        <w:t xml:space="preserve">Článek </w:t>
      </w:r>
      <w:r w:rsidR="00826B89" w:rsidRPr="000E147E">
        <w:rPr>
          <w:b/>
          <w:bCs/>
        </w:rPr>
        <w:t>X.</w:t>
      </w:r>
      <w:r w:rsidRPr="000E147E">
        <w:rPr>
          <w:b/>
          <w:bCs/>
        </w:rPr>
        <w:t xml:space="preserve"> </w:t>
      </w:r>
      <w:r w:rsidRPr="000E147E">
        <w:rPr>
          <w:b/>
          <w:bCs/>
        </w:rPr>
        <w:br/>
      </w:r>
      <w:r w:rsidR="00826B89" w:rsidRPr="000E147E">
        <w:rPr>
          <w:b/>
          <w:bCs/>
        </w:rPr>
        <w:t>Sankční ujednání</w:t>
      </w:r>
    </w:p>
    <w:p w14:paraId="7E2F441D" w14:textId="2B1E379C" w:rsidR="00826B89" w:rsidRDefault="00826B89" w:rsidP="000E147E">
      <w:pPr>
        <w:pStyle w:val="Odstavecseseznamem"/>
        <w:numPr>
          <w:ilvl w:val="0"/>
          <w:numId w:val="26"/>
        </w:numPr>
      </w:pPr>
      <w:r>
        <w:t>V případě, že zhotovitel neprovede dílo včas, je povinen zaplatit objednateli smluvní pokutu ve výši 0,05 % z ceny za dílo bez DPH za každý i započatý den prodlení.</w:t>
      </w:r>
    </w:p>
    <w:p w14:paraId="7654F642" w14:textId="1495BCA9" w:rsidR="00826B89" w:rsidRDefault="00826B89" w:rsidP="000E147E">
      <w:pPr>
        <w:pStyle w:val="Odstavecseseznamem"/>
        <w:numPr>
          <w:ilvl w:val="0"/>
          <w:numId w:val="26"/>
        </w:numPr>
      </w:pPr>
      <w:r>
        <w:t>V případě, že zhotovitel neodstraní vady a nedodělky, s nimiž bylo dílo převzato (převzetí s výhradami) ve stanovené lhůtě, je povinen zaplatit objednateli smluvní pokutu ve výši 0,05 % z ceny za dílo bez DPH za každý i započatý den prodlení</w:t>
      </w:r>
    </w:p>
    <w:p w14:paraId="34782735" w14:textId="34FA3480" w:rsidR="00826B89" w:rsidRDefault="00826B89" w:rsidP="000E147E">
      <w:pPr>
        <w:pStyle w:val="Odstavecseseznamem"/>
        <w:numPr>
          <w:ilvl w:val="0"/>
          <w:numId w:val="26"/>
        </w:numPr>
      </w:pPr>
      <w:r>
        <w:t>Pro případ prodlení se zaplacením ceny za dílo sjednávají smluvní strany úrok z prodlení ve výši stanovené občanskoprávními předpisy.</w:t>
      </w:r>
    </w:p>
    <w:p w14:paraId="0084DF05" w14:textId="77ABBBBC" w:rsidR="00826B89" w:rsidRDefault="00826B89" w:rsidP="000E147E">
      <w:pPr>
        <w:pStyle w:val="Odstavecseseznamem"/>
        <w:numPr>
          <w:ilvl w:val="0"/>
          <w:numId w:val="26"/>
        </w:numPr>
      </w:pPr>
      <w:r>
        <w:t xml:space="preserve">V případě nedodržení stanoveného termínu k odstranění vady je zhotovitel povinen zaplatit objednateli smluvní pokutu ve výši 10.000 Kč za každý i započatý den prodlení. </w:t>
      </w:r>
    </w:p>
    <w:p w14:paraId="046C703A" w14:textId="697BD3CB" w:rsidR="00826B89" w:rsidRDefault="00826B89" w:rsidP="000E147E">
      <w:pPr>
        <w:pStyle w:val="Odstavecseseznamem"/>
        <w:numPr>
          <w:ilvl w:val="0"/>
          <w:numId w:val="26"/>
        </w:numPr>
      </w:pPr>
      <w:r>
        <w:t>Smluvní pokuty se nezapočítávají na náhradu případně vzniklé škody. Náhradu škody lze vymáhat samostatně vedle smluvní pokuty v plné výši.</w:t>
      </w:r>
    </w:p>
    <w:p w14:paraId="4F1A1765" w14:textId="77777777" w:rsidR="00826B89" w:rsidRDefault="00826B89" w:rsidP="00826B89"/>
    <w:p w14:paraId="231AD0D3" w14:textId="294DB888" w:rsidR="00826B89" w:rsidRPr="000E147E" w:rsidRDefault="000E147E" w:rsidP="000E147E">
      <w:pPr>
        <w:jc w:val="center"/>
        <w:rPr>
          <w:b/>
          <w:bCs/>
        </w:rPr>
      </w:pPr>
      <w:r w:rsidRPr="000E147E">
        <w:rPr>
          <w:b/>
          <w:bCs/>
        </w:rPr>
        <w:t xml:space="preserve">Článek </w:t>
      </w:r>
      <w:r w:rsidR="00826B89" w:rsidRPr="000E147E">
        <w:rPr>
          <w:b/>
          <w:bCs/>
        </w:rPr>
        <w:t>XI.</w:t>
      </w:r>
      <w:r w:rsidRPr="000E147E">
        <w:rPr>
          <w:b/>
          <w:bCs/>
        </w:rPr>
        <w:br/>
      </w:r>
      <w:r w:rsidR="00826B89" w:rsidRPr="000E147E">
        <w:rPr>
          <w:b/>
          <w:bCs/>
        </w:rPr>
        <w:t>Zánik smlouvy</w:t>
      </w:r>
    </w:p>
    <w:p w14:paraId="56C9E799" w14:textId="7CA9DC4D" w:rsidR="00826B89" w:rsidRDefault="00826B89" w:rsidP="000E147E">
      <w:pPr>
        <w:pStyle w:val="Odstavecseseznamem"/>
        <w:numPr>
          <w:ilvl w:val="0"/>
          <w:numId w:val="27"/>
        </w:numPr>
      </w:pPr>
      <w:r>
        <w:t xml:space="preserve">Smluvní strany mohou ukončit smluvní vztah písemnou dohodou. </w:t>
      </w:r>
    </w:p>
    <w:p w14:paraId="1AC6B439" w14:textId="69CF2A73" w:rsidR="00826B89" w:rsidRDefault="00826B89" w:rsidP="000E147E">
      <w:pPr>
        <w:pStyle w:val="Odstavecseseznamem"/>
        <w:numPr>
          <w:ilvl w:val="0"/>
          <w:numId w:val="27"/>
        </w:numPr>
      </w:pPr>
      <w:r>
        <w:t>Smluvní strany jsou oprávněny odstoupit od smlouvy v případě jejího podstatného porušení druhou smluvní stranou, přičemž podstatným porušením smlouvy se rozumí zejména:</w:t>
      </w:r>
    </w:p>
    <w:p w14:paraId="53FCA7CD" w14:textId="46B97F17" w:rsidR="00826B89" w:rsidRDefault="00826B89" w:rsidP="000E147E">
      <w:pPr>
        <w:pStyle w:val="Odstavecseseznamem"/>
        <w:numPr>
          <w:ilvl w:val="0"/>
          <w:numId w:val="28"/>
        </w:numPr>
      </w:pPr>
      <w:r>
        <w:t>neprovedení díla v době plnění dle čl. IV odst. 1 této smlouvy,</w:t>
      </w:r>
    </w:p>
    <w:p w14:paraId="1EBE4D0D" w14:textId="005CA61E" w:rsidR="00826B89" w:rsidRDefault="00826B89" w:rsidP="000E147E">
      <w:pPr>
        <w:pStyle w:val="Odstavecseseznamem"/>
        <w:numPr>
          <w:ilvl w:val="0"/>
          <w:numId w:val="28"/>
        </w:numPr>
      </w:pPr>
      <w:r>
        <w:t>pokud zhotovitel nepředá objednateli harmonogram výstavby ve stanoveném termínu,</w:t>
      </w:r>
    </w:p>
    <w:p w14:paraId="059E9C94" w14:textId="3A72A916" w:rsidR="00826B89" w:rsidRDefault="00826B89" w:rsidP="000E147E">
      <w:pPr>
        <w:pStyle w:val="Odstavecseseznamem"/>
        <w:numPr>
          <w:ilvl w:val="0"/>
          <w:numId w:val="28"/>
        </w:numPr>
      </w:pPr>
      <w:r>
        <w:t>nedodržení pokynů objednatele, právních předpisů nebo technických norem týkajících se provádění díla,</w:t>
      </w:r>
    </w:p>
    <w:p w14:paraId="30E99DBA" w14:textId="7363A21C" w:rsidR="00826B89" w:rsidRDefault="00826B89" w:rsidP="000E147E">
      <w:pPr>
        <w:pStyle w:val="Odstavecseseznamem"/>
        <w:numPr>
          <w:ilvl w:val="0"/>
          <w:numId w:val="28"/>
        </w:numPr>
      </w:pPr>
      <w:r>
        <w:t>neuhrazení ceny za dílo objednatelem po druhé výzvě zhotovitele k uhrazení dlužné částky, přičemž druhá výzva nesmí následovat dříve než 30 dnů po doručení první výzvy,</w:t>
      </w:r>
    </w:p>
    <w:p w14:paraId="0D54B8BF" w14:textId="2895C49D" w:rsidR="00826B89" w:rsidRDefault="00826B89" w:rsidP="000E147E">
      <w:pPr>
        <w:pStyle w:val="Odstavecseseznamem"/>
        <w:numPr>
          <w:ilvl w:val="0"/>
          <w:numId w:val="27"/>
        </w:numPr>
      </w:pPr>
      <w:r>
        <w:t>Objednatel je dále oprávněn od této smlouvy odstoupit v těchto případech:</w:t>
      </w:r>
    </w:p>
    <w:p w14:paraId="06403881" w14:textId="56B8808E" w:rsidR="00826B89" w:rsidRDefault="00826B89" w:rsidP="000E147E">
      <w:pPr>
        <w:pStyle w:val="Odstavecseseznamem"/>
        <w:numPr>
          <w:ilvl w:val="0"/>
          <w:numId w:val="30"/>
        </w:numPr>
      </w:pPr>
      <w:r>
        <w:t>dojde</w:t>
      </w:r>
      <w:r w:rsidR="000E147E">
        <w:t>-</w:t>
      </w:r>
      <w:r>
        <w:t>li k neoprávněnému zastavení prací z rozhodnutí zhotovitele nebo zhotovitel postupuje při provádění díla způsobem, který zjevně neodpovídá dohodnutému rozsahu díla a sjednanému termínu předání díla, či jeho části objednateli;</w:t>
      </w:r>
    </w:p>
    <w:p w14:paraId="4FCDA57E" w14:textId="3D42EE8A" w:rsidR="00826B89" w:rsidRDefault="00826B89" w:rsidP="000E147E">
      <w:pPr>
        <w:pStyle w:val="Odstavecseseznamem"/>
        <w:numPr>
          <w:ilvl w:val="0"/>
          <w:numId w:val="30"/>
        </w:numPr>
      </w:pPr>
      <w:r>
        <w:lastRenderedPageBreak/>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1F52BED3" w14:textId="0BFF3648" w:rsidR="00826B89" w:rsidRDefault="00826B89" w:rsidP="000E147E">
      <w:pPr>
        <w:pStyle w:val="Odstavecseseznamem"/>
        <w:numPr>
          <w:ilvl w:val="0"/>
          <w:numId w:val="30"/>
        </w:numPr>
      </w:pPr>
      <w:r>
        <w:t>podá-li zhotovitel sám na sebe insolvenční návrh.</w:t>
      </w:r>
    </w:p>
    <w:p w14:paraId="446F5548" w14:textId="43215DB3" w:rsidR="00826B89" w:rsidRDefault="00826B89" w:rsidP="000E147E">
      <w:pPr>
        <w:pStyle w:val="Odstavecseseznamem"/>
        <w:numPr>
          <w:ilvl w:val="0"/>
          <w:numId w:val="27"/>
        </w:numPr>
      </w:pPr>
      <w: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7E278092" w14:textId="50AFCE25" w:rsidR="00826B89" w:rsidRDefault="00826B89" w:rsidP="000E147E">
      <w:pPr>
        <w:pStyle w:val="Odstavecseseznamem"/>
        <w:numPr>
          <w:ilvl w:val="0"/>
          <w:numId w:val="27"/>
        </w:numPr>
      </w:pPr>
      <w:r>
        <w:t>Pro účely této smlouvy se pod pojmem „bez zbytečného odkladu“ rozumí „nejpozději do 14 dnů“.</w:t>
      </w:r>
    </w:p>
    <w:p w14:paraId="7C73707C" w14:textId="2E481F59" w:rsidR="00826B89" w:rsidRPr="000E147E" w:rsidRDefault="000E147E" w:rsidP="000E147E">
      <w:pPr>
        <w:jc w:val="center"/>
        <w:rPr>
          <w:b/>
          <w:bCs/>
        </w:rPr>
      </w:pPr>
      <w:r w:rsidRPr="000E147E">
        <w:rPr>
          <w:b/>
          <w:bCs/>
        </w:rPr>
        <w:t xml:space="preserve">Článek </w:t>
      </w:r>
      <w:r w:rsidR="00826B89" w:rsidRPr="000E147E">
        <w:rPr>
          <w:b/>
          <w:bCs/>
        </w:rPr>
        <w:t>XII.</w:t>
      </w:r>
      <w:r w:rsidRPr="000E147E">
        <w:rPr>
          <w:b/>
          <w:bCs/>
        </w:rPr>
        <w:br/>
      </w:r>
      <w:r w:rsidR="00826B89" w:rsidRPr="000E147E">
        <w:rPr>
          <w:b/>
          <w:bCs/>
        </w:rPr>
        <w:t>Závěrečná ujednání</w:t>
      </w:r>
    </w:p>
    <w:p w14:paraId="413630A3" w14:textId="14F9BA77" w:rsidR="00306F37" w:rsidRDefault="00306F37" w:rsidP="000E147E">
      <w:pPr>
        <w:pStyle w:val="Odstavecseseznamem"/>
        <w:numPr>
          <w:ilvl w:val="0"/>
          <w:numId w:val="32"/>
        </w:numPr>
      </w:pPr>
      <w:r>
        <w:t xml:space="preserve">Práva a povinnosti stran touto smlouvou neupravená se řídí příslušnými ustanoveními občanského zákoníku. </w:t>
      </w:r>
    </w:p>
    <w:p w14:paraId="73AF4300" w14:textId="6796B98A" w:rsidR="00826B89" w:rsidRDefault="00826B89" w:rsidP="000E147E">
      <w:pPr>
        <w:pStyle w:val="Odstavecseseznamem"/>
        <w:numPr>
          <w:ilvl w:val="0"/>
          <w:numId w:val="32"/>
        </w:numPr>
      </w:pPr>
      <w:r>
        <w:t>Změnit nebo doplnit smlouvu mohou smluvní strany pouze formou písemných dodatků, které budou vzestupně číslovány, výslovně prohlášeny za dodatek této smlouvy a podepsány oprávněnými zástupci smluvních stran.</w:t>
      </w:r>
    </w:p>
    <w:p w14:paraId="1DE089B5" w14:textId="77777777" w:rsidR="000E147E" w:rsidRPr="00623180" w:rsidRDefault="000E147E" w:rsidP="000E147E">
      <w:pPr>
        <w:pStyle w:val="Odstavecseseznamem"/>
        <w:numPr>
          <w:ilvl w:val="0"/>
          <w:numId w:val="32"/>
        </w:numPr>
        <w:spacing w:after="0" w:line="276" w:lineRule="auto"/>
      </w:pPr>
      <w:bookmarkStart w:id="1" w:name="_Hlk111741332"/>
      <w:r>
        <w:t>Zhotovitel</w:t>
      </w:r>
      <w:r w:rsidRPr="00623180">
        <w:t xml:space="preserve"> ber</w:t>
      </w:r>
      <w:r>
        <w:t>e</w:t>
      </w:r>
      <w:r w:rsidRPr="00623180">
        <w:t xml:space="preserve"> na vědomí, že </w:t>
      </w:r>
      <w:r>
        <w:t>objednatel</w:t>
      </w:r>
      <w:r w:rsidRPr="00623180">
        <w:t xml:space="preserve"> je povinnou osobou ve smyslu zákona č. 340/2015 Sb., o zvláštních podmínkách účinnosti některých smluv, uveřejňování těchto smluv a o registru smluv (zákon o registru smluv) a že tato smlouva podléhá zveřejnění v registru smluv. Zveřejnění smlouvy po podpisu </w:t>
      </w:r>
      <w:r>
        <w:t>obou</w:t>
      </w:r>
      <w:r w:rsidRPr="00623180">
        <w:t xml:space="preserve"> smluvních stran zajistí OGL.</w:t>
      </w:r>
    </w:p>
    <w:p w14:paraId="4A0FAFD5" w14:textId="77777777" w:rsidR="000E147E" w:rsidRPr="005D467C" w:rsidRDefault="000E147E" w:rsidP="000E147E">
      <w:pPr>
        <w:pStyle w:val="Odstavecseseznamem"/>
        <w:numPr>
          <w:ilvl w:val="0"/>
          <w:numId w:val="32"/>
        </w:numPr>
        <w:spacing w:after="0" w:line="276" w:lineRule="auto"/>
      </w:pPr>
      <w:r w:rsidRPr="005D467C">
        <w:t>Smlouva se uzavírá s platností ode dne podpisu obou stran</w:t>
      </w:r>
      <w:r>
        <w:t xml:space="preserve"> a s účinností ke dni zveřejnění smlouvy registru smluv</w:t>
      </w:r>
      <w:r w:rsidRPr="005D467C">
        <w:t>.</w:t>
      </w:r>
    </w:p>
    <w:bookmarkEnd w:id="1"/>
    <w:p w14:paraId="0F14A35A" w14:textId="6AAEF476" w:rsidR="00826B89" w:rsidRDefault="00826B89" w:rsidP="000E147E">
      <w:pPr>
        <w:pStyle w:val="Odstavecseseznamem"/>
        <w:numPr>
          <w:ilvl w:val="0"/>
          <w:numId w:val="32"/>
        </w:numPr>
      </w:pPr>
      <w:r>
        <w:t>Smlouva je vyhotovena ve třech stejnopisech s platností originálu podepsaných oprávněnými zástupci smluvních stran, přičemž objednatel obdrží dvě a zhotovitel jedno vyhotovení.</w:t>
      </w:r>
    </w:p>
    <w:p w14:paraId="25CB7988" w14:textId="443061F4" w:rsidR="00826B89" w:rsidRDefault="00826B89" w:rsidP="000E147E">
      <w:pPr>
        <w:pStyle w:val="Odstavecseseznamem"/>
        <w:numPr>
          <w:ilvl w:val="0"/>
          <w:numId w:val="27"/>
        </w:numPr>
      </w:pPr>
      <w:r>
        <w:t>Zhotovitel nemůže bez souhlasu objednatele postoupit svá práva a povinnosti plynoucí ze smlouvy třetí osobě.</w:t>
      </w:r>
    </w:p>
    <w:p w14:paraId="0A0214FA" w14:textId="2F4EB523" w:rsidR="00826B89" w:rsidRDefault="00826B89" w:rsidP="000E147E">
      <w:pPr>
        <w:pStyle w:val="Odstavecseseznamem"/>
        <w:numPr>
          <w:ilvl w:val="0"/>
          <w:numId w:val="27"/>
        </w:numPr>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0CEB61A3" w14:textId="44EF3D5C" w:rsidR="00826B89" w:rsidRDefault="00826B89" w:rsidP="000E147E">
      <w:pPr>
        <w:pStyle w:val="Odstavecseseznamem"/>
        <w:numPr>
          <w:ilvl w:val="0"/>
          <w:numId w:val="32"/>
        </w:numPr>
      </w:pPr>
      <w:r>
        <w:t xml:space="preserve">Nedílnou součástí smlouvy jsou tyto přílohy: </w:t>
      </w:r>
    </w:p>
    <w:p w14:paraId="3D0D6123" w14:textId="750240DD" w:rsidR="00826B89" w:rsidRDefault="00826B89" w:rsidP="00826B89">
      <w:r>
        <w:t>Příloha</w:t>
      </w:r>
      <w:r w:rsidR="000E147E">
        <w:t xml:space="preserve"> 1</w:t>
      </w:r>
      <w:r>
        <w:t xml:space="preserve">: </w:t>
      </w:r>
      <w:r w:rsidR="000E147E">
        <w:t xml:space="preserve">Cenová nabídka zhotovitele ze dne </w:t>
      </w:r>
      <w:r w:rsidR="00AC66CC">
        <w:t>6.9.2023.</w:t>
      </w:r>
    </w:p>
    <w:tbl>
      <w:tblPr>
        <w:tblW w:w="0" w:type="auto"/>
        <w:tblLayout w:type="fixed"/>
        <w:tblLook w:val="01E0" w:firstRow="1" w:lastRow="1" w:firstColumn="1" w:lastColumn="1" w:noHBand="0" w:noVBand="0"/>
      </w:tblPr>
      <w:tblGrid>
        <w:gridCol w:w="3936"/>
        <w:gridCol w:w="1392"/>
        <w:gridCol w:w="3960"/>
      </w:tblGrid>
      <w:tr w:rsidR="000E147E" w:rsidRPr="00F10B0B" w14:paraId="089BFDD7" w14:textId="77777777" w:rsidTr="00494BFB">
        <w:tc>
          <w:tcPr>
            <w:tcW w:w="3936" w:type="dxa"/>
          </w:tcPr>
          <w:p w14:paraId="0470C638" w14:textId="77777777" w:rsidR="000E147E" w:rsidRPr="00F10B0B" w:rsidRDefault="000E147E" w:rsidP="00494BFB">
            <w:pPr>
              <w:spacing w:after="0"/>
              <w:rPr>
                <w:lang w:bidi="en-US"/>
              </w:rPr>
            </w:pPr>
            <w:bookmarkStart w:id="2" w:name="_Hlk97712319"/>
            <w:r w:rsidRPr="00F10B0B">
              <w:rPr>
                <w:lang w:bidi="en-US"/>
              </w:rPr>
              <w:t>V</w:t>
            </w:r>
            <w:r>
              <w:rPr>
                <w:lang w:bidi="en-US"/>
              </w:rPr>
              <w:t xml:space="preserve"> Liberci </w:t>
            </w:r>
            <w:r w:rsidRPr="00F10B0B">
              <w:rPr>
                <w:lang w:bidi="en-US"/>
              </w:rPr>
              <w:t xml:space="preserve">dne </w:t>
            </w:r>
          </w:p>
        </w:tc>
        <w:tc>
          <w:tcPr>
            <w:tcW w:w="1392" w:type="dxa"/>
          </w:tcPr>
          <w:p w14:paraId="7570F34F" w14:textId="77777777" w:rsidR="000E147E" w:rsidRPr="00F10B0B" w:rsidRDefault="000E147E" w:rsidP="00494BFB">
            <w:pPr>
              <w:spacing w:after="0"/>
              <w:rPr>
                <w:lang w:bidi="en-US"/>
              </w:rPr>
            </w:pPr>
          </w:p>
        </w:tc>
        <w:tc>
          <w:tcPr>
            <w:tcW w:w="3960" w:type="dxa"/>
          </w:tcPr>
          <w:p w14:paraId="09331AE8" w14:textId="21370BDD" w:rsidR="000E147E" w:rsidRPr="00F10B0B" w:rsidRDefault="000E147E" w:rsidP="00494BFB">
            <w:pPr>
              <w:spacing w:after="0"/>
              <w:rPr>
                <w:lang w:bidi="en-US"/>
              </w:rPr>
            </w:pPr>
            <w:r w:rsidRPr="00F10B0B">
              <w:rPr>
                <w:lang w:bidi="en-US"/>
              </w:rPr>
              <w:t>V</w:t>
            </w:r>
            <w:r w:rsidR="0091283C">
              <w:rPr>
                <w:lang w:bidi="en-US"/>
              </w:rPr>
              <w:t xml:space="preserve"> Liberci</w:t>
            </w:r>
            <w:r>
              <w:rPr>
                <w:lang w:bidi="en-US"/>
              </w:rPr>
              <w:t xml:space="preserve"> </w:t>
            </w:r>
            <w:r w:rsidRPr="00F10B0B">
              <w:rPr>
                <w:lang w:bidi="en-US"/>
              </w:rPr>
              <w:t xml:space="preserve">dne </w:t>
            </w:r>
          </w:p>
        </w:tc>
      </w:tr>
      <w:tr w:rsidR="000E147E" w:rsidRPr="00F10B0B" w14:paraId="1C4CAAF9" w14:textId="77777777" w:rsidTr="00494BFB">
        <w:tc>
          <w:tcPr>
            <w:tcW w:w="3936" w:type="dxa"/>
          </w:tcPr>
          <w:p w14:paraId="6365E67D" w14:textId="77777777" w:rsidR="000E147E" w:rsidRPr="00F10B0B" w:rsidRDefault="000E147E" w:rsidP="00494BFB">
            <w:pPr>
              <w:spacing w:after="0"/>
              <w:rPr>
                <w:lang w:bidi="en-US"/>
              </w:rPr>
            </w:pPr>
          </w:p>
        </w:tc>
        <w:tc>
          <w:tcPr>
            <w:tcW w:w="1392" w:type="dxa"/>
          </w:tcPr>
          <w:p w14:paraId="57482AE4" w14:textId="77777777" w:rsidR="000E147E" w:rsidRPr="00F10B0B" w:rsidRDefault="000E147E" w:rsidP="00494BFB">
            <w:pPr>
              <w:spacing w:after="0"/>
              <w:rPr>
                <w:lang w:bidi="en-US"/>
              </w:rPr>
            </w:pPr>
          </w:p>
        </w:tc>
        <w:tc>
          <w:tcPr>
            <w:tcW w:w="3960" w:type="dxa"/>
          </w:tcPr>
          <w:p w14:paraId="06A252BC" w14:textId="77777777" w:rsidR="000E147E" w:rsidRPr="00F10B0B" w:rsidRDefault="000E147E" w:rsidP="00494BFB">
            <w:pPr>
              <w:spacing w:after="0"/>
              <w:rPr>
                <w:lang w:bidi="en-US"/>
              </w:rPr>
            </w:pPr>
          </w:p>
        </w:tc>
      </w:tr>
      <w:tr w:rsidR="000E147E" w:rsidRPr="00F10B0B" w14:paraId="29070940" w14:textId="77777777" w:rsidTr="00494BFB">
        <w:tc>
          <w:tcPr>
            <w:tcW w:w="3936" w:type="dxa"/>
            <w:tcBorders>
              <w:bottom w:val="single" w:sz="4" w:space="0" w:color="auto"/>
            </w:tcBorders>
          </w:tcPr>
          <w:p w14:paraId="4447E088" w14:textId="77777777" w:rsidR="000E147E" w:rsidRPr="00F10B0B" w:rsidRDefault="000E147E" w:rsidP="00494BFB">
            <w:pPr>
              <w:spacing w:after="0"/>
              <w:rPr>
                <w:lang w:bidi="en-US"/>
              </w:rPr>
            </w:pPr>
          </w:p>
        </w:tc>
        <w:tc>
          <w:tcPr>
            <w:tcW w:w="1392" w:type="dxa"/>
          </w:tcPr>
          <w:p w14:paraId="147DA597" w14:textId="77777777" w:rsidR="000E147E" w:rsidRPr="00F10B0B" w:rsidRDefault="000E147E" w:rsidP="00494BFB">
            <w:pPr>
              <w:spacing w:after="0"/>
              <w:rPr>
                <w:lang w:bidi="en-US"/>
              </w:rPr>
            </w:pPr>
          </w:p>
        </w:tc>
        <w:tc>
          <w:tcPr>
            <w:tcW w:w="3960" w:type="dxa"/>
            <w:tcBorders>
              <w:bottom w:val="single" w:sz="4" w:space="0" w:color="auto"/>
            </w:tcBorders>
          </w:tcPr>
          <w:p w14:paraId="33463FB6" w14:textId="77777777" w:rsidR="000E147E" w:rsidRPr="00F10B0B" w:rsidRDefault="000E147E" w:rsidP="00494BFB">
            <w:pPr>
              <w:spacing w:after="0"/>
              <w:rPr>
                <w:lang w:bidi="en-US"/>
              </w:rPr>
            </w:pPr>
          </w:p>
        </w:tc>
      </w:tr>
      <w:tr w:rsidR="000E147E" w:rsidRPr="00F10B0B" w14:paraId="7E916088" w14:textId="77777777" w:rsidTr="00494BFB">
        <w:tc>
          <w:tcPr>
            <w:tcW w:w="3936" w:type="dxa"/>
            <w:tcBorders>
              <w:top w:val="single" w:sz="4" w:space="0" w:color="auto"/>
            </w:tcBorders>
          </w:tcPr>
          <w:p w14:paraId="42DBF1E9" w14:textId="3CF00947" w:rsidR="00763C28" w:rsidRDefault="00763C28" w:rsidP="00494BFB">
            <w:pPr>
              <w:spacing w:after="0"/>
              <w:jc w:val="center"/>
              <w:rPr>
                <w:lang w:bidi="en-US"/>
              </w:rPr>
            </w:pPr>
            <w:bookmarkStart w:id="3" w:name="_Hlk130542574"/>
            <w:r>
              <w:rPr>
                <w:lang w:bidi="en-US"/>
              </w:rPr>
              <w:t>doc. PhDr. Filip Suchomel, Ph.D.</w:t>
            </w:r>
          </w:p>
          <w:bookmarkEnd w:id="3"/>
          <w:p w14:paraId="666A7F0D" w14:textId="00547367" w:rsidR="000E147E" w:rsidRPr="00F10B0B" w:rsidRDefault="000E147E" w:rsidP="00494BFB">
            <w:pPr>
              <w:spacing w:after="0"/>
              <w:jc w:val="center"/>
              <w:rPr>
                <w:lang w:bidi="en-US"/>
              </w:rPr>
            </w:pPr>
            <w:r>
              <w:rPr>
                <w:lang w:bidi="en-US"/>
              </w:rPr>
              <w:t>ředitel příspěvkové organizace</w:t>
            </w:r>
          </w:p>
          <w:p w14:paraId="1E99036C" w14:textId="77777777" w:rsidR="000E147E" w:rsidRPr="00F10B0B" w:rsidRDefault="000E147E" w:rsidP="00494BFB">
            <w:pPr>
              <w:spacing w:after="0"/>
              <w:jc w:val="center"/>
              <w:rPr>
                <w:lang w:bidi="en-US"/>
              </w:rPr>
            </w:pPr>
            <w:r>
              <w:rPr>
                <w:lang w:bidi="en-US"/>
              </w:rPr>
              <w:t>Oblastní galerie Liberec, p. o.</w:t>
            </w:r>
          </w:p>
          <w:p w14:paraId="6F24F6B6" w14:textId="3D05C3D8" w:rsidR="000E147E" w:rsidRPr="00F10B0B" w:rsidRDefault="000E147E" w:rsidP="00494BFB">
            <w:pPr>
              <w:spacing w:after="0"/>
              <w:jc w:val="center"/>
              <w:rPr>
                <w:lang w:bidi="en-US"/>
              </w:rPr>
            </w:pPr>
            <w:r w:rsidRPr="00F10B0B">
              <w:rPr>
                <w:lang w:bidi="en-US"/>
              </w:rPr>
              <w:t>(</w:t>
            </w:r>
            <w:r w:rsidR="0091283C">
              <w:rPr>
                <w:lang w:bidi="en-US"/>
              </w:rPr>
              <w:t>objednatel</w:t>
            </w:r>
            <w:r w:rsidRPr="00F10B0B">
              <w:rPr>
                <w:lang w:bidi="en-US"/>
              </w:rPr>
              <w:t>)</w:t>
            </w:r>
          </w:p>
        </w:tc>
        <w:tc>
          <w:tcPr>
            <w:tcW w:w="1392" w:type="dxa"/>
          </w:tcPr>
          <w:p w14:paraId="781991F5" w14:textId="77777777" w:rsidR="000E147E" w:rsidRPr="00F10B0B" w:rsidRDefault="000E147E" w:rsidP="00494BFB">
            <w:pPr>
              <w:spacing w:after="0"/>
              <w:jc w:val="center"/>
              <w:rPr>
                <w:lang w:bidi="en-US"/>
              </w:rPr>
            </w:pPr>
          </w:p>
        </w:tc>
        <w:tc>
          <w:tcPr>
            <w:tcW w:w="3960" w:type="dxa"/>
            <w:tcBorders>
              <w:top w:val="single" w:sz="4" w:space="0" w:color="auto"/>
            </w:tcBorders>
          </w:tcPr>
          <w:p w14:paraId="7B2E67D4" w14:textId="5376A17C" w:rsidR="0091283C" w:rsidRPr="00F10B0B" w:rsidRDefault="005B76A9" w:rsidP="00494BFB">
            <w:pPr>
              <w:spacing w:after="0"/>
              <w:jc w:val="center"/>
              <w:rPr>
                <w:lang w:bidi="en-US"/>
              </w:rPr>
            </w:pPr>
            <w:r>
              <w:rPr>
                <w:lang w:bidi="en-US"/>
              </w:rPr>
              <w:t>Michal Binder</w:t>
            </w:r>
          </w:p>
          <w:p w14:paraId="332A732D" w14:textId="5B779B19" w:rsidR="000E147E" w:rsidRPr="00F10B0B" w:rsidRDefault="000E147E" w:rsidP="00494BFB">
            <w:pPr>
              <w:spacing w:after="0"/>
              <w:jc w:val="center"/>
              <w:rPr>
                <w:lang w:bidi="en-US"/>
              </w:rPr>
            </w:pPr>
            <w:r w:rsidRPr="00F10B0B">
              <w:rPr>
                <w:lang w:bidi="en-US"/>
              </w:rPr>
              <w:t>(</w:t>
            </w:r>
            <w:r w:rsidR="0091283C">
              <w:rPr>
                <w:lang w:bidi="en-US"/>
              </w:rPr>
              <w:t>zhotovitel</w:t>
            </w:r>
            <w:r w:rsidRPr="00F10B0B">
              <w:rPr>
                <w:lang w:bidi="en-US"/>
              </w:rPr>
              <w:t>)</w:t>
            </w:r>
          </w:p>
        </w:tc>
      </w:tr>
      <w:bookmarkEnd w:id="2"/>
    </w:tbl>
    <w:p w14:paraId="55648D87" w14:textId="77777777" w:rsidR="00826B89" w:rsidRDefault="00826B89" w:rsidP="009F1E16"/>
    <w:sectPr w:rsidR="00826B89" w:rsidSect="009F1E16">
      <w:headerReference w:type="default" r:id="rId7"/>
      <w:footerReference w:type="default" r:id="rId8"/>
      <w:pgSz w:w="11906" w:h="16838"/>
      <w:pgMar w:top="709" w:right="849"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115EC" w14:textId="77777777" w:rsidR="002E0036" w:rsidRDefault="002E0036" w:rsidP="00826B89">
      <w:pPr>
        <w:spacing w:after="0" w:line="240" w:lineRule="auto"/>
      </w:pPr>
      <w:r>
        <w:separator/>
      </w:r>
    </w:p>
  </w:endnote>
  <w:endnote w:type="continuationSeparator" w:id="0">
    <w:p w14:paraId="0D2CFC20" w14:textId="77777777" w:rsidR="002E0036" w:rsidRDefault="002E0036" w:rsidP="0082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890422"/>
      <w:docPartObj>
        <w:docPartGallery w:val="Page Numbers (Bottom of Page)"/>
        <w:docPartUnique/>
      </w:docPartObj>
    </w:sdtPr>
    <w:sdtEndPr/>
    <w:sdtContent>
      <w:p w14:paraId="3724EE96" w14:textId="04F849C0" w:rsidR="0091283C" w:rsidRDefault="0091283C">
        <w:pPr>
          <w:pStyle w:val="Zpat"/>
          <w:jc w:val="center"/>
        </w:pPr>
        <w:r>
          <w:fldChar w:fldCharType="begin"/>
        </w:r>
        <w:r>
          <w:instrText>PAGE   \* MERGEFORMAT</w:instrText>
        </w:r>
        <w:r>
          <w:fldChar w:fldCharType="separate"/>
        </w:r>
        <w:r w:rsidR="007C0A40">
          <w:rPr>
            <w:noProof/>
          </w:rPr>
          <w:t>8</w:t>
        </w:r>
        <w:r>
          <w:fldChar w:fldCharType="end"/>
        </w:r>
      </w:p>
    </w:sdtContent>
  </w:sdt>
  <w:p w14:paraId="50DF9AF2" w14:textId="77777777" w:rsidR="0091283C" w:rsidRDefault="009128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13734" w14:textId="77777777" w:rsidR="002E0036" w:rsidRDefault="002E0036" w:rsidP="00826B89">
      <w:pPr>
        <w:spacing w:after="0" w:line="240" w:lineRule="auto"/>
      </w:pPr>
      <w:r>
        <w:separator/>
      </w:r>
    </w:p>
  </w:footnote>
  <w:footnote w:type="continuationSeparator" w:id="0">
    <w:p w14:paraId="68120214" w14:textId="77777777" w:rsidR="002E0036" w:rsidRDefault="002E0036" w:rsidP="00826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13BC" w14:textId="0AC0C678" w:rsidR="00826B89" w:rsidRDefault="00826B89">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ECD"/>
    <w:multiLevelType w:val="hybridMultilevel"/>
    <w:tmpl w:val="3C0AA9B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B4CFE"/>
    <w:multiLevelType w:val="hybridMultilevel"/>
    <w:tmpl w:val="BDBC56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C4025"/>
    <w:multiLevelType w:val="hybridMultilevel"/>
    <w:tmpl w:val="019618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B9C698F4">
      <w:start w:val="1"/>
      <w:numFmt w:val="decimal"/>
      <w:lvlText w:val="%3."/>
      <w:lvlJc w:val="left"/>
      <w:pPr>
        <w:ind w:left="2690" w:hanging="71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6A370C"/>
    <w:multiLevelType w:val="hybridMultilevel"/>
    <w:tmpl w:val="89FE46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2330" w:hanging="71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4C20738"/>
    <w:multiLevelType w:val="hybridMultilevel"/>
    <w:tmpl w:val="892AABA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BD266A"/>
    <w:multiLevelType w:val="hybridMultilevel"/>
    <w:tmpl w:val="50A8A7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5000F">
      <w:start w:val="1"/>
      <w:numFmt w:val="decimal"/>
      <w:lvlText w:val="%3."/>
      <w:lvlJc w:val="left"/>
      <w:pPr>
        <w:ind w:left="3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287F49"/>
    <w:multiLevelType w:val="hybridMultilevel"/>
    <w:tmpl w:val="E38CF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8444C7"/>
    <w:multiLevelType w:val="hybridMultilevel"/>
    <w:tmpl w:val="E6920E44"/>
    <w:lvl w:ilvl="0" w:tplc="FFFFFFFF">
      <w:start w:val="1"/>
      <w:numFmt w:val="lowerLetter"/>
      <w:lvlText w:val="%1)"/>
      <w:lvlJc w:val="left"/>
      <w:pPr>
        <w:ind w:left="72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340728"/>
    <w:multiLevelType w:val="hybridMultilevel"/>
    <w:tmpl w:val="985A451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6F0913"/>
    <w:multiLevelType w:val="hybridMultilevel"/>
    <w:tmpl w:val="CD7ED364"/>
    <w:lvl w:ilvl="0" w:tplc="0405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2330" w:hanging="71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A9B295C"/>
    <w:multiLevelType w:val="hybridMultilevel"/>
    <w:tmpl w:val="EA460BA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2330" w:hanging="71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BFA47B5"/>
    <w:multiLevelType w:val="hybridMultilevel"/>
    <w:tmpl w:val="0E401920"/>
    <w:lvl w:ilvl="0" w:tplc="FFFFFFFF">
      <w:start w:val="1"/>
      <w:numFmt w:val="decimal"/>
      <w:lvlText w:val="%1."/>
      <w:lvlJc w:val="left"/>
      <w:pPr>
        <w:ind w:left="360" w:hanging="360"/>
      </w:pPr>
    </w:lvl>
    <w:lvl w:ilvl="1" w:tplc="FFFFFFFF">
      <w:start w:val="1"/>
      <w:numFmt w:val="lowerLetter"/>
      <w:lvlText w:val="%2)"/>
      <w:lvlJc w:val="left"/>
      <w:pPr>
        <w:ind w:left="1790" w:hanging="71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957B48"/>
    <w:multiLevelType w:val="hybridMultilevel"/>
    <w:tmpl w:val="B3F2ED7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A968A7"/>
    <w:multiLevelType w:val="hybridMultilevel"/>
    <w:tmpl w:val="2E8658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A61F38"/>
    <w:multiLevelType w:val="hybridMultilevel"/>
    <w:tmpl w:val="0E401920"/>
    <w:lvl w:ilvl="0" w:tplc="FFFFFFFF">
      <w:start w:val="1"/>
      <w:numFmt w:val="decimal"/>
      <w:lvlText w:val="%1."/>
      <w:lvlJc w:val="left"/>
      <w:pPr>
        <w:ind w:left="360" w:hanging="360"/>
      </w:pPr>
    </w:lvl>
    <w:lvl w:ilvl="1" w:tplc="B936DDCC">
      <w:start w:val="1"/>
      <w:numFmt w:val="lowerLetter"/>
      <w:lvlText w:val="%2)"/>
      <w:lvlJc w:val="left"/>
      <w:pPr>
        <w:ind w:left="1790" w:hanging="71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B21BB9"/>
    <w:multiLevelType w:val="hybridMultilevel"/>
    <w:tmpl w:val="A032117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AC686E"/>
    <w:multiLevelType w:val="hybridMultilevel"/>
    <w:tmpl w:val="4ADE9D26"/>
    <w:lvl w:ilvl="0" w:tplc="75C81A88">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565783"/>
    <w:multiLevelType w:val="hybridMultilevel"/>
    <w:tmpl w:val="F3F496A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73618FC"/>
    <w:multiLevelType w:val="hybridMultilevel"/>
    <w:tmpl w:val="F1F6EDE0"/>
    <w:lvl w:ilvl="0" w:tplc="341C846A">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34E9B"/>
    <w:multiLevelType w:val="hybridMultilevel"/>
    <w:tmpl w:val="9410BD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572482"/>
    <w:multiLevelType w:val="hybridMultilevel"/>
    <w:tmpl w:val="99FE4D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B82A95"/>
    <w:multiLevelType w:val="hybridMultilevel"/>
    <w:tmpl w:val="96142A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BF7B79"/>
    <w:multiLevelType w:val="hybridMultilevel"/>
    <w:tmpl w:val="37E8467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B04966"/>
    <w:multiLevelType w:val="hybridMultilevel"/>
    <w:tmpl w:val="C1C05684"/>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C6D0886"/>
    <w:multiLevelType w:val="hybridMultilevel"/>
    <w:tmpl w:val="0E401920"/>
    <w:lvl w:ilvl="0" w:tplc="FFFFFFFF">
      <w:start w:val="1"/>
      <w:numFmt w:val="decimal"/>
      <w:lvlText w:val="%1."/>
      <w:lvlJc w:val="left"/>
      <w:pPr>
        <w:ind w:left="360" w:hanging="360"/>
      </w:pPr>
    </w:lvl>
    <w:lvl w:ilvl="1" w:tplc="FFFFFFFF">
      <w:start w:val="1"/>
      <w:numFmt w:val="lowerLetter"/>
      <w:lvlText w:val="%2)"/>
      <w:lvlJc w:val="left"/>
      <w:pPr>
        <w:ind w:left="1790" w:hanging="71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4F3D97"/>
    <w:multiLevelType w:val="hybridMultilevel"/>
    <w:tmpl w:val="270659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EB1892"/>
    <w:multiLevelType w:val="hybridMultilevel"/>
    <w:tmpl w:val="AB5687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675E6D"/>
    <w:multiLevelType w:val="hybridMultilevel"/>
    <w:tmpl w:val="D362161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7B578B"/>
    <w:multiLevelType w:val="hybridMultilevel"/>
    <w:tmpl w:val="D71AB8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2B87AF6"/>
    <w:multiLevelType w:val="hybridMultilevel"/>
    <w:tmpl w:val="00089F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2330" w:hanging="71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6B72C4F"/>
    <w:multiLevelType w:val="hybridMultilevel"/>
    <w:tmpl w:val="1C2065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7A7FCB"/>
    <w:multiLevelType w:val="hybridMultilevel"/>
    <w:tmpl w:val="BF9C7388"/>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8A5B0B"/>
    <w:multiLevelType w:val="hybridMultilevel"/>
    <w:tmpl w:val="CCEE3B9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4"/>
  </w:num>
  <w:num w:numId="3">
    <w:abstractNumId w:val="15"/>
  </w:num>
  <w:num w:numId="4">
    <w:abstractNumId w:val="16"/>
  </w:num>
  <w:num w:numId="5">
    <w:abstractNumId w:val="14"/>
  </w:num>
  <w:num w:numId="6">
    <w:abstractNumId w:val="25"/>
  </w:num>
  <w:num w:numId="7">
    <w:abstractNumId w:val="24"/>
  </w:num>
  <w:num w:numId="8">
    <w:abstractNumId w:val="11"/>
  </w:num>
  <w:num w:numId="9">
    <w:abstractNumId w:val="20"/>
  </w:num>
  <w:num w:numId="10">
    <w:abstractNumId w:val="19"/>
  </w:num>
  <w:num w:numId="11">
    <w:abstractNumId w:val="7"/>
  </w:num>
  <w:num w:numId="12">
    <w:abstractNumId w:val="13"/>
  </w:num>
  <w:num w:numId="13">
    <w:abstractNumId w:val="18"/>
  </w:num>
  <w:num w:numId="14">
    <w:abstractNumId w:val="2"/>
  </w:num>
  <w:num w:numId="15">
    <w:abstractNumId w:val="6"/>
  </w:num>
  <w:num w:numId="16">
    <w:abstractNumId w:val="5"/>
  </w:num>
  <w:num w:numId="17">
    <w:abstractNumId w:val="1"/>
  </w:num>
  <w:num w:numId="18">
    <w:abstractNumId w:val="27"/>
  </w:num>
  <w:num w:numId="19">
    <w:abstractNumId w:val="17"/>
  </w:num>
  <w:num w:numId="20">
    <w:abstractNumId w:val="26"/>
  </w:num>
  <w:num w:numId="21">
    <w:abstractNumId w:val="9"/>
  </w:num>
  <w:num w:numId="22">
    <w:abstractNumId w:val="30"/>
  </w:num>
  <w:num w:numId="23">
    <w:abstractNumId w:val="3"/>
  </w:num>
  <w:num w:numId="24">
    <w:abstractNumId w:val="32"/>
  </w:num>
  <w:num w:numId="25">
    <w:abstractNumId w:val="31"/>
  </w:num>
  <w:num w:numId="26">
    <w:abstractNumId w:val="29"/>
  </w:num>
  <w:num w:numId="27">
    <w:abstractNumId w:val="22"/>
  </w:num>
  <w:num w:numId="28">
    <w:abstractNumId w:val="8"/>
  </w:num>
  <w:num w:numId="29">
    <w:abstractNumId w:val="21"/>
  </w:num>
  <w:num w:numId="30">
    <w:abstractNumId w:val="0"/>
  </w:num>
  <w:num w:numId="31">
    <w:abstractNumId w:val="12"/>
  </w:num>
  <w:num w:numId="32">
    <w:abstractNumId w:val="1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89"/>
    <w:rsid w:val="000A21C8"/>
    <w:rsid w:val="000E147E"/>
    <w:rsid w:val="001153FB"/>
    <w:rsid w:val="001507BE"/>
    <w:rsid w:val="001659B5"/>
    <w:rsid w:val="00181A9B"/>
    <w:rsid w:val="001D2989"/>
    <w:rsid w:val="002134A7"/>
    <w:rsid w:val="00217110"/>
    <w:rsid w:val="002E0036"/>
    <w:rsid w:val="00306F37"/>
    <w:rsid w:val="003E2762"/>
    <w:rsid w:val="004159BA"/>
    <w:rsid w:val="004C6A86"/>
    <w:rsid w:val="005779CA"/>
    <w:rsid w:val="005B76A9"/>
    <w:rsid w:val="005D49E8"/>
    <w:rsid w:val="006111DC"/>
    <w:rsid w:val="006C08AB"/>
    <w:rsid w:val="006E5217"/>
    <w:rsid w:val="007102A0"/>
    <w:rsid w:val="00763C28"/>
    <w:rsid w:val="007C0A40"/>
    <w:rsid w:val="007E0334"/>
    <w:rsid w:val="00826B89"/>
    <w:rsid w:val="0085728C"/>
    <w:rsid w:val="0086054E"/>
    <w:rsid w:val="008B0074"/>
    <w:rsid w:val="0091283C"/>
    <w:rsid w:val="00915D7A"/>
    <w:rsid w:val="00927E53"/>
    <w:rsid w:val="00941E07"/>
    <w:rsid w:val="0094496C"/>
    <w:rsid w:val="009F1E16"/>
    <w:rsid w:val="00A000AC"/>
    <w:rsid w:val="00A139B0"/>
    <w:rsid w:val="00A15BCD"/>
    <w:rsid w:val="00AC66CC"/>
    <w:rsid w:val="00B65C75"/>
    <w:rsid w:val="00B84314"/>
    <w:rsid w:val="00BD7CF5"/>
    <w:rsid w:val="00BE04A0"/>
    <w:rsid w:val="00C93B98"/>
    <w:rsid w:val="00CF0284"/>
    <w:rsid w:val="00D23ECB"/>
    <w:rsid w:val="00D35061"/>
    <w:rsid w:val="00D918CB"/>
    <w:rsid w:val="00DD2A20"/>
    <w:rsid w:val="00E07027"/>
    <w:rsid w:val="00E47C8A"/>
    <w:rsid w:val="00E62E37"/>
    <w:rsid w:val="00E8694E"/>
    <w:rsid w:val="00E94D92"/>
    <w:rsid w:val="00FB6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8D64"/>
  <w15:docId w15:val="{802959F6-3B23-4B9C-8756-D5859CD5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08AB"/>
    <w:pPr>
      <w:jc w:val="both"/>
    </w:pPr>
    <w:rPr>
      <w:rFonts w:ascii="Times New Roman" w:hAnsi="Times New Roman"/>
      <w:sz w:val="24"/>
    </w:rPr>
  </w:style>
  <w:style w:type="paragraph" w:styleId="Nadpis1">
    <w:name w:val="heading 1"/>
    <w:basedOn w:val="Normln"/>
    <w:next w:val="Normln"/>
    <w:link w:val="Nadpis1Char"/>
    <w:uiPriority w:val="9"/>
    <w:qFormat/>
    <w:rsid w:val="00826B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826B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26B89"/>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826B89"/>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826B89"/>
  </w:style>
  <w:style w:type="paragraph" w:styleId="Zpat">
    <w:name w:val="footer"/>
    <w:basedOn w:val="Normln"/>
    <w:link w:val="ZpatChar"/>
    <w:uiPriority w:val="99"/>
    <w:unhideWhenUsed/>
    <w:rsid w:val="00826B89"/>
    <w:pPr>
      <w:tabs>
        <w:tab w:val="center" w:pos="4513"/>
        <w:tab w:val="right" w:pos="9026"/>
      </w:tabs>
      <w:spacing w:after="0" w:line="240" w:lineRule="auto"/>
    </w:pPr>
  </w:style>
  <w:style w:type="character" w:customStyle="1" w:styleId="ZpatChar">
    <w:name w:val="Zápatí Char"/>
    <w:basedOn w:val="Standardnpsmoodstavce"/>
    <w:link w:val="Zpat"/>
    <w:uiPriority w:val="99"/>
    <w:rsid w:val="00826B89"/>
  </w:style>
  <w:style w:type="character" w:customStyle="1" w:styleId="Nadpis1Char">
    <w:name w:val="Nadpis 1 Char"/>
    <w:basedOn w:val="Standardnpsmoodstavce"/>
    <w:link w:val="Nadpis1"/>
    <w:uiPriority w:val="9"/>
    <w:rsid w:val="00826B89"/>
    <w:rPr>
      <w:rFonts w:asciiTheme="majorHAnsi" w:eastAsiaTheme="majorEastAsia" w:hAnsiTheme="majorHAnsi" w:cstheme="majorBidi"/>
      <w:color w:val="2F5496" w:themeColor="accent1" w:themeShade="BF"/>
      <w:sz w:val="32"/>
      <w:szCs w:val="32"/>
    </w:rPr>
  </w:style>
  <w:style w:type="table" w:customStyle="1" w:styleId="Mkatabulky2">
    <w:name w:val="Mřížka tabulky2"/>
    <w:basedOn w:val="Normlntabulka"/>
    <w:uiPriority w:val="59"/>
    <w:rsid w:val="00306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06F37"/>
    <w:pPr>
      <w:ind w:left="720"/>
      <w:contextualSpacing/>
    </w:pPr>
  </w:style>
  <w:style w:type="table" w:styleId="Mkatabulky">
    <w:name w:val="Table Grid"/>
    <w:basedOn w:val="Normlntabulka"/>
    <w:uiPriority w:val="39"/>
    <w:rsid w:val="00E8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93B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3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2642</Words>
  <Characters>15592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Fialova</dc:creator>
  <cp:keywords/>
  <dc:description/>
  <cp:lastModifiedBy>Vladislav Mareš</cp:lastModifiedBy>
  <cp:revision>3</cp:revision>
  <cp:lastPrinted>2023-09-27T08:06:00Z</cp:lastPrinted>
  <dcterms:created xsi:type="dcterms:W3CDTF">2023-09-22T06:42:00Z</dcterms:created>
  <dcterms:modified xsi:type="dcterms:W3CDTF">2023-09-27T08:06:00Z</dcterms:modified>
</cp:coreProperties>
</file>