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1"/>
        <w:gridCol w:w="203"/>
        <w:gridCol w:w="5106"/>
      </w:tblGrid>
      <w:tr w:rsidR="004B6664" w:rsidRPr="004B6664" w14:paraId="599E1DD8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167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4B6664" w:rsidRPr="004B6664" w14:paraId="77400433" w14:textId="77777777">
              <w:trPr>
                <w:trHeight w:val="260"/>
                <w:tblCellSpacing w:w="0" w:type="dxa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E4CAA" w14:textId="77777777" w:rsidR="004B6664" w:rsidRPr="004B6664" w:rsidRDefault="004B6664" w:rsidP="004B6664">
                  <w:pP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14:paraId="6DEE0EB0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610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794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21E06930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BB0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503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E817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16EA83B8" w14:textId="77777777" w:rsidTr="0094569C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E1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4E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5C31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OBJEDNÁVKOVÝ FORMULÁŘ</w:t>
            </w:r>
          </w:p>
        </w:tc>
      </w:tr>
      <w:tr w:rsidR="004B6664" w:rsidRPr="004B6664" w14:paraId="2C68E7EB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FF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878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9A6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2B67" w:rsidRPr="004B6664" w14:paraId="090FB285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834" w14:textId="77777777" w:rsidR="006A2B67" w:rsidRPr="004B6664" w:rsidRDefault="006A2B67" w:rsidP="006A2B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7D2" w14:textId="77777777" w:rsidR="006A2B67" w:rsidRPr="004B6664" w:rsidRDefault="006A2B67" w:rsidP="006A2B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077" w14:textId="12C9C056" w:rsidR="006A2B67" w:rsidRPr="004B6664" w:rsidRDefault="006A2B67" w:rsidP="006A2B67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Objednávka číslo:         </w:t>
            </w:r>
            <w:r w:rsidR="00217CC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BF039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31A3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6963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  <w:r w:rsidR="00E31A3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  <w:r w:rsidR="009456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00</w:t>
            </w:r>
            <w:r w:rsidR="00E7726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195</w:t>
            </w:r>
          </w:p>
        </w:tc>
      </w:tr>
      <w:tr w:rsidR="006A2B67" w:rsidRPr="004B6664" w14:paraId="21B92D5E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143" w14:textId="77777777" w:rsidR="006A2B67" w:rsidRPr="004B6664" w:rsidRDefault="006A2B67" w:rsidP="006A2B67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2FA" w14:textId="77777777" w:rsidR="006A2B67" w:rsidRPr="004B6664" w:rsidRDefault="006A2B67" w:rsidP="006A2B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046" w14:textId="4FB31B3A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Ze dne:                           </w:t>
            </w:r>
            <w:r w:rsidR="009456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D951D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21.9.</w:t>
            </w:r>
            <w:r w:rsidR="006963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2023</w:t>
            </w:r>
          </w:p>
        </w:tc>
      </w:tr>
      <w:tr w:rsidR="006A2B67" w:rsidRPr="004B6664" w14:paraId="4BDEA9A6" w14:textId="77777777" w:rsidTr="0094569C">
        <w:trPr>
          <w:trHeight w:val="293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7943C" w14:textId="77777777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6A2B67" w:rsidRPr="004B6664" w14:paraId="070D45C7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5B4" w14:textId="3CA89F39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Dodavatel: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7069" w14:textId="77777777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3B4" w14:textId="5D647915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</w:tr>
      <w:tr w:rsidR="003B5903" w:rsidRPr="004B6664" w14:paraId="1CE30A22" w14:textId="77777777" w:rsidTr="0094569C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E6A" w14:textId="1F0FC3E4" w:rsidR="003B5903" w:rsidRPr="004B6664" w:rsidRDefault="003B5903" w:rsidP="003B59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80D" w14:textId="77777777" w:rsidR="003B5903" w:rsidRPr="004B6664" w:rsidRDefault="003B5903" w:rsidP="003B59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F67" w14:textId="2D053EBD" w:rsidR="003B5903" w:rsidRPr="004B6664" w:rsidRDefault="003B5903" w:rsidP="003B59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F0393" w:rsidRPr="004B6664" w14:paraId="2A043CB9" w14:textId="77777777" w:rsidTr="0094569C">
        <w:trPr>
          <w:trHeight w:val="30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782B" w14:textId="01666ACC" w:rsidR="00BF0393" w:rsidRPr="00DD675F" w:rsidRDefault="00E7726F" w:rsidP="00BF0393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Studio Federico Díaz s.r.o.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DD7" w14:textId="7777777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13E" w14:textId="34DD5F3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Kancelář architekta města Brna, p.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o.</w:t>
            </w:r>
          </w:p>
        </w:tc>
      </w:tr>
      <w:tr w:rsidR="00BF0393" w:rsidRPr="004B6664" w14:paraId="19F8D330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5DB2" w14:textId="6E46185D" w:rsidR="00BF0393" w:rsidRPr="00DD675F" w:rsidRDefault="00E7726F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726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Podkovářská 674/2, Vysočany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35C" w14:textId="7777777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743" w14:textId="6D0B2BBE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Zelný trh 331/13</w:t>
            </w:r>
          </w:p>
        </w:tc>
      </w:tr>
      <w:tr w:rsidR="00BF0393" w:rsidRPr="004B6664" w14:paraId="1FD484DA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96D9" w14:textId="30E2EA70" w:rsidR="00BF0393" w:rsidRPr="00DD675F" w:rsidRDefault="00E7726F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190 00 Praha 9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ECC" w14:textId="7777777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DA3" w14:textId="797B9A62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602 00 Brno - město</w:t>
            </w:r>
          </w:p>
        </w:tc>
      </w:tr>
      <w:tr w:rsidR="00BF0393" w:rsidRPr="004B6664" w14:paraId="1D4C53BF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627B" w14:textId="000B4311" w:rsidR="00BF0393" w:rsidRPr="00DD675F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6DF" w14:textId="77777777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8D9" w14:textId="143CD1A4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F0393" w:rsidRPr="004B6664" w14:paraId="101EE07F" w14:textId="77777777" w:rsidTr="00B05B8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840E" w14:textId="70CA436B" w:rsidR="00BF0393" w:rsidRPr="00DD675F" w:rsidRDefault="006963A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</w:t>
            </w:r>
            <w:r w:rsidR="003545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02637979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35E" w14:textId="77777777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587" w14:textId="5FEFA752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 05128820</w:t>
            </w:r>
          </w:p>
        </w:tc>
      </w:tr>
      <w:tr w:rsidR="00BF0393" w:rsidRPr="004B6664" w14:paraId="55FABB54" w14:textId="77777777" w:rsidTr="00B05B8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72150" w14:textId="173D9901" w:rsidR="00BF0393" w:rsidRPr="00DD675F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DIČ: </w:t>
            </w:r>
            <w:r w:rsidR="003545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CZ</w:t>
            </w:r>
            <w:r w:rsid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02637979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961" w14:textId="77777777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FFB" w14:textId="12433CBE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CZ05128820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(není plátce DPH)</w:t>
            </w:r>
          </w:p>
        </w:tc>
      </w:tr>
      <w:tr w:rsidR="00CC042A" w:rsidRPr="004B6664" w14:paraId="7B43DDD5" w14:textId="77777777" w:rsidTr="00E31A3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7BFB" w14:textId="61E55BD2" w:rsidR="00CC042A" w:rsidRPr="00DD675F" w:rsidRDefault="00CC042A" w:rsidP="00CC042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654" w14:textId="77777777" w:rsidR="00CC042A" w:rsidRPr="004B6664" w:rsidRDefault="00CC042A" w:rsidP="00CC042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C8F" w14:textId="35EAB0D9" w:rsidR="00CC042A" w:rsidRPr="004B6664" w:rsidRDefault="00CC042A" w:rsidP="00CC042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40576742" w14:textId="77777777" w:rsidTr="00E31A3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23F2" w14:textId="45DEC6BE" w:rsidR="00B05B82" w:rsidRPr="00DD675F" w:rsidRDefault="00B05B82" w:rsidP="00B05B82">
            <w:pPr>
              <w:pStyle w:val="Prosttext"/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E695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314" w14:textId="4D99C54A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Bankovní spojení: 2001018746/2010 (FIO banka)</w:t>
            </w:r>
          </w:p>
        </w:tc>
      </w:tr>
      <w:tr w:rsidR="00B05B82" w:rsidRPr="004B6664" w14:paraId="61E14680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2584" w14:textId="54CF2898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Kontakt:</w:t>
            </w:r>
            <w:r w:rsidRPr="002C6BB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107007">
              <w:rPr>
                <w:rFonts w:ascii="Tahoma" w:hAnsi="Tahoma" w:cs="Tahoma"/>
                <w:color w:val="000000" w:themeColor="text1"/>
                <w:sz w:val="20"/>
                <w:szCs w:val="20"/>
              </w:rPr>
              <w:t>xxxxx</w:t>
            </w:r>
            <w:r w:rsidR="0035456E"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 tel.: </w:t>
            </w:r>
            <w:r w:rsidR="0010700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14A" w14:textId="77777777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2EF" w14:textId="02BE9BBD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Registrace: KS v Brně, odd. Pr, vložka 1951</w:t>
            </w:r>
          </w:p>
        </w:tc>
      </w:tr>
      <w:tr w:rsidR="00B05B82" w:rsidRPr="004B6664" w14:paraId="1E1B5B04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87E0" w14:textId="77777777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27DBD2C0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F7C9A" w14:textId="16DF7B4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Předmět objednávky: </w:t>
            </w:r>
          </w:p>
        </w:tc>
      </w:tr>
      <w:tr w:rsidR="00B05B82" w:rsidRPr="004B6664" w14:paraId="24B4CB8D" w14:textId="77777777" w:rsidTr="0094569C">
        <w:trPr>
          <w:trHeight w:val="421"/>
        </w:trPr>
        <w:tc>
          <w:tcPr>
            <w:tcW w:w="104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2E8DE72" w14:textId="17D0CC2D" w:rsidR="00CC042A" w:rsidRPr="00E7726F" w:rsidRDefault="00B05B82" w:rsidP="00CC042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Objednáváme u Vás účast v porotě </w:t>
            </w:r>
            <w:r w:rsidR="00E7726F"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výtvarně-architektonické jednofázové otevřené projektové </w:t>
            </w:r>
            <w:r w:rsidR="00F466C0"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soutěže</w:t>
            </w:r>
            <w:r w:rsidR="00E7726F"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 návrh</w:t>
            </w:r>
            <w:r w:rsidR="00F466C0"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C042A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„</w:t>
            </w:r>
            <w:r w:rsidR="00E7726F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P</w:t>
            </w:r>
            <w:r w:rsidR="00E7726F" w:rsidRPr="00E7726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octa královně Elišce Rejčce na Starém Brně</w:t>
            </w:r>
            <w:r w:rsidR="00CC042A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“.</w:t>
            </w:r>
          </w:p>
          <w:p w14:paraId="2200F0C9" w14:textId="1AAAA0DF" w:rsidR="00B05B82" w:rsidRPr="00E7726F" w:rsidRDefault="00B05B82" w:rsidP="00B05B82">
            <w:pPr>
              <w:pStyle w:val="Odstavecseseznamem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0EF9EAE3" w14:textId="66D72861" w:rsidR="00B05B82" w:rsidRPr="009F6E2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Celkem se jedná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o </w:t>
            </w:r>
            <w:r w:rsidR="00E7726F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max. 35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hodin činnosti</w:t>
            </w:r>
            <w:r w:rsidR="00CC042A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C042A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(</w:t>
            </w:r>
            <w:r w:rsidR="00E7726F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zasedání</w:t>
            </w:r>
            <w:r w:rsidR="006963A3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C042A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a příprav</w:t>
            </w:r>
            <w:r w:rsidR="006963A3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a</w:t>
            </w:r>
            <w:r w:rsidR="00CC042A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)</w:t>
            </w:r>
            <w:r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.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 xml:space="preserve">Honorovaná hodinová částka je stanovena na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1</w:t>
            </w:r>
            <w:r w:rsidR="00E7726F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.5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00 Kč</w:t>
            </w:r>
            <w:r w:rsidR="00326D25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bez DPH</w:t>
            </w:r>
            <w:r w:rsidR="00217CC5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/</w:t>
            </w:r>
            <w:r w:rsidR="003471FC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hodina</w:t>
            </w:r>
            <w:r w:rsidR="00E7726F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7726F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a částka na náklady spojené s cestou</w:t>
            </w:r>
            <w:r w:rsidR="00E7726F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1.500 Kč</w:t>
            </w:r>
            <w:r w:rsidR="00326D25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bez DPH</w:t>
            </w:r>
            <w:r w:rsidR="00E7726F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/ cesta tam a zpět.</w:t>
            </w:r>
            <w:r w:rsidR="00BF0393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br/>
            </w:r>
            <w:r w:rsidR="006963A3"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E7726F"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Fakturace proběhne na základě skutečně odvedených a vykázaných hodin po skončení soutěže, fakturovaná částka nepřesáhne</w:t>
            </w:r>
            <w:r w:rsidR="00E7726F" w:rsidRPr="00E7726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52.500 bez DPH + cestovné.</w:t>
            </w:r>
            <w:r w:rsidR="006963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br/>
            </w:r>
          </w:p>
        </w:tc>
      </w:tr>
      <w:tr w:rsidR="00B05B82" w:rsidRPr="004B6664" w14:paraId="3F73AC67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F1A5D5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32F5C72B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3A9C4F5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3ACE6514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9E68022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31A6FF7B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B088A1B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217E0621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A3EB12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14C7965D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DEBBD" w14:textId="1A7959D5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9A400" w14:textId="027E6333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7509" w14:textId="17387206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004B6C45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3B30" w14:textId="6B841BF7" w:rsidR="00B05B82" w:rsidRPr="004B6664" w:rsidRDefault="00B05B82" w:rsidP="00B05B8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7B3048D4" w14:textId="77777777" w:rsidTr="0094569C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FA6" w14:textId="7C4FC033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Termín dodání: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 ustavující schůze po ukončení soutěže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011" w14:textId="122E7404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F76" w14:textId="24EFF15C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Místo plnění: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Kancelář architekta města Brna</w:t>
            </w:r>
          </w:p>
        </w:tc>
      </w:tr>
      <w:tr w:rsidR="006963A3" w:rsidRPr="004B6664" w14:paraId="7765FAD4" w14:textId="77777777" w:rsidTr="004755C7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284" w14:textId="77777777" w:rsidR="006963A3" w:rsidRPr="004B6664" w:rsidRDefault="006963A3" w:rsidP="006963A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995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1CBD9" w14:textId="12A827BA" w:rsidR="006963A3" w:rsidRPr="00854CC9" w:rsidRDefault="006963A3" w:rsidP="006963A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Cena bez DPH                              </w:t>
            </w:r>
            <w:r w:rsidR="003545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52.500</w:t>
            </w:r>
            <w:r w:rsidR="003545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,00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Kč    </w:t>
            </w:r>
          </w:p>
        </w:tc>
      </w:tr>
      <w:tr w:rsidR="006963A3" w:rsidRPr="004B6664" w14:paraId="54777126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DD4B8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66B4A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EC48F" w14:textId="79E82AB8" w:rsidR="006963A3" w:rsidRPr="00854CC9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DPH 21 %:                                   </w:t>
            </w:r>
            <w:r w:rsidR="002C6BB5"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  <w:r w:rsid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</w:t>
            </w:r>
            <w:r w:rsidR="002C6BB5"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025</w:t>
            </w:r>
            <w:r w:rsid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,00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6963A3" w:rsidRPr="004B6664" w14:paraId="4336F49A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0CE4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373C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B950" w14:textId="4FDB8D41" w:rsidR="006963A3" w:rsidRPr="004B6664" w:rsidRDefault="00A04A92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Max. c</w:t>
            </w:r>
            <w:r w:rsidR="006963A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ena vč. DPH:   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2C6BB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2C6BB5" w:rsidRPr="002C6BB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63</w:t>
            </w:r>
            <w:r w:rsidR="002C6BB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.</w:t>
            </w:r>
            <w:r w:rsidR="002C6BB5" w:rsidRPr="002C6BB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525</w:t>
            </w:r>
            <w:r w:rsidR="002C6BB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,00 </w:t>
            </w:r>
            <w:r w:rsidR="006963A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B05B82" w:rsidRPr="004B6664" w14:paraId="0A74D621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3AB66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3215F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437FF" w14:textId="77777777" w:rsidR="00B05B82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258D81C8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8DD1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48C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7C7D" w14:textId="781A74F3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B05B82" w:rsidRPr="004B6664" w14:paraId="2CF45CF9" w14:textId="77777777" w:rsidTr="0094569C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C3D" w14:textId="72EED731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Petra Fránková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E0D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CB0" w14:textId="043E48DC" w:rsidR="00B05B82" w:rsidRPr="004B6664" w:rsidRDefault="002C6BB5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Ing. arch. Jan Tesárek, ředitel KAM</w:t>
            </w:r>
          </w:p>
        </w:tc>
      </w:tr>
      <w:tr w:rsidR="00B05B82" w:rsidRPr="004B6664" w14:paraId="63022A96" w14:textId="77777777" w:rsidTr="00BD2833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88D" w14:textId="7A280749" w:rsidR="00B05B82" w:rsidRPr="00BE7EE1" w:rsidRDefault="00107007" w:rsidP="00B05B82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700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86A0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3F3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6A19CB2A" w14:textId="77777777" w:rsidTr="00BD2833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9940" w14:textId="212B1E24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tel.: </w:t>
            </w:r>
            <w:r w:rsidR="0010700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2781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7859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78FE36D1" w14:textId="77777777" w:rsidTr="00F466C0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469B4" w14:textId="77777777" w:rsidR="00B05B82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3A2A0492" w14:textId="2A0595E6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Dodavatel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B05B82" w:rsidRPr="004B6664" w14:paraId="060A50F3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1B4" w14:textId="64FEE258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Přijetí objednávky dodavatelem dne: </w:t>
            </w:r>
            <w:r w:rsidR="0010700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29.9.2023      xxxxx</w:t>
            </w:r>
          </w:p>
        </w:tc>
      </w:tr>
      <w:tr w:rsidR="00B05B82" w:rsidRPr="004B6664" w14:paraId="4FEE4881" w14:textId="77777777" w:rsidTr="00F466C0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237D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466C0" w:rsidRPr="004B6664" w14:paraId="46938D50" w14:textId="77777777" w:rsidTr="002C6BB5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B6522" w14:textId="77777777" w:rsidR="00F466C0" w:rsidRPr="004B6664" w:rsidRDefault="00F466C0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2C6BB5" w:rsidRPr="004B6664" w14:paraId="1EE55A91" w14:textId="77777777" w:rsidTr="002C6BB5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AD54B" w14:textId="77777777" w:rsidR="002C6BB5" w:rsidRPr="004B6664" w:rsidRDefault="002C6BB5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2038FC98" w14:textId="77777777" w:rsidTr="002C6BB5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4B64" w14:textId="5FD0289E" w:rsidR="00B05B82" w:rsidRPr="002C6BB5" w:rsidRDefault="00B05B82" w:rsidP="00B05B82">
            <w:pPr>
              <w:rPr>
                <w:rFonts w:ascii="Tahoma" w:hAnsi="Tahoma" w:cs="Tahoma"/>
                <w:sz w:val="20"/>
                <w:szCs w:val="20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="002C6BB5">
              <w:rPr>
                <w:rFonts w:ascii="Tahoma" w:hAnsi="Tahoma" w:cs="Tahoma"/>
                <w:sz w:val="20"/>
                <w:szCs w:val="20"/>
              </w:rPr>
              <w:t>Obě smluvní strany jsou poučeny o nutnosti zveřejnění objednávky v registru smluv. Dodavatel tímto souhlasí se zveřejněním objednávky v registru smluv a prohlašuje, že tímto zveřejněním nedojde k zásah do jeho práva na ochranu obchodní tajemství.</w:t>
            </w:r>
          </w:p>
        </w:tc>
      </w:tr>
    </w:tbl>
    <w:p w14:paraId="2C61ACAC" w14:textId="77777777" w:rsidR="00460654" w:rsidRDefault="00460654" w:rsidP="00460654"/>
    <w:sectPr w:rsidR="00460654" w:rsidSect="00330AD4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86E75" w14:textId="77777777" w:rsidR="007E19E5" w:rsidRDefault="007E19E5" w:rsidP="004B6664">
      <w:r>
        <w:separator/>
      </w:r>
    </w:p>
  </w:endnote>
  <w:endnote w:type="continuationSeparator" w:id="0">
    <w:p w14:paraId="1DB86FC2" w14:textId="77777777" w:rsidR="007E19E5" w:rsidRDefault="007E19E5" w:rsidP="004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56C78" w14:textId="77777777" w:rsidR="007E19E5" w:rsidRDefault="007E19E5" w:rsidP="004B6664">
      <w:r>
        <w:separator/>
      </w:r>
    </w:p>
  </w:footnote>
  <w:footnote w:type="continuationSeparator" w:id="0">
    <w:p w14:paraId="755A3319" w14:textId="77777777" w:rsidR="007E19E5" w:rsidRDefault="007E19E5" w:rsidP="004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3089" w14:textId="77777777" w:rsidR="004B6664" w:rsidRDefault="004B6664">
    <w:pPr>
      <w:pStyle w:val="Zhlav"/>
    </w:pPr>
    <w:r w:rsidRPr="004B6664">
      <w:rPr>
        <w:rFonts w:ascii="Calibri" w:eastAsia="Times New Roman" w:hAnsi="Calibri" w:cs="Times New Roman"/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3E3A33FD" wp14:editId="539FCE6D">
          <wp:simplePos x="0" y="0"/>
          <wp:positionH relativeFrom="column">
            <wp:posOffset>-162560</wp:posOffset>
          </wp:positionH>
          <wp:positionV relativeFrom="paragraph">
            <wp:posOffset>1356</wp:posOffset>
          </wp:positionV>
          <wp:extent cx="2285539" cy="1037503"/>
          <wp:effectExtent l="0" t="0" r="635" b="444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375" cy="1044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E0DD7"/>
    <w:multiLevelType w:val="hybridMultilevel"/>
    <w:tmpl w:val="B59A7166"/>
    <w:lvl w:ilvl="0" w:tplc="28A0DB4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F4DCB"/>
    <w:multiLevelType w:val="hybridMultilevel"/>
    <w:tmpl w:val="CD04C2B6"/>
    <w:lvl w:ilvl="0" w:tplc="7F741FD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F4ADF"/>
    <w:multiLevelType w:val="hybridMultilevel"/>
    <w:tmpl w:val="EFBA50C6"/>
    <w:lvl w:ilvl="0" w:tplc="918E9A7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B3A8A"/>
    <w:multiLevelType w:val="hybridMultilevel"/>
    <w:tmpl w:val="D458E740"/>
    <w:lvl w:ilvl="0" w:tplc="477A5F20">
      <w:start w:val="6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735386">
    <w:abstractNumId w:val="0"/>
  </w:num>
  <w:num w:numId="2" w16cid:durableId="1662350384">
    <w:abstractNumId w:val="2"/>
  </w:num>
  <w:num w:numId="3" w16cid:durableId="71895765">
    <w:abstractNumId w:val="1"/>
  </w:num>
  <w:num w:numId="4" w16cid:durableId="1185438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64"/>
    <w:rsid w:val="000135CE"/>
    <w:rsid w:val="000368EB"/>
    <w:rsid w:val="000443FC"/>
    <w:rsid w:val="00100C4E"/>
    <w:rsid w:val="00107007"/>
    <w:rsid w:val="001330EF"/>
    <w:rsid w:val="00151D1A"/>
    <w:rsid w:val="00170423"/>
    <w:rsid w:val="001E2DD1"/>
    <w:rsid w:val="0021419A"/>
    <w:rsid w:val="00217CC5"/>
    <w:rsid w:val="00261A11"/>
    <w:rsid w:val="002B1AE5"/>
    <w:rsid w:val="002B4F68"/>
    <w:rsid w:val="002C5E88"/>
    <w:rsid w:val="002C6BB5"/>
    <w:rsid w:val="00323FE1"/>
    <w:rsid w:val="00326D25"/>
    <w:rsid w:val="00330AD4"/>
    <w:rsid w:val="00342517"/>
    <w:rsid w:val="00342986"/>
    <w:rsid w:val="003471FC"/>
    <w:rsid w:val="00352727"/>
    <w:rsid w:val="0035456E"/>
    <w:rsid w:val="003B0319"/>
    <w:rsid w:val="003B4A57"/>
    <w:rsid w:val="003B5903"/>
    <w:rsid w:val="003B5ADB"/>
    <w:rsid w:val="003D612E"/>
    <w:rsid w:val="00460654"/>
    <w:rsid w:val="004755C7"/>
    <w:rsid w:val="004A2AB5"/>
    <w:rsid w:val="004A74FC"/>
    <w:rsid w:val="004B4311"/>
    <w:rsid w:val="004B6664"/>
    <w:rsid w:val="004B76DD"/>
    <w:rsid w:val="0051664B"/>
    <w:rsid w:val="00531FE7"/>
    <w:rsid w:val="00574EE3"/>
    <w:rsid w:val="00596F47"/>
    <w:rsid w:val="005A335A"/>
    <w:rsid w:val="00673E86"/>
    <w:rsid w:val="00692B25"/>
    <w:rsid w:val="00694087"/>
    <w:rsid w:val="006963A3"/>
    <w:rsid w:val="006A2B67"/>
    <w:rsid w:val="006C3912"/>
    <w:rsid w:val="006F7B16"/>
    <w:rsid w:val="007143CE"/>
    <w:rsid w:val="00720134"/>
    <w:rsid w:val="00783D37"/>
    <w:rsid w:val="007B0D72"/>
    <w:rsid w:val="007E19E5"/>
    <w:rsid w:val="00846786"/>
    <w:rsid w:val="00854CC9"/>
    <w:rsid w:val="00866593"/>
    <w:rsid w:val="00873927"/>
    <w:rsid w:val="008B461A"/>
    <w:rsid w:val="008C4B04"/>
    <w:rsid w:val="0094569C"/>
    <w:rsid w:val="009F6E25"/>
    <w:rsid w:val="00A03772"/>
    <w:rsid w:val="00A04A92"/>
    <w:rsid w:val="00A76753"/>
    <w:rsid w:val="00A76B17"/>
    <w:rsid w:val="00A97C04"/>
    <w:rsid w:val="00AE285B"/>
    <w:rsid w:val="00B05B82"/>
    <w:rsid w:val="00B44A01"/>
    <w:rsid w:val="00B54C60"/>
    <w:rsid w:val="00B62ED6"/>
    <w:rsid w:val="00B65EA4"/>
    <w:rsid w:val="00BA6D93"/>
    <w:rsid w:val="00BD2833"/>
    <w:rsid w:val="00BE7EE1"/>
    <w:rsid w:val="00BF0393"/>
    <w:rsid w:val="00C07ABF"/>
    <w:rsid w:val="00C31318"/>
    <w:rsid w:val="00C37AFB"/>
    <w:rsid w:val="00C929D1"/>
    <w:rsid w:val="00CC042A"/>
    <w:rsid w:val="00D46795"/>
    <w:rsid w:val="00D4754C"/>
    <w:rsid w:val="00D951D8"/>
    <w:rsid w:val="00DC0C41"/>
    <w:rsid w:val="00DC4D00"/>
    <w:rsid w:val="00DD675F"/>
    <w:rsid w:val="00DE101E"/>
    <w:rsid w:val="00DE7384"/>
    <w:rsid w:val="00E31A32"/>
    <w:rsid w:val="00E723F1"/>
    <w:rsid w:val="00E7408C"/>
    <w:rsid w:val="00E76342"/>
    <w:rsid w:val="00E7726F"/>
    <w:rsid w:val="00ED2F0B"/>
    <w:rsid w:val="00F03ECC"/>
    <w:rsid w:val="00F44390"/>
    <w:rsid w:val="00F4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69F"/>
  <w14:defaultImageDpi w14:val="32767"/>
  <w15:chartTrackingRefBased/>
  <w15:docId w15:val="{87D01057-B6E5-42F5-AD99-955DED0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66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664"/>
  </w:style>
  <w:style w:type="paragraph" w:styleId="Zpat">
    <w:name w:val="footer"/>
    <w:basedOn w:val="Normln"/>
    <w:link w:val="Zpat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664"/>
  </w:style>
  <w:style w:type="paragraph" w:customStyle="1" w:styleId="Vchoz">
    <w:name w:val="Výchozí"/>
    <w:rsid w:val="00342986"/>
    <w:pPr>
      <w:tabs>
        <w:tab w:val="left" w:pos="708"/>
      </w:tabs>
      <w:suppressAutoHyphens/>
      <w:spacing w:after="160" w:line="259" w:lineRule="auto"/>
    </w:pPr>
    <w:rPr>
      <w:rFonts w:ascii="Calibri" w:eastAsia="Droid Sans" w:hAnsi="Calibri"/>
    </w:rPr>
  </w:style>
  <w:style w:type="character" w:styleId="Zmnka">
    <w:name w:val="Mention"/>
    <w:basedOn w:val="Standardnpsmoodstavce"/>
    <w:uiPriority w:val="99"/>
    <w:semiHidden/>
    <w:unhideWhenUsed/>
    <w:rsid w:val="004B4311"/>
    <w:rPr>
      <w:color w:val="2B579A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6A2B6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2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AB5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94569C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unhideWhenUsed/>
    <w:rsid w:val="00D951D8"/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951D8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Petrohrad s.r.o.</dc:creator>
  <cp:keywords/>
  <dc:description/>
  <cp:lastModifiedBy>Petra Fránková</cp:lastModifiedBy>
  <cp:revision>57</cp:revision>
  <cp:lastPrinted>2023-09-21T09:54:00Z</cp:lastPrinted>
  <dcterms:created xsi:type="dcterms:W3CDTF">2017-07-18T13:53:00Z</dcterms:created>
  <dcterms:modified xsi:type="dcterms:W3CDTF">2023-09-29T13:26:00Z</dcterms:modified>
</cp:coreProperties>
</file>