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E55B" w14:textId="77777777" w:rsidR="00645173" w:rsidRPr="00CE0212" w:rsidRDefault="00D159DA" w:rsidP="00BF49B3">
      <w:pPr>
        <w:spacing w:after="120" w:line="240" w:lineRule="auto"/>
        <w:jc w:val="center"/>
        <w:outlineLvl w:val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Dodatek č. 1 ke </w:t>
      </w:r>
      <w:r w:rsidR="000974DF" w:rsidRPr="00CE0212">
        <w:rPr>
          <w:rFonts w:ascii="Arial" w:hAnsi="Arial" w:cs="Arial"/>
          <w:b/>
          <w:sz w:val="32"/>
        </w:rPr>
        <w:t>Smlouv</w:t>
      </w:r>
      <w:r>
        <w:rPr>
          <w:rFonts w:ascii="Arial" w:hAnsi="Arial" w:cs="Arial"/>
          <w:b/>
          <w:sz w:val="32"/>
        </w:rPr>
        <w:t>ě</w:t>
      </w:r>
      <w:r w:rsidR="000974DF" w:rsidRPr="00CE0212">
        <w:rPr>
          <w:rFonts w:ascii="Arial" w:hAnsi="Arial" w:cs="Arial"/>
          <w:b/>
          <w:sz w:val="32"/>
        </w:rPr>
        <w:t xml:space="preserve"> o provádění úklidových prací</w:t>
      </w:r>
      <w:r>
        <w:rPr>
          <w:rFonts w:ascii="Arial" w:hAnsi="Arial" w:cs="Arial"/>
          <w:b/>
          <w:sz w:val="32"/>
        </w:rPr>
        <w:t xml:space="preserve"> </w:t>
      </w:r>
      <w:r w:rsidR="00D92DE4">
        <w:rPr>
          <w:rFonts w:ascii="Arial" w:hAnsi="Arial" w:cs="Arial"/>
          <w:b/>
          <w:sz w:val="32"/>
        </w:rPr>
        <w:t xml:space="preserve">číslo: </w:t>
      </w:r>
      <w:r>
        <w:rPr>
          <w:rFonts w:ascii="Arial" w:hAnsi="Arial" w:cs="Arial"/>
          <w:b/>
          <w:sz w:val="32"/>
        </w:rPr>
        <w:t>3222000012</w:t>
      </w:r>
    </w:p>
    <w:p w14:paraId="2156CD5F" w14:textId="77777777" w:rsidR="00FC49FB" w:rsidRDefault="00FC49FB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A116BFD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Objednatel:</w:t>
      </w:r>
    </w:p>
    <w:p w14:paraId="29687E69" w14:textId="77777777" w:rsidR="000974DF" w:rsidRDefault="00EC6E99" w:rsidP="00BF49B3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Masarykův ústav vyšších studií ČVUT v P</w:t>
      </w:r>
      <w:r w:rsidR="000974DF" w:rsidRPr="00CE0212">
        <w:rPr>
          <w:rFonts w:ascii="Arial" w:hAnsi="Arial" w:cs="Arial"/>
          <w:b/>
          <w:sz w:val="24"/>
        </w:rPr>
        <w:t>raze</w:t>
      </w:r>
    </w:p>
    <w:p w14:paraId="28C65026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se sídlem:</w:t>
      </w:r>
      <w:r w:rsidRPr="00CE0212">
        <w:rPr>
          <w:rFonts w:ascii="Arial" w:hAnsi="Arial" w:cs="Arial"/>
          <w:sz w:val="24"/>
        </w:rPr>
        <w:tab/>
      </w:r>
      <w:r w:rsidRPr="00CE0212">
        <w:rPr>
          <w:rFonts w:ascii="Arial" w:hAnsi="Arial" w:cs="Arial"/>
          <w:sz w:val="24"/>
        </w:rPr>
        <w:tab/>
      </w:r>
      <w:r w:rsidR="008E4A22">
        <w:rPr>
          <w:rFonts w:ascii="Arial" w:hAnsi="Arial" w:cs="Arial"/>
          <w:sz w:val="24"/>
        </w:rPr>
        <w:tab/>
      </w:r>
      <w:r w:rsidR="00EC6E99" w:rsidRPr="00EC6E99">
        <w:rPr>
          <w:rFonts w:ascii="Arial" w:hAnsi="Arial" w:cs="Arial"/>
          <w:sz w:val="24"/>
        </w:rPr>
        <w:t>Kolejní 2637/</w:t>
      </w:r>
      <w:r w:rsidR="004D16E6">
        <w:rPr>
          <w:rFonts w:ascii="Arial" w:hAnsi="Arial" w:cs="Arial"/>
          <w:sz w:val="24"/>
        </w:rPr>
        <w:t>2</w:t>
      </w:r>
      <w:r w:rsidR="00EC6E99" w:rsidRPr="00EC6E99">
        <w:rPr>
          <w:rFonts w:ascii="Arial" w:hAnsi="Arial" w:cs="Arial"/>
          <w:sz w:val="24"/>
        </w:rPr>
        <w:t>A, 160 00 Praha 6</w:t>
      </w:r>
    </w:p>
    <w:p w14:paraId="5AFD78A7" w14:textId="77777777" w:rsidR="000974DF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jednající:</w:t>
      </w:r>
      <w:r w:rsidRPr="00CE0212">
        <w:rPr>
          <w:rFonts w:ascii="Arial" w:hAnsi="Arial" w:cs="Arial"/>
          <w:sz w:val="24"/>
        </w:rPr>
        <w:tab/>
      </w:r>
      <w:r w:rsidRPr="00CE0212">
        <w:rPr>
          <w:rFonts w:ascii="Arial" w:hAnsi="Arial" w:cs="Arial"/>
          <w:sz w:val="24"/>
        </w:rPr>
        <w:tab/>
      </w:r>
      <w:r w:rsidR="008E4A22">
        <w:rPr>
          <w:rFonts w:ascii="Arial" w:hAnsi="Arial" w:cs="Arial"/>
          <w:sz w:val="24"/>
        </w:rPr>
        <w:tab/>
      </w:r>
      <w:r w:rsidR="00C14963" w:rsidRPr="00C14963">
        <w:rPr>
          <w:rFonts w:ascii="Arial" w:hAnsi="Arial" w:cs="Arial"/>
          <w:sz w:val="24"/>
        </w:rPr>
        <w:t>prof. PhDr. Vladimíra Dvořáková, CSc.</w:t>
      </w:r>
      <w:r w:rsidR="008E4A22" w:rsidRPr="008E4A22">
        <w:rPr>
          <w:rFonts w:ascii="Arial" w:hAnsi="Arial" w:cs="Arial"/>
          <w:sz w:val="24"/>
        </w:rPr>
        <w:t>, ředitel</w:t>
      </w:r>
      <w:r w:rsidR="00EC6E99">
        <w:rPr>
          <w:rFonts w:ascii="Arial" w:hAnsi="Arial" w:cs="Arial"/>
          <w:sz w:val="24"/>
        </w:rPr>
        <w:t>ka</w:t>
      </w:r>
    </w:p>
    <w:p w14:paraId="490A7702" w14:textId="08EAFD53" w:rsidR="00C14963" w:rsidRPr="00CE0212" w:rsidRDefault="00C14963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zastoupený</w:t>
      </w:r>
      <w:r w:rsidRPr="00CE0212">
        <w:rPr>
          <w:rFonts w:ascii="Arial" w:hAnsi="Arial" w:cs="Arial"/>
          <w:sz w:val="24"/>
        </w:rPr>
        <w:t>:</w:t>
      </w:r>
      <w:r w:rsidRPr="00CE0212">
        <w:rPr>
          <w:rFonts w:ascii="Arial" w:hAnsi="Arial" w:cs="Arial"/>
          <w:sz w:val="24"/>
        </w:rPr>
        <w:tab/>
      </w:r>
      <w:r w:rsidRPr="00CE021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1466E" w:rsidRPr="00E1466E">
        <w:rPr>
          <w:rFonts w:ascii="Arial" w:hAnsi="Arial" w:cs="Arial"/>
          <w:sz w:val="24"/>
        </w:rPr>
        <w:t>Ing. Jindřich Kolek, Ph.D., MBA</w:t>
      </w:r>
      <w:r>
        <w:rPr>
          <w:rFonts w:ascii="Arial" w:hAnsi="Arial" w:cs="Arial"/>
          <w:sz w:val="24"/>
        </w:rPr>
        <w:t>, tajemník</w:t>
      </w:r>
    </w:p>
    <w:p w14:paraId="3184677C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IČO: 68407700</w:t>
      </w:r>
      <w:r w:rsidRPr="00CE0212">
        <w:rPr>
          <w:rFonts w:ascii="Arial" w:hAnsi="Arial" w:cs="Arial"/>
          <w:sz w:val="24"/>
        </w:rPr>
        <w:tab/>
      </w:r>
      <w:r w:rsidRPr="00CE0212">
        <w:rPr>
          <w:rFonts w:ascii="Arial" w:hAnsi="Arial" w:cs="Arial"/>
          <w:sz w:val="24"/>
        </w:rPr>
        <w:tab/>
        <w:t>DIČ: CZ68407700</w:t>
      </w:r>
    </w:p>
    <w:p w14:paraId="3F82DF22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 xml:space="preserve">Právní forma: </w:t>
      </w:r>
      <w:r w:rsidRPr="00CE0212">
        <w:rPr>
          <w:rFonts w:ascii="Arial" w:hAnsi="Arial" w:cs="Arial"/>
          <w:sz w:val="24"/>
        </w:rPr>
        <w:tab/>
      </w:r>
      <w:r w:rsidRPr="00CE0212">
        <w:rPr>
          <w:rFonts w:ascii="Arial" w:hAnsi="Arial" w:cs="Arial"/>
          <w:sz w:val="24"/>
        </w:rPr>
        <w:tab/>
        <w:t>veřejná vysoká škola</w:t>
      </w:r>
    </w:p>
    <w:p w14:paraId="1AB6E216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na straně jedné (dále jen „objednatel“)</w:t>
      </w:r>
    </w:p>
    <w:p w14:paraId="750C2B73" w14:textId="77777777" w:rsidR="009B0B27" w:rsidRPr="00CE0212" w:rsidRDefault="009B0B27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EEBC33A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a</w:t>
      </w:r>
    </w:p>
    <w:p w14:paraId="65AD6A00" w14:textId="77777777" w:rsidR="009B0B27" w:rsidRPr="00CE0212" w:rsidRDefault="009B0B27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8C86B6D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Zhotovitel:</w:t>
      </w:r>
    </w:p>
    <w:p w14:paraId="4BCDFDE1" w14:textId="77777777" w:rsidR="000974DF" w:rsidRPr="00CE0212" w:rsidRDefault="00D159DA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CENTRA a.s.</w:t>
      </w:r>
    </w:p>
    <w:p w14:paraId="38916CF1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 xml:space="preserve">se sídlem: </w:t>
      </w:r>
      <w:r w:rsidRPr="00CE0212">
        <w:rPr>
          <w:rFonts w:ascii="Arial" w:hAnsi="Arial" w:cs="Arial"/>
          <w:sz w:val="24"/>
        </w:rPr>
        <w:tab/>
      </w:r>
      <w:r w:rsidR="00D159DA">
        <w:rPr>
          <w:rFonts w:ascii="Arial" w:hAnsi="Arial" w:cs="Arial"/>
          <w:sz w:val="24"/>
        </w:rPr>
        <w:t>Praha 5 – Smíchov, Na Zatlance 1350/13, PSČ 150 00</w:t>
      </w:r>
    </w:p>
    <w:p w14:paraId="3E0D28FA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 xml:space="preserve">společnost je zapsaná v OR vedeném </w:t>
      </w:r>
      <w:r w:rsidR="00D159DA">
        <w:rPr>
          <w:rFonts w:ascii="Arial" w:hAnsi="Arial" w:cs="Arial"/>
          <w:sz w:val="24"/>
        </w:rPr>
        <w:t xml:space="preserve">Městským </w:t>
      </w:r>
      <w:r w:rsidRPr="00CE0212">
        <w:rPr>
          <w:rFonts w:ascii="Arial" w:hAnsi="Arial" w:cs="Arial"/>
          <w:sz w:val="24"/>
        </w:rPr>
        <w:t xml:space="preserve">soudem v </w:t>
      </w:r>
      <w:r w:rsidR="00D159DA">
        <w:rPr>
          <w:rFonts w:ascii="Arial" w:hAnsi="Arial" w:cs="Arial"/>
          <w:sz w:val="24"/>
        </w:rPr>
        <w:t>Praze</w:t>
      </w:r>
      <w:r w:rsidRPr="00CE0212">
        <w:rPr>
          <w:rFonts w:ascii="Arial" w:hAnsi="Arial" w:cs="Arial"/>
          <w:sz w:val="24"/>
        </w:rPr>
        <w:t xml:space="preserve">, </w:t>
      </w:r>
      <w:proofErr w:type="spellStart"/>
      <w:r w:rsidR="00985A26">
        <w:rPr>
          <w:rFonts w:ascii="Arial" w:hAnsi="Arial" w:cs="Arial"/>
          <w:sz w:val="24"/>
        </w:rPr>
        <w:t>sp.zn</w:t>
      </w:r>
      <w:proofErr w:type="spellEnd"/>
      <w:r w:rsidR="00985A26">
        <w:rPr>
          <w:rFonts w:ascii="Arial" w:hAnsi="Arial" w:cs="Arial"/>
          <w:sz w:val="24"/>
        </w:rPr>
        <w:t>.</w:t>
      </w:r>
      <w:r w:rsidRPr="00CE0212">
        <w:rPr>
          <w:rFonts w:ascii="Arial" w:hAnsi="Arial" w:cs="Arial"/>
          <w:sz w:val="24"/>
        </w:rPr>
        <w:t xml:space="preserve"> </w:t>
      </w:r>
      <w:r w:rsidR="00D159DA">
        <w:rPr>
          <w:rFonts w:ascii="Arial" w:hAnsi="Arial" w:cs="Arial"/>
          <w:sz w:val="24"/>
        </w:rPr>
        <w:t>B</w:t>
      </w:r>
      <w:r w:rsidR="00985A26">
        <w:rPr>
          <w:rFonts w:ascii="Arial" w:hAnsi="Arial" w:cs="Arial"/>
          <w:sz w:val="24"/>
        </w:rPr>
        <w:t> </w:t>
      </w:r>
      <w:r w:rsidR="00D159DA">
        <w:rPr>
          <w:rFonts w:ascii="Arial" w:hAnsi="Arial" w:cs="Arial"/>
          <w:sz w:val="24"/>
        </w:rPr>
        <w:t>9490</w:t>
      </w:r>
    </w:p>
    <w:p w14:paraId="19E9C6FB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 xml:space="preserve">zastoupená: </w:t>
      </w:r>
      <w:r w:rsidR="00D159DA">
        <w:rPr>
          <w:rFonts w:ascii="Arial" w:hAnsi="Arial" w:cs="Arial"/>
          <w:sz w:val="24"/>
        </w:rPr>
        <w:t>Ing. Martinem Roženským, místopředsedou správní rady</w:t>
      </w:r>
    </w:p>
    <w:p w14:paraId="38833B97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IČO:</w:t>
      </w:r>
      <w:r w:rsidRPr="00CE0212">
        <w:rPr>
          <w:rFonts w:ascii="Arial" w:hAnsi="Arial" w:cs="Arial"/>
          <w:sz w:val="24"/>
        </w:rPr>
        <w:tab/>
      </w:r>
      <w:r w:rsidR="00D159DA">
        <w:rPr>
          <w:rFonts w:ascii="Arial" w:hAnsi="Arial" w:cs="Arial"/>
          <w:sz w:val="24"/>
        </w:rPr>
        <w:t>18628966</w:t>
      </w:r>
    </w:p>
    <w:p w14:paraId="1D91D05F" w14:textId="77777777" w:rsidR="000974DF" w:rsidRPr="00CE0212" w:rsidRDefault="00D159DA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DIČ: </w:t>
      </w:r>
      <w:r>
        <w:rPr>
          <w:rFonts w:ascii="Arial" w:hAnsi="Arial" w:cs="Arial"/>
          <w:sz w:val="24"/>
        </w:rPr>
        <w:tab/>
        <w:t>CZ18628966</w:t>
      </w:r>
    </w:p>
    <w:p w14:paraId="7DF38F0B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bankovní spojení:</w:t>
      </w:r>
      <w:r w:rsidRPr="00CE0212">
        <w:rPr>
          <w:rFonts w:ascii="Arial" w:hAnsi="Arial" w:cs="Arial"/>
          <w:sz w:val="24"/>
        </w:rPr>
        <w:tab/>
      </w:r>
      <w:r w:rsidR="00D159DA">
        <w:rPr>
          <w:rFonts w:ascii="Arial" w:hAnsi="Arial" w:cs="Arial"/>
          <w:sz w:val="24"/>
        </w:rPr>
        <w:t>ČSOB</w:t>
      </w:r>
      <w:r w:rsidRPr="00CE0212">
        <w:rPr>
          <w:rFonts w:ascii="Arial" w:hAnsi="Arial" w:cs="Arial"/>
          <w:sz w:val="24"/>
        </w:rPr>
        <w:tab/>
      </w:r>
    </w:p>
    <w:p w14:paraId="03C3A497" w14:textId="19F2CB03" w:rsidR="000974DF" w:rsidRPr="00CE0212" w:rsidRDefault="00D159DA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 účtu: </w:t>
      </w:r>
      <w:r>
        <w:rPr>
          <w:rFonts w:ascii="Arial" w:hAnsi="Arial" w:cs="Arial"/>
          <w:sz w:val="24"/>
        </w:rPr>
        <w:tab/>
      </w:r>
      <w:r w:rsidR="00336E95">
        <w:rPr>
          <w:rFonts w:ascii="Arial" w:hAnsi="Arial" w:cs="Arial"/>
          <w:sz w:val="24"/>
        </w:rPr>
        <w:t>xxx</w:t>
      </w:r>
      <w:bookmarkStart w:id="0" w:name="_GoBack"/>
      <w:bookmarkEnd w:id="0"/>
    </w:p>
    <w:p w14:paraId="038DF79F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na straně druhé (dále jen „zhotovitel“)</w:t>
      </w:r>
    </w:p>
    <w:p w14:paraId="78613C2A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54E1A4F" w14:textId="77777777" w:rsidR="000974DF" w:rsidRPr="00CE0212" w:rsidRDefault="000974DF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(dále společně také jako „smluvní strany“)</w:t>
      </w:r>
    </w:p>
    <w:p w14:paraId="605416B3" w14:textId="77777777" w:rsidR="000974DF" w:rsidRDefault="000974DF" w:rsidP="000974DF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14F7AE3E" w14:textId="77777777" w:rsidR="00D159DA" w:rsidRDefault="00D159DA" w:rsidP="000974DF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níže uvedeného dne, měsíce a roku uzavírají tento </w:t>
      </w:r>
    </w:p>
    <w:p w14:paraId="7CE4327F" w14:textId="77777777" w:rsidR="00D159DA" w:rsidRDefault="00D159DA" w:rsidP="000974DF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59723842" w14:textId="77777777" w:rsidR="00D159DA" w:rsidRPr="00D159DA" w:rsidRDefault="00D159DA" w:rsidP="00D159DA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 w:rsidRPr="00D159DA">
        <w:rPr>
          <w:rFonts w:ascii="Arial" w:hAnsi="Arial" w:cs="Arial"/>
          <w:b/>
          <w:sz w:val="32"/>
        </w:rPr>
        <w:t>Dodatek č. 1</w:t>
      </w:r>
    </w:p>
    <w:p w14:paraId="0DE51B37" w14:textId="77777777" w:rsidR="00D159DA" w:rsidRDefault="00D159DA" w:rsidP="00D159DA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 w:rsidRPr="00D159DA">
        <w:rPr>
          <w:rFonts w:ascii="Arial" w:hAnsi="Arial" w:cs="Arial"/>
          <w:b/>
          <w:sz w:val="32"/>
        </w:rPr>
        <w:t xml:space="preserve">ke </w:t>
      </w:r>
      <w:r w:rsidRPr="00CE0212">
        <w:rPr>
          <w:rFonts w:ascii="Arial" w:hAnsi="Arial" w:cs="Arial"/>
          <w:b/>
          <w:sz w:val="32"/>
        </w:rPr>
        <w:t>Smlouv</w:t>
      </w:r>
      <w:r>
        <w:rPr>
          <w:rFonts w:ascii="Arial" w:hAnsi="Arial" w:cs="Arial"/>
          <w:b/>
          <w:sz w:val="32"/>
        </w:rPr>
        <w:t>ě</w:t>
      </w:r>
      <w:r w:rsidRPr="00CE0212">
        <w:rPr>
          <w:rFonts w:ascii="Arial" w:hAnsi="Arial" w:cs="Arial"/>
          <w:b/>
          <w:sz w:val="32"/>
        </w:rPr>
        <w:t xml:space="preserve"> o provádění úklidových prací</w:t>
      </w:r>
    </w:p>
    <w:p w14:paraId="2951BB4A" w14:textId="77777777" w:rsidR="00D159DA" w:rsidRPr="00CE0212" w:rsidRDefault="00D159DA" w:rsidP="00D159DA">
      <w:pPr>
        <w:spacing w:after="120" w:line="240" w:lineRule="auto"/>
        <w:ind w:left="288"/>
        <w:jc w:val="center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(dále jen „</w:t>
      </w:r>
      <w:r>
        <w:rPr>
          <w:rFonts w:ascii="Arial" w:hAnsi="Arial" w:cs="Arial"/>
          <w:sz w:val="24"/>
        </w:rPr>
        <w:t>dodatek</w:t>
      </w:r>
      <w:r w:rsidRPr="00CE0212">
        <w:rPr>
          <w:rFonts w:ascii="Arial" w:hAnsi="Arial" w:cs="Arial"/>
          <w:sz w:val="24"/>
        </w:rPr>
        <w:t>“)</w:t>
      </w:r>
    </w:p>
    <w:p w14:paraId="3F8AC319" w14:textId="77777777" w:rsidR="00D159DA" w:rsidRPr="00CE0212" w:rsidRDefault="00D159DA" w:rsidP="000974DF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496B7F48" w14:textId="77777777" w:rsidR="000974DF" w:rsidRPr="00CE0212" w:rsidRDefault="000974DF" w:rsidP="000974DF">
      <w:pPr>
        <w:pStyle w:val="Odstavecseseznamem"/>
        <w:numPr>
          <w:ilvl w:val="0"/>
          <w:numId w:val="2"/>
        </w:num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CE0212">
        <w:rPr>
          <w:rFonts w:ascii="Arial" w:hAnsi="Arial" w:cs="Arial"/>
          <w:b/>
          <w:sz w:val="24"/>
        </w:rPr>
        <w:t>Preambule</w:t>
      </w:r>
    </w:p>
    <w:p w14:paraId="3BFEC7E5" w14:textId="2FE3CA74" w:rsidR="000974DF" w:rsidRDefault="00D159DA" w:rsidP="004210B6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Objednatel a Zhotovitel uzavřely dne </w:t>
      </w:r>
      <w:r w:rsidR="00286FE0">
        <w:rPr>
          <w:rFonts w:ascii="Arial" w:hAnsi="Arial" w:cs="Arial"/>
          <w:sz w:val="24"/>
        </w:rPr>
        <w:t xml:space="preserve">25.5.2022 </w:t>
      </w:r>
      <w:r>
        <w:rPr>
          <w:rFonts w:ascii="Arial" w:hAnsi="Arial" w:cs="Arial"/>
          <w:sz w:val="24"/>
        </w:rPr>
        <w:t xml:space="preserve">Smlouvu o provádění úklidových prací č. 3222000012 (dále jen „smlouva“), jejímž předmětem bylo provádění </w:t>
      </w:r>
      <w:r w:rsidRPr="00CE0212">
        <w:rPr>
          <w:rFonts w:ascii="Arial" w:hAnsi="Arial" w:cs="Arial"/>
          <w:sz w:val="24"/>
        </w:rPr>
        <w:t>úklidov</w:t>
      </w:r>
      <w:r>
        <w:rPr>
          <w:rFonts w:ascii="Arial" w:hAnsi="Arial" w:cs="Arial"/>
          <w:sz w:val="24"/>
        </w:rPr>
        <w:t>ých</w:t>
      </w:r>
      <w:r w:rsidRPr="00CE0212">
        <w:rPr>
          <w:rFonts w:ascii="Arial" w:hAnsi="Arial" w:cs="Arial"/>
          <w:sz w:val="24"/>
        </w:rPr>
        <w:t xml:space="preserve"> a čistící</w:t>
      </w:r>
      <w:r>
        <w:rPr>
          <w:rFonts w:ascii="Arial" w:hAnsi="Arial" w:cs="Arial"/>
          <w:sz w:val="24"/>
        </w:rPr>
        <w:t>ch</w:t>
      </w:r>
      <w:r w:rsidRPr="00CE0212">
        <w:rPr>
          <w:rFonts w:ascii="Arial" w:hAnsi="Arial" w:cs="Arial"/>
          <w:sz w:val="24"/>
        </w:rPr>
        <w:t xml:space="preserve"> prác</w:t>
      </w:r>
      <w:r>
        <w:rPr>
          <w:rFonts w:ascii="Arial" w:hAnsi="Arial" w:cs="Arial"/>
          <w:sz w:val="24"/>
        </w:rPr>
        <w:t>í</w:t>
      </w:r>
      <w:r w:rsidRPr="00CE0212">
        <w:rPr>
          <w:rFonts w:ascii="Arial" w:hAnsi="Arial" w:cs="Arial"/>
          <w:sz w:val="24"/>
        </w:rPr>
        <w:t>, dle požadavků objednatele v prostor</w:t>
      </w:r>
      <w:r>
        <w:rPr>
          <w:rFonts w:ascii="Arial" w:hAnsi="Arial" w:cs="Arial"/>
          <w:sz w:val="24"/>
        </w:rPr>
        <w:t>e</w:t>
      </w:r>
      <w:r w:rsidRPr="00CE0212">
        <w:rPr>
          <w:rFonts w:ascii="Arial" w:hAnsi="Arial" w:cs="Arial"/>
          <w:sz w:val="24"/>
        </w:rPr>
        <w:t xml:space="preserve">ch </w:t>
      </w:r>
      <w:r>
        <w:rPr>
          <w:rFonts w:ascii="Arial" w:hAnsi="Arial" w:cs="Arial"/>
          <w:sz w:val="24"/>
        </w:rPr>
        <w:t>objednatele.</w:t>
      </w:r>
    </w:p>
    <w:p w14:paraId="384774C2" w14:textId="77777777" w:rsidR="00D159DA" w:rsidRPr="00CE0212" w:rsidRDefault="00D159DA" w:rsidP="004210B6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 se následně dohodly na změně smlouvy.</w:t>
      </w:r>
    </w:p>
    <w:p w14:paraId="285704C7" w14:textId="77777777" w:rsidR="009B0B27" w:rsidRPr="00CE0212" w:rsidRDefault="009B0B27" w:rsidP="009B0B27">
      <w:pPr>
        <w:spacing w:after="120" w:line="240" w:lineRule="auto"/>
        <w:rPr>
          <w:rFonts w:ascii="Arial" w:hAnsi="Arial" w:cs="Arial"/>
          <w:sz w:val="24"/>
        </w:rPr>
      </w:pPr>
    </w:p>
    <w:p w14:paraId="2D5F1904" w14:textId="77777777" w:rsidR="000974DF" w:rsidRPr="00CE0212" w:rsidRDefault="000974DF" w:rsidP="000974DF">
      <w:pPr>
        <w:pStyle w:val="Odstavecseseznamem"/>
        <w:numPr>
          <w:ilvl w:val="0"/>
          <w:numId w:val="2"/>
        </w:num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CE0212">
        <w:rPr>
          <w:rFonts w:ascii="Arial" w:hAnsi="Arial" w:cs="Arial"/>
          <w:b/>
          <w:sz w:val="24"/>
        </w:rPr>
        <w:t xml:space="preserve">Předmět </w:t>
      </w:r>
      <w:r w:rsidR="00D159DA">
        <w:rPr>
          <w:rFonts w:ascii="Arial" w:hAnsi="Arial" w:cs="Arial"/>
          <w:b/>
          <w:sz w:val="24"/>
        </w:rPr>
        <w:t>dodatku</w:t>
      </w:r>
    </w:p>
    <w:p w14:paraId="344F764F" w14:textId="77777777" w:rsidR="000974DF" w:rsidRDefault="00D159DA" w:rsidP="000974DF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Smluvní strany se dohodly, že původní příloha smlouvy </w:t>
      </w:r>
      <w:r w:rsidR="001B7AF7">
        <w:rPr>
          <w:rFonts w:ascii="Arial" w:hAnsi="Arial" w:cs="Arial"/>
          <w:sz w:val="24"/>
        </w:rPr>
        <w:t>uvedená v ustanovení čl. 10 odst. 10.9</w:t>
      </w:r>
      <w:r w:rsidR="000974DF" w:rsidRPr="00CE0212">
        <w:rPr>
          <w:rFonts w:ascii="Arial" w:hAnsi="Arial" w:cs="Arial"/>
          <w:sz w:val="24"/>
        </w:rPr>
        <w:t>.</w:t>
      </w:r>
      <w:r w:rsidR="001B7AF7">
        <w:rPr>
          <w:rFonts w:ascii="Arial" w:hAnsi="Arial" w:cs="Arial"/>
          <w:sz w:val="24"/>
        </w:rPr>
        <w:t xml:space="preserve"> písm. b) smlouvy označená jako „Cenová nabídka zhotovitele“ se nabytím účinností tohoto dodatku nahrazuje přílohou č. 1 tohoto dodatku </w:t>
      </w:r>
      <w:r w:rsidR="001B7AF7">
        <w:rPr>
          <w:rFonts w:ascii="Arial" w:hAnsi="Arial" w:cs="Arial"/>
          <w:sz w:val="24"/>
        </w:rPr>
        <w:lastRenderedPageBreak/>
        <w:t>označenou jako „Cenová nabídka zhotovitele“, a která stává novou přílohou smlouvy.</w:t>
      </w:r>
    </w:p>
    <w:p w14:paraId="677A95F4" w14:textId="77777777" w:rsidR="000974DF" w:rsidRDefault="001B7AF7" w:rsidP="000974DF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Ostatní ujednání smlouvy zůstávají tímto dodatkem nedotčena.</w:t>
      </w:r>
    </w:p>
    <w:p w14:paraId="64D7A900" w14:textId="77777777" w:rsidR="00C52F62" w:rsidRPr="00CE0212" w:rsidRDefault="00C52F62" w:rsidP="001B7AF7">
      <w:pPr>
        <w:spacing w:after="120" w:line="240" w:lineRule="auto"/>
        <w:rPr>
          <w:rFonts w:ascii="Arial" w:hAnsi="Arial" w:cs="Arial"/>
          <w:sz w:val="24"/>
        </w:rPr>
      </w:pPr>
    </w:p>
    <w:p w14:paraId="407B4C67" w14:textId="77777777" w:rsidR="000974DF" w:rsidRPr="00CE0212" w:rsidRDefault="001B7AF7" w:rsidP="000974DF">
      <w:pPr>
        <w:pStyle w:val="Odstavecseseznamem"/>
        <w:numPr>
          <w:ilvl w:val="0"/>
          <w:numId w:val="2"/>
        </w:num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CE0212">
        <w:rPr>
          <w:rFonts w:ascii="Arial" w:hAnsi="Arial" w:cs="Arial"/>
          <w:b/>
          <w:sz w:val="24"/>
        </w:rPr>
        <w:t>Závěrečná ujednání</w:t>
      </w:r>
    </w:p>
    <w:p w14:paraId="552ED85E" w14:textId="77777777" w:rsidR="009B0B27" w:rsidRPr="00CE0212" w:rsidRDefault="001B7AF7" w:rsidP="009B0B27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Tent</w:t>
      </w:r>
      <w:r w:rsidR="009B0B27" w:rsidRPr="00CE0212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dodatek</w:t>
      </w:r>
      <w:r w:rsidR="009B0B27" w:rsidRPr="00CE0212">
        <w:rPr>
          <w:rFonts w:ascii="Arial" w:hAnsi="Arial" w:cs="Arial"/>
          <w:sz w:val="24"/>
        </w:rPr>
        <w:t xml:space="preserve"> podléhá povinnosti uveřejnění v</w:t>
      </w:r>
      <w:r w:rsidR="00362079">
        <w:rPr>
          <w:rFonts w:ascii="Arial" w:hAnsi="Arial" w:cs="Arial"/>
          <w:sz w:val="24"/>
        </w:rPr>
        <w:t> </w:t>
      </w:r>
      <w:r w:rsidR="009B0B27" w:rsidRPr="00CE0212">
        <w:rPr>
          <w:rFonts w:ascii="Arial" w:hAnsi="Arial" w:cs="Arial"/>
          <w:sz w:val="24"/>
        </w:rPr>
        <w:t>registru</w:t>
      </w:r>
      <w:r w:rsidR="00362079">
        <w:rPr>
          <w:rFonts w:ascii="Arial" w:hAnsi="Arial" w:cs="Arial"/>
          <w:sz w:val="24"/>
        </w:rPr>
        <w:t xml:space="preserve"> smluv</w:t>
      </w:r>
      <w:r w:rsidR="009B0B27" w:rsidRPr="00CE0212">
        <w:rPr>
          <w:rFonts w:ascii="Arial" w:hAnsi="Arial" w:cs="Arial"/>
          <w:sz w:val="24"/>
        </w:rPr>
        <w:t>. Zhotovitel bere tuto skutečnost na vědomí.</w:t>
      </w:r>
    </w:p>
    <w:p w14:paraId="012F7CE6" w14:textId="77777777" w:rsidR="000974DF" w:rsidRPr="00CE0212" w:rsidRDefault="001B7AF7" w:rsidP="003514F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 se dohodly, že ten</w:t>
      </w:r>
      <w:r w:rsidR="000974DF" w:rsidRPr="00CE0212"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/>
          <w:sz w:val="24"/>
        </w:rPr>
        <w:t>dodatek</w:t>
      </w:r>
      <w:r w:rsidR="000974DF" w:rsidRPr="00CE0212">
        <w:rPr>
          <w:rFonts w:ascii="Arial" w:hAnsi="Arial" w:cs="Arial"/>
          <w:sz w:val="24"/>
        </w:rPr>
        <w:t xml:space="preserve"> a závazkový vztah z n</w:t>
      </w:r>
      <w:r>
        <w:rPr>
          <w:rFonts w:ascii="Arial" w:hAnsi="Arial" w:cs="Arial"/>
          <w:sz w:val="24"/>
        </w:rPr>
        <w:t>ěj</w:t>
      </w:r>
      <w:r w:rsidR="000974DF" w:rsidRPr="00CE0212">
        <w:rPr>
          <w:rFonts w:ascii="Arial" w:hAnsi="Arial" w:cs="Arial"/>
          <w:sz w:val="24"/>
        </w:rPr>
        <w:t xml:space="preserve"> vyplývající se budou řídit příslušnými ustanoveními občanského zákoníku.</w:t>
      </w:r>
    </w:p>
    <w:p w14:paraId="15D72281" w14:textId="77777777" w:rsidR="000974DF" w:rsidRPr="00CE0212" w:rsidRDefault="000974DF" w:rsidP="003514F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 xml:space="preserve">Smluvní strany prohlašují, že si </w:t>
      </w:r>
      <w:r w:rsidR="00917F4D">
        <w:rPr>
          <w:rFonts w:ascii="Arial" w:hAnsi="Arial" w:cs="Arial"/>
          <w:sz w:val="24"/>
        </w:rPr>
        <w:t>dodatek</w:t>
      </w:r>
      <w:r w:rsidRPr="00CE0212">
        <w:rPr>
          <w:rFonts w:ascii="Arial" w:hAnsi="Arial" w:cs="Arial"/>
          <w:sz w:val="24"/>
        </w:rPr>
        <w:t xml:space="preserve"> před je</w:t>
      </w:r>
      <w:r w:rsidR="00917F4D">
        <w:rPr>
          <w:rFonts w:ascii="Arial" w:hAnsi="Arial" w:cs="Arial"/>
          <w:sz w:val="24"/>
        </w:rPr>
        <w:t>ho</w:t>
      </w:r>
      <w:r w:rsidRPr="00CE0212">
        <w:rPr>
          <w:rFonts w:ascii="Arial" w:hAnsi="Arial" w:cs="Arial"/>
          <w:sz w:val="24"/>
        </w:rPr>
        <w:t xml:space="preserve"> podpisem přečetly, že byl uzavřen po vzájemném projednání podle jejich pravé a svobodné vůle, určitě, vážně a srozumitelně</w:t>
      </w:r>
      <w:r w:rsidR="005809FF">
        <w:rPr>
          <w:rFonts w:ascii="Arial" w:hAnsi="Arial" w:cs="Arial"/>
          <w:sz w:val="24"/>
        </w:rPr>
        <w:t>,</w:t>
      </w:r>
      <w:r w:rsidRPr="00CE0212">
        <w:rPr>
          <w:rFonts w:ascii="Arial" w:hAnsi="Arial" w:cs="Arial"/>
          <w:sz w:val="24"/>
        </w:rPr>
        <w:t xml:space="preserve"> a že se dohodly na celém je</w:t>
      </w:r>
      <w:r w:rsidR="00917F4D">
        <w:rPr>
          <w:rFonts w:ascii="Arial" w:hAnsi="Arial" w:cs="Arial"/>
          <w:sz w:val="24"/>
        </w:rPr>
        <w:t>ho</w:t>
      </w:r>
      <w:r w:rsidRPr="00CE0212">
        <w:rPr>
          <w:rFonts w:ascii="Arial" w:hAnsi="Arial" w:cs="Arial"/>
          <w:sz w:val="24"/>
        </w:rPr>
        <w:t xml:space="preserve"> obsahu. Na důkaz tohoto připojují své podpisy.</w:t>
      </w:r>
    </w:p>
    <w:p w14:paraId="79536303" w14:textId="77777777" w:rsidR="000974DF" w:rsidRPr="00CE0212" w:rsidRDefault="00917F4D" w:rsidP="003514F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Dodatek</w:t>
      </w:r>
      <w:r w:rsidR="000974DF" w:rsidRPr="00CE0212">
        <w:rPr>
          <w:rFonts w:ascii="Arial" w:hAnsi="Arial" w:cs="Arial"/>
          <w:sz w:val="24"/>
        </w:rPr>
        <w:t xml:space="preserve"> je sepsán ve </w:t>
      </w:r>
      <w:r w:rsidR="00696EBB">
        <w:rPr>
          <w:rFonts w:ascii="Arial" w:hAnsi="Arial" w:cs="Arial"/>
          <w:sz w:val="24"/>
        </w:rPr>
        <w:t>dvou</w:t>
      </w:r>
      <w:r w:rsidR="000974DF" w:rsidRPr="00CE0212">
        <w:rPr>
          <w:rFonts w:ascii="Arial" w:hAnsi="Arial" w:cs="Arial"/>
          <w:sz w:val="24"/>
        </w:rPr>
        <w:t xml:space="preserve"> stejnopisech s platností originálu, z nichž každ</w:t>
      </w:r>
      <w:r>
        <w:rPr>
          <w:rFonts w:ascii="Arial" w:hAnsi="Arial" w:cs="Arial"/>
          <w:sz w:val="24"/>
        </w:rPr>
        <w:t>á</w:t>
      </w:r>
      <w:r w:rsidR="000974DF" w:rsidRPr="00CE0212">
        <w:rPr>
          <w:rFonts w:ascii="Arial" w:hAnsi="Arial" w:cs="Arial"/>
          <w:sz w:val="24"/>
        </w:rPr>
        <w:t xml:space="preserve"> smluvní strana obdrží po </w:t>
      </w:r>
      <w:r w:rsidR="00696EBB">
        <w:rPr>
          <w:rFonts w:ascii="Arial" w:hAnsi="Arial" w:cs="Arial"/>
          <w:sz w:val="24"/>
        </w:rPr>
        <w:t>jednom</w:t>
      </w:r>
      <w:r w:rsidR="000974DF" w:rsidRPr="00CE0212">
        <w:rPr>
          <w:rFonts w:ascii="Arial" w:hAnsi="Arial" w:cs="Arial"/>
          <w:sz w:val="24"/>
        </w:rPr>
        <w:t xml:space="preserve"> vyhotovení.</w:t>
      </w:r>
    </w:p>
    <w:p w14:paraId="0F0A5F9E" w14:textId="77777777" w:rsidR="000974DF" w:rsidRPr="00CE0212" w:rsidRDefault="000974DF" w:rsidP="003514F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Smlouva nabývá platnosti dnem jejího p</w:t>
      </w:r>
      <w:r w:rsidR="00074C83">
        <w:rPr>
          <w:rFonts w:ascii="Arial" w:hAnsi="Arial" w:cs="Arial"/>
          <w:sz w:val="24"/>
        </w:rPr>
        <w:t>odpisu oběma smluvními stranami a účinnosti dnem zveřejnění v registru smluv</w:t>
      </w:r>
      <w:r w:rsidR="001909D7">
        <w:rPr>
          <w:rFonts w:ascii="Arial" w:hAnsi="Arial" w:cs="Arial"/>
          <w:sz w:val="24"/>
        </w:rPr>
        <w:t xml:space="preserve"> nebo dnem </w:t>
      </w:r>
      <w:r w:rsidR="001909D7" w:rsidRPr="00E1466E">
        <w:rPr>
          <w:rFonts w:ascii="Arial" w:hAnsi="Arial" w:cs="Arial"/>
          <w:sz w:val="24"/>
        </w:rPr>
        <w:t>1.10.2023</w:t>
      </w:r>
      <w:r w:rsidR="003C0FC9">
        <w:rPr>
          <w:rFonts w:ascii="Arial" w:hAnsi="Arial" w:cs="Arial"/>
          <w:sz w:val="24"/>
        </w:rPr>
        <w:t xml:space="preserve"> a to</w:t>
      </w:r>
      <w:r w:rsidR="001909D7">
        <w:rPr>
          <w:rFonts w:ascii="Arial" w:hAnsi="Arial" w:cs="Arial"/>
          <w:sz w:val="24"/>
        </w:rPr>
        <w:t xml:space="preserve"> dle toho, která z uvedených skutečností nastane později.</w:t>
      </w:r>
    </w:p>
    <w:p w14:paraId="1C02F376" w14:textId="77777777" w:rsidR="000974DF" w:rsidRPr="0063448D" w:rsidRDefault="000974DF" w:rsidP="003514F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Nedílno</w:t>
      </w:r>
      <w:r w:rsidRPr="0063448D">
        <w:rPr>
          <w:rFonts w:ascii="Arial" w:hAnsi="Arial" w:cs="Arial"/>
          <w:sz w:val="24"/>
        </w:rPr>
        <w:t>u součástí t</w:t>
      </w:r>
      <w:r w:rsidR="001909D7">
        <w:rPr>
          <w:rFonts w:ascii="Arial" w:hAnsi="Arial" w:cs="Arial"/>
          <w:sz w:val="24"/>
        </w:rPr>
        <w:t>oho</w:t>
      </w:r>
      <w:r w:rsidRPr="0063448D">
        <w:rPr>
          <w:rFonts w:ascii="Arial" w:hAnsi="Arial" w:cs="Arial"/>
          <w:sz w:val="24"/>
        </w:rPr>
        <w:t xml:space="preserve">to </w:t>
      </w:r>
      <w:r w:rsidR="001909D7">
        <w:rPr>
          <w:rFonts w:ascii="Arial" w:hAnsi="Arial" w:cs="Arial"/>
          <w:sz w:val="24"/>
        </w:rPr>
        <w:t>dodatku</w:t>
      </w:r>
      <w:r w:rsidRPr="0063448D">
        <w:rPr>
          <w:rFonts w:ascii="Arial" w:hAnsi="Arial" w:cs="Arial"/>
          <w:sz w:val="24"/>
        </w:rPr>
        <w:t xml:space="preserve"> j</w:t>
      </w:r>
      <w:r w:rsidR="001909D7">
        <w:rPr>
          <w:rFonts w:ascii="Arial" w:hAnsi="Arial" w:cs="Arial"/>
          <w:sz w:val="24"/>
        </w:rPr>
        <w:t>e</w:t>
      </w:r>
      <w:r w:rsidRPr="0063448D">
        <w:rPr>
          <w:rFonts w:ascii="Arial" w:hAnsi="Arial" w:cs="Arial"/>
          <w:sz w:val="24"/>
        </w:rPr>
        <w:t xml:space="preserve"> příloh</w:t>
      </w:r>
      <w:r w:rsidR="001909D7">
        <w:rPr>
          <w:rFonts w:ascii="Arial" w:hAnsi="Arial" w:cs="Arial"/>
          <w:sz w:val="24"/>
        </w:rPr>
        <w:t>a:</w:t>
      </w:r>
      <w:r w:rsidRPr="0063448D">
        <w:rPr>
          <w:rFonts w:ascii="Arial" w:hAnsi="Arial" w:cs="Arial"/>
          <w:sz w:val="24"/>
        </w:rPr>
        <w:t xml:space="preserve"> </w:t>
      </w:r>
    </w:p>
    <w:p w14:paraId="3842BF26" w14:textId="77777777" w:rsidR="000974DF" w:rsidRDefault="001D00DE" w:rsidP="009B0B27">
      <w:pPr>
        <w:pStyle w:val="Odstavecseseznamem"/>
        <w:numPr>
          <w:ilvl w:val="2"/>
          <w:numId w:val="2"/>
        </w:numPr>
        <w:spacing w:after="120" w:line="240" w:lineRule="auto"/>
        <w:jc w:val="both"/>
        <w:rPr>
          <w:rFonts w:ascii="Arial" w:hAnsi="Arial" w:cs="Arial"/>
          <w:sz w:val="24"/>
        </w:rPr>
      </w:pPr>
      <w:r w:rsidRPr="0063448D">
        <w:rPr>
          <w:rFonts w:ascii="Arial" w:hAnsi="Arial" w:cs="Arial"/>
          <w:sz w:val="24"/>
        </w:rPr>
        <w:t>C</w:t>
      </w:r>
      <w:r w:rsidR="000974DF" w:rsidRPr="0063448D">
        <w:rPr>
          <w:rFonts w:ascii="Arial" w:hAnsi="Arial" w:cs="Arial"/>
          <w:sz w:val="24"/>
        </w:rPr>
        <w:t>enov</w:t>
      </w:r>
      <w:r w:rsidRPr="0063448D">
        <w:rPr>
          <w:rFonts w:ascii="Arial" w:hAnsi="Arial" w:cs="Arial"/>
          <w:sz w:val="24"/>
        </w:rPr>
        <w:t>á</w:t>
      </w:r>
      <w:r w:rsidR="000974DF" w:rsidRPr="0063448D">
        <w:rPr>
          <w:rFonts w:ascii="Arial" w:hAnsi="Arial" w:cs="Arial"/>
          <w:sz w:val="24"/>
        </w:rPr>
        <w:t xml:space="preserve"> nabídk</w:t>
      </w:r>
      <w:r w:rsidRPr="0063448D">
        <w:rPr>
          <w:rFonts w:ascii="Arial" w:hAnsi="Arial" w:cs="Arial"/>
          <w:sz w:val="24"/>
        </w:rPr>
        <w:t>a</w:t>
      </w:r>
      <w:r w:rsidR="00AB60ED">
        <w:rPr>
          <w:rFonts w:ascii="Arial" w:hAnsi="Arial" w:cs="Arial"/>
          <w:sz w:val="24"/>
        </w:rPr>
        <w:t xml:space="preserve"> zhotovitele</w:t>
      </w:r>
    </w:p>
    <w:p w14:paraId="73ABE101" w14:textId="77777777" w:rsidR="00E31D38" w:rsidRDefault="00E31D38" w:rsidP="009B0B27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23E3D927" w14:textId="77777777" w:rsidR="000974DF" w:rsidRPr="00CE0212" w:rsidRDefault="000974DF" w:rsidP="009B0B27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63448D">
        <w:rPr>
          <w:rFonts w:ascii="Arial" w:hAnsi="Arial" w:cs="Arial"/>
          <w:sz w:val="24"/>
        </w:rPr>
        <w:t>V Praze</w:t>
      </w:r>
      <w:r w:rsidRPr="00CE0212">
        <w:rPr>
          <w:rFonts w:ascii="Arial" w:hAnsi="Arial" w:cs="Arial"/>
          <w:sz w:val="24"/>
        </w:rPr>
        <w:tab/>
        <w:t>dne:</w:t>
      </w:r>
      <w:r w:rsidRPr="00CE0212">
        <w:rPr>
          <w:rFonts w:ascii="Arial" w:hAnsi="Arial" w:cs="Arial"/>
          <w:sz w:val="24"/>
        </w:rPr>
        <w:tab/>
      </w:r>
      <w:r w:rsidRPr="00CE0212">
        <w:rPr>
          <w:rFonts w:ascii="Arial" w:hAnsi="Arial" w:cs="Arial"/>
          <w:sz w:val="24"/>
        </w:rPr>
        <w:tab/>
      </w:r>
      <w:r w:rsidR="009B0B27" w:rsidRPr="00CE0212">
        <w:rPr>
          <w:rFonts w:ascii="Arial" w:hAnsi="Arial" w:cs="Arial"/>
          <w:sz w:val="24"/>
        </w:rPr>
        <w:tab/>
      </w:r>
      <w:r w:rsidR="009B0B27" w:rsidRPr="00CE0212">
        <w:rPr>
          <w:rFonts w:ascii="Arial" w:hAnsi="Arial" w:cs="Arial"/>
          <w:sz w:val="24"/>
        </w:rPr>
        <w:tab/>
      </w:r>
      <w:r w:rsidR="009B0B27" w:rsidRPr="00CE0212">
        <w:rPr>
          <w:rFonts w:ascii="Arial" w:hAnsi="Arial" w:cs="Arial"/>
          <w:sz w:val="24"/>
        </w:rPr>
        <w:tab/>
      </w:r>
      <w:r w:rsidRPr="00CE0212">
        <w:rPr>
          <w:rFonts w:ascii="Arial" w:hAnsi="Arial" w:cs="Arial"/>
          <w:sz w:val="24"/>
        </w:rPr>
        <w:t>V</w:t>
      </w:r>
      <w:r w:rsidRPr="00CE0212">
        <w:rPr>
          <w:rFonts w:ascii="Arial" w:hAnsi="Arial" w:cs="Arial"/>
          <w:sz w:val="24"/>
        </w:rPr>
        <w:tab/>
      </w:r>
      <w:r w:rsidR="00D07035">
        <w:rPr>
          <w:rFonts w:ascii="Arial" w:hAnsi="Arial" w:cs="Arial"/>
          <w:sz w:val="24"/>
        </w:rPr>
        <w:tab/>
      </w:r>
      <w:r w:rsidRPr="00CE0212">
        <w:rPr>
          <w:rFonts w:ascii="Arial" w:hAnsi="Arial" w:cs="Arial"/>
          <w:sz w:val="24"/>
        </w:rPr>
        <w:t>dne:</w:t>
      </w:r>
    </w:p>
    <w:p w14:paraId="770E7552" w14:textId="77777777" w:rsidR="000974DF" w:rsidRPr="00CE0212" w:rsidRDefault="000974DF" w:rsidP="009B0B27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00B7C7EC" w14:textId="77777777" w:rsidR="000974DF" w:rsidRPr="00CE0212" w:rsidRDefault="000974DF" w:rsidP="009B0B27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Objednatel:</w:t>
      </w:r>
      <w:r w:rsidRPr="00CE0212">
        <w:rPr>
          <w:rFonts w:ascii="Arial" w:hAnsi="Arial" w:cs="Arial"/>
          <w:sz w:val="24"/>
        </w:rPr>
        <w:tab/>
      </w:r>
      <w:r w:rsidRPr="00CE0212">
        <w:rPr>
          <w:rFonts w:ascii="Arial" w:hAnsi="Arial" w:cs="Arial"/>
          <w:sz w:val="24"/>
        </w:rPr>
        <w:tab/>
      </w:r>
      <w:r w:rsidR="009B0B27" w:rsidRPr="00CE0212">
        <w:rPr>
          <w:rFonts w:ascii="Arial" w:hAnsi="Arial" w:cs="Arial"/>
          <w:sz w:val="24"/>
        </w:rPr>
        <w:tab/>
      </w:r>
      <w:r w:rsidR="009B0B27" w:rsidRPr="00CE0212">
        <w:rPr>
          <w:rFonts w:ascii="Arial" w:hAnsi="Arial" w:cs="Arial"/>
          <w:sz w:val="24"/>
        </w:rPr>
        <w:tab/>
      </w:r>
      <w:r w:rsidR="009B0B27" w:rsidRPr="00CE0212">
        <w:rPr>
          <w:rFonts w:ascii="Arial" w:hAnsi="Arial" w:cs="Arial"/>
          <w:sz w:val="24"/>
        </w:rPr>
        <w:tab/>
      </w:r>
      <w:r w:rsidR="009B0B27" w:rsidRPr="00CE0212">
        <w:rPr>
          <w:rFonts w:ascii="Arial" w:hAnsi="Arial" w:cs="Arial"/>
          <w:sz w:val="24"/>
        </w:rPr>
        <w:tab/>
      </w:r>
      <w:r w:rsidRPr="00CE0212">
        <w:rPr>
          <w:rFonts w:ascii="Arial" w:hAnsi="Arial" w:cs="Arial"/>
          <w:sz w:val="24"/>
        </w:rPr>
        <w:t>Zhotovitel:</w:t>
      </w:r>
    </w:p>
    <w:p w14:paraId="257D6966" w14:textId="77777777" w:rsidR="00BB56B8" w:rsidRDefault="00BB56B8" w:rsidP="009B0B27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Masarykův ústav vyšších studií </w:t>
      </w:r>
      <w:r w:rsidR="00346C06">
        <w:rPr>
          <w:rFonts w:ascii="Arial" w:hAnsi="Arial" w:cs="Arial"/>
          <w:sz w:val="24"/>
        </w:rPr>
        <w:tab/>
      </w:r>
      <w:r w:rsidR="00346C06">
        <w:rPr>
          <w:rFonts w:ascii="Arial" w:hAnsi="Arial" w:cs="Arial"/>
          <w:sz w:val="24"/>
        </w:rPr>
        <w:tab/>
      </w:r>
      <w:r w:rsidR="00346C06">
        <w:rPr>
          <w:rFonts w:ascii="Arial" w:hAnsi="Arial" w:cs="Arial"/>
          <w:sz w:val="24"/>
        </w:rPr>
        <w:tab/>
        <w:t>CENTRA a.s.</w:t>
      </w:r>
    </w:p>
    <w:p w14:paraId="57413E87" w14:textId="77777777" w:rsidR="000974DF" w:rsidRPr="00CE0212" w:rsidRDefault="00BB56B8" w:rsidP="009B0B27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ČVUT v Praze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974DF" w:rsidRPr="00CE0212">
        <w:rPr>
          <w:rFonts w:ascii="Arial" w:hAnsi="Arial" w:cs="Arial"/>
          <w:sz w:val="24"/>
        </w:rPr>
        <w:tab/>
      </w:r>
      <w:r w:rsidR="000974DF" w:rsidRPr="00CE0212">
        <w:rPr>
          <w:rFonts w:ascii="Arial" w:hAnsi="Arial" w:cs="Arial"/>
          <w:sz w:val="24"/>
        </w:rPr>
        <w:tab/>
      </w:r>
    </w:p>
    <w:p w14:paraId="7D08A987" w14:textId="77777777" w:rsidR="00EB4F14" w:rsidRPr="00CE0212" w:rsidRDefault="00EB4F14" w:rsidP="00AE3B02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505C9887" w14:textId="77777777" w:rsidR="00BC73BA" w:rsidRDefault="00BC73BA" w:rsidP="00AE3B02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0B544FE2" w14:textId="77777777" w:rsidR="00BB56B8" w:rsidRPr="00CE0212" w:rsidRDefault="00BB56B8" w:rsidP="00AE3B02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3C89469A" w14:textId="20937412" w:rsidR="00BC73BA" w:rsidRPr="00CE0212" w:rsidRDefault="00BC73BA" w:rsidP="00BB56B8">
      <w:pPr>
        <w:spacing w:after="0" w:line="240" w:lineRule="auto"/>
        <w:jc w:val="both"/>
        <w:rPr>
          <w:rFonts w:ascii="Arial" w:hAnsi="Arial" w:cs="Arial"/>
          <w:sz w:val="24"/>
        </w:rPr>
      </w:pPr>
      <w:r w:rsidRPr="00CE0212">
        <w:rPr>
          <w:rFonts w:ascii="Arial" w:hAnsi="Arial" w:cs="Arial"/>
          <w:sz w:val="24"/>
        </w:rPr>
        <w:t>____________________________</w:t>
      </w:r>
      <w:r w:rsidRPr="00CE0212">
        <w:rPr>
          <w:rFonts w:ascii="Arial" w:hAnsi="Arial" w:cs="Arial"/>
          <w:sz w:val="24"/>
        </w:rPr>
        <w:tab/>
      </w:r>
      <w:r w:rsidRPr="00CE0212">
        <w:rPr>
          <w:rFonts w:ascii="Arial" w:hAnsi="Arial" w:cs="Arial"/>
          <w:sz w:val="24"/>
        </w:rPr>
        <w:tab/>
      </w:r>
      <w:r w:rsidR="00E1466E">
        <w:rPr>
          <w:rFonts w:ascii="Arial" w:hAnsi="Arial" w:cs="Arial"/>
          <w:sz w:val="24"/>
        </w:rPr>
        <w:t xml:space="preserve">   </w:t>
      </w:r>
      <w:r w:rsidRPr="00CE0212">
        <w:rPr>
          <w:rFonts w:ascii="Arial" w:hAnsi="Arial" w:cs="Arial"/>
          <w:sz w:val="24"/>
        </w:rPr>
        <w:t>___________________________</w:t>
      </w:r>
    </w:p>
    <w:p w14:paraId="79664FF1" w14:textId="28DB5E36" w:rsidR="00BB56B8" w:rsidRDefault="00E1466E" w:rsidP="00E1466E">
      <w:pPr>
        <w:tabs>
          <w:tab w:val="center" w:pos="1701"/>
          <w:tab w:val="center" w:pos="7088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1466E">
        <w:rPr>
          <w:rFonts w:ascii="Arial" w:hAnsi="Arial" w:cs="Arial"/>
          <w:sz w:val="24"/>
        </w:rPr>
        <w:t>Ing. Jindřich Kolek, Ph.D., MBA</w:t>
      </w:r>
      <w:r w:rsidR="00DD4E83">
        <w:rPr>
          <w:rFonts w:ascii="Arial" w:hAnsi="Arial" w:cs="Arial"/>
          <w:sz w:val="24"/>
        </w:rPr>
        <w:tab/>
        <w:t xml:space="preserve">Ing. Martin </w:t>
      </w:r>
      <w:proofErr w:type="spellStart"/>
      <w:r w:rsidR="00DD4E83">
        <w:rPr>
          <w:rFonts w:ascii="Arial" w:hAnsi="Arial" w:cs="Arial"/>
          <w:sz w:val="24"/>
        </w:rPr>
        <w:t>Roženský</w:t>
      </w:r>
      <w:proofErr w:type="spellEnd"/>
    </w:p>
    <w:p w14:paraId="6515D41F" w14:textId="2FFA1A9A" w:rsidR="00074C83" w:rsidRDefault="00E1466E" w:rsidP="00E1466E">
      <w:pPr>
        <w:tabs>
          <w:tab w:val="center" w:pos="1701"/>
          <w:tab w:val="center" w:pos="7088"/>
        </w:tabs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14963">
        <w:rPr>
          <w:rFonts w:ascii="Arial" w:hAnsi="Arial" w:cs="Arial"/>
          <w:sz w:val="24"/>
        </w:rPr>
        <w:t>tajemník</w:t>
      </w:r>
      <w:r w:rsidR="00DD4E83">
        <w:rPr>
          <w:rFonts w:ascii="Arial" w:hAnsi="Arial" w:cs="Arial"/>
          <w:sz w:val="24"/>
        </w:rPr>
        <w:tab/>
        <w:t>místopředseda správní rady</w:t>
      </w:r>
    </w:p>
    <w:p w14:paraId="1177A7F8" w14:textId="77777777" w:rsidR="00BC73BA" w:rsidRPr="009B0B27" w:rsidRDefault="00BC73BA" w:rsidP="00AE3B02">
      <w:pPr>
        <w:spacing w:after="120" w:line="240" w:lineRule="auto"/>
        <w:jc w:val="both"/>
        <w:rPr>
          <w:rFonts w:ascii="Arial" w:hAnsi="Arial" w:cs="Arial"/>
          <w:sz w:val="24"/>
        </w:rPr>
      </w:pPr>
    </w:p>
    <w:sectPr w:rsidR="00BC73BA" w:rsidRPr="009B0B27" w:rsidSect="00B836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4F16D" w14:textId="77777777" w:rsidR="00C76B00" w:rsidRDefault="00C76B00" w:rsidP="009B0B27">
      <w:pPr>
        <w:spacing w:after="0" w:line="240" w:lineRule="auto"/>
      </w:pPr>
      <w:r>
        <w:separator/>
      </w:r>
    </w:p>
  </w:endnote>
  <w:endnote w:type="continuationSeparator" w:id="0">
    <w:p w14:paraId="72E8F3B2" w14:textId="77777777" w:rsidR="00C76B00" w:rsidRDefault="00C76B00" w:rsidP="009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C246" w14:textId="77777777" w:rsidR="009B0B27" w:rsidRDefault="009B0B27" w:rsidP="009B0B27">
    <w:pPr>
      <w:pStyle w:val="Zpat"/>
      <w:jc w:val="center"/>
    </w:pPr>
    <w:r>
      <w:t xml:space="preserve">Stránka </w:t>
    </w:r>
    <w:r w:rsidR="007961FB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7961FB">
      <w:rPr>
        <w:b/>
        <w:bCs/>
      </w:rPr>
      <w:fldChar w:fldCharType="separate"/>
    </w:r>
    <w:r w:rsidR="00F95F2B">
      <w:rPr>
        <w:b/>
        <w:bCs/>
        <w:noProof/>
      </w:rPr>
      <w:t>2</w:t>
    </w:r>
    <w:r w:rsidR="007961FB">
      <w:rPr>
        <w:b/>
        <w:bCs/>
      </w:rPr>
      <w:fldChar w:fldCharType="end"/>
    </w:r>
    <w:r>
      <w:t xml:space="preserve"> z </w:t>
    </w:r>
    <w:r w:rsidR="00336E95">
      <w:fldChar w:fldCharType="begin"/>
    </w:r>
    <w:r w:rsidR="00336E95">
      <w:instrText>NUMPAGES  \* Arabic  \* MERGEFORMAT</w:instrText>
    </w:r>
    <w:r w:rsidR="00336E95">
      <w:fldChar w:fldCharType="separate"/>
    </w:r>
    <w:r w:rsidR="00F95F2B" w:rsidRPr="00F95F2B">
      <w:rPr>
        <w:b/>
        <w:bCs/>
        <w:noProof/>
      </w:rPr>
      <w:t>2</w:t>
    </w:r>
    <w:r w:rsidR="00336E9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8D29C" w14:textId="77777777" w:rsidR="00C76B00" w:rsidRDefault="00C76B00" w:rsidP="009B0B27">
      <w:pPr>
        <w:spacing w:after="0" w:line="240" w:lineRule="auto"/>
      </w:pPr>
      <w:r>
        <w:separator/>
      </w:r>
    </w:p>
  </w:footnote>
  <w:footnote w:type="continuationSeparator" w:id="0">
    <w:p w14:paraId="57BDB70A" w14:textId="77777777" w:rsidR="00C76B00" w:rsidRDefault="00C76B00" w:rsidP="009B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821"/>
    <w:multiLevelType w:val="multilevel"/>
    <w:tmpl w:val="2D86BD9C"/>
    <w:numStyleLink w:val="Smlouva"/>
  </w:abstractNum>
  <w:abstractNum w:abstractNumId="1" w15:restartNumberingAfterBreak="0">
    <w:nsid w:val="0AF7641F"/>
    <w:multiLevelType w:val="multilevel"/>
    <w:tmpl w:val="2D86BD9C"/>
    <w:numStyleLink w:val="Smlouva"/>
  </w:abstractNum>
  <w:abstractNum w:abstractNumId="2" w15:restartNumberingAfterBreak="0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410C8D"/>
    <w:multiLevelType w:val="hybridMultilevel"/>
    <w:tmpl w:val="4C001B38"/>
    <w:lvl w:ilvl="0" w:tplc="EF96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044592">
      <w:start w:val="2"/>
      <w:numFmt w:val="bullet"/>
      <w:lvlText w:val="-"/>
      <w:lvlJc w:val="left"/>
      <w:pPr>
        <w:ind w:left="1790" w:hanging="710"/>
      </w:pPr>
      <w:rPr>
        <w:rFonts w:ascii="Calibri" w:eastAsiaTheme="minorHAnsi" w:hAnsi="Calibri" w:cstheme="minorBidi" w:hint="default"/>
      </w:rPr>
    </w:lvl>
    <w:lvl w:ilvl="2" w:tplc="71E83DA4">
      <w:start w:val="1"/>
      <w:numFmt w:val="lowerLetter"/>
      <w:lvlText w:val="%3)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  <w:num w:numId="3">
    <w:abstractNumId w:val="3"/>
  </w:num>
  <w:num w:numId="4">
    <w:abstractNumId w:val="1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4DF"/>
    <w:rsid w:val="000066F5"/>
    <w:rsid w:val="0001593E"/>
    <w:rsid w:val="0001675A"/>
    <w:rsid w:val="000179FE"/>
    <w:rsid w:val="00031395"/>
    <w:rsid w:val="00042D14"/>
    <w:rsid w:val="00045AF2"/>
    <w:rsid w:val="00047642"/>
    <w:rsid w:val="00056642"/>
    <w:rsid w:val="00065BF9"/>
    <w:rsid w:val="00074C83"/>
    <w:rsid w:val="000974DF"/>
    <w:rsid w:val="000A622D"/>
    <w:rsid w:val="000B036F"/>
    <w:rsid w:val="000D43E3"/>
    <w:rsid w:val="001031D9"/>
    <w:rsid w:val="0011261F"/>
    <w:rsid w:val="00123430"/>
    <w:rsid w:val="001235A8"/>
    <w:rsid w:val="001253D4"/>
    <w:rsid w:val="0012714C"/>
    <w:rsid w:val="0013107D"/>
    <w:rsid w:val="001337A3"/>
    <w:rsid w:val="00140F91"/>
    <w:rsid w:val="00141EB8"/>
    <w:rsid w:val="0014717C"/>
    <w:rsid w:val="0015406F"/>
    <w:rsid w:val="001572BE"/>
    <w:rsid w:val="00181F4A"/>
    <w:rsid w:val="001909D7"/>
    <w:rsid w:val="00194DB3"/>
    <w:rsid w:val="001A5459"/>
    <w:rsid w:val="001B504F"/>
    <w:rsid w:val="001B51D3"/>
    <w:rsid w:val="001B7AF7"/>
    <w:rsid w:val="001C7536"/>
    <w:rsid w:val="001D00DE"/>
    <w:rsid w:val="001D20EC"/>
    <w:rsid w:val="001D584D"/>
    <w:rsid w:val="001F3FA4"/>
    <w:rsid w:val="001F6A24"/>
    <w:rsid w:val="00200613"/>
    <w:rsid w:val="002046BA"/>
    <w:rsid w:val="00212B26"/>
    <w:rsid w:val="00222637"/>
    <w:rsid w:val="0023431C"/>
    <w:rsid w:val="002345A1"/>
    <w:rsid w:val="002350B0"/>
    <w:rsid w:val="00253F93"/>
    <w:rsid w:val="0026356F"/>
    <w:rsid w:val="00275950"/>
    <w:rsid w:val="00276B2B"/>
    <w:rsid w:val="002847B0"/>
    <w:rsid w:val="00286FE0"/>
    <w:rsid w:val="00291610"/>
    <w:rsid w:val="002918CC"/>
    <w:rsid w:val="002A0B4E"/>
    <w:rsid w:val="002A2786"/>
    <w:rsid w:val="002B0750"/>
    <w:rsid w:val="002B7F95"/>
    <w:rsid w:val="002C3F9C"/>
    <w:rsid w:val="002C5CA2"/>
    <w:rsid w:val="002D31E4"/>
    <w:rsid w:val="002D3837"/>
    <w:rsid w:val="002D797D"/>
    <w:rsid w:val="002F2617"/>
    <w:rsid w:val="002F4AB4"/>
    <w:rsid w:val="002F4F93"/>
    <w:rsid w:val="00306892"/>
    <w:rsid w:val="003112DF"/>
    <w:rsid w:val="003336BB"/>
    <w:rsid w:val="003346C2"/>
    <w:rsid w:val="00336E95"/>
    <w:rsid w:val="00340AEA"/>
    <w:rsid w:val="00343DD5"/>
    <w:rsid w:val="00346C06"/>
    <w:rsid w:val="003514FE"/>
    <w:rsid w:val="00353A7D"/>
    <w:rsid w:val="00354CAE"/>
    <w:rsid w:val="00361909"/>
    <w:rsid w:val="00361C98"/>
    <w:rsid w:val="00362079"/>
    <w:rsid w:val="00363983"/>
    <w:rsid w:val="00364AC1"/>
    <w:rsid w:val="0036636F"/>
    <w:rsid w:val="00366F08"/>
    <w:rsid w:val="00376454"/>
    <w:rsid w:val="003775E7"/>
    <w:rsid w:val="003A57BB"/>
    <w:rsid w:val="003A5CE4"/>
    <w:rsid w:val="003C0FC9"/>
    <w:rsid w:val="003C603C"/>
    <w:rsid w:val="003D092F"/>
    <w:rsid w:val="003D321C"/>
    <w:rsid w:val="003D46E3"/>
    <w:rsid w:val="003E5F83"/>
    <w:rsid w:val="003E6B74"/>
    <w:rsid w:val="00403A82"/>
    <w:rsid w:val="00415038"/>
    <w:rsid w:val="00420F56"/>
    <w:rsid w:val="004210B6"/>
    <w:rsid w:val="00427768"/>
    <w:rsid w:val="00434FAD"/>
    <w:rsid w:val="00435948"/>
    <w:rsid w:val="00435AC9"/>
    <w:rsid w:val="00453288"/>
    <w:rsid w:val="00455490"/>
    <w:rsid w:val="00462AAD"/>
    <w:rsid w:val="00495BDF"/>
    <w:rsid w:val="004A1AF4"/>
    <w:rsid w:val="004A2AD0"/>
    <w:rsid w:val="004A4B6B"/>
    <w:rsid w:val="004A54A3"/>
    <w:rsid w:val="004A72BF"/>
    <w:rsid w:val="004B417A"/>
    <w:rsid w:val="004C6BA7"/>
    <w:rsid w:val="004D16E6"/>
    <w:rsid w:val="004E4814"/>
    <w:rsid w:val="004E6C9F"/>
    <w:rsid w:val="004F41D1"/>
    <w:rsid w:val="00521824"/>
    <w:rsid w:val="00524C7F"/>
    <w:rsid w:val="0052643D"/>
    <w:rsid w:val="00530C4E"/>
    <w:rsid w:val="00544379"/>
    <w:rsid w:val="00547A94"/>
    <w:rsid w:val="00553245"/>
    <w:rsid w:val="005662FC"/>
    <w:rsid w:val="0057023A"/>
    <w:rsid w:val="0057074B"/>
    <w:rsid w:val="00570FF7"/>
    <w:rsid w:val="00573840"/>
    <w:rsid w:val="00573C39"/>
    <w:rsid w:val="00575369"/>
    <w:rsid w:val="0057754B"/>
    <w:rsid w:val="005809FF"/>
    <w:rsid w:val="00585469"/>
    <w:rsid w:val="00587B27"/>
    <w:rsid w:val="0059120D"/>
    <w:rsid w:val="005A1225"/>
    <w:rsid w:val="005B1AD9"/>
    <w:rsid w:val="005B2B23"/>
    <w:rsid w:val="005B5962"/>
    <w:rsid w:val="005C744D"/>
    <w:rsid w:val="005D4D5B"/>
    <w:rsid w:val="005E729D"/>
    <w:rsid w:val="005F622B"/>
    <w:rsid w:val="00603379"/>
    <w:rsid w:val="00606924"/>
    <w:rsid w:val="0060699F"/>
    <w:rsid w:val="00610C69"/>
    <w:rsid w:val="006142BC"/>
    <w:rsid w:val="006161AF"/>
    <w:rsid w:val="00620ABE"/>
    <w:rsid w:val="0063260B"/>
    <w:rsid w:val="0063448D"/>
    <w:rsid w:val="00645173"/>
    <w:rsid w:val="0065039C"/>
    <w:rsid w:val="00650D1B"/>
    <w:rsid w:val="00652D4C"/>
    <w:rsid w:val="006561A2"/>
    <w:rsid w:val="0065664B"/>
    <w:rsid w:val="0066048B"/>
    <w:rsid w:val="00667694"/>
    <w:rsid w:val="00670BD1"/>
    <w:rsid w:val="0067541A"/>
    <w:rsid w:val="006776AE"/>
    <w:rsid w:val="0068503C"/>
    <w:rsid w:val="00691445"/>
    <w:rsid w:val="00695B8B"/>
    <w:rsid w:val="00696EBB"/>
    <w:rsid w:val="006A6774"/>
    <w:rsid w:val="006C0CBE"/>
    <w:rsid w:val="006D0AA0"/>
    <w:rsid w:val="006D2C32"/>
    <w:rsid w:val="006E2205"/>
    <w:rsid w:val="007042E5"/>
    <w:rsid w:val="0070656F"/>
    <w:rsid w:val="00707E18"/>
    <w:rsid w:val="00722408"/>
    <w:rsid w:val="00730EA1"/>
    <w:rsid w:val="00740969"/>
    <w:rsid w:val="007435D1"/>
    <w:rsid w:val="007438AF"/>
    <w:rsid w:val="00750304"/>
    <w:rsid w:val="007515FD"/>
    <w:rsid w:val="007520CA"/>
    <w:rsid w:val="007557CD"/>
    <w:rsid w:val="00772B0E"/>
    <w:rsid w:val="00777724"/>
    <w:rsid w:val="0078079D"/>
    <w:rsid w:val="00795554"/>
    <w:rsid w:val="007961FB"/>
    <w:rsid w:val="00796FAF"/>
    <w:rsid w:val="0079728B"/>
    <w:rsid w:val="007972CF"/>
    <w:rsid w:val="007B5EEF"/>
    <w:rsid w:val="007C0E57"/>
    <w:rsid w:val="007C1750"/>
    <w:rsid w:val="007C42CA"/>
    <w:rsid w:val="007C721D"/>
    <w:rsid w:val="007D06E6"/>
    <w:rsid w:val="007F5BFC"/>
    <w:rsid w:val="00802A34"/>
    <w:rsid w:val="00813E51"/>
    <w:rsid w:val="008174A5"/>
    <w:rsid w:val="00820E60"/>
    <w:rsid w:val="00825EEC"/>
    <w:rsid w:val="00831CC1"/>
    <w:rsid w:val="00831E83"/>
    <w:rsid w:val="00846813"/>
    <w:rsid w:val="00851579"/>
    <w:rsid w:val="0085295A"/>
    <w:rsid w:val="00861017"/>
    <w:rsid w:val="0087174C"/>
    <w:rsid w:val="00875EDE"/>
    <w:rsid w:val="00877C3C"/>
    <w:rsid w:val="00881C22"/>
    <w:rsid w:val="00890DE3"/>
    <w:rsid w:val="008932F2"/>
    <w:rsid w:val="0089481D"/>
    <w:rsid w:val="00897FFB"/>
    <w:rsid w:val="008A76FD"/>
    <w:rsid w:val="008B6659"/>
    <w:rsid w:val="008C0359"/>
    <w:rsid w:val="008C6D9E"/>
    <w:rsid w:val="008D2AA7"/>
    <w:rsid w:val="008D2F06"/>
    <w:rsid w:val="008D4B09"/>
    <w:rsid w:val="008E3004"/>
    <w:rsid w:val="008E4281"/>
    <w:rsid w:val="008E4A22"/>
    <w:rsid w:val="008E51BA"/>
    <w:rsid w:val="008E69B4"/>
    <w:rsid w:val="008F2F44"/>
    <w:rsid w:val="008F5342"/>
    <w:rsid w:val="008F7976"/>
    <w:rsid w:val="00906457"/>
    <w:rsid w:val="00911280"/>
    <w:rsid w:val="00911557"/>
    <w:rsid w:val="009177B5"/>
    <w:rsid w:val="00917F4D"/>
    <w:rsid w:val="00922670"/>
    <w:rsid w:val="00931118"/>
    <w:rsid w:val="00933E11"/>
    <w:rsid w:val="0094360A"/>
    <w:rsid w:val="00945206"/>
    <w:rsid w:val="00950840"/>
    <w:rsid w:val="009535E4"/>
    <w:rsid w:val="00955E2C"/>
    <w:rsid w:val="00956B87"/>
    <w:rsid w:val="00985A26"/>
    <w:rsid w:val="009923F3"/>
    <w:rsid w:val="00994396"/>
    <w:rsid w:val="009B0B27"/>
    <w:rsid w:val="009B71EC"/>
    <w:rsid w:val="009C1A19"/>
    <w:rsid w:val="009C67E0"/>
    <w:rsid w:val="009D01C8"/>
    <w:rsid w:val="009D4F4C"/>
    <w:rsid w:val="009D6D3F"/>
    <w:rsid w:val="009E2E66"/>
    <w:rsid w:val="009E3424"/>
    <w:rsid w:val="009E7EBF"/>
    <w:rsid w:val="009F427B"/>
    <w:rsid w:val="00A14E42"/>
    <w:rsid w:val="00A25B52"/>
    <w:rsid w:val="00A32030"/>
    <w:rsid w:val="00A34697"/>
    <w:rsid w:val="00A46376"/>
    <w:rsid w:val="00A508DE"/>
    <w:rsid w:val="00A56C33"/>
    <w:rsid w:val="00A6625D"/>
    <w:rsid w:val="00A901F5"/>
    <w:rsid w:val="00AA05C6"/>
    <w:rsid w:val="00AB1440"/>
    <w:rsid w:val="00AB60ED"/>
    <w:rsid w:val="00AC6681"/>
    <w:rsid w:val="00AE3B02"/>
    <w:rsid w:val="00AE5E5F"/>
    <w:rsid w:val="00B11735"/>
    <w:rsid w:val="00B14B22"/>
    <w:rsid w:val="00B20768"/>
    <w:rsid w:val="00B22F08"/>
    <w:rsid w:val="00B30B5A"/>
    <w:rsid w:val="00B37368"/>
    <w:rsid w:val="00B63ECF"/>
    <w:rsid w:val="00B64D69"/>
    <w:rsid w:val="00B83620"/>
    <w:rsid w:val="00B90553"/>
    <w:rsid w:val="00BA3A54"/>
    <w:rsid w:val="00BB3550"/>
    <w:rsid w:val="00BB3F3D"/>
    <w:rsid w:val="00BB56B8"/>
    <w:rsid w:val="00BC360E"/>
    <w:rsid w:val="00BC4F91"/>
    <w:rsid w:val="00BC6773"/>
    <w:rsid w:val="00BC73BA"/>
    <w:rsid w:val="00BD29E9"/>
    <w:rsid w:val="00BD6D75"/>
    <w:rsid w:val="00BE5A89"/>
    <w:rsid w:val="00BF49B3"/>
    <w:rsid w:val="00BF5EA4"/>
    <w:rsid w:val="00C14963"/>
    <w:rsid w:val="00C16DC6"/>
    <w:rsid w:val="00C20015"/>
    <w:rsid w:val="00C30258"/>
    <w:rsid w:val="00C30ECD"/>
    <w:rsid w:val="00C311BD"/>
    <w:rsid w:val="00C33019"/>
    <w:rsid w:val="00C356E7"/>
    <w:rsid w:val="00C44CCA"/>
    <w:rsid w:val="00C52F62"/>
    <w:rsid w:val="00C5463C"/>
    <w:rsid w:val="00C64817"/>
    <w:rsid w:val="00C679F2"/>
    <w:rsid w:val="00C76B00"/>
    <w:rsid w:val="00C77A49"/>
    <w:rsid w:val="00C822F0"/>
    <w:rsid w:val="00C93623"/>
    <w:rsid w:val="00CB4434"/>
    <w:rsid w:val="00CB4AC4"/>
    <w:rsid w:val="00CB787E"/>
    <w:rsid w:val="00CC52B8"/>
    <w:rsid w:val="00CE0212"/>
    <w:rsid w:val="00CF2089"/>
    <w:rsid w:val="00CF6DC7"/>
    <w:rsid w:val="00CF7D42"/>
    <w:rsid w:val="00D07035"/>
    <w:rsid w:val="00D159DA"/>
    <w:rsid w:val="00D351FF"/>
    <w:rsid w:val="00D40DDE"/>
    <w:rsid w:val="00D52CA8"/>
    <w:rsid w:val="00D55AF8"/>
    <w:rsid w:val="00D64166"/>
    <w:rsid w:val="00D64680"/>
    <w:rsid w:val="00D658B3"/>
    <w:rsid w:val="00D912EB"/>
    <w:rsid w:val="00D92DE4"/>
    <w:rsid w:val="00DA59D0"/>
    <w:rsid w:val="00DB0E41"/>
    <w:rsid w:val="00DB1C76"/>
    <w:rsid w:val="00DB3146"/>
    <w:rsid w:val="00DB591E"/>
    <w:rsid w:val="00DB72AD"/>
    <w:rsid w:val="00DD2DDB"/>
    <w:rsid w:val="00DD3B20"/>
    <w:rsid w:val="00DD4E83"/>
    <w:rsid w:val="00DD55AE"/>
    <w:rsid w:val="00DF523B"/>
    <w:rsid w:val="00DF7583"/>
    <w:rsid w:val="00E0551A"/>
    <w:rsid w:val="00E06E0B"/>
    <w:rsid w:val="00E11CD7"/>
    <w:rsid w:val="00E1466E"/>
    <w:rsid w:val="00E271BC"/>
    <w:rsid w:val="00E31D38"/>
    <w:rsid w:val="00E34121"/>
    <w:rsid w:val="00E4092F"/>
    <w:rsid w:val="00E52775"/>
    <w:rsid w:val="00E53385"/>
    <w:rsid w:val="00E550BB"/>
    <w:rsid w:val="00E6066B"/>
    <w:rsid w:val="00E63134"/>
    <w:rsid w:val="00E65EFA"/>
    <w:rsid w:val="00E85EDD"/>
    <w:rsid w:val="00E92A57"/>
    <w:rsid w:val="00E92EB0"/>
    <w:rsid w:val="00E9721A"/>
    <w:rsid w:val="00EA095C"/>
    <w:rsid w:val="00EA63B0"/>
    <w:rsid w:val="00EB47A5"/>
    <w:rsid w:val="00EB4F14"/>
    <w:rsid w:val="00EB7937"/>
    <w:rsid w:val="00EC4829"/>
    <w:rsid w:val="00EC6E99"/>
    <w:rsid w:val="00EC7D91"/>
    <w:rsid w:val="00ED4A8B"/>
    <w:rsid w:val="00ED7119"/>
    <w:rsid w:val="00ED73A1"/>
    <w:rsid w:val="00EE11C6"/>
    <w:rsid w:val="00EE439B"/>
    <w:rsid w:val="00EF0FE5"/>
    <w:rsid w:val="00EF33F1"/>
    <w:rsid w:val="00EF4B5E"/>
    <w:rsid w:val="00F047B2"/>
    <w:rsid w:val="00F12AD9"/>
    <w:rsid w:val="00F15EB0"/>
    <w:rsid w:val="00F17B43"/>
    <w:rsid w:val="00F21D7A"/>
    <w:rsid w:val="00F40199"/>
    <w:rsid w:val="00F547C8"/>
    <w:rsid w:val="00F65C93"/>
    <w:rsid w:val="00F74404"/>
    <w:rsid w:val="00F76AC3"/>
    <w:rsid w:val="00F817CA"/>
    <w:rsid w:val="00F81A29"/>
    <w:rsid w:val="00F82051"/>
    <w:rsid w:val="00F83801"/>
    <w:rsid w:val="00F95F2B"/>
    <w:rsid w:val="00FA1FBF"/>
    <w:rsid w:val="00FA3B77"/>
    <w:rsid w:val="00FA5DF7"/>
    <w:rsid w:val="00FC49FB"/>
    <w:rsid w:val="00FC509F"/>
    <w:rsid w:val="00FC5683"/>
    <w:rsid w:val="00FD2DD9"/>
    <w:rsid w:val="00FE08FD"/>
    <w:rsid w:val="00FE1737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8FCE"/>
  <w15:docId w15:val="{8E3D765C-E2D5-4C1C-9E83-D4B57850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7515FD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974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B27"/>
  </w:style>
  <w:style w:type="paragraph" w:styleId="Zpat">
    <w:name w:val="footer"/>
    <w:basedOn w:val="Normln"/>
    <w:link w:val="ZpatChar"/>
    <w:uiPriority w:val="99"/>
    <w:unhideWhenUsed/>
    <w:rsid w:val="009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B27"/>
  </w:style>
  <w:style w:type="paragraph" w:styleId="Textbubliny">
    <w:name w:val="Balloon Text"/>
    <w:basedOn w:val="Normln"/>
    <w:link w:val="TextbublinyChar"/>
    <w:uiPriority w:val="99"/>
    <w:semiHidden/>
    <w:unhideWhenUsed/>
    <w:rsid w:val="00CE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2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5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5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5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579"/>
    <w:rPr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F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F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1F8A-427B-4C09-BC07-4A1529CE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</dc:creator>
  <cp:lastModifiedBy>Cindrova, Sarka</cp:lastModifiedBy>
  <cp:revision>14</cp:revision>
  <cp:lastPrinted>2022-03-10T13:29:00Z</cp:lastPrinted>
  <dcterms:created xsi:type="dcterms:W3CDTF">2023-09-19T10:32:00Z</dcterms:created>
  <dcterms:modified xsi:type="dcterms:W3CDTF">2023-09-29T11:24:00Z</dcterms:modified>
</cp:coreProperties>
</file>