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9F28" w14:textId="29739230" w:rsidR="00975FA1" w:rsidRDefault="00975FA1" w:rsidP="00975FA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O B J E D N Á V K A     </w:t>
      </w:r>
      <w:r>
        <w:t xml:space="preserve">                                         </w:t>
      </w:r>
      <w:r w:rsidR="00B71B66">
        <w:t xml:space="preserve">  </w:t>
      </w:r>
      <w:r w:rsidR="00FA0538">
        <w:t xml:space="preserve">         </w:t>
      </w:r>
      <w:r w:rsidR="00B71B66">
        <w:t xml:space="preserve"> </w:t>
      </w:r>
      <w:r>
        <w:rPr>
          <w:b/>
          <w:sz w:val="28"/>
          <w:szCs w:val="28"/>
        </w:rPr>
        <w:t xml:space="preserve">číslo: </w:t>
      </w:r>
      <w:r w:rsidR="00AD413B">
        <w:rPr>
          <w:b/>
          <w:sz w:val="28"/>
          <w:szCs w:val="28"/>
        </w:rPr>
        <w:t>104/</w:t>
      </w:r>
      <w:r w:rsidR="00D100B4">
        <w:rPr>
          <w:b/>
          <w:sz w:val="28"/>
          <w:szCs w:val="28"/>
        </w:rPr>
        <w:t>118-1</w:t>
      </w:r>
      <w:r w:rsidR="00D852B7">
        <w:rPr>
          <w:b/>
          <w:sz w:val="28"/>
          <w:szCs w:val="28"/>
        </w:rPr>
        <w:t>/</w:t>
      </w:r>
      <w:r w:rsidR="00AD413B">
        <w:rPr>
          <w:b/>
          <w:sz w:val="28"/>
          <w:szCs w:val="28"/>
        </w:rPr>
        <w:t>20</w:t>
      </w:r>
      <w:r w:rsidR="00FC68BA">
        <w:rPr>
          <w:b/>
          <w:sz w:val="28"/>
          <w:szCs w:val="28"/>
        </w:rPr>
        <w:t>2</w:t>
      </w:r>
      <w:r w:rsidR="00035563">
        <w:rPr>
          <w:b/>
          <w:sz w:val="28"/>
          <w:szCs w:val="28"/>
        </w:rPr>
        <w:t>3</w:t>
      </w:r>
    </w:p>
    <w:p w14:paraId="6A8166D8" w14:textId="208DF872" w:rsidR="00975FA1" w:rsidRDefault="00975FA1" w:rsidP="00975FA1">
      <w:pPr>
        <w:tabs>
          <w:tab w:val="left" w:pos="2595"/>
        </w:tabs>
        <w:rPr>
          <w:b/>
        </w:rPr>
      </w:pPr>
      <w:r>
        <w:rPr>
          <w:b/>
        </w:rPr>
        <w:tab/>
      </w:r>
      <w:r w:rsidR="00FA0538">
        <w:rPr>
          <w:b/>
        </w:rPr>
        <w:t xml:space="preserve">  </w:t>
      </w:r>
    </w:p>
    <w:p w14:paraId="015357D8" w14:textId="108F9CC4" w:rsidR="00975FA1" w:rsidRDefault="00975FA1" w:rsidP="00975FA1">
      <w:pPr>
        <w:rPr>
          <w:b/>
          <w:sz w:val="20"/>
          <w:szCs w:val="20"/>
        </w:rPr>
      </w:pPr>
      <w:r>
        <w:rPr>
          <w:i/>
          <w:sz w:val="20"/>
          <w:szCs w:val="20"/>
        </w:rPr>
        <w:t>Objednavatel:</w:t>
      </w:r>
      <w:r>
        <w:rPr>
          <w:b/>
          <w:sz w:val="20"/>
          <w:szCs w:val="20"/>
        </w:rPr>
        <w:t xml:space="preserve">  IČ:  00080195,DIČ:CZ00080195                          </w:t>
      </w:r>
      <w:r>
        <w:rPr>
          <w:b/>
        </w:rPr>
        <w:t>DODAVATEL:</w:t>
      </w:r>
    </w:p>
    <w:p w14:paraId="755DB81B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Centrum sociální pomoci Litoměřice</w:t>
      </w:r>
    </w:p>
    <w:p w14:paraId="276CDE52" w14:textId="5D71244E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Příspěvková organizace           </w:t>
      </w:r>
      <w:r w:rsidR="005034BB">
        <w:rPr>
          <w:b/>
          <w:sz w:val="20"/>
          <w:szCs w:val="20"/>
        </w:rPr>
        <w:t xml:space="preserve">                         </w:t>
      </w:r>
      <w:r w:rsidR="00B71B66">
        <w:rPr>
          <w:b/>
          <w:sz w:val="20"/>
          <w:szCs w:val="20"/>
        </w:rPr>
        <w:t xml:space="preserve"> </w:t>
      </w:r>
      <w:r w:rsidR="005034BB">
        <w:rPr>
          <w:b/>
          <w:sz w:val="20"/>
          <w:szCs w:val="20"/>
        </w:rPr>
        <w:t xml:space="preserve"> </w:t>
      </w:r>
      <w:r w:rsidR="005C22B1">
        <w:rPr>
          <w:b/>
          <w:sz w:val="20"/>
          <w:szCs w:val="20"/>
        </w:rPr>
        <w:t xml:space="preserve"> </w:t>
      </w:r>
      <w:r>
        <w:rPr>
          <w:b/>
        </w:rPr>
        <w:t xml:space="preserve">IČO: </w:t>
      </w:r>
      <w:r w:rsidR="00116D52">
        <w:rPr>
          <w:b/>
        </w:rPr>
        <w:t xml:space="preserve">49905775 </w:t>
      </w:r>
      <w:r w:rsidR="000F1EB6">
        <w:rPr>
          <w:b/>
        </w:rPr>
        <w:t xml:space="preserve"> </w:t>
      </w:r>
      <w:r w:rsidR="00116D52">
        <w:rPr>
          <w:b/>
        </w:rPr>
        <w:t>DIČ:CZ49905775</w:t>
      </w:r>
      <w:r>
        <w:rPr>
          <w:b/>
          <w:sz w:val="20"/>
          <w:szCs w:val="20"/>
        </w:rPr>
        <w:t xml:space="preserve">                       </w:t>
      </w:r>
    </w:p>
    <w:p w14:paraId="1699AE35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Dlouhá 75</w:t>
      </w:r>
    </w:p>
    <w:p w14:paraId="20BCE67F" w14:textId="77777777" w:rsidR="00975FA1" w:rsidRDefault="00975FA1" w:rsidP="00975FA1">
      <w:pPr>
        <w:rPr>
          <w:b/>
          <w:u w:val="single"/>
        </w:rPr>
      </w:pPr>
      <w:r>
        <w:rPr>
          <w:b/>
          <w:sz w:val="20"/>
          <w:szCs w:val="20"/>
        </w:rPr>
        <w:t xml:space="preserve">                          410 22 Lovosice                                                     </w:t>
      </w:r>
    </w:p>
    <w:p w14:paraId="09E3554E" w14:textId="5C6650BB" w:rsidR="00975FA1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116D52">
        <w:rPr>
          <w:b/>
        </w:rPr>
        <w:t>HERSTAV spol. s r.o.</w:t>
      </w:r>
      <w:r>
        <w:rPr>
          <w:b/>
        </w:rPr>
        <w:t xml:space="preserve">                                                                                       </w:t>
      </w:r>
    </w:p>
    <w:p w14:paraId="714C4988" w14:textId="170D7B28" w:rsidR="00791919" w:rsidRDefault="00F80D9A" w:rsidP="00AD2F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116D52">
        <w:rPr>
          <w:b/>
        </w:rPr>
        <w:t>Michelská 300/60</w:t>
      </w:r>
    </w:p>
    <w:p w14:paraId="16ADC917" w14:textId="21D463F1" w:rsidR="00477752" w:rsidRDefault="00477752" w:rsidP="00AD2F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116D52">
        <w:rPr>
          <w:b/>
        </w:rPr>
        <w:t>140 00  Praha 4</w:t>
      </w:r>
    </w:p>
    <w:p w14:paraId="24083360" w14:textId="77777777" w:rsidR="000B32F4" w:rsidRDefault="00AD413B" w:rsidP="00AD413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69A7B04E" w14:textId="77777777" w:rsidR="00975FA1" w:rsidRDefault="00975FA1" w:rsidP="00975FA1">
      <w:pPr>
        <w:tabs>
          <w:tab w:val="left" w:pos="5505"/>
        </w:tabs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Bankovní spojení:</w:t>
      </w:r>
      <w:r>
        <w:rPr>
          <w:b/>
          <w:sz w:val="20"/>
          <w:szCs w:val="20"/>
        </w:rPr>
        <w:t xml:space="preserve">   Komerční banka                                           </w:t>
      </w:r>
    </w:p>
    <w:p w14:paraId="612396A5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D586B">
        <w:rPr>
          <w:b/>
          <w:sz w:val="20"/>
          <w:szCs w:val="20"/>
        </w:rPr>
        <w:t xml:space="preserve">                            126</w:t>
      </w:r>
      <w:r>
        <w:rPr>
          <w:b/>
          <w:sz w:val="20"/>
          <w:szCs w:val="20"/>
        </w:rPr>
        <w:t>471/0100</w:t>
      </w:r>
    </w:p>
    <w:p w14:paraId="2D5730E1" w14:textId="77777777" w:rsidR="00975FA1" w:rsidRDefault="00975FA1" w:rsidP="00975FA1">
      <w:pPr>
        <w:rPr>
          <w:b/>
          <w:sz w:val="20"/>
          <w:szCs w:val="20"/>
        </w:rPr>
      </w:pPr>
    </w:p>
    <w:p w14:paraId="04FAE1A9" w14:textId="77777777" w:rsidR="00975FA1" w:rsidRDefault="00975FA1" w:rsidP="00975FA1">
      <w:pPr>
        <w:rPr>
          <w:sz w:val="20"/>
          <w:szCs w:val="20"/>
        </w:rPr>
      </w:pPr>
      <w:r>
        <w:rPr>
          <w:b/>
          <w:sz w:val="20"/>
          <w:szCs w:val="20"/>
        </w:rPr>
        <w:t>Faktury zasílat na adresu:</w:t>
      </w:r>
    </w:p>
    <w:p w14:paraId="27AFD388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Centrum sociální pomoci Litoměřice</w:t>
      </w:r>
    </w:p>
    <w:p w14:paraId="1F52D8A8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Příspěvková organizace</w:t>
      </w:r>
    </w:p>
    <w:p w14:paraId="484E6D1D" w14:textId="77777777" w:rsidR="00975FA1" w:rsidRDefault="005C22B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975FA1">
        <w:rPr>
          <w:b/>
          <w:sz w:val="20"/>
          <w:szCs w:val="20"/>
        </w:rPr>
        <w:t>louhá 75</w:t>
      </w:r>
    </w:p>
    <w:p w14:paraId="03BCC156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410 22 Lovosice</w:t>
      </w:r>
    </w:p>
    <w:p w14:paraId="7B51C4E0" w14:textId="77777777" w:rsidR="00292E63" w:rsidRDefault="00292E63" w:rsidP="00975FA1"/>
    <w:p w14:paraId="0AFAADE7" w14:textId="77777777" w:rsidR="00975FA1" w:rsidRDefault="00975FA1" w:rsidP="00975FA1">
      <w:pPr>
        <w:rPr>
          <w:b/>
        </w:rPr>
      </w:pPr>
      <w:r>
        <w:rPr>
          <w:b/>
        </w:rPr>
        <w:t>Na fakturách prosím uvádět o jaké zařízení se jedná- příjemce:</w:t>
      </w:r>
    </w:p>
    <w:p w14:paraId="4DEE3961" w14:textId="77777777" w:rsidR="00975FA1" w:rsidRDefault="00975FA1" w:rsidP="00975FA1">
      <w:pPr>
        <w:rPr>
          <w:b/>
        </w:rPr>
      </w:pPr>
    </w:p>
    <w:p w14:paraId="471C1C7F" w14:textId="77777777" w:rsidR="00975FA1" w:rsidRDefault="00975FA1" w:rsidP="00975FA1">
      <w:pPr>
        <w:rPr>
          <w:b/>
        </w:rPr>
      </w:pPr>
      <w:r>
        <w:rPr>
          <w:b/>
        </w:rPr>
        <w:t>OBJEDNÁVÁME: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975FA1" w14:paraId="1954BFE8" w14:textId="77777777" w:rsidTr="00AD413B">
        <w:trPr>
          <w:trHeight w:val="4113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14F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379BCFF4" w14:textId="36A23E23" w:rsidR="00975FA1" w:rsidRDefault="000B32F4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</w:t>
            </w:r>
            <w:r w:rsidR="00D100B4">
              <w:rPr>
                <w:b/>
                <w:lang w:eastAsia="en-US"/>
              </w:rPr>
              <w:t>:</w:t>
            </w:r>
            <w:r w:rsidR="00975FA1">
              <w:rPr>
                <w:b/>
                <w:lang w:eastAsia="en-US"/>
              </w:rPr>
              <w:t xml:space="preserve">  Cent</w:t>
            </w:r>
            <w:r>
              <w:rPr>
                <w:b/>
                <w:lang w:eastAsia="en-US"/>
              </w:rPr>
              <w:t>rum sociální pomoci Litoměřice</w:t>
            </w:r>
            <w:r w:rsidR="00477752">
              <w:rPr>
                <w:b/>
                <w:lang w:eastAsia="en-US"/>
              </w:rPr>
              <w:t>,</w:t>
            </w:r>
            <w:r w:rsidR="00A65BF0">
              <w:rPr>
                <w:b/>
                <w:lang w:eastAsia="en-US"/>
              </w:rPr>
              <w:t xml:space="preserve"> </w:t>
            </w:r>
            <w:r w:rsidR="00F44851">
              <w:rPr>
                <w:b/>
                <w:lang w:eastAsia="en-US"/>
              </w:rPr>
              <w:t>D</w:t>
            </w:r>
            <w:r w:rsidR="00035563">
              <w:rPr>
                <w:b/>
                <w:lang w:eastAsia="en-US"/>
              </w:rPr>
              <w:t xml:space="preserve">SP </w:t>
            </w:r>
            <w:r w:rsidR="00D100B4">
              <w:rPr>
                <w:b/>
                <w:lang w:eastAsia="en-US"/>
              </w:rPr>
              <w:t>Chotěšov</w:t>
            </w:r>
          </w:p>
          <w:p w14:paraId="104EB5D4" w14:textId="77777777" w:rsidR="00D100B4" w:rsidRDefault="00D100B4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6F85A5CB" w14:textId="77777777" w:rsidR="005C22B1" w:rsidRDefault="005C22B1" w:rsidP="00E274FF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Věc:  </w:t>
            </w:r>
            <w:r w:rsidR="00E274FF">
              <w:rPr>
                <w:b/>
                <w:lang w:eastAsia="en-US"/>
              </w:rPr>
              <w:t xml:space="preserve"> </w:t>
            </w:r>
          </w:p>
          <w:p w14:paraId="6B705AE1" w14:textId="77777777" w:rsidR="00D100B4" w:rsidRDefault="00D100B4" w:rsidP="00E274FF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31AD08D6" w14:textId="5850A389" w:rsidR="00975FA1" w:rsidRPr="00035563" w:rsidRDefault="00F042DD" w:rsidP="00D100B4">
            <w:pPr>
              <w:spacing w:before="60" w:line="25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Oprava</w:t>
            </w:r>
            <w:r w:rsidR="00035563">
              <w:rPr>
                <w:lang w:eastAsia="en-US"/>
              </w:rPr>
              <w:t xml:space="preserve"> </w:t>
            </w:r>
            <w:r w:rsidR="00D100B4">
              <w:rPr>
                <w:lang w:eastAsia="en-US"/>
              </w:rPr>
              <w:t xml:space="preserve">chodby a zádveří </w:t>
            </w:r>
            <w:r w:rsidR="00035563">
              <w:rPr>
                <w:lang w:eastAsia="en-US"/>
              </w:rPr>
              <w:t xml:space="preserve">v částce </w:t>
            </w:r>
            <w:r w:rsidR="00D100B4">
              <w:rPr>
                <w:lang w:eastAsia="en-US"/>
              </w:rPr>
              <w:t>91.351,82</w:t>
            </w:r>
            <w:r w:rsidR="00116D52">
              <w:rPr>
                <w:b/>
                <w:lang w:eastAsia="en-US"/>
              </w:rPr>
              <w:t xml:space="preserve"> </w:t>
            </w:r>
            <w:r w:rsidR="00116D52" w:rsidRPr="00035563">
              <w:rPr>
                <w:bCs/>
                <w:lang w:eastAsia="en-US"/>
              </w:rPr>
              <w:t>Kč bez DPH.</w:t>
            </w:r>
          </w:p>
          <w:p w14:paraId="236AD2E8" w14:textId="5429C6A0" w:rsidR="00116D52" w:rsidRDefault="00116D52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61B5D8BE" w14:textId="77777777" w:rsidR="00116D52" w:rsidRDefault="00116D52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5638D095" w14:textId="4AD4CAC6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Příkazce operace: ……………………….    </w:t>
            </w:r>
            <w:r w:rsidR="00A77B4E">
              <w:rPr>
                <w:sz w:val="20"/>
                <w:szCs w:val="20"/>
                <w:lang w:eastAsia="en-US"/>
              </w:rPr>
              <w:t>Ing. J.Vinkler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14:paraId="6073F6E7" w14:textId="77777777" w:rsidR="00B71B66" w:rsidRDefault="00B71B66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5CA6D1F9" w14:textId="77777777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06D2223D" w14:textId="77777777" w:rsidR="00975FA1" w:rsidRDefault="00E274FF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Správce rozpočtu: ………………………    </w:t>
            </w:r>
            <w:r w:rsidR="00A77B4E">
              <w:rPr>
                <w:sz w:val="20"/>
                <w:szCs w:val="20"/>
                <w:lang w:eastAsia="en-US"/>
              </w:rPr>
              <w:t>I</w:t>
            </w:r>
            <w:r w:rsidR="000B32F4">
              <w:rPr>
                <w:sz w:val="20"/>
                <w:szCs w:val="20"/>
                <w:lang w:eastAsia="en-US"/>
              </w:rPr>
              <w:t>ng.</w:t>
            </w:r>
            <w:r>
              <w:rPr>
                <w:sz w:val="20"/>
                <w:szCs w:val="20"/>
                <w:lang w:eastAsia="en-US"/>
              </w:rPr>
              <w:t xml:space="preserve"> K. Tvrzník</w:t>
            </w:r>
          </w:p>
          <w:p w14:paraId="46783D66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0DD85796" w14:textId="6C95DBCE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Krajský soud Ústí nad Labem, oddíl Pr.vložka 511</w:t>
            </w:r>
          </w:p>
          <w:p w14:paraId="0230C75B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Objednatel prohlašuje, že výše uvedený předmět plnění je používán k ekonomické činnosti, a proto</w:t>
            </w:r>
          </w:p>
          <w:p w14:paraId="245CB10C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ve smyslu informace GFŘ a MFČR ze dne 9.11.2011 bude aplikován  režim přenesené daňové</w:t>
            </w:r>
          </w:p>
          <w:p w14:paraId="1300DBAD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povinnosti  podle § 92 e) zákona o DPH, </w:t>
            </w:r>
            <w:r>
              <w:rPr>
                <w:b/>
                <w:i/>
                <w:sz w:val="20"/>
                <w:szCs w:val="20"/>
                <w:lang w:eastAsia="en-US"/>
              </w:rPr>
              <w:t>je-li zákonem tento režim vyžadován</w:t>
            </w:r>
            <w:r>
              <w:rPr>
                <w:b/>
                <w:sz w:val="20"/>
                <w:szCs w:val="20"/>
                <w:lang w:eastAsia="en-US"/>
              </w:rPr>
              <w:t>. Dodavatel je povinen</w:t>
            </w:r>
          </w:p>
          <w:p w14:paraId="22F83CD0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vystavit  daňový doklad s náležitostmi dle § 92a odst. 2 zákona o DPH ( uvádějte  také prosím kód</w:t>
            </w:r>
          </w:p>
          <w:p w14:paraId="0CF4C4E2" w14:textId="77777777" w:rsidR="00975FA1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CZ-CPA ).</w:t>
            </w:r>
          </w:p>
          <w:p w14:paraId="19277233" w14:textId="211064B9" w:rsidR="006C373A" w:rsidRP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0A707B9" w14:textId="29F5CE57" w:rsidR="00AD413B" w:rsidRDefault="00AD413B" w:rsidP="004C58EF">
      <w:pPr>
        <w:spacing w:before="60" w:line="254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 Lovosicích</w:t>
      </w:r>
      <w:r w:rsidR="00116D52">
        <w:rPr>
          <w:sz w:val="20"/>
          <w:szCs w:val="20"/>
          <w:lang w:eastAsia="en-US"/>
        </w:rPr>
        <w:t xml:space="preserve">, </w:t>
      </w:r>
      <w:r w:rsidR="00D100B4">
        <w:rPr>
          <w:sz w:val="20"/>
          <w:szCs w:val="20"/>
          <w:lang w:eastAsia="en-US"/>
        </w:rPr>
        <w:t>13</w:t>
      </w:r>
      <w:r w:rsidR="00116D52">
        <w:rPr>
          <w:sz w:val="20"/>
          <w:szCs w:val="20"/>
          <w:lang w:eastAsia="en-US"/>
        </w:rPr>
        <w:t>.</w:t>
      </w:r>
      <w:r w:rsidR="00D100B4">
        <w:rPr>
          <w:sz w:val="20"/>
          <w:szCs w:val="20"/>
          <w:lang w:eastAsia="en-US"/>
        </w:rPr>
        <w:t>9</w:t>
      </w:r>
      <w:r w:rsidR="00116D52">
        <w:rPr>
          <w:sz w:val="20"/>
          <w:szCs w:val="20"/>
          <w:lang w:eastAsia="en-US"/>
        </w:rPr>
        <w:t>.202</w:t>
      </w:r>
      <w:r w:rsidR="00035563">
        <w:rPr>
          <w:sz w:val="20"/>
          <w:szCs w:val="20"/>
          <w:lang w:eastAsia="en-US"/>
        </w:rPr>
        <w:t>3</w:t>
      </w:r>
      <w:r w:rsidR="002D52C8">
        <w:rPr>
          <w:sz w:val="20"/>
          <w:szCs w:val="20"/>
          <w:lang w:eastAsia="en-US"/>
        </w:rPr>
        <w:tab/>
      </w:r>
      <w:r w:rsidR="004C58EF">
        <w:rPr>
          <w:sz w:val="20"/>
          <w:szCs w:val="20"/>
          <w:lang w:eastAsia="en-US"/>
        </w:rPr>
        <w:t xml:space="preserve">                            </w:t>
      </w:r>
      <w:r>
        <w:rPr>
          <w:sz w:val="20"/>
          <w:szCs w:val="20"/>
          <w:lang w:eastAsia="en-US"/>
        </w:rPr>
        <w:t xml:space="preserve">Vyřizuje: </w:t>
      </w:r>
      <w:r w:rsidR="00035563">
        <w:rPr>
          <w:sz w:val="20"/>
          <w:szCs w:val="20"/>
          <w:lang w:eastAsia="en-US"/>
        </w:rPr>
        <w:t>Renata Hušková</w:t>
      </w:r>
      <w:r w:rsidR="00023FE1">
        <w:rPr>
          <w:sz w:val="20"/>
          <w:szCs w:val="20"/>
          <w:lang w:eastAsia="en-US"/>
        </w:rPr>
        <w:t xml:space="preserve">  </w:t>
      </w:r>
      <w:r w:rsidR="00273A4E">
        <w:rPr>
          <w:sz w:val="20"/>
          <w:szCs w:val="20"/>
          <w:lang w:eastAsia="en-US"/>
        </w:rPr>
        <w:t xml:space="preserve">  </w:t>
      </w:r>
      <w:r w:rsidR="004C58EF">
        <w:rPr>
          <w:sz w:val="20"/>
          <w:szCs w:val="20"/>
          <w:lang w:eastAsia="en-US"/>
        </w:rPr>
        <w:t xml:space="preserve">                                     </w:t>
      </w:r>
      <w:r>
        <w:rPr>
          <w:sz w:val="20"/>
          <w:szCs w:val="20"/>
          <w:lang w:eastAsia="en-US"/>
        </w:rPr>
        <w:t>Tel.: 416535939</w:t>
      </w:r>
    </w:p>
    <w:p w14:paraId="22E007F2" w14:textId="1C55303A" w:rsidR="00AD413B" w:rsidRDefault="00AD413B" w:rsidP="00AD413B">
      <w:pPr>
        <w:spacing w:before="60" w:line="254" w:lineRule="auto"/>
        <w:ind w:firstLine="284"/>
        <w:jc w:val="both"/>
        <w:rPr>
          <w:sz w:val="20"/>
          <w:szCs w:val="20"/>
          <w:lang w:eastAsia="en-US"/>
        </w:rPr>
      </w:pPr>
    </w:p>
    <w:p w14:paraId="0B27CF88" w14:textId="77777777" w:rsidR="004C58EF" w:rsidRDefault="004C58EF" w:rsidP="00AD413B">
      <w:pPr>
        <w:spacing w:before="60" w:line="254" w:lineRule="auto"/>
        <w:ind w:firstLine="284"/>
        <w:jc w:val="both"/>
        <w:rPr>
          <w:sz w:val="20"/>
          <w:szCs w:val="20"/>
          <w:lang w:eastAsia="en-US"/>
        </w:rPr>
      </w:pPr>
    </w:p>
    <w:p w14:paraId="079D8A30" w14:textId="77777777" w:rsidR="00ED71CA" w:rsidRPr="00AD413B" w:rsidRDefault="00AD413B" w:rsidP="00AD4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sz w:val="22"/>
          <w:szCs w:val="22"/>
        </w:rPr>
        <w:t xml:space="preserve">   Potvrzenou objednávku vraťte na výše uvedenou adresu</w:t>
      </w:r>
    </w:p>
    <w:sectPr w:rsidR="00ED71CA" w:rsidRPr="00AD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52"/>
    <w:rsid w:val="00023FE1"/>
    <w:rsid w:val="00026CE5"/>
    <w:rsid w:val="00035563"/>
    <w:rsid w:val="0004578B"/>
    <w:rsid w:val="000537D3"/>
    <w:rsid w:val="00073A35"/>
    <w:rsid w:val="000B32F4"/>
    <w:rsid w:val="000E3758"/>
    <w:rsid w:val="000F1EB6"/>
    <w:rsid w:val="00105D53"/>
    <w:rsid w:val="00116D52"/>
    <w:rsid w:val="00132970"/>
    <w:rsid w:val="00165EB7"/>
    <w:rsid w:val="001B5823"/>
    <w:rsid w:val="001E1044"/>
    <w:rsid w:val="001F5D16"/>
    <w:rsid w:val="00273A4E"/>
    <w:rsid w:val="00292E63"/>
    <w:rsid w:val="002B3EA9"/>
    <w:rsid w:val="002D32D3"/>
    <w:rsid w:val="002D52C8"/>
    <w:rsid w:val="003525AD"/>
    <w:rsid w:val="00367FF8"/>
    <w:rsid w:val="00405AE4"/>
    <w:rsid w:val="00477752"/>
    <w:rsid w:val="004B5890"/>
    <w:rsid w:val="004C58EF"/>
    <w:rsid w:val="004D586B"/>
    <w:rsid w:val="004D7673"/>
    <w:rsid w:val="005034BB"/>
    <w:rsid w:val="0053514C"/>
    <w:rsid w:val="00546300"/>
    <w:rsid w:val="005A49AC"/>
    <w:rsid w:val="005C22B1"/>
    <w:rsid w:val="00680152"/>
    <w:rsid w:val="006C373A"/>
    <w:rsid w:val="006C7DC3"/>
    <w:rsid w:val="00773633"/>
    <w:rsid w:val="00791919"/>
    <w:rsid w:val="008436F9"/>
    <w:rsid w:val="00851664"/>
    <w:rsid w:val="008A59E3"/>
    <w:rsid w:val="008E4152"/>
    <w:rsid w:val="0091583A"/>
    <w:rsid w:val="009628B6"/>
    <w:rsid w:val="00975FA1"/>
    <w:rsid w:val="009D18A2"/>
    <w:rsid w:val="009F78A3"/>
    <w:rsid w:val="00A16C71"/>
    <w:rsid w:val="00A65BF0"/>
    <w:rsid w:val="00A778F2"/>
    <w:rsid w:val="00A77B4E"/>
    <w:rsid w:val="00AD1642"/>
    <w:rsid w:val="00AD2FB0"/>
    <w:rsid w:val="00AD413B"/>
    <w:rsid w:val="00AD6F65"/>
    <w:rsid w:val="00B13BD2"/>
    <w:rsid w:val="00B14CBE"/>
    <w:rsid w:val="00B71B66"/>
    <w:rsid w:val="00BB4E61"/>
    <w:rsid w:val="00CB31E4"/>
    <w:rsid w:val="00CF3825"/>
    <w:rsid w:val="00CF72B1"/>
    <w:rsid w:val="00D100B4"/>
    <w:rsid w:val="00D6282C"/>
    <w:rsid w:val="00D852B7"/>
    <w:rsid w:val="00E274FF"/>
    <w:rsid w:val="00ED71CA"/>
    <w:rsid w:val="00F0174E"/>
    <w:rsid w:val="00F03CAE"/>
    <w:rsid w:val="00F042DD"/>
    <w:rsid w:val="00F44851"/>
    <w:rsid w:val="00F80D9A"/>
    <w:rsid w:val="00FA0538"/>
    <w:rsid w:val="00FA2742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022B"/>
  <w15:chartTrackingRefBased/>
  <w15:docId w15:val="{0D0DEB02-3483-4CC7-A4DF-43884B5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6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Fantová</dc:creator>
  <cp:keywords/>
  <dc:description/>
  <cp:lastModifiedBy>Renata Hušková</cp:lastModifiedBy>
  <cp:revision>7</cp:revision>
  <cp:lastPrinted>2022-09-01T05:40:00Z</cp:lastPrinted>
  <dcterms:created xsi:type="dcterms:W3CDTF">2022-09-08T05:50:00Z</dcterms:created>
  <dcterms:modified xsi:type="dcterms:W3CDTF">2023-09-25T12:05:00Z</dcterms:modified>
</cp:coreProperties>
</file>