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8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463"/>
        <w:gridCol w:w="4602"/>
      </w:tblGrid>
      <w:tr w:rsidR="000D55F4" w:rsidTr="007E72CC">
        <w:tc>
          <w:tcPr>
            <w:tcW w:w="10065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>
            <w:pPr>
              <w:pStyle w:val="Zkladntext"/>
              <w:jc w:val="center"/>
              <w:rPr>
                <w:b/>
                <w:sz w:val="36"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>TECHNICKÁ UNIVERZITA v LIBERCI</w:t>
            </w:r>
          </w:p>
          <w:p w:rsidR="000D55F4" w:rsidRDefault="000D55F4">
            <w:pPr>
              <w:pStyle w:val="Zkladntext"/>
            </w:pPr>
            <w:r>
              <w:rPr>
                <w:b/>
              </w:rPr>
              <w:t xml:space="preserve"> </w:t>
            </w:r>
            <w:r>
              <w:t xml:space="preserve"> IČO:</w:t>
            </w:r>
            <w:r>
              <w:rPr>
                <w:b/>
              </w:rPr>
              <w:t xml:space="preserve"> 46747885                                                </w:t>
            </w:r>
            <w:r>
              <w:t>Daňové registrační číslo:</w:t>
            </w:r>
            <w:r>
              <w:rPr>
                <w:b/>
              </w:rPr>
              <w:t xml:space="preserve"> CZ46747885</w:t>
            </w:r>
          </w:p>
        </w:tc>
      </w:tr>
      <w:tr w:rsidR="000D55F4" w:rsidTr="007E72CC">
        <w:tc>
          <w:tcPr>
            <w:tcW w:w="1006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>
            <w:pPr>
              <w:pStyle w:val="Zkladntext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OBJEDNÁVKA</w:t>
            </w:r>
          </w:p>
        </w:tc>
      </w:tr>
      <w:tr w:rsidR="000D55F4" w:rsidTr="00472F4D">
        <w:tc>
          <w:tcPr>
            <w:tcW w:w="54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 w:rsidP="00F825CE">
            <w:pPr>
              <w:pStyle w:val="Zkladntext"/>
              <w:jc w:val="left"/>
            </w:pPr>
            <w:r>
              <w:rPr>
                <w:i/>
              </w:rPr>
              <w:t>Číslo objednávky:</w:t>
            </w:r>
            <w:r w:rsidR="00960B1B">
              <w:rPr>
                <w:b/>
                <w:i/>
              </w:rPr>
              <w:t>KFY-1</w:t>
            </w:r>
            <w:r w:rsidR="00F825CE">
              <w:rPr>
                <w:b/>
                <w:i/>
              </w:rPr>
              <w:t>6</w:t>
            </w:r>
            <w:r w:rsidR="00960B1B">
              <w:rPr>
                <w:b/>
                <w:i/>
              </w:rPr>
              <w:t>-5160-</w:t>
            </w:r>
            <w:r>
              <w:rPr>
                <w:b/>
              </w:rPr>
              <w:t xml:space="preserve"> </w:t>
            </w:r>
            <w:r w:rsidR="00AB02B0">
              <w:rPr>
                <w:b/>
              </w:rPr>
              <w:t>05</w:t>
            </w:r>
          </w:p>
        </w:tc>
        <w:tc>
          <w:tcPr>
            <w:tcW w:w="4602" w:type="dxa"/>
            <w:tcBorders>
              <w:top w:val="single" w:sz="12" w:space="0" w:color="auto"/>
              <w:left w:val="nil"/>
              <w:right w:val="single" w:sz="18" w:space="0" w:color="auto"/>
            </w:tcBorders>
          </w:tcPr>
          <w:p w:rsidR="000D55F4" w:rsidRPr="00472F4D" w:rsidRDefault="000D55F4" w:rsidP="00CC4B28">
            <w:pPr>
              <w:pStyle w:val="Zkladntext"/>
              <w:rPr>
                <w:sz w:val="22"/>
                <w:szCs w:val="22"/>
              </w:rPr>
            </w:pPr>
            <w:r w:rsidRPr="00472F4D">
              <w:rPr>
                <w:i/>
              </w:rPr>
              <w:t>dodavatel:</w:t>
            </w:r>
          </w:p>
        </w:tc>
      </w:tr>
      <w:tr w:rsidR="000D55F4" w:rsidRPr="00472F4D" w:rsidTr="00472F4D">
        <w:tc>
          <w:tcPr>
            <w:tcW w:w="54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D10E2" w:rsidRPr="00472F4D" w:rsidRDefault="00BA49BE" w:rsidP="00BD10E2">
            <w:pPr>
              <w:pStyle w:val="Zkladntext"/>
              <w:jc w:val="left"/>
              <w:rPr>
                <w:i/>
              </w:rPr>
            </w:pPr>
            <w:r w:rsidRPr="00472F4D">
              <w:rPr>
                <w:i/>
              </w:rPr>
              <w:t>Hradí útvar:</w:t>
            </w:r>
            <w:r w:rsidR="000D55F4" w:rsidRPr="00472F4D">
              <w:rPr>
                <w:i/>
              </w:rPr>
              <w:t xml:space="preserve"> </w:t>
            </w:r>
            <w:r w:rsidR="00AA4736" w:rsidRPr="00472F4D">
              <w:rPr>
                <w:b/>
                <w:i/>
              </w:rPr>
              <w:t>IP201</w:t>
            </w:r>
            <w:r w:rsidR="00F825CE" w:rsidRPr="00472F4D">
              <w:rPr>
                <w:b/>
                <w:i/>
              </w:rPr>
              <w:t>6</w:t>
            </w:r>
            <w:r w:rsidR="005B7613" w:rsidRPr="00472F4D">
              <w:rPr>
                <w:b/>
                <w:i/>
              </w:rPr>
              <w:t xml:space="preserve"> </w:t>
            </w:r>
          </w:p>
          <w:p w:rsidR="000D55F4" w:rsidRPr="00472F4D" w:rsidRDefault="00BD10E2" w:rsidP="00BD10E2">
            <w:pPr>
              <w:pStyle w:val="Zkladntext"/>
              <w:jc w:val="left"/>
              <w:rPr>
                <w:i/>
              </w:rPr>
            </w:pPr>
            <w:r w:rsidRPr="00472F4D">
              <w:rPr>
                <w:b/>
              </w:rPr>
              <w:t xml:space="preserve"> </w:t>
            </w:r>
            <w:r w:rsidR="00307684" w:rsidRPr="00472F4D">
              <w:rPr>
                <w:b/>
              </w:rPr>
              <w:t xml:space="preserve">CPV </w:t>
            </w:r>
            <w:r w:rsidR="00F825CE" w:rsidRPr="00472F4D">
              <w:rPr>
                <w:b/>
              </w:rPr>
              <w:t>38432000-2-Analytické přístroje</w:t>
            </w:r>
            <w:r w:rsidR="008C7787" w:rsidRPr="00472F4D">
              <w:rPr>
                <w:b/>
              </w:rPr>
              <w:t>- VN</w:t>
            </w:r>
          </w:p>
        </w:tc>
        <w:tc>
          <w:tcPr>
            <w:tcW w:w="4602" w:type="dxa"/>
            <w:tcBorders>
              <w:left w:val="nil"/>
              <w:right w:val="single" w:sz="18" w:space="0" w:color="auto"/>
            </w:tcBorders>
          </w:tcPr>
          <w:p w:rsidR="000D55F4" w:rsidRPr="00472F4D" w:rsidRDefault="00CD74C9" w:rsidP="00F825CE">
            <w:pPr>
              <w:shd w:val="clear" w:color="auto" w:fill="FFF466"/>
              <w:spacing w:after="104" w:line="209" w:lineRule="atLeast"/>
            </w:pPr>
            <w:r w:rsidRPr="00472F4D">
              <w:t>OptiXs, s.r.o</w:t>
            </w:r>
          </w:p>
          <w:p w:rsidR="00CD74C9" w:rsidRPr="00472F4D" w:rsidRDefault="00CD74C9" w:rsidP="00F825CE">
            <w:pPr>
              <w:shd w:val="clear" w:color="auto" w:fill="FFF466"/>
              <w:spacing w:after="104" w:line="209" w:lineRule="atLeast"/>
            </w:pPr>
            <w:r w:rsidRPr="00472F4D">
              <w:t>Křivokládská 37/9</w:t>
            </w:r>
          </w:p>
          <w:p w:rsidR="00CD74C9" w:rsidRPr="00472F4D" w:rsidRDefault="00CD74C9" w:rsidP="00F825CE">
            <w:pPr>
              <w:shd w:val="clear" w:color="auto" w:fill="FFF466"/>
              <w:spacing w:after="104" w:line="209" w:lineRule="atLeast"/>
            </w:pPr>
            <w:r w:rsidRPr="00472F4D">
              <w:t>19900 Praha</w:t>
            </w:r>
          </w:p>
          <w:p w:rsidR="00CD74C9" w:rsidRPr="00472F4D" w:rsidRDefault="00CD74C9" w:rsidP="00F825CE">
            <w:pPr>
              <w:shd w:val="clear" w:color="auto" w:fill="FFF466"/>
              <w:spacing w:after="104" w:line="209" w:lineRule="atLeast"/>
            </w:pPr>
            <w:r w:rsidRPr="00472F4D">
              <w:t>IČ: 02016770</w:t>
            </w:r>
          </w:p>
          <w:p w:rsidR="00CD74C9" w:rsidRPr="00472F4D" w:rsidRDefault="00CD74C9" w:rsidP="00F825CE">
            <w:pPr>
              <w:shd w:val="clear" w:color="auto" w:fill="FFF466"/>
              <w:spacing w:after="104" w:line="209" w:lineRule="atLeast"/>
            </w:pPr>
            <w:r w:rsidRPr="00472F4D">
              <w:t>DIČ: CZ02016770</w:t>
            </w:r>
          </w:p>
        </w:tc>
      </w:tr>
      <w:tr w:rsidR="000D55F4" w:rsidTr="00472F4D">
        <w:tc>
          <w:tcPr>
            <w:tcW w:w="54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 w:rsidP="00F825CE">
            <w:pPr>
              <w:pStyle w:val="Zkladntext"/>
              <w:jc w:val="left"/>
            </w:pPr>
            <w:r>
              <w:rPr>
                <w:i/>
              </w:rPr>
              <w:t xml:space="preserve">Datum: </w:t>
            </w:r>
            <w:r w:rsidR="00F825CE">
              <w:rPr>
                <w:i/>
              </w:rPr>
              <w:t>24</w:t>
            </w:r>
            <w:r w:rsidR="0035209B">
              <w:rPr>
                <w:i/>
              </w:rPr>
              <w:t>.</w:t>
            </w:r>
            <w:r w:rsidR="00F825CE">
              <w:rPr>
                <w:i/>
              </w:rPr>
              <w:t>8</w:t>
            </w:r>
            <w:r>
              <w:rPr>
                <w:i/>
              </w:rPr>
              <w:t>.201</w:t>
            </w:r>
            <w:r w:rsidR="00F825CE">
              <w:rPr>
                <w:i/>
              </w:rPr>
              <w:t>6</w:t>
            </w:r>
          </w:p>
        </w:tc>
        <w:tc>
          <w:tcPr>
            <w:tcW w:w="4602" w:type="dxa"/>
            <w:tcBorders>
              <w:left w:val="nil"/>
              <w:right w:val="single" w:sz="18" w:space="0" w:color="auto"/>
            </w:tcBorders>
          </w:tcPr>
          <w:p w:rsidR="000D55F4" w:rsidRPr="00472F4D" w:rsidRDefault="000D55F4"/>
        </w:tc>
      </w:tr>
      <w:tr w:rsidR="000D55F4" w:rsidTr="00472F4D">
        <w:tc>
          <w:tcPr>
            <w:tcW w:w="54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>
            <w:pPr>
              <w:pStyle w:val="Zkladntext"/>
              <w:jc w:val="left"/>
            </w:pPr>
            <w:r>
              <w:rPr>
                <w:i/>
              </w:rPr>
              <w:t>Vyřizuje</w:t>
            </w:r>
            <w:r w:rsidRPr="00B64253">
              <w:t xml:space="preserve">:   </w:t>
            </w:r>
            <w:r>
              <w:t>Ing. Kunc Štěpán</w:t>
            </w:r>
            <w:r>
              <w:rPr>
                <w:i/>
              </w:rPr>
              <w:t xml:space="preserve">      </w:t>
            </w:r>
          </w:p>
        </w:tc>
        <w:tc>
          <w:tcPr>
            <w:tcW w:w="4602" w:type="dxa"/>
            <w:tcBorders>
              <w:left w:val="nil"/>
              <w:right w:val="single" w:sz="18" w:space="0" w:color="auto"/>
            </w:tcBorders>
          </w:tcPr>
          <w:p w:rsidR="000D55F4" w:rsidRDefault="000D55F4"/>
        </w:tc>
      </w:tr>
      <w:tr w:rsidR="000D55F4" w:rsidTr="007E72CC">
        <w:tc>
          <w:tcPr>
            <w:tcW w:w="1006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 w:rsidP="00F825CE">
            <w:pPr>
              <w:pStyle w:val="Zkladntext"/>
              <w:jc w:val="left"/>
            </w:pPr>
            <w:r>
              <w:rPr>
                <w:i/>
              </w:rPr>
              <w:t xml:space="preserve">Finanční zdroj:    </w:t>
            </w:r>
            <w:r w:rsidR="00F825CE">
              <w:t xml:space="preserve">x </w:t>
            </w:r>
            <w:r>
              <w:t xml:space="preserve">Investice    </w:t>
            </w:r>
            <w:r>
              <w:t xml:space="preserve">Provoz                   </w:t>
            </w:r>
            <w:r>
              <w:t xml:space="preserve">Rozpočet    </w:t>
            </w:r>
            <w:r>
              <w:t xml:space="preserve">DČ      </w:t>
            </w:r>
            <w:r>
              <w:t>Jiný</w:t>
            </w:r>
          </w:p>
        </w:tc>
      </w:tr>
      <w:tr w:rsidR="000D55F4" w:rsidRPr="00472F4D" w:rsidTr="007E72CC">
        <w:trPr>
          <w:trHeight w:val="3733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4EBC" w:rsidRPr="00472F4D" w:rsidRDefault="000D55F4">
            <w:pPr>
              <w:rPr>
                <w:sz w:val="24"/>
              </w:rPr>
            </w:pPr>
            <w:r w:rsidRPr="00472F4D">
              <w:rPr>
                <w:sz w:val="24"/>
              </w:rPr>
              <w:t xml:space="preserve">Objednáváme u Vaší společnosti: </w:t>
            </w:r>
          </w:p>
          <w:p w:rsidR="00BA49BE" w:rsidRPr="00472F4D" w:rsidRDefault="00BA49BE">
            <w:pPr>
              <w:rPr>
                <w:sz w:val="24"/>
              </w:rPr>
            </w:pPr>
          </w:p>
          <w:p w:rsidR="00BA49BE" w:rsidRPr="00472F4D" w:rsidRDefault="00F825CE" w:rsidP="00BA49BE">
            <w:pPr>
              <w:pStyle w:val="Nadpis2"/>
              <w:spacing w:before="230" w:after="115"/>
              <w:rPr>
                <w:b/>
                <w:bCs/>
              </w:rPr>
            </w:pPr>
            <w:r w:rsidRPr="00472F4D">
              <w:rPr>
                <w:b/>
              </w:rPr>
              <w:t>Lock In zesilovač SR 844 </w:t>
            </w:r>
            <w:r w:rsidR="00CD74C9" w:rsidRPr="00472F4D">
              <w:rPr>
                <w:b/>
              </w:rPr>
              <w:t xml:space="preserve">do </w:t>
            </w:r>
            <w:r w:rsidRPr="00472F4D">
              <w:rPr>
                <w:b/>
              </w:rPr>
              <w:t>200Mhz od SFR………………………………….1x</w:t>
            </w:r>
          </w:p>
          <w:p w:rsidR="00BA49BE" w:rsidRPr="00472F4D" w:rsidRDefault="00BA49BE">
            <w:pPr>
              <w:rPr>
                <w:sz w:val="24"/>
              </w:rPr>
            </w:pPr>
          </w:p>
          <w:p w:rsidR="000D55F4" w:rsidRPr="00472F4D" w:rsidRDefault="000D55F4">
            <w:pPr>
              <w:rPr>
                <w:b/>
              </w:rPr>
            </w:pPr>
            <w:r w:rsidRPr="00472F4D">
              <w:rPr>
                <w:b/>
              </w:rPr>
              <w:t>POZOR! ZMĚNA FAKTURAČNÍ ADRESY</w:t>
            </w:r>
            <w:r w:rsidRPr="00472F4D">
              <w:t>:</w:t>
            </w:r>
          </w:p>
          <w:p w:rsidR="000D55F4" w:rsidRPr="00472F4D" w:rsidRDefault="000D55F4" w:rsidP="003962F3">
            <w:pPr>
              <w:rPr>
                <w:b/>
                <w:i/>
                <w:sz w:val="22"/>
                <w:szCs w:val="22"/>
              </w:rPr>
            </w:pPr>
            <w:r w:rsidRPr="00472F4D">
              <w:rPr>
                <w:b/>
                <w:sz w:val="22"/>
                <w:szCs w:val="22"/>
                <w:u w:val="single"/>
              </w:rPr>
              <w:t>Faktura musí být adresována</w:t>
            </w:r>
            <w:r w:rsidRPr="00472F4D">
              <w:rPr>
                <w:b/>
                <w:i/>
                <w:sz w:val="22"/>
                <w:szCs w:val="22"/>
              </w:rPr>
              <w:t>:</w:t>
            </w:r>
          </w:p>
          <w:p w:rsidR="000D55F4" w:rsidRPr="00472F4D" w:rsidRDefault="000D55F4" w:rsidP="003962F3">
            <w:pPr>
              <w:rPr>
                <w:b/>
                <w:i/>
                <w:sz w:val="22"/>
                <w:szCs w:val="22"/>
              </w:rPr>
            </w:pPr>
            <w:r w:rsidRPr="00472F4D">
              <w:rPr>
                <w:b/>
                <w:i/>
                <w:sz w:val="22"/>
                <w:szCs w:val="22"/>
              </w:rPr>
              <w:t>Technická univerzita v Liberci</w:t>
            </w:r>
          </w:p>
          <w:p w:rsidR="000D55F4" w:rsidRPr="00472F4D" w:rsidRDefault="000D55F4" w:rsidP="003962F3">
            <w:pPr>
              <w:rPr>
                <w:b/>
                <w:i/>
                <w:sz w:val="22"/>
                <w:szCs w:val="22"/>
              </w:rPr>
            </w:pPr>
            <w:r w:rsidRPr="00472F4D">
              <w:rPr>
                <w:b/>
                <w:i/>
                <w:sz w:val="22"/>
                <w:szCs w:val="22"/>
              </w:rPr>
              <w:t>Studentská 2</w:t>
            </w:r>
          </w:p>
          <w:p w:rsidR="000D55F4" w:rsidRPr="00472F4D" w:rsidRDefault="00BA49BE">
            <w:pPr>
              <w:rPr>
                <w:b/>
                <w:i/>
                <w:sz w:val="22"/>
                <w:szCs w:val="22"/>
              </w:rPr>
            </w:pPr>
            <w:r w:rsidRPr="00472F4D">
              <w:rPr>
                <w:b/>
                <w:i/>
                <w:sz w:val="22"/>
                <w:szCs w:val="22"/>
              </w:rPr>
              <w:t xml:space="preserve">461 17 </w:t>
            </w:r>
            <w:r w:rsidR="000D55F4" w:rsidRPr="00472F4D">
              <w:rPr>
                <w:b/>
                <w:i/>
                <w:sz w:val="22"/>
                <w:szCs w:val="22"/>
              </w:rPr>
              <w:t>Liberec</w:t>
            </w:r>
          </w:p>
          <w:p w:rsidR="00472F4D" w:rsidRPr="00472F4D" w:rsidRDefault="00472F4D">
            <w:pPr>
              <w:rPr>
                <w:b/>
                <w:i/>
                <w:sz w:val="22"/>
                <w:szCs w:val="22"/>
              </w:rPr>
            </w:pPr>
          </w:p>
          <w:p w:rsidR="00472F4D" w:rsidRPr="00472F4D" w:rsidRDefault="00472F4D" w:rsidP="00472F4D">
            <w:pPr>
              <w:shd w:val="clear" w:color="auto" w:fill="FFF466"/>
              <w:spacing w:after="104" w:line="209" w:lineRule="atLeast"/>
              <w:rPr>
                <w:b/>
                <w:i/>
                <w:sz w:val="22"/>
                <w:szCs w:val="22"/>
              </w:rPr>
            </w:pPr>
            <w:r w:rsidRPr="00472F4D">
              <w:rPr>
                <w:b/>
              </w:rPr>
              <w:t xml:space="preserve">Objednávka přijata: </w:t>
            </w:r>
            <w:r w:rsidRPr="00472F4D">
              <w:t>OptiXs, s.r.o</w:t>
            </w:r>
            <w:r>
              <w:t xml:space="preserve"> </w:t>
            </w:r>
            <w:r w:rsidRPr="00472F4D">
              <w:t>dne 2</w:t>
            </w:r>
            <w:r>
              <w:t>5</w:t>
            </w:r>
            <w:r w:rsidRPr="00472F4D">
              <w:t xml:space="preserve">. </w:t>
            </w:r>
            <w:r>
              <w:t>8</w:t>
            </w:r>
            <w:r w:rsidRPr="00472F4D">
              <w:t>. 2016</w:t>
            </w:r>
          </w:p>
          <w:p w:rsidR="00472F4D" w:rsidRPr="00472F4D" w:rsidRDefault="00472F4D">
            <w:pPr>
              <w:rPr>
                <w:b/>
                <w:i/>
                <w:sz w:val="22"/>
                <w:szCs w:val="22"/>
              </w:rPr>
            </w:pPr>
          </w:p>
        </w:tc>
      </w:tr>
      <w:tr w:rsidR="000D55F4" w:rsidTr="00472F4D">
        <w:tc>
          <w:tcPr>
            <w:tcW w:w="54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16C95" w:rsidRDefault="00C16C95" w:rsidP="00C16C95">
            <w:pPr>
              <w:pStyle w:val="Zkladntext"/>
              <w:jc w:val="left"/>
            </w:pPr>
            <w:r>
              <w:rPr>
                <w:b/>
                <w:i/>
                <w:sz w:val="22"/>
                <w:szCs w:val="22"/>
              </w:rPr>
              <w:t>F</w:t>
            </w:r>
            <w:r w:rsidR="000D55F4" w:rsidRPr="003962F3">
              <w:rPr>
                <w:b/>
                <w:i/>
                <w:sz w:val="22"/>
                <w:szCs w:val="22"/>
              </w:rPr>
              <w:t>akturu dodejte na adresu:</w:t>
            </w:r>
            <w:r w:rsidR="000D55F4">
              <w:t xml:space="preserve">  </w:t>
            </w:r>
          </w:p>
          <w:p w:rsidR="000D55F4" w:rsidRPr="00C16C95" w:rsidRDefault="000D55F4" w:rsidP="00C16C95">
            <w:pPr>
              <w:pStyle w:val="Zkladntext"/>
              <w:jc w:val="left"/>
              <w:rPr>
                <w:i/>
                <w:sz w:val="22"/>
                <w:szCs w:val="22"/>
              </w:rPr>
            </w:pPr>
            <w:r w:rsidRPr="00407911">
              <w:rPr>
                <w:sz w:val="22"/>
                <w:szCs w:val="22"/>
              </w:rPr>
              <w:t>Technická univerzita v</w:t>
            </w:r>
            <w:r>
              <w:rPr>
                <w:sz w:val="22"/>
                <w:szCs w:val="22"/>
              </w:rPr>
              <w:t> </w:t>
            </w:r>
            <w:r w:rsidRPr="00407911">
              <w:rPr>
                <w:sz w:val="22"/>
                <w:szCs w:val="22"/>
              </w:rPr>
              <w:t>Liberci</w:t>
            </w:r>
          </w:p>
          <w:p w:rsidR="000D55F4" w:rsidRDefault="00472F4D" w:rsidP="0040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</w:t>
            </w:r>
          </w:p>
          <w:p w:rsidR="000D55F4" w:rsidRPr="00407911" w:rsidRDefault="000D55F4" w:rsidP="004079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Katedra fyziky</w:t>
            </w:r>
          </w:p>
          <w:p w:rsidR="000D55F4" w:rsidRPr="00407911" w:rsidRDefault="000D55F4" w:rsidP="00407911">
            <w:pPr>
              <w:rPr>
                <w:sz w:val="22"/>
                <w:szCs w:val="22"/>
              </w:rPr>
            </w:pPr>
            <w:r w:rsidRPr="00407911">
              <w:rPr>
                <w:sz w:val="22"/>
                <w:szCs w:val="22"/>
              </w:rPr>
              <w:t>Studentská 2</w:t>
            </w:r>
          </w:p>
          <w:p w:rsidR="00824B5A" w:rsidRPr="00BA12CD" w:rsidRDefault="000D55F4" w:rsidP="00482406">
            <w:r w:rsidRPr="00407911">
              <w:t>461 17  Liberec</w:t>
            </w:r>
          </w:p>
        </w:tc>
        <w:tc>
          <w:tcPr>
            <w:tcW w:w="4602" w:type="dxa"/>
            <w:tcBorders>
              <w:left w:val="nil"/>
              <w:right w:val="single" w:sz="18" w:space="0" w:color="auto"/>
            </w:tcBorders>
          </w:tcPr>
          <w:p w:rsidR="000D55F4" w:rsidRDefault="000D55F4"/>
          <w:p w:rsidR="000D55F4" w:rsidRDefault="000D55F4">
            <w:pPr>
              <w:pStyle w:val="Zkladntext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Jméno a podpis příkazce operace:     </w:t>
            </w:r>
          </w:p>
          <w:p w:rsidR="00A06132" w:rsidRDefault="00472F4D" w:rsidP="00F825CE">
            <w:pPr>
              <w:pStyle w:val="Zkladntext"/>
              <w:jc w:val="center"/>
              <w:rPr>
                <w:sz w:val="20"/>
              </w:rPr>
            </w:pPr>
            <w:r>
              <w:rPr>
                <w:sz w:val="20"/>
              </w:rPr>
              <w:t>xxxxxxxxxxxxxx</w:t>
            </w:r>
          </w:p>
        </w:tc>
      </w:tr>
      <w:tr w:rsidR="000D55F4" w:rsidTr="00472F4D">
        <w:tc>
          <w:tcPr>
            <w:tcW w:w="54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>
            <w:pPr>
              <w:pStyle w:val="Zkladntext"/>
              <w:jc w:val="left"/>
            </w:pPr>
            <w:r>
              <w:t xml:space="preserve">Tel  </w:t>
            </w:r>
            <w:r w:rsidR="00472F4D">
              <w:t>xxxxxxxxxxx</w:t>
            </w:r>
          </w:p>
          <w:p w:rsidR="000D55F4" w:rsidRDefault="000D55F4">
            <w:pPr>
              <w:pStyle w:val="Zkladntext"/>
              <w:jc w:val="left"/>
            </w:pPr>
            <w:r>
              <w:rPr>
                <w:sz w:val="20"/>
              </w:rPr>
              <w:t xml:space="preserve">Fax:  </w:t>
            </w:r>
          </w:p>
        </w:tc>
        <w:tc>
          <w:tcPr>
            <w:tcW w:w="4602" w:type="dxa"/>
            <w:tcBorders>
              <w:left w:val="nil"/>
              <w:right w:val="single" w:sz="18" w:space="0" w:color="auto"/>
            </w:tcBorders>
          </w:tcPr>
          <w:p w:rsidR="000D55F4" w:rsidRDefault="000D55F4"/>
          <w:p w:rsidR="000D55F4" w:rsidRDefault="000D55F4" w:rsidP="00472F4D">
            <w:r>
              <w:t>Správce</w:t>
            </w:r>
            <w:r w:rsidR="00BC3409">
              <w:t xml:space="preserve"> </w:t>
            </w:r>
            <w:r>
              <w:t xml:space="preserve"> rozpočtu:</w:t>
            </w:r>
            <w:r w:rsidR="00BC3409">
              <w:t xml:space="preserve"> </w:t>
            </w:r>
            <w:r w:rsidR="00472F4D">
              <w:t>xxxxxxxxxxxxxxxxxxx</w:t>
            </w:r>
          </w:p>
        </w:tc>
      </w:tr>
      <w:tr w:rsidR="000D55F4" w:rsidTr="00472F4D">
        <w:tc>
          <w:tcPr>
            <w:tcW w:w="54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 w:rsidP="00F825CE">
            <w:pPr>
              <w:pStyle w:val="Zkladntext"/>
              <w:jc w:val="left"/>
            </w:pPr>
            <w:r>
              <w:rPr>
                <w:i/>
              </w:rPr>
              <w:t>Dodací lhůta:</w:t>
            </w:r>
            <w:r>
              <w:t xml:space="preserve"> </w:t>
            </w:r>
            <w:r w:rsidR="00F825CE">
              <w:t>30</w:t>
            </w:r>
            <w:r w:rsidR="0035209B">
              <w:t xml:space="preserve"> dnů</w:t>
            </w:r>
          </w:p>
        </w:tc>
        <w:tc>
          <w:tcPr>
            <w:tcW w:w="4602" w:type="dxa"/>
            <w:tcBorders>
              <w:left w:val="nil"/>
              <w:bottom w:val="single" w:sz="12" w:space="0" w:color="auto"/>
              <w:right w:val="single" w:sz="18" w:space="0" w:color="auto"/>
            </w:tcBorders>
          </w:tcPr>
          <w:p w:rsidR="000D55F4" w:rsidRDefault="000D55F4">
            <w:pPr>
              <w:pStyle w:val="Zkladntext"/>
              <w:jc w:val="left"/>
              <w:rPr>
                <w:sz w:val="20"/>
              </w:rPr>
            </w:pPr>
          </w:p>
        </w:tc>
      </w:tr>
      <w:tr w:rsidR="000D55F4" w:rsidTr="00472F4D">
        <w:trPr>
          <w:trHeight w:val="454"/>
        </w:trPr>
        <w:tc>
          <w:tcPr>
            <w:tcW w:w="54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D55F4" w:rsidRDefault="000D55F4" w:rsidP="00F825CE">
            <w:pPr>
              <w:pStyle w:val="Zkladntext"/>
              <w:jc w:val="left"/>
            </w:pPr>
            <w:r>
              <w:rPr>
                <w:i/>
              </w:rPr>
              <w:t>Předpokládaná cena:</w:t>
            </w:r>
            <w:r w:rsidR="00F825CE">
              <w:rPr>
                <w:i/>
              </w:rPr>
              <w:t>313</w:t>
            </w:r>
            <w:r w:rsidR="00472F4D">
              <w:rPr>
                <w:i/>
              </w:rPr>
              <w:t xml:space="preserve"> </w:t>
            </w:r>
            <w:r w:rsidR="00F825CE">
              <w:rPr>
                <w:i/>
              </w:rPr>
              <w:t>000</w:t>
            </w:r>
            <w:r w:rsidR="00941B68">
              <w:rPr>
                <w:i/>
              </w:rPr>
              <w:t xml:space="preserve">,- </w:t>
            </w:r>
            <w:r w:rsidR="00B344C3">
              <w:t xml:space="preserve"> Kč</w:t>
            </w:r>
            <w:r>
              <w:t xml:space="preserve"> s DPH </w:t>
            </w:r>
          </w:p>
        </w:tc>
        <w:tc>
          <w:tcPr>
            <w:tcW w:w="4602" w:type="dxa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0D55F4" w:rsidRDefault="000D55F4" w:rsidP="00CC4B28">
            <w:pPr>
              <w:pStyle w:val="Zkladntext"/>
              <w:jc w:val="left"/>
              <w:rPr>
                <w:i/>
              </w:rPr>
            </w:pPr>
            <w:r>
              <w:rPr>
                <w:i/>
              </w:rPr>
              <w:t>Způsob dopravy: PPL</w:t>
            </w:r>
          </w:p>
        </w:tc>
      </w:tr>
      <w:tr w:rsidR="000D55F4" w:rsidTr="00472F4D">
        <w:tc>
          <w:tcPr>
            <w:tcW w:w="546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</w:tcPr>
          <w:p w:rsidR="000D55F4" w:rsidRPr="00472F4D" w:rsidRDefault="000D55F4" w:rsidP="00472F4D">
            <w:pPr>
              <w:pStyle w:val="Zkladntext"/>
              <w:jc w:val="left"/>
            </w:pPr>
            <w:r w:rsidRPr="00472F4D">
              <w:t>Bankovní spojení</w:t>
            </w:r>
            <w:r w:rsidRPr="00472F4D">
              <w:rPr>
                <w:b/>
              </w:rPr>
              <w:t xml:space="preserve">: </w:t>
            </w:r>
            <w:r w:rsidR="00472F4D">
              <w:rPr>
                <w:b/>
              </w:rPr>
              <w:t>xxxxxxxxxxxx</w:t>
            </w:r>
          </w:p>
          <w:p w:rsidR="000D55F4" w:rsidRPr="00472F4D" w:rsidRDefault="000D55F4">
            <w:pPr>
              <w:pStyle w:val="Zkladntext"/>
              <w:jc w:val="left"/>
            </w:pPr>
            <w:r w:rsidRPr="00472F4D">
              <w:t xml:space="preserve">           FRIM: </w:t>
            </w:r>
            <w:r w:rsidR="00472F4D" w:rsidRPr="00472F4D">
              <w:t>xxxxxxxxxxxx</w:t>
            </w:r>
          </w:p>
          <w:p w:rsidR="000D55F4" w:rsidRPr="001A5982" w:rsidRDefault="000D55F4" w:rsidP="00472F4D">
            <w:pPr>
              <w:pStyle w:val="Zkladntext"/>
              <w:jc w:val="left"/>
              <w:rPr>
                <w:b/>
                <w:i/>
              </w:rPr>
            </w:pPr>
            <w:r w:rsidRPr="00472F4D">
              <w:t xml:space="preserve">          DČ:     </w:t>
            </w:r>
            <w:r w:rsidR="00472F4D" w:rsidRPr="00472F4D">
              <w:t>xxxxxxxxxx</w:t>
            </w:r>
            <w:r>
              <w:rPr>
                <w:i/>
              </w:rPr>
              <w:t xml:space="preserve"> </w:t>
            </w:r>
          </w:p>
        </w:tc>
        <w:tc>
          <w:tcPr>
            <w:tcW w:w="4602" w:type="dxa"/>
            <w:tcBorders>
              <w:bottom w:val="single" w:sz="6" w:space="0" w:color="auto"/>
              <w:right w:val="single" w:sz="18" w:space="0" w:color="auto"/>
            </w:tcBorders>
          </w:tcPr>
          <w:p w:rsidR="000D55F4" w:rsidRPr="001A5982" w:rsidRDefault="000D55F4">
            <w:pPr>
              <w:rPr>
                <w:b/>
                <w:sz w:val="24"/>
              </w:rPr>
            </w:pPr>
            <w:r w:rsidRPr="001A5982">
              <w:rPr>
                <w:b/>
                <w:sz w:val="24"/>
              </w:rPr>
              <w:t>IBAN:</w:t>
            </w:r>
          </w:p>
          <w:p w:rsidR="000D55F4" w:rsidRDefault="000D55F4">
            <w:pPr>
              <w:rPr>
                <w:sz w:val="24"/>
              </w:rPr>
            </w:pPr>
            <w:r>
              <w:rPr>
                <w:sz w:val="24"/>
              </w:rPr>
              <w:t xml:space="preserve">BÚ:     </w:t>
            </w:r>
            <w:r w:rsidR="00472F4D">
              <w:rPr>
                <w:sz w:val="24"/>
              </w:rPr>
              <w:t>xxxxxxxxxxxx</w:t>
            </w:r>
          </w:p>
          <w:p w:rsidR="000D55F4" w:rsidRDefault="000D55F4">
            <w:pPr>
              <w:rPr>
                <w:sz w:val="24"/>
              </w:rPr>
            </w:pPr>
            <w:r>
              <w:rPr>
                <w:sz w:val="24"/>
              </w:rPr>
              <w:t xml:space="preserve">FRIM: </w:t>
            </w:r>
            <w:r w:rsidR="00472F4D">
              <w:rPr>
                <w:sz w:val="24"/>
              </w:rPr>
              <w:t>xxxxxxxxxxxx</w:t>
            </w:r>
          </w:p>
          <w:p w:rsidR="000D55F4" w:rsidRDefault="000D55F4" w:rsidP="00472F4D">
            <w:pPr>
              <w:rPr>
                <w:sz w:val="24"/>
              </w:rPr>
            </w:pPr>
            <w:r>
              <w:rPr>
                <w:sz w:val="24"/>
              </w:rPr>
              <w:t xml:space="preserve">DČ:     </w:t>
            </w:r>
            <w:r w:rsidR="00472F4D">
              <w:rPr>
                <w:sz w:val="24"/>
              </w:rPr>
              <w:t>xxxxxxxxxxxx</w:t>
            </w:r>
          </w:p>
        </w:tc>
      </w:tr>
      <w:tr w:rsidR="000D55F4" w:rsidTr="007E72CC">
        <w:tc>
          <w:tcPr>
            <w:tcW w:w="10065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D55F4" w:rsidRDefault="000D55F4">
            <w:pPr>
              <w:pStyle w:val="Zkladntext"/>
              <w:jc w:val="center"/>
              <w:rPr>
                <w:b/>
              </w:rPr>
            </w:pPr>
            <w:r>
              <w:rPr>
                <w:b/>
                <w:i/>
                <w:sz w:val="28"/>
              </w:rPr>
              <w:t>Na faktuře uvádějte číslo objednávky, jinak nebude faktura proplacena</w:t>
            </w:r>
            <w:r>
              <w:rPr>
                <w:b/>
                <w:i/>
                <w:sz w:val="32"/>
              </w:rPr>
              <w:t>!</w:t>
            </w:r>
          </w:p>
        </w:tc>
      </w:tr>
    </w:tbl>
    <w:p w:rsidR="000D55F4" w:rsidRDefault="000D55F4">
      <w:pPr>
        <w:tabs>
          <w:tab w:val="left" w:pos="0"/>
          <w:tab w:val="right" w:pos="8953"/>
        </w:tabs>
        <w:spacing w:line="240" w:lineRule="atLeast"/>
        <w:jc w:val="center"/>
        <w:rPr>
          <w:noProof w:val="0"/>
        </w:rPr>
      </w:pPr>
    </w:p>
    <w:sectPr w:rsidR="000D55F4" w:rsidSect="00193B9F">
      <w:headerReference w:type="default" r:id="rId7"/>
      <w:pgSz w:w="11905" w:h="16837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7F0" w:rsidRDefault="00C267F0">
      <w:r>
        <w:separator/>
      </w:r>
    </w:p>
  </w:endnote>
  <w:endnote w:type="continuationSeparator" w:id="0">
    <w:p w:rsidR="00C267F0" w:rsidRDefault="00C2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7F0" w:rsidRDefault="00C267F0">
      <w:r>
        <w:separator/>
      </w:r>
    </w:p>
  </w:footnote>
  <w:footnote w:type="continuationSeparator" w:id="0">
    <w:p w:rsidR="00C267F0" w:rsidRDefault="00C26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4E8" w:rsidRDefault="00C267F0">
    <w:pPr>
      <w:jc w:val="center"/>
      <w:rPr>
        <w:sz w:val="24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.6pt;width:47.25pt;height:47.25pt;z-index:-251658752;mso-wrap-edited:f" o:allowincell="f" fillcolor="window">
          <v:imagedata r:id="rId1" o:title=""/>
        </v:shape>
        <o:OLEObject Type="Embed" ProgID="PBrush" ShapeID="_x0000_s2049" DrawAspect="Content" ObjectID="_1535361314" r:id="rId2"/>
      </w:object>
    </w:r>
    <w:r w:rsidR="005D04E8">
      <w:rPr>
        <w:b/>
        <w:sz w:val="28"/>
      </w:rPr>
      <w:t>TECHNICKÁ UNIVERZITA V LIBERCI</w:t>
    </w:r>
  </w:p>
  <w:p w:rsidR="005D04E8" w:rsidRDefault="005D04E8">
    <w:pPr>
      <w:jc w:val="center"/>
      <w:rPr>
        <w:b/>
        <w:sz w:val="24"/>
      </w:rPr>
    </w:pPr>
    <w:r>
      <w:rPr>
        <w:b/>
        <w:sz w:val="24"/>
      </w:rPr>
      <w:t>461 17 LIBEREC I, Studentská 2</w:t>
    </w:r>
  </w:p>
  <w:p w:rsidR="005D04E8" w:rsidRDefault="005D04E8">
    <w:pPr>
      <w:jc w:val="center"/>
      <w:rPr>
        <w:b/>
      </w:rPr>
    </w:pPr>
    <w:r>
      <w:rPr>
        <w:b/>
      </w:rPr>
      <w:t>Telefon : 485 351 111, Fax : 485 105 882</w:t>
    </w:r>
  </w:p>
  <w:p w:rsidR="005D04E8" w:rsidRDefault="005D04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C22B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5677C8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47E675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6A0"/>
    <w:rsid w:val="0000073E"/>
    <w:rsid w:val="000118F6"/>
    <w:rsid w:val="00031A63"/>
    <w:rsid w:val="00034BB6"/>
    <w:rsid w:val="00036734"/>
    <w:rsid w:val="00055B71"/>
    <w:rsid w:val="000A1E91"/>
    <w:rsid w:val="000A58BE"/>
    <w:rsid w:val="000B4474"/>
    <w:rsid w:val="000B5169"/>
    <w:rsid w:val="000B7774"/>
    <w:rsid w:val="000D25F1"/>
    <w:rsid w:val="000D55F4"/>
    <w:rsid w:val="000E139D"/>
    <w:rsid w:val="000E2B36"/>
    <w:rsid w:val="00104937"/>
    <w:rsid w:val="00130A05"/>
    <w:rsid w:val="00151784"/>
    <w:rsid w:val="00157CDD"/>
    <w:rsid w:val="001604DE"/>
    <w:rsid w:val="001605AC"/>
    <w:rsid w:val="00160C61"/>
    <w:rsid w:val="001623AE"/>
    <w:rsid w:val="001749FF"/>
    <w:rsid w:val="001848A0"/>
    <w:rsid w:val="00193B9F"/>
    <w:rsid w:val="001A5982"/>
    <w:rsid w:val="001B157A"/>
    <w:rsid w:val="001C24B5"/>
    <w:rsid w:val="001E7FBC"/>
    <w:rsid w:val="001F14A4"/>
    <w:rsid w:val="001F3E8D"/>
    <w:rsid w:val="002100F5"/>
    <w:rsid w:val="00213E75"/>
    <w:rsid w:val="0022416A"/>
    <w:rsid w:val="0024059D"/>
    <w:rsid w:val="00272DCC"/>
    <w:rsid w:val="00275A35"/>
    <w:rsid w:val="002903E9"/>
    <w:rsid w:val="002964EF"/>
    <w:rsid w:val="00296608"/>
    <w:rsid w:val="002A4459"/>
    <w:rsid w:val="002B4739"/>
    <w:rsid w:val="002B5385"/>
    <w:rsid w:val="002C5EE6"/>
    <w:rsid w:val="002C6A10"/>
    <w:rsid w:val="002E0472"/>
    <w:rsid w:val="002E0625"/>
    <w:rsid w:val="002E507B"/>
    <w:rsid w:val="002F1A5A"/>
    <w:rsid w:val="002F2A90"/>
    <w:rsid w:val="00307684"/>
    <w:rsid w:val="00312B4F"/>
    <w:rsid w:val="003139F1"/>
    <w:rsid w:val="00315AFB"/>
    <w:rsid w:val="00322C27"/>
    <w:rsid w:val="00324529"/>
    <w:rsid w:val="0035209B"/>
    <w:rsid w:val="00353251"/>
    <w:rsid w:val="00362483"/>
    <w:rsid w:val="00387581"/>
    <w:rsid w:val="003962F3"/>
    <w:rsid w:val="003A1CA8"/>
    <w:rsid w:val="003A2CBF"/>
    <w:rsid w:val="003A4E7D"/>
    <w:rsid w:val="003A5879"/>
    <w:rsid w:val="003A6BB0"/>
    <w:rsid w:val="003B5A2C"/>
    <w:rsid w:val="003B7491"/>
    <w:rsid w:val="003D4F07"/>
    <w:rsid w:val="003E3052"/>
    <w:rsid w:val="00407911"/>
    <w:rsid w:val="00456F00"/>
    <w:rsid w:val="00472F4D"/>
    <w:rsid w:val="00482406"/>
    <w:rsid w:val="004B29A0"/>
    <w:rsid w:val="004B4B42"/>
    <w:rsid w:val="004C53B5"/>
    <w:rsid w:val="004D0655"/>
    <w:rsid w:val="004E3E4D"/>
    <w:rsid w:val="004F2704"/>
    <w:rsid w:val="005210DE"/>
    <w:rsid w:val="00521DDB"/>
    <w:rsid w:val="005414B0"/>
    <w:rsid w:val="00543BED"/>
    <w:rsid w:val="0054603E"/>
    <w:rsid w:val="00552302"/>
    <w:rsid w:val="0055551B"/>
    <w:rsid w:val="00572353"/>
    <w:rsid w:val="00582592"/>
    <w:rsid w:val="005A0BA6"/>
    <w:rsid w:val="005A1237"/>
    <w:rsid w:val="005A16CA"/>
    <w:rsid w:val="005A5FCF"/>
    <w:rsid w:val="005B2634"/>
    <w:rsid w:val="005B7613"/>
    <w:rsid w:val="005C0A03"/>
    <w:rsid w:val="005C233A"/>
    <w:rsid w:val="005C5075"/>
    <w:rsid w:val="005C7559"/>
    <w:rsid w:val="005D04E8"/>
    <w:rsid w:val="005D45B6"/>
    <w:rsid w:val="005E2470"/>
    <w:rsid w:val="005F01E2"/>
    <w:rsid w:val="005F4B1B"/>
    <w:rsid w:val="0061150C"/>
    <w:rsid w:val="006136C7"/>
    <w:rsid w:val="00615EEE"/>
    <w:rsid w:val="00616502"/>
    <w:rsid w:val="00616D27"/>
    <w:rsid w:val="00620979"/>
    <w:rsid w:val="00623DE4"/>
    <w:rsid w:val="00633DD9"/>
    <w:rsid w:val="00654B6B"/>
    <w:rsid w:val="006556AB"/>
    <w:rsid w:val="00655D2B"/>
    <w:rsid w:val="00664DDB"/>
    <w:rsid w:val="006668D5"/>
    <w:rsid w:val="00667052"/>
    <w:rsid w:val="0067026D"/>
    <w:rsid w:val="00675CB1"/>
    <w:rsid w:val="006834B7"/>
    <w:rsid w:val="0069688F"/>
    <w:rsid w:val="006A520A"/>
    <w:rsid w:val="006A7EB9"/>
    <w:rsid w:val="006B65E9"/>
    <w:rsid w:val="006C15EB"/>
    <w:rsid w:val="006D4D4D"/>
    <w:rsid w:val="006F47A2"/>
    <w:rsid w:val="006F682E"/>
    <w:rsid w:val="00702E1A"/>
    <w:rsid w:val="00703091"/>
    <w:rsid w:val="00715C18"/>
    <w:rsid w:val="00716A98"/>
    <w:rsid w:val="007226A0"/>
    <w:rsid w:val="00737269"/>
    <w:rsid w:val="0076651D"/>
    <w:rsid w:val="00774739"/>
    <w:rsid w:val="007754D0"/>
    <w:rsid w:val="00780FC5"/>
    <w:rsid w:val="0079553D"/>
    <w:rsid w:val="007B7292"/>
    <w:rsid w:val="007C12FC"/>
    <w:rsid w:val="007E72CC"/>
    <w:rsid w:val="007F31A2"/>
    <w:rsid w:val="007F4F8B"/>
    <w:rsid w:val="0081600B"/>
    <w:rsid w:val="00824B5A"/>
    <w:rsid w:val="00833559"/>
    <w:rsid w:val="008344AC"/>
    <w:rsid w:val="0083569A"/>
    <w:rsid w:val="0083578D"/>
    <w:rsid w:val="00881297"/>
    <w:rsid w:val="0089107E"/>
    <w:rsid w:val="00891517"/>
    <w:rsid w:val="00891B44"/>
    <w:rsid w:val="008920CB"/>
    <w:rsid w:val="00894B01"/>
    <w:rsid w:val="008952E8"/>
    <w:rsid w:val="008956C9"/>
    <w:rsid w:val="008A31C8"/>
    <w:rsid w:val="008A6B36"/>
    <w:rsid w:val="008B0321"/>
    <w:rsid w:val="008C08B1"/>
    <w:rsid w:val="008C7787"/>
    <w:rsid w:val="008C7AD2"/>
    <w:rsid w:val="008D4FB3"/>
    <w:rsid w:val="008D6815"/>
    <w:rsid w:val="008E20CB"/>
    <w:rsid w:val="008F005A"/>
    <w:rsid w:val="008F5163"/>
    <w:rsid w:val="00903A32"/>
    <w:rsid w:val="00903F89"/>
    <w:rsid w:val="00910F2F"/>
    <w:rsid w:val="00922D23"/>
    <w:rsid w:val="00931001"/>
    <w:rsid w:val="00941B68"/>
    <w:rsid w:val="0095132B"/>
    <w:rsid w:val="00951377"/>
    <w:rsid w:val="00954207"/>
    <w:rsid w:val="0095505B"/>
    <w:rsid w:val="00960B1B"/>
    <w:rsid w:val="00981F8C"/>
    <w:rsid w:val="009B216B"/>
    <w:rsid w:val="009F36A6"/>
    <w:rsid w:val="009F3F32"/>
    <w:rsid w:val="009F434D"/>
    <w:rsid w:val="00A03D4A"/>
    <w:rsid w:val="00A06132"/>
    <w:rsid w:val="00A1372C"/>
    <w:rsid w:val="00A32B2E"/>
    <w:rsid w:val="00A45B00"/>
    <w:rsid w:val="00A624EF"/>
    <w:rsid w:val="00A625ED"/>
    <w:rsid w:val="00A66969"/>
    <w:rsid w:val="00A71C79"/>
    <w:rsid w:val="00A7629D"/>
    <w:rsid w:val="00A97D13"/>
    <w:rsid w:val="00AA19EA"/>
    <w:rsid w:val="00AA4736"/>
    <w:rsid w:val="00AB02B0"/>
    <w:rsid w:val="00AB05A8"/>
    <w:rsid w:val="00AB304B"/>
    <w:rsid w:val="00AC657F"/>
    <w:rsid w:val="00AF2B70"/>
    <w:rsid w:val="00AF6FED"/>
    <w:rsid w:val="00B03C19"/>
    <w:rsid w:val="00B05A5C"/>
    <w:rsid w:val="00B071C5"/>
    <w:rsid w:val="00B13750"/>
    <w:rsid w:val="00B17074"/>
    <w:rsid w:val="00B17A1B"/>
    <w:rsid w:val="00B22620"/>
    <w:rsid w:val="00B344C3"/>
    <w:rsid w:val="00B351C4"/>
    <w:rsid w:val="00B36555"/>
    <w:rsid w:val="00B64253"/>
    <w:rsid w:val="00B7277D"/>
    <w:rsid w:val="00BA0076"/>
    <w:rsid w:val="00BA12CD"/>
    <w:rsid w:val="00BA3BD2"/>
    <w:rsid w:val="00BA47F2"/>
    <w:rsid w:val="00BA49BE"/>
    <w:rsid w:val="00BB21FD"/>
    <w:rsid w:val="00BB576E"/>
    <w:rsid w:val="00BB65EE"/>
    <w:rsid w:val="00BC3409"/>
    <w:rsid w:val="00BD10E2"/>
    <w:rsid w:val="00BD120B"/>
    <w:rsid w:val="00BD7521"/>
    <w:rsid w:val="00BE42D9"/>
    <w:rsid w:val="00C03F76"/>
    <w:rsid w:val="00C16C95"/>
    <w:rsid w:val="00C24074"/>
    <w:rsid w:val="00C267F0"/>
    <w:rsid w:val="00C4612E"/>
    <w:rsid w:val="00C618B8"/>
    <w:rsid w:val="00C62753"/>
    <w:rsid w:val="00C74B49"/>
    <w:rsid w:val="00C81893"/>
    <w:rsid w:val="00C837A3"/>
    <w:rsid w:val="00C951D7"/>
    <w:rsid w:val="00CA6B0D"/>
    <w:rsid w:val="00CB35CF"/>
    <w:rsid w:val="00CB64E6"/>
    <w:rsid w:val="00CC243B"/>
    <w:rsid w:val="00CC4B28"/>
    <w:rsid w:val="00CC54FC"/>
    <w:rsid w:val="00CD74C9"/>
    <w:rsid w:val="00CE0CF4"/>
    <w:rsid w:val="00CE5A81"/>
    <w:rsid w:val="00D04309"/>
    <w:rsid w:val="00D31BCA"/>
    <w:rsid w:val="00D3283B"/>
    <w:rsid w:val="00D60893"/>
    <w:rsid w:val="00D62B0B"/>
    <w:rsid w:val="00D776DD"/>
    <w:rsid w:val="00D8493C"/>
    <w:rsid w:val="00D96A79"/>
    <w:rsid w:val="00DA4DC9"/>
    <w:rsid w:val="00DA6D1D"/>
    <w:rsid w:val="00DB27BE"/>
    <w:rsid w:val="00DC15FA"/>
    <w:rsid w:val="00DC4278"/>
    <w:rsid w:val="00DD12A8"/>
    <w:rsid w:val="00DD3902"/>
    <w:rsid w:val="00DE1294"/>
    <w:rsid w:val="00DE3089"/>
    <w:rsid w:val="00DF0757"/>
    <w:rsid w:val="00E124AF"/>
    <w:rsid w:val="00E1666E"/>
    <w:rsid w:val="00E175D2"/>
    <w:rsid w:val="00E34A17"/>
    <w:rsid w:val="00E34EBC"/>
    <w:rsid w:val="00E42C00"/>
    <w:rsid w:val="00E46831"/>
    <w:rsid w:val="00E75D9A"/>
    <w:rsid w:val="00E8140D"/>
    <w:rsid w:val="00E85481"/>
    <w:rsid w:val="00E86CC4"/>
    <w:rsid w:val="00E90A4E"/>
    <w:rsid w:val="00E93A13"/>
    <w:rsid w:val="00EB5D33"/>
    <w:rsid w:val="00EB7562"/>
    <w:rsid w:val="00EC4E8B"/>
    <w:rsid w:val="00ED2AFF"/>
    <w:rsid w:val="00EE78BD"/>
    <w:rsid w:val="00EF1372"/>
    <w:rsid w:val="00EF6DE1"/>
    <w:rsid w:val="00F1366F"/>
    <w:rsid w:val="00F44DBF"/>
    <w:rsid w:val="00F825CE"/>
    <w:rsid w:val="00F96F7F"/>
    <w:rsid w:val="00FB459E"/>
    <w:rsid w:val="00FD22A4"/>
    <w:rsid w:val="00F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E6929B4A-9C97-49F1-A47E-5B67F060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B9F"/>
    <w:rPr>
      <w:noProof/>
    </w:rPr>
  </w:style>
  <w:style w:type="paragraph" w:styleId="Nadpis1">
    <w:name w:val="heading 1"/>
    <w:basedOn w:val="Normln"/>
    <w:next w:val="Normln"/>
    <w:link w:val="Nadpis1Char"/>
    <w:qFormat/>
    <w:rsid w:val="00193B9F"/>
    <w:pPr>
      <w:outlineLvl w:val="0"/>
    </w:pPr>
  </w:style>
  <w:style w:type="paragraph" w:styleId="Nadpis2">
    <w:name w:val="heading 2"/>
    <w:basedOn w:val="Normln"/>
    <w:next w:val="Normln"/>
    <w:link w:val="Nadpis2Char"/>
    <w:qFormat/>
    <w:rsid w:val="00193B9F"/>
    <w:pPr>
      <w:outlineLvl w:val="1"/>
    </w:pPr>
  </w:style>
  <w:style w:type="paragraph" w:styleId="Nadpis3">
    <w:name w:val="heading 3"/>
    <w:basedOn w:val="Normln"/>
    <w:next w:val="Normln"/>
    <w:link w:val="Nadpis3Char"/>
    <w:qFormat/>
    <w:rsid w:val="00193B9F"/>
    <w:pPr>
      <w:outlineLvl w:val="2"/>
    </w:pPr>
  </w:style>
  <w:style w:type="paragraph" w:styleId="Nadpis4">
    <w:name w:val="heading 4"/>
    <w:basedOn w:val="Normln"/>
    <w:next w:val="Normln"/>
    <w:link w:val="Nadpis4Char"/>
    <w:qFormat/>
    <w:rsid w:val="00193B9F"/>
    <w:pPr>
      <w:outlineLvl w:val="3"/>
    </w:pPr>
  </w:style>
  <w:style w:type="paragraph" w:styleId="Nadpis5">
    <w:name w:val="heading 5"/>
    <w:basedOn w:val="Normln"/>
    <w:next w:val="Normln"/>
    <w:link w:val="Nadpis5Char"/>
    <w:qFormat/>
    <w:rsid w:val="00193B9F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193B9F"/>
    <w:pPr>
      <w:outlineLvl w:val="5"/>
    </w:pPr>
  </w:style>
  <w:style w:type="paragraph" w:styleId="Nadpis7">
    <w:name w:val="heading 7"/>
    <w:basedOn w:val="Normln"/>
    <w:next w:val="Normln"/>
    <w:link w:val="Nadpis7Char"/>
    <w:qFormat/>
    <w:rsid w:val="00193B9F"/>
    <w:pPr>
      <w:outlineLvl w:val="6"/>
    </w:pPr>
  </w:style>
  <w:style w:type="paragraph" w:styleId="Nadpis8">
    <w:name w:val="heading 8"/>
    <w:basedOn w:val="Normln"/>
    <w:next w:val="Normln"/>
    <w:link w:val="Nadpis8Char"/>
    <w:qFormat/>
    <w:rsid w:val="00193B9F"/>
    <w:pPr>
      <w:outlineLvl w:val="7"/>
    </w:pPr>
  </w:style>
  <w:style w:type="paragraph" w:styleId="Nadpis9">
    <w:name w:val="heading 9"/>
    <w:basedOn w:val="Normln"/>
    <w:next w:val="Normln"/>
    <w:link w:val="Nadpis9Char"/>
    <w:qFormat/>
    <w:rsid w:val="00193B9F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5C5075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5C5075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5C5075"/>
    <w:rPr>
      <w:rFonts w:ascii="Cambria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5C5075"/>
    <w:rPr>
      <w:rFonts w:ascii="Calibri" w:hAnsi="Calibri" w:cs="Times New Roman"/>
      <w:b/>
      <w:bCs/>
      <w:noProof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5C5075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locked/>
    <w:rsid w:val="005C5075"/>
    <w:rPr>
      <w:rFonts w:ascii="Calibri" w:hAnsi="Calibri" w:cs="Times New Roman"/>
      <w:b/>
      <w:bCs/>
      <w:noProof/>
    </w:rPr>
  </w:style>
  <w:style w:type="character" w:customStyle="1" w:styleId="Nadpis7Char">
    <w:name w:val="Nadpis 7 Char"/>
    <w:basedOn w:val="Standardnpsmoodstavce"/>
    <w:link w:val="Nadpis7"/>
    <w:semiHidden/>
    <w:locked/>
    <w:rsid w:val="005C5075"/>
    <w:rPr>
      <w:rFonts w:ascii="Calibri" w:hAnsi="Calibri" w:cs="Times New Roman"/>
      <w:noProof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locked/>
    <w:rsid w:val="005C5075"/>
    <w:rPr>
      <w:rFonts w:ascii="Calibri" w:hAnsi="Calibri" w:cs="Times New Roman"/>
      <w:i/>
      <w:iCs/>
      <w:noProof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locked/>
    <w:rsid w:val="005C5075"/>
    <w:rPr>
      <w:rFonts w:ascii="Cambria" w:hAnsi="Cambria" w:cs="Times New Roman"/>
      <w:noProof/>
    </w:rPr>
  </w:style>
  <w:style w:type="paragraph" w:styleId="Zhlav">
    <w:name w:val="header"/>
    <w:basedOn w:val="Normln"/>
    <w:link w:val="ZhlavChar"/>
    <w:rsid w:val="00193B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5C5075"/>
    <w:rPr>
      <w:rFonts w:cs="Times New Roman"/>
      <w:noProof/>
      <w:sz w:val="20"/>
      <w:szCs w:val="20"/>
    </w:rPr>
  </w:style>
  <w:style w:type="paragraph" w:styleId="Zpat">
    <w:name w:val="footer"/>
    <w:basedOn w:val="Normln"/>
    <w:link w:val="ZpatChar"/>
    <w:rsid w:val="00193B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5C5075"/>
    <w:rPr>
      <w:rFonts w:cs="Times New Roman"/>
      <w:noProof/>
      <w:sz w:val="20"/>
      <w:szCs w:val="20"/>
    </w:rPr>
  </w:style>
  <w:style w:type="paragraph" w:styleId="Zkladntext">
    <w:name w:val="Body Text"/>
    <w:basedOn w:val="Normln"/>
    <w:link w:val="ZkladntextChar"/>
    <w:rsid w:val="00193B9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5C5075"/>
    <w:rPr>
      <w:rFonts w:cs="Times New Roman"/>
      <w:noProof/>
      <w:sz w:val="20"/>
      <w:szCs w:val="20"/>
    </w:rPr>
  </w:style>
  <w:style w:type="character" w:styleId="Hypertextovodkaz">
    <w:name w:val="Hyperlink"/>
    <w:basedOn w:val="Standardnpsmoodstavce"/>
    <w:rsid w:val="003A4E7D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C0A03"/>
    <w:rPr>
      <w:rFonts w:cs="Times New Roman"/>
      <w:b/>
      <w:bCs/>
    </w:rPr>
  </w:style>
  <w:style w:type="character" w:customStyle="1" w:styleId="apple-style-span">
    <w:name w:val="apple-style-span"/>
    <w:basedOn w:val="Standardnpsmoodstavce"/>
    <w:rsid w:val="00894B01"/>
    <w:rPr>
      <w:rFonts w:cs="Times New Roman"/>
    </w:rPr>
  </w:style>
  <w:style w:type="character" w:customStyle="1" w:styleId="apple-converted-space">
    <w:name w:val="apple-converted-space"/>
    <w:basedOn w:val="Standardnpsmoodstavce"/>
    <w:rsid w:val="00315AFB"/>
  </w:style>
  <w:style w:type="paragraph" w:styleId="Normlnweb">
    <w:name w:val="Normal (Web)"/>
    <w:basedOn w:val="Normln"/>
    <w:uiPriority w:val="99"/>
    <w:unhideWhenUsed/>
    <w:locked/>
    <w:rsid w:val="005B7613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RAV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Stepan Kunc</dc:creator>
  <cp:lastModifiedBy>Ilona Sovová</cp:lastModifiedBy>
  <cp:revision>2</cp:revision>
  <cp:lastPrinted>2014-07-07T08:32:00Z</cp:lastPrinted>
  <dcterms:created xsi:type="dcterms:W3CDTF">2016-09-14T10:29:00Z</dcterms:created>
  <dcterms:modified xsi:type="dcterms:W3CDTF">2016-09-14T10:29:00Z</dcterms:modified>
</cp:coreProperties>
</file>