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SPD-23/134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41A91142" w:rsidR="007B6B27" w:rsidRPr="007B6B27" w:rsidRDefault="007B6B27" w:rsidP="007B6B27">
      <w:pPr>
        <w:jc w:val="center"/>
      </w:pPr>
      <w:r w:rsidRPr="007B6B27">
        <w:t>IČ: 00023264 DIČ: CZ00023264</w:t>
      </w:r>
      <w:r w:rsidR="003F25E4">
        <w:t xml:space="preserve"> Banka: 12934011/0710</w:t>
      </w:r>
    </w:p>
    <w:p w14:paraId="63422FD1" w14:textId="1533C9E8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7E61A7">
        <w:t>ředitel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Český rozhlas</w:t>
      </w:r>
      <w:r w:rsidR="007B6B27" w:rsidRPr="007B6B27">
        <w:rPr>
          <w:b/>
        </w:rPr>
        <w:t xml:space="preserve">, </w:t>
      </w:r>
      <w:r>
        <w:rPr>
          <w:b/>
        </w:rPr>
        <w:t>Vinohradská 12, 120 99 Praha 2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45245053</w:t>
      </w:r>
      <w:r w:rsidRPr="007B6B27">
        <w:t xml:space="preserve"> DIČ: </w:t>
      </w:r>
      <w:r w:rsidR="00FF4087">
        <w:t>CZ45245053</w:t>
      </w:r>
      <w:r w:rsidRPr="007B6B27">
        <w:t xml:space="preserve"> Banka: </w:t>
      </w:r>
      <w:r w:rsidR="00FF4087">
        <w:t>1001040797/5500</w:t>
      </w:r>
    </w:p>
    <w:p w14:paraId="2F8B50F7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MgA</w:t>
      </w:r>
      <w:proofErr w:type="spellEnd"/>
      <w:r w:rsidR="00FF4087">
        <w:t>. Jakub Čížek, ředitel SOČR</w:t>
      </w:r>
    </w:p>
    <w:p w14:paraId="0EADE914" w14:textId="62913108" w:rsidR="007B6B27" w:rsidRDefault="003F25E4" w:rsidP="007B6B27">
      <w:pPr>
        <w:jc w:val="center"/>
      </w:pPr>
      <w:r>
        <w:t>(</w:t>
      </w:r>
      <w:r w:rsidR="007B6B27" w:rsidRPr="007B6B27">
        <w:t>dále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464160E6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  <w:r w:rsidR="003F25E4">
        <w:rPr>
          <w:rFonts w:ascii="Arial Narrow" w:hAnsi="Arial Narrow"/>
        </w:rPr>
        <w:t xml:space="preserve"> Lhůta splatnosti faktury se sjednává odchylně od článku VI., odstavec</w:t>
      </w:r>
      <w:r w:rsidR="00800170">
        <w:rPr>
          <w:rFonts w:ascii="Arial Narrow" w:hAnsi="Arial Narrow"/>
        </w:rPr>
        <w:t xml:space="preserve"> </w:t>
      </w:r>
      <w:proofErr w:type="gramStart"/>
      <w:r w:rsidR="00800170">
        <w:rPr>
          <w:rFonts w:ascii="Arial Narrow" w:hAnsi="Arial Narrow"/>
        </w:rPr>
        <w:t xml:space="preserve">VI.4 </w:t>
      </w:r>
      <w:bookmarkStart w:id="0" w:name="_GoBack"/>
      <w:bookmarkEnd w:id="0"/>
      <w:r w:rsidR="00800170">
        <w:rPr>
          <w:rFonts w:ascii="Arial Narrow" w:hAnsi="Arial Narrow"/>
        </w:rPr>
        <w:t>Pravidel</w:t>
      </w:r>
      <w:proofErr w:type="gramEnd"/>
      <w:r w:rsidR="00800170">
        <w:rPr>
          <w:rFonts w:ascii="Arial Narrow" w:hAnsi="Arial Narrow"/>
        </w:rPr>
        <w:t xml:space="preserve"> pronájmů na 24 dnů od vystavení jednotlivé faktury nebo 21 dnů od jejího doručení nájemci, podle toho, co uplyne později.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4C93BBE" w14:textId="642CEEA9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72B559CB" w14:textId="0A902497" w:rsidR="007B6B27" w:rsidRPr="007B6B27" w:rsidRDefault="007B6B27" w:rsidP="00800170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SPD-23/134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</w:t>
            </w:r>
            <w:proofErr w:type="spellStart"/>
            <w:r>
              <w:rPr>
                <w:sz w:val="20"/>
              </w:rPr>
              <w:t>ČRo</w:t>
            </w:r>
            <w:proofErr w:type="spellEnd"/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14:paraId="7C70E266" w14:textId="77777777" w:rsidTr="000E2B25">
        <w:tc>
          <w:tcPr>
            <w:tcW w:w="3085" w:type="dxa"/>
          </w:tcPr>
          <w:p w14:paraId="2EE6D1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0EF3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Červený koberec na schodišti u hlavního vchodu</w:t>
            </w:r>
          </w:p>
        </w:tc>
        <w:tc>
          <w:tcPr>
            <w:tcW w:w="3686" w:type="dxa"/>
          </w:tcPr>
          <w:p w14:paraId="20A1DB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Manipulace</w:t>
            </w:r>
          </w:p>
        </w:tc>
      </w:tr>
      <w:tr w:rsidR="00A25D99" w14:paraId="47167C7C" w14:textId="77777777" w:rsidTr="000E2B25">
        <w:tc>
          <w:tcPr>
            <w:tcW w:w="3085" w:type="dxa"/>
          </w:tcPr>
          <w:p w14:paraId="1011F8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8231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Veřejná generální zkouška</w:t>
            </w:r>
          </w:p>
        </w:tc>
        <w:tc>
          <w:tcPr>
            <w:tcW w:w="3686" w:type="dxa"/>
          </w:tcPr>
          <w:p w14:paraId="49A481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6C74F04C" w14:textId="77777777" w:rsidTr="000E2B25">
        <w:tc>
          <w:tcPr>
            <w:tcW w:w="3085" w:type="dxa"/>
          </w:tcPr>
          <w:p w14:paraId="44B2774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972E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BD9C5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38564C9C" w14:textId="77777777" w:rsidTr="000E2B25">
        <w:tc>
          <w:tcPr>
            <w:tcW w:w="3085" w:type="dxa"/>
          </w:tcPr>
          <w:p w14:paraId="5D3395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F3E1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D2750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A16C03B" w14:textId="77777777" w:rsidTr="000E2B25">
        <w:tc>
          <w:tcPr>
            <w:tcW w:w="3085" w:type="dxa"/>
          </w:tcPr>
          <w:p w14:paraId="61C5CF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A69E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F0ABD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0B9BD64A" w14:textId="77777777" w:rsidTr="000E2B25">
        <w:tc>
          <w:tcPr>
            <w:tcW w:w="3085" w:type="dxa"/>
          </w:tcPr>
          <w:p w14:paraId="55D99A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16B4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A167B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08E356A7" w14:textId="77777777" w:rsidTr="000E2B25">
        <w:tc>
          <w:tcPr>
            <w:tcW w:w="3085" w:type="dxa"/>
          </w:tcPr>
          <w:p w14:paraId="74787D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61F6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3F13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060F0479" w14:textId="77777777" w:rsidTr="000E2B25">
        <w:tc>
          <w:tcPr>
            <w:tcW w:w="3085" w:type="dxa"/>
          </w:tcPr>
          <w:p w14:paraId="148006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989B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F9299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13A2B238" w14:textId="77777777" w:rsidTr="000E2B25">
        <w:tc>
          <w:tcPr>
            <w:tcW w:w="3085" w:type="dxa"/>
          </w:tcPr>
          <w:p w14:paraId="092B5A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4D9A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F35F2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10FA8485" w14:textId="77777777" w:rsidTr="000E2B25">
        <w:tc>
          <w:tcPr>
            <w:tcW w:w="3085" w:type="dxa"/>
          </w:tcPr>
          <w:p w14:paraId="639BC7A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479C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585A08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004D91A4" w14:textId="77777777" w:rsidTr="000E2B25">
        <w:tc>
          <w:tcPr>
            <w:tcW w:w="3085" w:type="dxa"/>
          </w:tcPr>
          <w:p w14:paraId="75BAA7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C8FF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DF021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C8A1B05" w14:textId="77777777" w:rsidTr="000E2B25">
        <w:tc>
          <w:tcPr>
            <w:tcW w:w="3085" w:type="dxa"/>
          </w:tcPr>
          <w:p w14:paraId="3AD8DDE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C4B5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16220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56E52B3E" w14:textId="77777777" w:rsidTr="000E2B25">
        <w:tc>
          <w:tcPr>
            <w:tcW w:w="3085" w:type="dxa"/>
          </w:tcPr>
          <w:p w14:paraId="593B95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F2F8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D3A76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512C58E5" w14:textId="77777777" w:rsidTr="000E2B25">
        <w:tc>
          <w:tcPr>
            <w:tcW w:w="3085" w:type="dxa"/>
          </w:tcPr>
          <w:p w14:paraId="30B8CA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4DEB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44C60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0E112046" w14:textId="77777777" w:rsidTr="000E2B25">
        <w:tc>
          <w:tcPr>
            <w:tcW w:w="3085" w:type="dxa"/>
          </w:tcPr>
          <w:p w14:paraId="2D5B30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6F83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1A7B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3C8D7BFD" w14:textId="77777777" w:rsidTr="000E2B25">
        <w:tc>
          <w:tcPr>
            <w:tcW w:w="3085" w:type="dxa"/>
          </w:tcPr>
          <w:p w14:paraId="420FC3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CB9D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B56D0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53FFADF0" w14:textId="77777777" w:rsidTr="000E2B25">
        <w:tc>
          <w:tcPr>
            <w:tcW w:w="3085" w:type="dxa"/>
          </w:tcPr>
          <w:p w14:paraId="1ADA5C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26C7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58B933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14:paraId="2E53ECB0" w14:textId="77777777" w:rsidTr="000E2B25">
        <w:tc>
          <w:tcPr>
            <w:tcW w:w="3085" w:type="dxa"/>
          </w:tcPr>
          <w:p w14:paraId="12C0BE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529D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07644F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14:paraId="704E5723" w14:textId="77777777" w:rsidTr="000E2B25">
        <w:tc>
          <w:tcPr>
            <w:tcW w:w="3085" w:type="dxa"/>
          </w:tcPr>
          <w:p w14:paraId="64ABEC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9955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F63BC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14:paraId="25492420" w14:textId="77777777" w:rsidTr="000E2B25">
        <w:tc>
          <w:tcPr>
            <w:tcW w:w="3085" w:type="dxa"/>
          </w:tcPr>
          <w:p w14:paraId="0871DE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5FF7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396A5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5C8E50C4" w14:textId="77777777" w:rsidTr="000E2B25">
        <w:tc>
          <w:tcPr>
            <w:tcW w:w="3085" w:type="dxa"/>
          </w:tcPr>
          <w:p w14:paraId="01FBAA4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BF56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7D590E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Blokace</w:t>
            </w:r>
          </w:p>
        </w:tc>
      </w:tr>
      <w:tr w:rsidR="00A25D99" w14:paraId="69C6440F" w14:textId="77777777" w:rsidTr="000E2B25">
        <w:tc>
          <w:tcPr>
            <w:tcW w:w="3085" w:type="dxa"/>
          </w:tcPr>
          <w:p w14:paraId="5ABD4A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D5FA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6DFBA3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</w:p>
        </w:tc>
      </w:tr>
      <w:tr w:rsidR="00A25D99" w14:paraId="5EFD1DD5" w14:textId="77777777" w:rsidTr="000E2B25">
        <w:tc>
          <w:tcPr>
            <w:tcW w:w="3085" w:type="dxa"/>
          </w:tcPr>
          <w:p w14:paraId="50E52C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F7EF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7C9AF0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Sloupového sálu - Manipulace</w:t>
            </w:r>
          </w:p>
        </w:tc>
      </w:tr>
      <w:tr w:rsidR="00A25D99" w14:paraId="723F39D8" w14:textId="77777777" w:rsidTr="000E2B25">
        <w:tc>
          <w:tcPr>
            <w:tcW w:w="3085" w:type="dxa"/>
          </w:tcPr>
          <w:p w14:paraId="6B1C61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C804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po koncertě</w:t>
            </w:r>
          </w:p>
        </w:tc>
        <w:tc>
          <w:tcPr>
            <w:tcW w:w="3686" w:type="dxa"/>
          </w:tcPr>
          <w:p w14:paraId="2667AC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14:paraId="1E4D9DBD" w14:textId="77777777" w:rsidTr="000E2B25">
        <w:tc>
          <w:tcPr>
            <w:tcW w:w="3085" w:type="dxa"/>
          </w:tcPr>
          <w:p w14:paraId="605D57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F057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A6636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Blokace</w:t>
            </w:r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Zahajovací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SOČRu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B2FE2C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9294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1B6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9A23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036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65B0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00A871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AE89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8F6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F8D8B3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DF65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01AA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B91D5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CD60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B49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AD1A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E2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61C5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27E577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7DBE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D62A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E59D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957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65EC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B30DA9C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EA7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584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B0A5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5B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A808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5D6828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F754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3002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A8DC0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D39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D72B6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B66ABC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ABA7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0CC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91515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9394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698F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8D0E96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88A5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F38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6592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C3D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51D4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62D91D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738F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10A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B4BDA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DCD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10237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233 500,00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lastRenderedPageBreak/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3F25E4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170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2023-09-27T12:47:00Z</dcterms:created>
  <dcterms:modified xsi:type="dcterms:W3CDTF">2023-09-27T12:47:00Z</dcterms:modified>
</cp:coreProperties>
</file>