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D04E9" w14:textId="3BD8FAF3" w:rsidR="0066009E" w:rsidRDefault="00CF1FDC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Smlouva na zajištění </w:t>
      </w:r>
      <w:r>
        <w:rPr>
          <w:b/>
          <w:bCs/>
          <w:lang w:val="da-DK"/>
        </w:rPr>
        <w:t>slu</w:t>
      </w:r>
      <w:r>
        <w:rPr>
          <w:b/>
          <w:bCs/>
        </w:rPr>
        <w:t xml:space="preserve">žeb </w:t>
      </w:r>
      <w:r w:rsidR="003F1AE2">
        <w:rPr>
          <w:b/>
          <w:bCs/>
        </w:rPr>
        <w:t>dozoru</w:t>
      </w:r>
    </w:p>
    <w:p w14:paraId="4BF257CE" w14:textId="77777777" w:rsidR="0066009E" w:rsidRDefault="00CF1FDC">
      <w:pPr>
        <w:pStyle w:val="Bezmezer"/>
        <w:jc w:val="center"/>
        <w:rPr>
          <w:b/>
          <w:bCs/>
        </w:rPr>
      </w:pPr>
      <w:r>
        <w:rPr>
          <w:b/>
          <w:bCs/>
        </w:rPr>
        <w:t>uzavřená podle zákona č. 89/2012 Sb., obč</w:t>
      </w:r>
      <w:r>
        <w:rPr>
          <w:b/>
          <w:bCs/>
          <w:lang w:val="da-DK"/>
        </w:rPr>
        <w:t>ansk</w:t>
      </w:r>
      <w:r>
        <w:rPr>
          <w:b/>
          <w:bCs/>
        </w:rPr>
        <w:t>ý zákoník v platn</w:t>
      </w:r>
      <w:r>
        <w:rPr>
          <w:b/>
          <w:bCs/>
          <w:lang w:val="fr-FR"/>
        </w:rPr>
        <w:t>é</w:t>
      </w:r>
      <w:r>
        <w:rPr>
          <w:b/>
          <w:bCs/>
        </w:rPr>
        <w:t>m znění</w:t>
      </w:r>
    </w:p>
    <w:p w14:paraId="2B1F48BD" w14:textId="77777777" w:rsidR="0066009E" w:rsidRDefault="00CF1FDC">
      <w:pPr>
        <w:pStyle w:val="Bezmezer"/>
        <w:jc w:val="center"/>
        <w:rPr>
          <w:b/>
          <w:bCs/>
        </w:rPr>
      </w:pPr>
      <w:r>
        <w:rPr>
          <w:b/>
          <w:bCs/>
        </w:rPr>
        <w:t>č.  177 / H / 2023</w:t>
      </w:r>
    </w:p>
    <w:p w14:paraId="2BF76610" w14:textId="77777777" w:rsidR="0066009E" w:rsidRDefault="0066009E">
      <w:pPr>
        <w:pStyle w:val="Bezmezer"/>
      </w:pPr>
    </w:p>
    <w:p w14:paraId="4D134FD3" w14:textId="77777777" w:rsidR="0066009E" w:rsidRDefault="00CF1FDC">
      <w:pPr>
        <w:pStyle w:val="Bezmezer"/>
      </w:pPr>
      <w:r>
        <w:t>uzavřená mezi:</w:t>
      </w:r>
    </w:p>
    <w:p w14:paraId="20824DE5" w14:textId="77777777" w:rsidR="0066009E" w:rsidRDefault="0066009E">
      <w:pPr>
        <w:pStyle w:val="Bezmezer"/>
        <w:rPr>
          <w:b/>
          <w:bCs/>
        </w:rPr>
      </w:pPr>
    </w:p>
    <w:p w14:paraId="41F30A7B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 xml:space="preserve">Objednatel: </w:t>
      </w:r>
    </w:p>
    <w:p w14:paraId="23E5E4AE" w14:textId="77777777" w:rsidR="0066009E" w:rsidRDefault="00CF1FDC">
      <w:pPr>
        <w:pStyle w:val="Bezmezer"/>
        <w:rPr>
          <w:b/>
          <w:bCs/>
          <w:lang w:val="en-US"/>
        </w:rPr>
      </w:pPr>
      <w:r>
        <w:rPr>
          <w:b/>
          <w:bCs/>
          <w:lang w:val="en-US"/>
        </w:rPr>
        <w:t>Moravské zemské muzeum</w:t>
      </w:r>
    </w:p>
    <w:p w14:paraId="4582B270" w14:textId="77777777" w:rsidR="0066009E" w:rsidRDefault="00CF1FDC">
      <w:pPr>
        <w:pStyle w:val="Bezmezer"/>
        <w:rPr>
          <w:rFonts w:ascii="Verdana" w:eastAsia="Verdana" w:hAnsi="Verdana" w:cs="Verdana"/>
          <w:color w:val="333333"/>
          <w:sz w:val="18"/>
          <w:szCs w:val="18"/>
          <w:u w:color="333333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u w:color="333333"/>
          <w:shd w:val="clear" w:color="auto" w:fill="FFFFFF"/>
        </w:rPr>
        <w:t>Sí</w:t>
      </w:r>
      <w:r>
        <w:rPr>
          <w:rFonts w:ascii="Verdana" w:hAnsi="Verdana"/>
          <w:color w:val="333333"/>
          <w:sz w:val="18"/>
          <w:szCs w:val="18"/>
          <w:u w:color="333333"/>
          <w:shd w:val="clear" w:color="auto" w:fill="FFFFFF"/>
          <w:lang w:val="it-IT"/>
        </w:rPr>
        <w:t xml:space="preserve">dlo: </w:t>
      </w:r>
      <w:r>
        <w:rPr>
          <w:rFonts w:ascii="Verdana" w:hAnsi="Verdana"/>
          <w:color w:val="333333"/>
          <w:sz w:val="18"/>
          <w:szCs w:val="18"/>
          <w:u w:color="333333"/>
          <w:shd w:val="clear" w:color="auto" w:fill="FFFFFF"/>
        </w:rPr>
        <w:t>Zelný trh 6, 659 37 Brno</w:t>
      </w:r>
    </w:p>
    <w:p w14:paraId="42045A9D" w14:textId="44B4DF75" w:rsidR="0066009E" w:rsidRDefault="00CF1FDC">
      <w:pPr>
        <w:pStyle w:val="Bezmezer"/>
      </w:pPr>
      <w:r>
        <w:t xml:space="preserve">Zastoupená </w:t>
      </w:r>
      <w:r w:rsidR="00D026BF">
        <w:t>xxxxx</w:t>
      </w:r>
      <w:r>
        <w:t xml:space="preserve"> generální ředitel</w:t>
      </w:r>
    </w:p>
    <w:p w14:paraId="3C151067" w14:textId="77777777" w:rsidR="0066009E" w:rsidRDefault="00CF1FDC">
      <w:pPr>
        <w:pStyle w:val="Bezmezer"/>
        <w:rPr>
          <w:b/>
          <w:bCs/>
        </w:rPr>
      </w:pPr>
      <w:r>
        <w:t xml:space="preserve">IČ. 00094862, </w:t>
      </w:r>
      <w:r>
        <w:rPr>
          <w:rFonts w:ascii="Verdana" w:hAnsi="Verdana"/>
          <w:color w:val="333333"/>
          <w:sz w:val="18"/>
          <w:szCs w:val="18"/>
          <w:u w:color="333333"/>
          <w:shd w:val="clear" w:color="auto" w:fill="FFFFFF"/>
        </w:rPr>
        <w:t>DIČ CZ 00094862</w:t>
      </w:r>
    </w:p>
    <w:p w14:paraId="63AACADC" w14:textId="77777777" w:rsidR="00D902B4" w:rsidRDefault="00CF1FDC">
      <w:pPr>
        <w:pStyle w:val="Bezmezer"/>
      </w:pPr>
      <w:r>
        <w:t xml:space="preserve">Pověřený pracovník pro organizační jednání: </w:t>
      </w:r>
    </w:p>
    <w:p w14:paraId="0F231151" w14:textId="35D58E34" w:rsidR="0066009E" w:rsidRPr="003F1AE2" w:rsidRDefault="00D026BF">
      <w:pPr>
        <w:pStyle w:val="Bezmezer"/>
        <w:rPr>
          <w:color w:val="auto"/>
        </w:rPr>
      </w:pPr>
      <w:r>
        <w:rPr>
          <w:color w:val="auto"/>
        </w:rPr>
        <w:t>xxxxx</w:t>
      </w:r>
    </w:p>
    <w:p w14:paraId="4F5C185B" w14:textId="4BE5CF2F" w:rsidR="0066009E" w:rsidRPr="003F1AE2" w:rsidRDefault="00D026BF">
      <w:pPr>
        <w:pStyle w:val="Bezmezer"/>
        <w:rPr>
          <w:color w:val="auto"/>
        </w:rPr>
      </w:pPr>
      <w:r>
        <w:rPr>
          <w:color w:val="auto"/>
        </w:rPr>
        <w:t>xxxxx</w:t>
      </w:r>
    </w:p>
    <w:p w14:paraId="1B1F4349" w14:textId="77777777" w:rsidR="0066009E" w:rsidRDefault="0066009E">
      <w:pPr>
        <w:pStyle w:val="Bezmezer"/>
        <w:rPr>
          <w:b/>
          <w:bCs/>
        </w:rPr>
      </w:pPr>
    </w:p>
    <w:p w14:paraId="55CC4E77" w14:textId="77777777" w:rsidR="0066009E" w:rsidRDefault="0066009E">
      <w:pPr>
        <w:pStyle w:val="Bezmezer"/>
        <w:rPr>
          <w:b/>
          <w:bCs/>
        </w:rPr>
      </w:pPr>
    </w:p>
    <w:p w14:paraId="6B788F51" w14:textId="0273752F" w:rsidR="0066009E" w:rsidRPr="00864C3B" w:rsidRDefault="00CF1FDC">
      <w:pPr>
        <w:pStyle w:val="Bezmezer"/>
        <w:rPr>
          <w:b/>
          <w:bCs/>
        </w:rPr>
      </w:pPr>
      <w:r>
        <w:rPr>
          <w:b/>
          <w:bCs/>
        </w:rPr>
        <w:t>Obstaravatel:</w:t>
      </w:r>
    </w:p>
    <w:p w14:paraId="0B1F03F9" w14:textId="77777777" w:rsidR="0066009E" w:rsidRDefault="00CF1FDC">
      <w:pPr>
        <w:pStyle w:val="Bezmezer"/>
      </w:pPr>
      <w:r>
        <w:rPr>
          <w:b/>
          <w:bCs/>
        </w:rPr>
        <w:t>PPH spol. s r.o.</w:t>
      </w:r>
    </w:p>
    <w:p w14:paraId="3FE83083" w14:textId="77777777" w:rsidR="0066009E" w:rsidRDefault="00CF1FDC">
      <w:pPr>
        <w:pStyle w:val="Bezmezer"/>
      </w:pPr>
      <w:r>
        <w:t>Olomoucká 1576/109, 627 00 Brno</w:t>
      </w:r>
    </w:p>
    <w:p w14:paraId="4999EF40" w14:textId="77777777" w:rsidR="0066009E" w:rsidRDefault="00CF1FDC">
      <w:pPr>
        <w:pStyle w:val="Bezmezer"/>
      </w:pPr>
      <w:r>
        <w:t>zastoupená jednatelem společ</w:t>
      </w:r>
      <w:r>
        <w:rPr>
          <w:lang w:val="it-IT"/>
        </w:rPr>
        <w:t>nosti: Marcel Feik</w:t>
      </w:r>
    </w:p>
    <w:p w14:paraId="317C460A" w14:textId="77777777" w:rsidR="0066009E" w:rsidRDefault="00CF1FDC">
      <w:pPr>
        <w:pStyle w:val="Bezmezer"/>
      </w:pPr>
      <w:r>
        <w:t>IČ</w:t>
      </w:r>
      <w:r>
        <w:rPr>
          <w:lang w:val="da-DK"/>
        </w:rPr>
        <w:t>O:</w:t>
      </w:r>
      <w:r>
        <w:rPr>
          <w:lang w:val="da-DK"/>
        </w:rPr>
        <w:tab/>
        <w:t>253</w:t>
      </w:r>
      <w:r>
        <w:t> 269 37, DIČ:   CZ 253 269 37</w:t>
      </w:r>
    </w:p>
    <w:p w14:paraId="0797B4AB" w14:textId="702B4827" w:rsidR="0066009E" w:rsidRDefault="00CF1FDC">
      <w:pPr>
        <w:pStyle w:val="Bezmezer"/>
      </w:pPr>
      <w:r>
        <w:t xml:space="preserve">Bankovní spojení: </w:t>
      </w:r>
      <w:r w:rsidR="00D026BF">
        <w:t>xxxxx</w:t>
      </w:r>
    </w:p>
    <w:p w14:paraId="61FABF17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Společnost zapsána v OR KS v Brně, oddí</w:t>
      </w:r>
      <w:r>
        <w:rPr>
          <w:b/>
          <w:bCs/>
          <w:lang w:val="nl-NL"/>
        </w:rPr>
        <w:t>l C, vlo</w:t>
      </w:r>
      <w:r>
        <w:rPr>
          <w:b/>
          <w:bCs/>
        </w:rPr>
        <w:t>žka 26076</w:t>
      </w:r>
    </w:p>
    <w:p w14:paraId="6B81AD52" w14:textId="73901897" w:rsidR="0066009E" w:rsidRDefault="00CF1FDC">
      <w:pPr>
        <w:pStyle w:val="Bezmezer"/>
      </w:pPr>
      <w:r>
        <w:t xml:space="preserve">Pověřený pracovník pro organizační jednání: </w:t>
      </w:r>
      <w:r w:rsidR="00D026BF">
        <w:t>xxxxx</w:t>
      </w:r>
    </w:p>
    <w:p w14:paraId="68E30611" w14:textId="77777777" w:rsidR="0066009E" w:rsidRDefault="0066009E">
      <w:pPr>
        <w:pStyle w:val="Text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3620392" w14:textId="77777777" w:rsidR="004247E5" w:rsidRDefault="004247E5">
      <w:pPr>
        <w:pStyle w:val="Text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10C059E" w14:textId="6261D4D1" w:rsidR="004247E5" w:rsidRDefault="004247E5" w:rsidP="004247E5">
      <w:pPr>
        <w:pStyle w:val="Text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>
        <w:t xml:space="preserve">Smlouva </w:t>
      </w:r>
      <w:r w:rsidRPr="001B03D1">
        <w:t xml:space="preserve">je uzavřena na základě výsledků </w:t>
      </w:r>
      <w:r>
        <w:t xml:space="preserve">výběrového </w:t>
      </w:r>
      <w:r w:rsidRPr="001B03D1">
        <w:t xml:space="preserve">řízení </w:t>
      </w:r>
      <w:r>
        <w:t>„</w:t>
      </w:r>
      <w:r w:rsidRPr="004247E5">
        <w:rPr>
          <w:b/>
        </w:rPr>
        <w:t>MZM Brno – služby související s dozorem expozic a výstav</w:t>
      </w:r>
      <w:r>
        <w:t xml:space="preserve">“ </w:t>
      </w:r>
      <w:r w:rsidRPr="00A2706F">
        <w:t>Jednotlivá ujednání Smlouvy tak budou vykládána v souladu se zadávacími podmínkami Veřejné zakázky a nabídkou Zhotovitele podanou na Veřejnou zakázku.</w:t>
      </w:r>
    </w:p>
    <w:p w14:paraId="686CADF0" w14:textId="77777777" w:rsidR="0066009E" w:rsidRDefault="0066009E">
      <w:pPr>
        <w:pStyle w:val="Bezmezer"/>
        <w:jc w:val="center"/>
      </w:pPr>
    </w:p>
    <w:p w14:paraId="2C59C261" w14:textId="77777777" w:rsidR="0066009E" w:rsidRDefault="00CF1FDC">
      <w:pPr>
        <w:pStyle w:val="Bezmezer"/>
        <w:jc w:val="center"/>
      </w:pPr>
      <w:r>
        <w:t>I.</w:t>
      </w:r>
    </w:p>
    <w:p w14:paraId="0A82D630" w14:textId="77777777" w:rsidR="0066009E" w:rsidRDefault="0066009E">
      <w:pPr>
        <w:pStyle w:val="Bezmezer"/>
        <w:jc w:val="center"/>
        <w:rPr>
          <w:b/>
          <w:bCs/>
        </w:rPr>
      </w:pPr>
    </w:p>
    <w:p w14:paraId="585FA5D6" w14:textId="77777777" w:rsidR="0066009E" w:rsidRDefault="00CF1FDC">
      <w:pPr>
        <w:pStyle w:val="Bezmezer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6869D7A2" w14:textId="77777777" w:rsidR="0066009E" w:rsidRDefault="00CF1FDC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14:paraId="3F825A56" w14:textId="63C2DFEF" w:rsidR="0066009E" w:rsidRDefault="00CF1FDC">
      <w:pPr>
        <w:pStyle w:val="Bezmezer"/>
        <w:jc w:val="both"/>
      </w:pPr>
      <w:r>
        <w:rPr>
          <w:b/>
          <w:bCs/>
        </w:rPr>
        <w:t xml:space="preserve">  </w:t>
      </w:r>
      <w:r w:rsidR="004247E5">
        <w:rPr>
          <w:b/>
          <w:bCs/>
        </w:rPr>
        <w:tab/>
      </w:r>
      <w:r>
        <w:t>Předmě</w:t>
      </w:r>
      <w:r>
        <w:rPr>
          <w:lang w:val="pt-PT"/>
        </w:rPr>
        <w:t>tem t</w:t>
      </w:r>
      <w:r>
        <w:rPr>
          <w:lang w:val="fr-FR"/>
        </w:rPr>
        <w:t>é</w:t>
      </w:r>
      <w:r>
        <w:t xml:space="preserve">to smlouvy je zajišťování </w:t>
      </w:r>
      <w:r>
        <w:rPr>
          <w:lang w:val="da-DK"/>
        </w:rPr>
        <w:t>slu</w:t>
      </w:r>
      <w:r>
        <w:t>žeb dozor</w:t>
      </w:r>
      <w:r w:rsidR="004247E5">
        <w:t>u</w:t>
      </w:r>
      <w:r>
        <w:t xml:space="preserve"> v expozicích </w:t>
      </w:r>
      <w:r w:rsidR="003F1AE2">
        <w:t xml:space="preserve">a výstavách </w:t>
      </w:r>
      <w:r>
        <w:t xml:space="preserve">ze strany obstaravatele pro </w:t>
      </w:r>
      <w:r w:rsidR="00864C3B">
        <w:t>objednatele,</w:t>
      </w:r>
      <w:r>
        <w:t xml:space="preserve"> a to ve čtyřech objektech objednatele Moravského zemského muzea v tomto rozsahu:</w:t>
      </w:r>
    </w:p>
    <w:p w14:paraId="06D07215" w14:textId="77777777" w:rsidR="0066009E" w:rsidRDefault="0066009E">
      <w:pPr>
        <w:pStyle w:val="Bezmezer"/>
        <w:jc w:val="both"/>
      </w:pPr>
    </w:p>
    <w:p w14:paraId="05B54522" w14:textId="526B88FF" w:rsidR="0066009E" w:rsidRDefault="00CF1FDC">
      <w:pPr>
        <w:pStyle w:val="Bezmezer"/>
        <w:rPr>
          <w:b/>
          <w:bCs/>
        </w:rPr>
      </w:pPr>
      <w:r>
        <w:rPr>
          <w:b/>
          <w:bCs/>
        </w:rPr>
        <w:t xml:space="preserve">       DP /</w:t>
      </w:r>
      <w:r w:rsidR="00864C3B">
        <w:rPr>
          <w:b/>
          <w:bCs/>
        </w:rPr>
        <w:t xml:space="preserve"> </w:t>
      </w:r>
      <w:r>
        <w:rPr>
          <w:b/>
          <w:bCs/>
        </w:rPr>
        <w:t>BD / PŠ</w:t>
      </w:r>
    </w:p>
    <w:p w14:paraId="1629D0FE" w14:textId="4B07916B" w:rsidR="0066009E" w:rsidRDefault="00864C3B">
      <w:pPr>
        <w:pStyle w:val="Bezmezer"/>
        <w:rPr>
          <w:b/>
          <w:bCs/>
        </w:rPr>
      </w:pPr>
      <w:r>
        <w:rPr>
          <w:b/>
          <w:bCs/>
        </w:rPr>
        <w:t>středa 9:00 - 17:00</w:t>
      </w:r>
    </w:p>
    <w:p w14:paraId="5D43571F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čtvrtek 9:00 - 17:00</w:t>
      </w:r>
    </w:p>
    <w:p w14:paraId="7B721899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pátek    9:00 - 17:00</w:t>
      </w:r>
    </w:p>
    <w:p w14:paraId="6326ABB4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sobota 10:00 - 17:00</w:t>
      </w:r>
    </w:p>
    <w:p w14:paraId="5D95F79F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neděle 13:00 - 17:00</w:t>
      </w:r>
    </w:p>
    <w:p w14:paraId="5D4989CB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 xml:space="preserve">PA </w:t>
      </w:r>
    </w:p>
    <w:p w14:paraId="69381453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Úterý   9:00 - 17:00</w:t>
      </w:r>
    </w:p>
    <w:p w14:paraId="27709D5A" w14:textId="6F776506" w:rsidR="0066009E" w:rsidRDefault="00864C3B">
      <w:pPr>
        <w:pStyle w:val="Bezmezer"/>
        <w:rPr>
          <w:b/>
          <w:bCs/>
        </w:rPr>
      </w:pPr>
      <w:r>
        <w:rPr>
          <w:b/>
          <w:bCs/>
        </w:rPr>
        <w:t>Středa 9:00 - 17:00</w:t>
      </w:r>
    </w:p>
    <w:p w14:paraId="2651606F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Čtvrtek 9:00 - 17:00</w:t>
      </w:r>
    </w:p>
    <w:p w14:paraId="1AED5AE4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Pátek    9:00 - 17:00</w:t>
      </w:r>
    </w:p>
    <w:p w14:paraId="1EC4AB21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Sobota 10:00 - 17:00</w:t>
      </w:r>
    </w:p>
    <w:p w14:paraId="79E5E3B5" w14:textId="77777777" w:rsidR="0066009E" w:rsidRDefault="00CF1FDC">
      <w:pPr>
        <w:pStyle w:val="Bezmezer"/>
        <w:rPr>
          <w:b/>
          <w:bCs/>
        </w:rPr>
      </w:pPr>
      <w:r>
        <w:rPr>
          <w:b/>
          <w:bCs/>
        </w:rPr>
        <w:t>Neděle 10:00 - 17:00</w:t>
      </w:r>
    </w:p>
    <w:p w14:paraId="035D84FA" w14:textId="77777777" w:rsidR="0066009E" w:rsidRDefault="0066009E">
      <w:pPr>
        <w:pStyle w:val="Bezmezer"/>
        <w:rPr>
          <w:b/>
          <w:bCs/>
        </w:rPr>
      </w:pPr>
    </w:p>
    <w:p w14:paraId="35C325CA" w14:textId="77777777" w:rsidR="0066009E" w:rsidRDefault="0066009E">
      <w:pPr>
        <w:pStyle w:val="Bezmezer"/>
      </w:pPr>
    </w:p>
    <w:p w14:paraId="1A8D8E5A" w14:textId="244C0674" w:rsidR="0066009E" w:rsidRDefault="00CF1FDC" w:rsidP="006E073B">
      <w:pPr>
        <w:pStyle w:val="Bezmezer"/>
        <w:ind w:firstLine="708"/>
        <w:jc w:val="both"/>
      </w:pPr>
      <w:r>
        <w:lastRenderedPageBreak/>
        <w:t>Smluvní strany sjednávají, že na základě písemn</w:t>
      </w:r>
      <w:r>
        <w:rPr>
          <w:lang w:val="fr-FR"/>
        </w:rPr>
        <w:t>é</w:t>
      </w:r>
      <w:r>
        <w:t>ho dodatku k t</w:t>
      </w:r>
      <w:r>
        <w:rPr>
          <w:lang w:val="fr-FR"/>
        </w:rPr>
        <w:t>é</w:t>
      </w:r>
      <w:r>
        <w:t>to smlouvě lze strany mohou dohodnout o rozšíření</w:t>
      </w:r>
      <w:r w:rsidR="003D601B">
        <w:t xml:space="preserve"> </w:t>
      </w:r>
      <w:r>
        <w:t>předmětu t</w:t>
      </w:r>
      <w:r>
        <w:rPr>
          <w:lang w:val="fr-FR"/>
        </w:rPr>
        <w:t>é</w:t>
      </w:r>
      <w:r>
        <w:t>to smlouvy o další místa a pracovníky.</w:t>
      </w:r>
    </w:p>
    <w:p w14:paraId="439ACF9D" w14:textId="77777777" w:rsidR="0066009E" w:rsidRDefault="00CF1FDC" w:rsidP="006E073B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 xml:space="preserve"> </w:t>
      </w:r>
    </w:p>
    <w:p w14:paraId="251B875D" w14:textId="77777777" w:rsidR="0066009E" w:rsidRDefault="0066009E">
      <w:pPr>
        <w:pStyle w:val="Bezmezer"/>
        <w:rPr>
          <w:b/>
          <w:bCs/>
        </w:rPr>
      </w:pPr>
    </w:p>
    <w:p w14:paraId="2C24BFA5" w14:textId="77777777" w:rsidR="0066009E" w:rsidRDefault="00CF1FDC">
      <w:pPr>
        <w:pStyle w:val="Bezmezer"/>
      </w:pPr>
      <w:r>
        <w:t>Pracovníci obstaravatele budou zajišťovat činnost dozorů v expozicích dle vypracovan</w:t>
      </w:r>
      <w:r>
        <w:rPr>
          <w:lang w:val="fr-FR"/>
        </w:rPr>
        <w:t xml:space="preserve">é </w:t>
      </w:r>
      <w:r>
        <w:t>Směrnice.</w:t>
      </w:r>
    </w:p>
    <w:p w14:paraId="2D6DDC10" w14:textId="77777777" w:rsidR="0066009E" w:rsidRDefault="0066009E">
      <w:pPr>
        <w:pStyle w:val="Bezmezer"/>
      </w:pPr>
    </w:p>
    <w:p w14:paraId="6AA025A8" w14:textId="77777777" w:rsidR="0066009E" w:rsidRDefault="00CF1FDC">
      <w:pPr>
        <w:pStyle w:val="Bezmezer"/>
        <w:jc w:val="center"/>
      </w:pPr>
      <w:r>
        <w:t>II.</w:t>
      </w:r>
    </w:p>
    <w:p w14:paraId="1CD181B0" w14:textId="77777777" w:rsidR="0066009E" w:rsidRDefault="0066009E">
      <w:pPr>
        <w:pStyle w:val="Bezmezer"/>
        <w:jc w:val="center"/>
        <w:rPr>
          <w:b/>
          <w:bCs/>
        </w:rPr>
      </w:pPr>
    </w:p>
    <w:p w14:paraId="2C6906BE" w14:textId="77777777" w:rsidR="0066009E" w:rsidRDefault="00CF1FDC">
      <w:pPr>
        <w:pStyle w:val="Bezmezer"/>
        <w:jc w:val="center"/>
        <w:rPr>
          <w:b/>
          <w:bCs/>
        </w:rPr>
      </w:pPr>
      <w:r>
        <w:rPr>
          <w:b/>
          <w:bCs/>
        </w:rPr>
        <w:t>Doba platnosti smlouvy</w:t>
      </w:r>
    </w:p>
    <w:p w14:paraId="54347DA4" w14:textId="77777777" w:rsidR="0066009E" w:rsidRDefault="0066009E">
      <w:pPr>
        <w:pStyle w:val="Bezmezer"/>
        <w:jc w:val="both"/>
        <w:rPr>
          <w:b/>
          <w:bCs/>
        </w:rPr>
      </w:pPr>
    </w:p>
    <w:p w14:paraId="26401A19" w14:textId="27218524" w:rsidR="0066009E" w:rsidRDefault="00CF1FDC" w:rsidP="006E073B">
      <w:pPr>
        <w:pStyle w:val="Bezmezer"/>
        <w:ind w:firstLine="709"/>
        <w:jc w:val="both"/>
      </w:pPr>
      <w:r>
        <w:t>Tato smlouva se uzavírá na dobu určitou, od 1. 10. 2023 do 30.6.2024. Po dobu uzavření smlouvy je povinen obstaravatel službu pro objednatele plnit za podmínek touto smlouvou stanovených.</w:t>
      </w:r>
    </w:p>
    <w:p w14:paraId="0435EF5A" w14:textId="77777777" w:rsidR="0066009E" w:rsidRDefault="0066009E">
      <w:pPr>
        <w:pStyle w:val="Bezmezer"/>
        <w:jc w:val="center"/>
      </w:pPr>
    </w:p>
    <w:p w14:paraId="242C0100" w14:textId="77777777" w:rsidR="0066009E" w:rsidRDefault="00CF1FDC">
      <w:pPr>
        <w:pStyle w:val="Bezmezer"/>
      </w:pPr>
      <w:r>
        <w:t xml:space="preserve">                                                                                         III.</w:t>
      </w:r>
    </w:p>
    <w:p w14:paraId="472F2468" w14:textId="77777777" w:rsidR="0066009E" w:rsidRDefault="0066009E">
      <w:pPr>
        <w:pStyle w:val="Bezmezer"/>
      </w:pPr>
    </w:p>
    <w:p w14:paraId="76948797" w14:textId="77777777" w:rsidR="0066009E" w:rsidRDefault="00CF1FDC">
      <w:pPr>
        <w:pStyle w:val="Bezmezer"/>
        <w:jc w:val="center"/>
        <w:rPr>
          <w:b/>
          <w:bCs/>
        </w:rPr>
      </w:pPr>
      <w:r>
        <w:rPr>
          <w:b/>
          <w:bCs/>
        </w:rPr>
        <w:t>Cena</w:t>
      </w:r>
    </w:p>
    <w:p w14:paraId="3B229594" w14:textId="77777777" w:rsidR="0066009E" w:rsidRDefault="00CF1FDC">
      <w:pPr>
        <w:pStyle w:val="Bezmezer"/>
        <w:jc w:val="center"/>
      </w:pPr>
      <w:r>
        <w:rPr>
          <w:b/>
          <w:bCs/>
        </w:rPr>
        <w:t xml:space="preserve">         </w:t>
      </w:r>
      <w:r>
        <w:t xml:space="preserve">   </w:t>
      </w:r>
    </w:p>
    <w:p w14:paraId="297BBCF5" w14:textId="586580C9" w:rsidR="0066009E" w:rsidRDefault="00CF1FDC" w:rsidP="006E073B">
      <w:pPr>
        <w:pStyle w:val="Bezmezer"/>
        <w:jc w:val="both"/>
      </w:pPr>
      <w:r>
        <w:t xml:space="preserve">       </w:t>
      </w:r>
      <w:r w:rsidR="006E073B">
        <w:tab/>
      </w:r>
      <w:r>
        <w:t xml:space="preserve"> Celková měsíční sazba je stanovena dohodou objednatele a obstaravatele a činní </w:t>
      </w:r>
      <w:r w:rsidRPr="006E073B">
        <w:rPr>
          <w:b/>
          <w:bCs/>
        </w:rPr>
        <w:t>hodinovou</w:t>
      </w:r>
      <w:r>
        <w:t xml:space="preserve"> </w:t>
      </w:r>
      <w:r w:rsidRPr="006E073B">
        <w:rPr>
          <w:b/>
          <w:bCs/>
        </w:rPr>
        <w:t>sazbu</w:t>
      </w:r>
      <w:r>
        <w:t xml:space="preserve"> na jednoho pracovníka dozoru </w:t>
      </w:r>
      <w:r w:rsidRPr="006E073B">
        <w:rPr>
          <w:b/>
          <w:bCs/>
        </w:rPr>
        <w:t>130,- Kč</w:t>
      </w:r>
      <w:r>
        <w:t xml:space="preserve"> + DPH dle platn</w:t>
      </w:r>
      <w:r>
        <w:rPr>
          <w:lang w:val="fr-FR"/>
        </w:rPr>
        <w:t>é</w:t>
      </w:r>
      <w:r>
        <w:t>ho předpisu o DPH</w:t>
      </w:r>
      <w:r w:rsidR="006E073B">
        <w:t xml:space="preserve"> maximálně však do výše 800</w:t>
      </w:r>
      <w:r>
        <w:t>.</w:t>
      </w:r>
      <w:r w:rsidR="006E073B">
        <w:t>000,- Kč za celý předmět plnění.</w:t>
      </w:r>
    </w:p>
    <w:p w14:paraId="3277D9D6" w14:textId="77777777" w:rsidR="006E073B" w:rsidRDefault="006E073B" w:rsidP="006E073B">
      <w:pPr>
        <w:pStyle w:val="Bezmezer"/>
        <w:jc w:val="both"/>
      </w:pPr>
    </w:p>
    <w:p w14:paraId="0B0CBD74" w14:textId="3E301498" w:rsidR="0066009E" w:rsidRDefault="00CF1FDC">
      <w:pPr>
        <w:pStyle w:val="Bezmezer"/>
        <w:jc w:val="both"/>
        <w:rPr>
          <w:color w:val="auto"/>
        </w:rPr>
      </w:pPr>
      <w:r>
        <w:t xml:space="preserve">              Cena za služby dozorů v expozicích bude ze strany obstaravatele fakturována</w:t>
      </w:r>
      <w:r>
        <w:rPr>
          <w:color w:val="FF0000"/>
          <w:u w:color="FF0000"/>
        </w:rPr>
        <w:t xml:space="preserve"> </w:t>
      </w:r>
      <w:r>
        <w:rPr>
          <w:lang w:val="de-DE"/>
        </w:rPr>
        <w:t>jedenkr</w:t>
      </w:r>
      <w:r>
        <w:t>át měsíčně vždy k poslednímu dni v měsíci. Vystavená faktura bude zaslá</w:t>
      </w:r>
      <w:r>
        <w:rPr>
          <w:lang w:val="pt-PT"/>
        </w:rPr>
        <w:t xml:space="preserve">na </w:t>
      </w:r>
      <w:r w:rsidR="003D601B" w:rsidRPr="003F1AE2">
        <w:rPr>
          <w:lang w:val="pt-PT"/>
        </w:rPr>
        <w:t>na</w:t>
      </w:r>
      <w:r w:rsidRPr="003F1AE2">
        <w:rPr>
          <w:lang w:val="pt-PT"/>
        </w:rPr>
        <w:t xml:space="preserve"> </w:t>
      </w:r>
      <w:r w:rsidR="003D601B" w:rsidRPr="003F1AE2">
        <w:rPr>
          <w:color w:val="auto"/>
        </w:rPr>
        <w:t xml:space="preserve">e-mail pro fakturaci </w:t>
      </w:r>
      <w:r w:rsidRPr="003F1AE2">
        <w:rPr>
          <w:color w:val="auto"/>
        </w:rPr>
        <w:t>objednatele uveden</w:t>
      </w:r>
      <w:r w:rsidR="003D601B" w:rsidRPr="003F1AE2">
        <w:rPr>
          <w:color w:val="auto"/>
          <w:lang w:val="fr-FR"/>
        </w:rPr>
        <w:t>ý</w:t>
      </w:r>
      <w:r w:rsidRPr="003F1AE2">
        <w:rPr>
          <w:color w:val="auto"/>
          <w:lang w:val="fr-FR"/>
        </w:rPr>
        <w:t xml:space="preserve"> </w:t>
      </w:r>
      <w:r w:rsidRPr="003F1AE2">
        <w:rPr>
          <w:color w:val="auto"/>
        </w:rPr>
        <w:t>v záhlaví t</w:t>
      </w:r>
      <w:r w:rsidRPr="003F1AE2">
        <w:rPr>
          <w:color w:val="auto"/>
          <w:lang w:val="fr-FR"/>
        </w:rPr>
        <w:t>é</w:t>
      </w:r>
      <w:r w:rsidRPr="003F1AE2">
        <w:rPr>
          <w:color w:val="auto"/>
        </w:rPr>
        <w:t>to smlouvy.</w:t>
      </w:r>
    </w:p>
    <w:p w14:paraId="25044411" w14:textId="77777777" w:rsidR="006E073B" w:rsidRPr="003F1AE2" w:rsidRDefault="006E073B">
      <w:pPr>
        <w:pStyle w:val="Bezmezer"/>
        <w:jc w:val="both"/>
        <w:rPr>
          <w:color w:val="auto"/>
        </w:rPr>
      </w:pPr>
    </w:p>
    <w:p w14:paraId="02CCB255" w14:textId="5592DE3D" w:rsidR="0066009E" w:rsidRDefault="00CF1FDC">
      <w:pPr>
        <w:pStyle w:val="Bezmezer"/>
        <w:ind w:firstLine="709"/>
        <w:jc w:val="both"/>
      </w:pPr>
      <w:r w:rsidRPr="003F1AE2">
        <w:rPr>
          <w:color w:val="auto"/>
        </w:rPr>
        <w:t xml:space="preserve">Objednatel se zavazuje vyfakturovanou cenu dozorů v expozicích uhradit nejpozději do </w:t>
      </w:r>
      <w:r w:rsidR="003D601B" w:rsidRPr="003F1AE2">
        <w:rPr>
          <w:color w:val="auto"/>
        </w:rPr>
        <w:t>20.</w:t>
      </w:r>
      <w:r w:rsidRPr="003F1AE2">
        <w:rPr>
          <w:color w:val="auto"/>
        </w:rPr>
        <w:t xml:space="preserve"> </w:t>
      </w:r>
      <w:r>
        <w:t xml:space="preserve">dne od doručení faktury a čestně prohlašuje, že má dostatek finančních prostředků pro uhrazení výše uvedených služeb. </w:t>
      </w:r>
    </w:p>
    <w:p w14:paraId="264F1711" w14:textId="77777777" w:rsidR="006E073B" w:rsidRDefault="006E073B">
      <w:pPr>
        <w:pStyle w:val="Bezmezer"/>
        <w:ind w:firstLine="709"/>
        <w:jc w:val="both"/>
      </w:pPr>
    </w:p>
    <w:p w14:paraId="01E21A49" w14:textId="77777777" w:rsidR="0066009E" w:rsidRDefault="00CF1FDC">
      <w:pPr>
        <w:pStyle w:val="Bezmezer"/>
        <w:ind w:firstLine="709"/>
        <w:jc w:val="both"/>
      </w:pPr>
      <w:r>
        <w:t>V případě prodlení s úhradou faktury sjednávají účastní</w:t>
      </w:r>
      <w:r>
        <w:rPr>
          <w:lang w:val="it-IT"/>
        </w:rPr>
        <w:t>ci t</w:t>
      </w:r>
      <w:r>
        <w:rPr>
          <w:lang w:val="fr-FR"/>
        </w:rPr>
        <w:t>é</w:t>
      </w:r>
      <w:r>
        <w:t>to smlouvy úrok z prodlení ve výš</w:t>
      </w:r>
      <w:r>
        <w:rPr>
          <w:lang w:val="fr-FR"/>
        </w:rPr>
        <w:t>i 0,05 % z</w:t>
      </w:r>
      <w:r>
        <w:t> dlužné částky za každý den prodlení</w:t>
      </w:r>
      <w:r>
        <w:rPr>
          <w:lang w:val="en-US"/>
        </w:rPr>
        <w:t>, a to a</w:t>
      </w:r>
      <w:r>
        <w:t>ž do dne úpln</w:t>
      </w:r>
      <w:r>
        <w:rPr>
          <w:lang w:val="fr-FR"/>
        </w:rPr>
        <w:t>é</w:t>
      </w:r>
      <w:r>
        <w:t>ho uhrazení dlužné částky. Smluvní pokuta je splatná do 5 /slovy: pěti/ dnů ode dne, kdy bude objednateli doručena ze strany obstaravatele písemná výzva k její úhradě. V případě, ž</w:t>
      </w:r>
      <w:r>
        <w:rPr>
          <w:lang w:val="es-ES_tradnl"/>
        </w:rPr>
        <w:t>e se p</w:t>
      </w:r>
      <w:r>
        <w:t xml:space="preserve">ísemnou výzvu k úhradě smluvní pokuty nepodaří doručit objednateli, je smluvní pokuta splatná do 10 /slovy: deseti/ dnů ode dne, kdy byla písemná výzva k její úhradě podána obstaravatelem držiteli poštovní </w:t>
      </w:r>
      <w:r>
        <w:rPr>
          <w:lang w:val="fr-FR"/>
        </w:rPr>
        <w:t>licence k</w:t>
      </w:r>
      <w:r>
        <w:t> doručení objednateli.</w:t>
      </w:r>
    </w:p>
    <w:p w14:paraId="5A1706DC" w14:textId="77777777" w:rsidR="0066009E" w:rsidRDefault="0066009E">
      <w:pPr>
        <w:pStyle w:val="Bezmezer"/>
      </w:pPr>
    </w:p>
    <w:p w14:paraId="406F1A6E" w14:textId="77777777" w:rsidR="0066009E" w:rsidRDefault="00CF1FDC">
      <w:pPr>
        <w:pStyle w:val="Bezmezer"/>
      </w:pPr>
      <w:r>
        <w:t xml:space="preserve">                                                                                    </w:t>
      </w:r>
    </w:p>
    <w:p w14:paraId="0155D178" w14:textId="77777777" w:rsidR="0066009E" w:rsidRDefault="00CF1FDC">
      <w:pPr>
        <w:pStyle w:val="Bezmezer"/>
      </w:pPr>
      <w:r>
        <w:t xml:space="preserve">                                                                                         IV.</w:t>
      </w:r>
    </w:p>
    <w:p w14:paraId="5451A476" w14:textId="77777777" w:rsidR="0066009E" w:rsidRDefault="0066009E">
      <w:pPr>
        <w:pStyle w:val="Bezmezer"/>
        <w:jc w:val="center"/>
        <w:rPr>
          <w:b/>
          <w:bCs/>
        </w:rPr>
      </w:pPr>
    </w:p>
    <w:p w14:paraId="5B1F21BA" w14:textId="77777777" w:rsidR="0066009E" w:rsidRDefault="00CF1FDC">
      <w:pPr>
        <w:pStyle w:val="Bezmezer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545DC039" w14:textId="77777777" w:rsidR="0066009E" w:rsidRDefault="0066009E">
      <w:pPr>
        <w:pStyle w:val="Bezmezer"/>
      </w:pPr>
    </w:p>
    <w:p w14:paraId="7328AEC2" w14:textId="24D60F27" w:rsidR="0066009E" w:rsidRPr="003F1AE2" w:rsidRDefault="00CF1FDC" w:rsidP="003F1AE2">
      <w:pPr>
        <w:pStyle w:val="Bezmezer"/>
        <w:jc w:val="both"/>
      </w:pPr>
      <w:r>
        <w:t xml:space="preserve">              Povinnosti dozorů v expozicích budou upraveny v písemné „Směrnici</w:t>
      </w:r>
      <w:r>
        <w:rPr>
          <w:rtl/>
          <w:lang w:val="ar-SA"/>
        </w:rPr>
        <w:t>“</w:t>
      </w:r>
      <w:r>
        <w:t>, kterou vydá objednatel, přičemž tato bude schválena smluvními stranami a bude jimi potvrzena jejich vlastnoručními podpisy na vyhotovení t</w:t>
      </w:r>
      <w:r>
        <w:rPr>
          <w:lang w:val="fr-FR"/>
        </w:rPr>
        <w:t>é</w:t>
      </w:r>
      <w:r>
        <w:rPr>
          <w:lang w:val="en-US"/>
        </w:rPr>
        <w:t xml:space="preserve">to </w:t>
      </w:r>
      <w:r>
        <w:t>„Směrnice</w:t>
      </w:r>
      <w:r>
        <w:rPr>
          <w:rtl/>
          <w:lang w:val="ar-SA"/>
        </w:rPr>
        <w:t>“</w:t>
      </w:r>
      <w:r>
        <w:t>. Potvrzená „Směrnice</w:t>
      </w:r>
      <w:r>
        <w:rPr>
          <w:lang w:val="de-DE"/>
        </w:rPr>
        <w:t xml:space="preserve">“ </w:t>
      </w:r>
      <w:r>
        <w:rPr>
          <w:lang w:val="nl-NL"/>
        </w:rPr>
        <w:t>se st</w:t>
      </w:r>
      <w:r>
        <w:t>ává nedílnou součástí t</w:t>
      </w:r>
      <w:r>
        <w:rPr>
          <w:lang w:val="fr-FR"/>
        </w:rPr>
        <w:t>é</w:t>
      </w:r>
      <w:r>
        <w:t xml:space="preserve">to smlouvy od okamžiku jejího potvrzení. Každá změna směrnice musí být předem dohodnuta a písemně všemi smluvními stranami potvrzena. </w:t>
      </w:r>
      <w:r w:rsidRPr="003F1AE2">
        <w:rPr>
          <w:lang w:val="de-DE"/>
        </w:rPr>
        <w:t>Jeden v</w:t>
      </w:r>
      <w:r w:rsidRPr="003F1AE2">
        <w:t>ýtisk směrnice bude předán k dispozici pracovníkům dozorů v expozicích</w:t>
      </w:r>
    </w:p>
    <w:p w14:paraId="7AC52CF4" w14:textId="77777777" w:rsidR="0066009E" w:rsidRDefault="00CF1FDC">
      <w:pPr>
        <w:pStyle w:val="Bezmezer"/>
      </w:pPr>
      <w:r>
        <w:t xml:space="preserve"> </w:t>
      </w:r>
    </w:p>
    <w:p w14:paraId="795A7CCE" w14:textId="77777777" w:rsidR="0066009E" w:rsidRDefault="00CF1FDC">
      <w:pPr>
        <w:pStyle w:val="Bezmezer"/>
        <w:ind w:firstLine="709"/>
        <w:jc w:val="both"/>
      </w:pPr>
      <w:r>
        <w:t>Objednatel se zavazuje, že vytvoří pro pracovníky obstaravatele vhodn</w:t>
      </w:r>
      <w:r>
        <w:rPr>
          <w:lang w:val="fr-FR"/>
        </w:rPr>
        <w:t xml:space="preserve">é </w:t>
      </w:r>
      <w:r>
        <w:t>podmínky, s tím, že stanoviště obsluhy a ostrahy musí vyhovovat těmto podmínkám:</w:t>
      </w:r>
    </w:p>
    <w:p w14:paraId="1F72E7E5" w14:textId="77777777" w:rsidR="0066009E" w:rsidRDefault="00CF1FDC">
      <w:pPr>
        <w:pStyle w:val="Bezmezer"/>
        <w:numPr>
          <w:ilvl w:val="0"/>
          <w:numId w:val="2"/>
        </w:numPr>
        <w:jc w:val="both"/>
      </w:pPr>
      <w:r>
        <w:lastRenderedPageBreak/>
        <w:t>Ve stálých objektech musí být situováno tak, aby stanoviště bylo such</w:t>
      </w:r>
      <w:r>
        <w:rPr>
          <w:lang w:val="fr-FR"/>
        </w:rPr>
        <w:t>é</w:t>
      </w:r>
      <w:r>
        <w:t>, dostatečně tepelně izolovan</w:t>
      </w:r>
      <w:r>
        <w:rPr>
          <w:lang w:val="fr-FR"/>
        </w:rPr>
        <w:t>é</w:t>
      </w:r>
      <w:r>
        <w:t>, nesmí být umístě</w:t>
      </w:r>
      <w:r>
        <w:rPr>
          <w:lang w:val="it-IT"/>
        </w:rPr>
        <w:t>no v</w:t>
      </w:r>
      <w:r>
        <w:t> suter</w:t>
      </w:r>
      <w:r>
        <w:rPr>
          <w:lang w:val="fr-FR"/>
        </w:rPr>
        <w:t>é</w:t>
      </w:r>
      <w:r>
        <w:t>nu a využíváno jinak (např. šatna apod.)</w:t>
      </w:r>
    </w:p>
    <w:p w14:paraId="1636F5D0" w14:textId="77777777" w:rsidR="0066009E" w:rsidRDefault="00CF1FDC">
      <w:pPr>
        <w:pStyle w:val="Bezmezer"/>
        <w:numPr>
          <w:ilvl w:val="0"/>
          <w:numId w:val="2"/>
        </w:numPr>
      </w:pPr>
      <w:r>
        <w:t>Objednatel je povinen vybavit stanoviště a po celou dobu platnosti t</w:t>
      </w:r>
      <w:r>
        <w:rPr>
          <w:lang w:val="fr-FR"/>
        </w:rPr>
        <w:t>é</w:t>
      </w:r>
      <w:r>
        <w:t>to smlouvy udržovat stanoviště vybaven</w:t>
      </w:r>
      <w:r>
        <w:rPr>
          <w:lang w:val="fr-FR"/>
        </w:rPr>
        <w:t xml:space="preserve">é </w:t>
      </w:r>
      <w:r>
        <w:t>tímto trvalým zařízením:</w:t>
      </w:r>
    </w:p>
    <w:p w14:paraId="500AE42B" w14:textId="71C82A60" w:rsidR="0066009E" w:rsidRPr="003F1AE2" w:rsidRDefault="00CF1FDC">
      <w:pPr>
        <w:pStyle w:val="Bezmezer"/>
        <w:numPr>
          <w:ilvl w:val="0"/>
          <w:numId w:val="4"/>
        </w:numPr>
      </w:pPr>
      <w:r w:rsidRPr="003F1AE2">
        <w:t>židlí</w:t>
      </w:r>
    </w:p>
    <w:p w14:paraId="4CE03291" w14:textId="77777777" w:rsidR="0066009E" w:rsidRPr="003F1AE2" w:rsidRDefault="00CF1FDC">
      <w:pPr>
        <w:pStyle w:val="Bezmezer"/>
        <w:numPr>
          <w:ilvl w:val="0"/>
          <w:numId w:val="4"/>
        </w:numPr>
      </w:pPr>
      <w:r w:rsidRPr="003F1AE2">
        <w:t>Vhodným osvětlením místnosti</w:t>
      </w:r>
    </w:p>
    <w:p w14:paraId="5000C28F" w14:textId="77777777" w:rsidR="0066009E" w:rsidRPr="003F1AE2" w:rsidRDefault="00CF1FDC">
      <w:pPr>
        <w:pStyle w:val="Bezmezer"/>
        <w:numPr>
          <w:ilvl w:val="0"/>
          <w:numId w:val="4"/>
        </w:numPr>
      </w:pPr>
      <w:r w:rsidRPr="003F1AE2">
        <w:t>Náhradním (nouzovým) nouzovým osvětlením včetně zdrojů</w:t>
      </w:r>
    </w:p>
    <w:p w14:paraId="4834D8A4" w14:textId="77777777" w:rsidR="0066009E" w:rsidRPr="003F1AE2" w:rsidRDefault="00CF1FDC">
      <w:pPr>
        <w:pStyle w:val="Bezmezer"/>
        <w:numPr>
          <w:ilvl w:val="0"/>
          <w:numId w:val="4"/>
        </w:numPr>
      </w:pPr>
      <w:r w:rsidRPr="003F1AE2">
        <w:t>Šatníkovou skříní</w:t>
      </w:r>
    </w:p>
    <w:p w14:paraId="2E67EC9D" w14:textId="77777777" w:rsidR="0066009E" w:rsidRPr="003F1AE2" w:rsidRDefault="00CF1FDC">
      <w:pPr>
        <w:pStyle w:val="Bezmezer"/>
        <w:numPr>
          <w:ilvl w:val="0"/>
          <w:numId w:val="4"/>
        </w:numPr>
        <w:rPr>
          <w:lang w:val="de-DE"/>
        </w:rPr>
      </w:pPr>
      <w:r w:rsidRPr="003F1AE2">
        <w:rPr>
          <w:lang w:val="de-DE"/>
        </w:rPr>
        <w:t>Umo</w:t>
      </w:r>
      <w:r w:rsidRPr="003F1AE2">
        <w:t>ž</w:t>
      </w:r>
      <w:r w:rsidRPr="003F1AE2">
        <w:rPr>
          <w:lang w:val="fr-FR"/>
        </w:rPr>
        <w:t>nit pou</w:t>
      </w:r>
      <w:r w:rsidRPr="003F1AE2">
        <w:t>žívání hygienick</w:t>
      </w:r>
      <w:r w:rsidRPr="003F1AE2">
        <w:rPr>
          <w:lang w:val="fr-FR"/>
        </w:rPr>
        <w:t>é</w:t>
      </w:r>
      <w:r w:rsidRPr="003F1AE2">
        <w:t>ho zařízení, kter</w:t>
      </w:r>
      <w:r w:rsidRPr="003F1AE2">
        <w:rPr>
          <w:lang w:val="fr-FR"/>
        </w:rPr>
        <w:t xml:space="preserve">é </w:t>
      </w:r>
      <w:r w:rsidRPr="003F1AE2">
        <w:t>bude vybaveno toaletní</w:t>
      </w:r>
      <w:r w:rsidRPr="003F1AE2">
        <w:rPr>
          <w:lang w:val="it-IT"/>
        </w:rPr>
        <w:t>mi pot</w:t>
      </w:r>
      <w:r w:rsidRPr="003F1AE2">
        <w:t>řebami (toaletní papí</w:t>
      </w:r>
      <w:r w:rsidRPr="003F1AE2">
        <w:rPr>
          <w:lang w:val="da-DK"/>
        </w:rPr>
        <w:t>r, m</w:t>
      </w:r>
      <w:r w:rsidRPr="003F1AE2">
        <w:t>ýdlo, ručník)</w:t>
      </w:r>
    </w:p>
    <w:p w14:paraId="63ECFF20" w14:textId="77777777" w:rsidR="0066009E" w:rsidRPr="003F1AE2" w:rsidRDefault="00CF1FDC">
      <w:pPr>
        <w:pStyle w:val="Bezmezer"/>
        <w:numPr>
          <w:ilvl w:val="0"/>
          <w:numId w:val="4"/>
        </w:numPr>
      </w:pPr>
      <w:r w:rsidRPr="003F1AE2">
        <w:t xml:space="preserve">Vytápěním zaručujícím, že teplota na stanovišti nepoklesne pod 20 stupňů </w:t>
      </w:r>
      <w:r w:rsidRPr="003F1AE2">
        <w:rPr>
          <w:lang w:val="it-IT"/>
        </w:rPr>
        <w:t>celsia</w:t>
      </w:r>
    </w:p>
    <w:p w14:paraId="16046264" w14:textId="77777777" w:rsidR="0066009E" w:rsidRPr="003F1AE2" w:rsidRDefault="00CF1FDC">
      <w:pPr>
        <w:pStyle w:val="Bezmezer"/>
        <w:numPr>
          <w:ilvl w:val="0"/>
          <w:numId w:val="4"/>
        </w:numPr>
        <w:jc w:val="both"/>
        <w:rPr>
          <w:lang w:val="nl-NL"/>
        </w:rPr>
      </w:pPr>
      <w:r w:rsidRPr="003F1AE2">
        <w:rPr>
          <w:lang w:val="nl-NL"/>
        </w:rPr>
        <w:t>Topn</w:t>
      </w:r>
      <w:r w:rsidRPr="003F1AE2">
        <w:rPr>
          <w:lang w:val="fr-FR"/>
        </w:rPr>
        <w:t xml:space="preserve">é </w:t>
      </w:r>
      <w:r w:rsidRPr="003F1AE2">
        <w:t>zařízení na stanoviš</w:t>
      </w:r>
      <w:r w:rsidRPr="003F1AE2">
        <w:rPr>
          <w:lang w:val="it-IT"/>
        </w:rPr>
        <w:t>ti mus</w:t>
      </w:r>
      <w:r w:rsidRPr="003F1AE2">
        <w:t>í odpoví</w:t>
      </w:r>
      <w:r w:rsidRPr="003F1AE2">
        <w:rPr>
          <w:lang w:val="nl-NL"/>
        </w:rPr>
        <w:t>dat v</w:t>
      </w:r>
      <w:r w:rsidRPr="003F1AE2">
        <w:t>šem platný</w:t>
      </w:r>
      <w:r w:rsidRPr="003F1AE2">
        <w:rPr>
          <w:lang w:val="pt-PT"/>
        </w:rPr>
        <w:t>m p</w:t>
      </w:r>
      <w:r w:rsidRPr="003F1AE2">
        <w:t>ředpisům PO</w:t>
      </w:r>
    </w:p>
    <w:p w14:paraId="413F6228" w14:textId="77777777" w:rsidR="0066009E" w:rsidRPr="003F1AE2" w:rsidRDefault="00CF1FDC">
      <w:pPr>
        <w:pStyle w:val="Bezmezer"/>
        <w:numPr>
          <w:ilvl w:val="0"/>
          <w:numId w:val="4"/>
        </w:numPr>
      </w:pPr>
      <w:r w:rsidRPr="003F1AE2">
        <w:t>Vařičem na ohř</w:t>
      </w:r>
      <w:r w:rsidRPr="003F1AE2">
        <w:rPr>
          <w:lang w:val="da-DK"/>
        </w:rPr>
        <w:t>ev j</w:t>
      </w:r>
      <w:r w:rsidRPr="003F1AE2">
        <w:t>ídla nebo mikrovlnou troubou</w:t>
      </w:r>
    </w:p>
    <w:p w14:paraId="37A56B7A" w14:textId="77777777" w:rsidR="0066009E" w:rsidRPr="003F1AE2" w:rsidRDefault="00CF1FDC">
      <w:pPr>
        <w:pStyle w:val="Bezmezer"/>
        <w:numPr>
          <w:ilvl w:val="0"/>
          <w:numId w:val="4"/>
        </w:numPr>
      </w:pPr>
      <w:r w:rsidRPr="003F1AE2">
        <w:t>Ledničkou</w:t>
      </w:r>
    </w:p>
    <w:p w14:paraId="60190414" w14:textId="6D1E74E8" w:rsidR="0066009E" w:rsidRPr="003D601B" w:rsidRDefault="0066009E" w:rsidP="003D601B">
      <w:pPr>
        <w:pStyle w:val="Bezmezer"/>
        <w:ind w:left="709"/>
        <w:rPr>
          <w:strike/>
        </w:rPr>
      </w:pPr>
    </w:p>
    <w:p w14:paraId="3ABE6E86" w14:textId="1A6CF60D" w:rsidR="0066009E" w:rsidRDefault="00CF1FDC">
      <w:pPr>
        <w:pStyle w:val="Bezmezer"/>
        <w:numPr>
          <w:ilvl w:val="0"/>
          <w:numId w:val="5"/>
        </w:numPr>
      </w:pPr>
      <w:r>
        <w:t xml:space="preserve">Stanoviště musí být dobře </w:t>
      </w:r>
      <w:r w:rsidR="003F1AE2">
        <w:t>větratelná</w:t>
      </w:r>
      <w:r>
        <w:rPr>
          <w:lang w:val="fr-FR"/>
        </w:rPr>
        <w:t>é</w:t>
      </w:r>
      <w:r>
        <w:t>, ať přirozeným nebo umělým větráním.</w:t>
      </w:r>
    </w:p>
    <w:p w14:paraId="36A2DCCD" w14:textId="77777777" w:rsidR="0066009E" w:rsidRDefault="00CF1FDC">
      <w:pPr>
        <w:pStyle w:val="Bezmezer"/>
        <w:numPr>
          <w:ilvl w:val="0"/>
          <w:numId w:val="2"/>
        </w:numPr>
      </w:pPr>
      <w:r>
        <w:t>Čistota stanoviště je zajišťována objednatelem.</w:t>
      </w:r>
    </w:p>
    <w:p w14:paraId="38568F90" w14:textId="77777777" w:rsidR="0066009E" w:rsidRDefault="0066009E">
      <w:pPr>
        <w:pStyle w:val="Bezmezer"/>
        <w:ind w:firstLine="709"/>
        <w:jc w:val="both"/>
      </w:pPr>
    </w:p>
    <w:p w14:paraId="6BCE554F" w14:textId="3C9E322B" w:rsidR="0066009E" w:rsidRPr="003D601B" w:rsidRDefault="00CF1FDC">
      <w:pPr>
        <w:pStyle w:val="Bezmezer"/>
        <w:ind w:firstLine="709"/>
        <w:jc w:val="both"/>
        <w:rPr>
          <w:color w:val="538135" w:themeColor="accent6" w:themeShade="BF"/>
        </w:rPr>
      </w:pPr>
      <w:r>
        <w:t xml:space="preserve">Zástupce objednatele je povinen proškolit </w:t>
      </w:r>
      <w:r w:rsidRPr="003D601B">
        <w:t>pracovníky</w:t>
      </w:r>
      <w:r>
        <w:t xml:space="preserve"> obstaravatele </w:t>
      </w:r>
      <w:r>
        <w:rPr>
          <w:shd w:val="clear" w:color="auto" w:fill="FFFFFF"/>
        </w:rPr>
        <w:t>s ohledem na specifick</w:t>
      </w:r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podmínky v </w:t>
      </w:r>
      <w:r w:rsidR="00864C3B">
        <w:rPr>
          <w:shd w:val="clear" w:color="auto" w:fill="FFFFFF"/>
        </w:rPr>
        <w:t>oblasti BOZP</w:t>
      </w:r>
      <w:r>
        <w:t xml:space="preserve"> a PO střežen</w:t>
      </w:r>
      <w:r>
        <w:rPr>
          <w:lang w:val="fr-FR"/>
        </w:rPr>
        <w:t>é</w:t>
      </w:r>
      <w:r>
        <w:t>ho objektu a sezná</w:t>
      </w:r>
      <w:r>
        <w:rPr>
          <w:lang w:val="de-DE"/>
        </w:rPr>
        <w:t>mit s</w:t>
      </w:r>
      <w:r>
        <w:t> umístěním uzávěru plynu, elektřiny, páry a s umístění</w:t>
      </w:r>
      <w:r>
        <w:rPr>
          <w:lang w:val="en-US"/>
        </w:rPr>
        <w:t>m hasic</w:t>
      </w:r>
      <w:r>
        <w:t>ích přístrojů atd.</w:t>
      </w:r>
      <w:r w:rsidR="003F1AE2">
        <w:t xml:space="preserve">, </w:t>
      </w:r>
      <w:r w:rsidR="00E8340C" w:rsidRPr="003F1AE2">
        <w:rPr>
          <w:color w:val="auto"/>
        </w:rPr>
        <w:t>nebude-li dohodnuto jinak.</w:t>
      </w:r>
    </w:p>
    <w:p w14:paraId="65ABBB45" w14:textId="77777777" w:rsidR="0066009E" w:rsidRDefault="00CF1FDC">
      <w:pPr>
        <w:pStyle w:val="Bezmezer"/>
        <w:ind w:firstLine="360"/>
        <w:jc w:val="both"/>
      </w:pPr>
      <w:r>
        <w:tab/>
      </w:r>
    </w:p>
    <w:p w14:paraId="083C44C6" w14:textId="77777777" w:rsidR="0066009E" w:rsidRDefault="00CF1FDC">
      <w:pPr>
        <w:pStyle w:val="Bezmezer"/>
        <w:ind w:firstLine="360"/>
        <w:jc w:val="both"/>
      </w:pPr>
      <w:r>
        <w:t xml:space="preserve">      O provedených proškoleních bude ve dvou vyhotoveních proveden písemný zá</w:t>
      </w:r>
      <w:r>
        <w:rPr>
          <w:lang w:val="fr-FR"/>
        </w:rPr>
        <w:t>pis, p</w:t>
      </w:r>
      <w:r>
        <w:t>řičemž jedno vyhotovení obdrží objednatel a jedno vyhotovení obdrží obstaravatel.</w:t>
      </w:r>
    </w:p>
    <w:p w14:paraId="70D901DD" w14:textId="77777777" w:rsidR="006E073B" w:rsidRDefault="006E073B">
      <w:pPr>
        <w:pStyle w:val="Bezmezer"/>
        <w:ind w:firstLine="360"/>
        <w:jc w:val="both"/>
      </w:pPr>
    </w:p>
    <w:p w14:paraId="0B271954" w14:textId="77777777" w:rsidR="0066009E" w:rsidRDefault="00CF1FDC">
      <w:pPr>
        <w:pStyle w:val="Bezmezer"/>
        <w:ind w:firstLine="709"/>
        <w:jc w:val="both"/>
      </w:pPr>
      <w:r>
        <w:t>Objednatel odpovídá za dodržování bezpečnostních předpisů ve všech objektech určených ke hlídání podle platn</w:t>
      </w:r>
      <w:r>
        <w:rPr>
          <w:lang w:val="fr-FR"/>
        </w:rPr>
        <w:t>é</w:t>
      </w:r>
      <w:r>
        <w:t>ho ZP. Přebírá povinnosti stanoven</w:t>
      </w:r>
      <w:r>
        <w:rPr>
          <w:lang w:val="fr-FR"/>
        </w:rPr>
        <w:t xml:space="preserve">é </w:t>
      </w:r>
      <w:r>
        <w:t>vyhláškou o evidenci a registraci pracovní</w:t>
      </w:r>
      <w:r>
        <w:rPr>
          <w:lang w:val="de-DE"/>
        </w:rPr>
        <w:t xml:space="preserve">ch </w:t>
      </w:r>
      <w:r>
        <w:t>ú</w:t>
      </w:r>
      <w:r>
        <w:rPr>
          <w:lang w:val="it-IT"/>
        </w:rPr>
        <w:t>raz</w:t>
      </w:r>
      <w:r>
        <w:t>ů.</w:t>
      </w:r>
    </w:p>
    <w:p w14:paraId="7603643C" w14:textId="77777777" w:rsidR="0066009E" w:rsidRDefault="0066009E">
      <w:pPr>
        <w:pStyle w:val="Bezmezer"/>
        <w:ind w:firstLine="709"/>
        <w:jc w:val="both"/>
      </w:pPr>
    </w:p>
    <w:p w14:paraId="11DC42A8" w14:textId="77777777" w:rsidR="006E073B" w:rsidRDefault="00CF1FDC">
      <w:pPr>
        <w:pStyle w:val="Bezmezer"/>
        <w:ind w:firstLine="709"/>
        <w:jc w:val="both"/>
      </w:pPr>
      <w:r>
        <w:t>Objednatel zajistí knihu (sešit) pro záznamy o vykonan</w:t>
      </w:r>
      <w:r>
        <w:rPr>
          <w:lang w:val="fr-FR"/>
        </w:rPr>
        <w:t>é</w:t>
      </w:r>
      <w:r>
        <w:t xml:space="preserve"> službě dozorů v expozicích knihu služeb, k záznamu o zjištěný</w:t>
      </w:r>
      <w:r>
        <w:rPr>
          <w:lang w:val="de-DE"/>
        </w:rPr>
        <w:t>ch z</w:t>
      </w:r>
      <w:r>
        <w:t xml:space="preserve">ávadách atd. během služby. Objednatel tímto bere na vědomí, že pracovníci zajišťující </w:t>
      </w:r>
      <w:r>
        <w:rPr>
          <w:lang w:val="da-DK"/>
        </w:rPr>
        <w:t>slu</w:t>
      </w:r>
      <w:r>
        <w:t>žbu dozorů v expozicích jsou zaměstnanci obstaravatele a objednatel</w:t>
      </w:r>
      <w:r>
        <w:rPr>
          <w:lang w:val="fr-FR"/>
        </w:rPr>
        <w:t xml:space="preserve">é </w:t>
      </w:r>
      <w:r>
        <w:t>nemají prá</w:t>
      </w:r>
      <w:r>
        <w:rPr>
          <w:lang w:val="it-IT"/>
        </w:rPr>
        <w:t>vo s</w:t>
      </w:r>
      <w:r>
        <w:t> nimi disponovat. Všechny požadavky a případn</w:t>
      </w:r>
      <w:r>
        <w:rPr>
          <w:lang w:val="fr-FR"/>
        </w:rPr>
        <w:t xml:space="preserve">é </w:t>
      </w:r>
      <w:r>
        <w:t>stížnosti řeší pověřený pracovník</w:t>
      </w:r>
      <w:r w:rsidR="006E073B">
        <w:t>:</w:t>
      </w:r>
    </w:p>
    <w:p w14:paraId="7B293EE4" w14:textId="49145B83" w:rsidR="0066009E" w:rsidRDefault="006E073B" w:rsidP="006E073B">
      <w:pPr>
        <w:pStyle w:val="Bezmezer"/>
        <w:jc w:val="both"/>
      </w:pPr>
      <w:r>
        <w:t>za</w:t>
      </w:r>
      <w:r w:rsidR="00CF1FDC">
        <w:t xml:space="preserve"> objednatele</w:t>
      </w:r>
      <w:r>
        <w:t>:</w:t>
      </w:r>
    </w:p>
    <w:p w14:paraId="67CC5662" w14:textId="3760EF4F" w:rsidR="003D601B" w:rsidRPr="003D601B" w:rsidRDefault="00D026BF" w:rsidP="006E073B">
      <w:pPr>
        <w:pStyle w:val="Bezmezer"/>
        <w:ind w:firstLine="708"/>
        <w:rPr>
          <w:b/>
          <w:color w:val="538135" w:themeColor="accent6" w:themeShade="BF"/>
        </w:rPr>
      </w:pPr>
      <w:r>
        <w:rPr>
          <w:b/>
          <w:color w:val="auto"/>
        </w:rPr>
        <w:t>xxxxx</w:t>
      </w:r>
    </w:p>
    <w:p w14:paraId="60AC74D4" w14:textId="7F89E2BD" w:rsidR="0066009E" w:rsidRDefault="0066009E">
      <w:pPr>
        <w:pStyle w:val="Bezmezer"/>
        <w:jc w:val="both"/>
      </w:pPr>
    </w:p>
    <w:p w14:paraId="682CFFCD" w14:textId="77777777" w:rsidR="006E073B" w:rsidRDefault="006E073B">
      <w:pPr>
        <w:pStyle w:val="Bezmezer"/>
        <w:jc w:val="both"/>
        <w:rPr>
          <w:u w:color="00FF00"/>
        </w:rPr>
      </w:pPr>
      <w:r>
        <w:t>za</w:t>
      </w:r>
      <w:r w:rsidR="00CF1FDC">
        <w:t> obstaravatele:</w:t>
      </w:r>
      <w:r w:rsidR="00CF1FDC">
        <w:rPr>
          <w:u w:color="00FF00"/>
        </w:rPr>
        <w:t xml:space="preserve"> </w:t>
      </w:r>
    </w:p>
    <w:p w14:paraId="4A8AF3F5" w14:textId="24790A5E" w:rsidR="0066009E" w:rsidRPr="00252800" w:rsidRDefault="00D026BF" w:rsidP="006E073B">
      <w:pPr>
        <w:pStyle w:val="Bezmezer"/>
        <w:ind w:firstLine="708"/>
        <w:jc w:val="both"/>
        <w:rPr>
          <w:b/>
          <w:bCs/>
          <w:color w:val="00FF00"/>
          <w:u w:color="00FF00"/>
        </w:rPr>
      </w:pPr>
      <w:r>
        <w:rPr>
          <w:b/>
          <w:u w:color="00FF00"/>
        </w:rPr>
        <w:t>xxxxx</w:t>
      </w:r>
      <w:bookmarkStart w:id="0" w:name="_GoBack"/>
      <w:bookmarkEnd w:id="0"/>
    </w:p>
    <w:p w14:paraId="3F0BC24A" w14:textId="7837AF95" w:rsidR="0066009E" w:rsidRDefault="00CF1FDC">
      <w:pPr>
        <w:pStyle w:val="Bezmezer"/>
        <w:jc w:val="both"/>
      </w:pPr>
      <w:r>
        <w:t xml:space="preserve">                 </w:t>
      </w:r>
      <w:r w:rsidR="00252800">
        <w:tab/>
      </w:r>
      <w:r>
        <w:t xml:space="preserve">            </w:t>
      </w:r>
    </w:p>
    <w:p w14:paraId="4129730A" w14:textId="77777777" w:rsidR="0066009E" w:rsidRDefault="00CF1FDC">
      <w:pPr>
        <w:pStyle w:val="Bezmezer"/>
        <w:jc w:val="both"/>
      </w:pPr>
      <w:r>
        <w:t xml:space="preserve">             Obstaravatel odpovídá za to, že služby dozorů v expozicích bude vykonávána pracovníky, kteří jsou fyzicky a duševně způsobilí pro výkon sjednan</w:t>
      </w:r>
      <w:r>
        <w:rPr>
          <w:lang w:val="fr-FR"/>
        </w:rPr>
        <w:t xml:space="preserve">é </w:t>
      </w:r>
      <w:r>
        <w:rPr>
          <w:lang w:val="da-DK"/>
        </w:rPr>
        <w:t>slu</w:t>
      </w:r>
      <w:r>
        <w:t>žby. Jsou starší 18 ti let a jedná se o osoby bezú</w:t>
      </w:r>
      <w:r>
        <w:rPr>
          <w:lang w:val="fr-FR"/>
        </w:rPr>
        <w:t xml:space="preserve">honné </w:t>
      </w:r>
      <w:r>
        <w:t>(to znamená, mimo jin</w:t>
      </w:r>
      <w:r>
        <w:rPr>
          <w:lang w:val="fr-FR"/>
        </w:rPr>
        <w:t>é</w:t>
      </w:r>
      <w:r>
        <w:t>, že se nedopustili trestné činnosti, která je v rozporu s výkonem služby dle t</w:t>
      </w:r>
      <w:r>
        <w:rPr>
          <w:lang w:val="fr-FR"/>
        </w:rPr>
        <w:t>é</w:t>
      </w:r>
      <w:r>
        <w:t>to smlouvy).</w:t>
      </w:r>
    </w:p>
    <w:p w14:paraId="6E2F1E85" w14:textId="77777777" w:rsidR="0066009E" w:rsidRDefault="0066009E">
      <w:pPr>
        <w:pStyle w:val="Bezmezer"/>
      </w:pPr>
    </w:p>
    <w:p w14:paraId="07EE9FB9" w14:textId="1A2EABE5" w:rsidR="0066009E" w:rsidRDefault="00CF1FDC" w:rsidP="003D601B">
      <w:pPr>
        <w:pStyle w:val="Bezmezer"/>
        <w:ind w:left="708" w:firstLine="708"/>
      </w:pPr>
      <w:r>
        <w:t xml:space="preserve">                                                         V.</w:t>
      </w:r>
    </w:p>
    <w:p w14:paraId="687240B0" w14:textId="77777777" w:rsidR="0066009E" w:rsidRDefault="0066009E">
      <w:pPr>
        <w:pStyle w:val="Bezmezer"/>
      </w:pPr>
    </w:p>
    <w:p w14:paraId="0228A0E5" w14:textId="77777777" w:rsidR="0066009E" w:rsidRDefault="00CF1FDC">
      <w:pPr>
        <w:pStyle w:val="Bezmezer"/>
        <w:jc w:val="center"/>
        <w:rPr>
          <w:b/>
          <w:bCs/>
        </w:rPr>
      </w:pPr>
      <w:r>
        <w:rPr>
          <w:b/>
          <w:bCs/>
        </w:rPr>
        <w:t>Další ujednání</w:t>
      </w:r>
    </w:p>
    <w:p w14:paraId="6BB11574" w14:textId="77777777" w:rsidR="0066009E" w:rsidRDefault="0066009E">
      <w:pPr>
        <w:pStyle w:val="Bezmezer"/>
        <w:jc w:val="center"/>
        <w:rPr>
          <w:b/>
          <w:bCs/>
        </w:rPr>
      </w:pPr>
    </w:p>
    <w:p w14:paraId="6CBBB555" w14:textId="77777777" w:rsidR="0066009E" w:rsidRDefault="00CF1FDC">
      <w:pPr>
        <w:pStyle w:val="Bezmezer"/>
        <w:jc w:val="both"/>
      </w:pPr>
      <w:r>
        <w:t xml:space="preserve">            Objednatel tímto potvrzuje, že je pojištěn proti živelným a majetkovým škodá</w:t>
      </w:r>
      <w:r>
        <w:rPr>
          <w:lang w:val="pt-PT"/>
        </w:rPr>
        <w:t>m. Poru</w:t>
      </w:r>
      <w:r>
        <w:t>šení povinností obstaravatele s sebou nese právo objednatele na náhradu škody dle ustanovení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zákoníku.</w:t>
      </w:r>
    </w:p>
    <w:p w14:paraId="417A3FD5" w14:textId="5DE14BB0" w:rsidR="0066009E" w:rsidRDefault="00CF1FDC" w:rsidP="006E073B">
      <w:pPr>
        <w:pStyle w:val="Bezmezer"/>
        <w:ind w:firstLine="708"/>
        <w:jc w:val="both"/>
      </w:pPr>
      <w:r>
        <w:lastRenderedPageBreak/>
        <w:t>Obstaravatel tímto potvrzuje, že má v postavení pojištěn</w:t>
      </w:r>
      <w:r>
        <w:rPr>
          <w:lang w:val="fr-FR"/>
        </w:rPr>
        <w:t>é</w:t>
      </w:r>
      <w:r>
        <w:t>ho uzavřenou pojistnou smlouvu s pojišťovnou na pojištění odpovědnosti za škody způsoben</w:t>
      </w:r>
      <w:r>
        <w:rPr>
          <w:lang w:val="fr-FR"/>
        </w:rPr>
        <w:t xml:space="preserve">é </w:t>
      </w:r>
      <w:r>
        <w:t>při výkonu činnosti dle t</w:t>
      </w:r>
      <w:r>
        <w:rPr>
          <w:lang w:val="fr-FR"/>
        </w:rPr>
        <w:t>é</w:t>
      </w:r>
      <w:r>
        <w:t>to smlouvy s limitem pojistn</w:t>
      </w:r>
      <w:r>
        <w:rPr>
          <w:lang w:val="fr-FR"/>
        </w:rPr>
        <w:t>é</w:t>
      </w:r>
      <w:r>
        <w:t>ho plnění ve výši 100.000 000,- Kč.</w:t>
      </w:r>
      <w:r w:rsidR="006E073B">
        <w:t xml:space="preserve"> </w:t>
      </w:r>
      <w:r>
        <w:t>Pojistná smlouva dle tohoto článku bude platná a účinná po celou zbývající dobu trvání t</w:t>
      </w:r>
      <w:r>
        <w:rPr>
          <w:lang w:val="fr-FR"/>
        </w:rPr>
        <w:t>é</w:t>
      </w:r>
      <w:r>
        <w:t>to smlouvy, jelikož i po celou dobu trvání závazků z t</w:t>
      </w:r>
      <w:r>
        <w:rPr>
          <w:lang w:val="fr-FR"/>
        </w:rPr>
        <w:t>é</w:t>
      </w:r>
      <w:r>
        <w:t>to smlouvy vyplívajících. V případě změ</w:t>
      </w:r>
      <w:r>
        <w:rPr>
          <w:lang w:val="de-DE"/>
        </w:rPr>
        <w:t>n v</w:t>
      </w:r>
      <w:r>
        <w:t> pojištění, je obstaravatel povinen bezodkladně předložit objednateli originál nebo ověřenou kopii dokladu o uzavření nov</w:t>
      </w:r>
      <w:r>
        <w:rPr>
          <w:lang w:val="fr-FR"/>
        </w:rPr>
        <w:t xml:space="preserve">é </w:t>
      </w:r>
      <w:r>
        <w:t>pojistn</w:t>
      </w:r>
      <w:r>
        <w:rPr>
          <w:lang w:val="fr-FR"/>
        </w:rPr>
        <w:t xml:space="preserve">é </w:t>
      </w:r>
      <w:r>
        <w:t>smlouvy, popřípadě jejího dodatku.</w:t>
      </w:r>
    </w:p>
    <w:p w14:paraId="4438F1BC" w14:textId="77777777" w:rsidR="00252800" w:rsidRDefault="00252800" w:rsidP="006E073B">
      <w:pPr>
        <w:pStyle w:val="Bezmezer"/>
        <w:ind w:firstLine="708"/>
        <w:jc w:val="both"/>
      </w:pPr>
    </w:p>
    <w:p w14:paraId="4DC37B36" w14:textId="28072CBD" w:rsidR="0066009E" w:rsidRDefault="00CF1FDC" w:rsidP="00252800">
      <w:pPr>
        <w:pStyle w:val="Bezmezer"/>
        <w:ind w:firstLine="708"/>
        <w:jc w:val="both"/>
      </w:pPr>
      <w:r>
        <w:t>Náklady na pojištění nese obstaratel a má je zahrnuty v ceně sjednan</w:t>
      </w:r>
      <w:r>
        <w:rPr>
          <w:lang w:val="fr-FR"/>
        </w:rPr>
        <w:t xml:space="preserve">é </w:t>
      </w:r>
      <w:r>
        <w:t>dle t</w:t>
      </w:r>
      <w:r>
        <w:rPr>
          <w:lang w:val="fr-FR"/>
        </w:rPr>
        <w:t>é</w:t>
      </w:r>
      <w:r>
        <w:t>to smlouvy.</w:t>
      </w:r>
      <w:r w:rsidR="00252800">
        <w:t xml:space="preserve"> </w:t>
      </w:r>
      <w:r>
        <w:t>Obstaratel se zavazuje uplatnit vešker</w:t>
      </w:r>
      <w:r>
        <w:rPr>
          <w:lang w:val="fr-FR"/>
        </w:rPr>
        <w:t xml:space="preserve">é </w:t>
      </w:r>
      <w:r>
        <w:t>pojistn</w:t>
      </w:r>
      <w:r>
        <w:rPr>
          <w:lang w:val="fr-FR"/>
        </w:rPr>
        <w:t xml:space="preserve">é </w:t>
      </w:r>
      <w:r>
        <w:t>události související s poskytováním plnění dle t</w:t>
      </w:r>
      <w:r>
        <w:rPr>
          <w:lang w:val="fr-FR"/>
        </w:rPr>
        <w:t>é</w:t>
      </w:r>
      <w:r>
        <w:t>to smlouvy u pojišťovny bez zbytečn</w:t>
      </w:r>
      <w:r>
        <w:rPr>
          <w:lang w:val="fr-FR"/>
        </w:rPr>
        <w:t>é</w:t>
      </w:r>
      <w:r>
        <w:t>ho odkladu.</w:t>
      </w:r>
    </w:p>
    <w:p w14:paraId="1C61DBC5" w14:textId="59B2AB31" w:rsidR="0066009E" w:rsidRDefault="00CF1FDC">
      <w:pPr>
        <w:pStyle w:val="Bezmezer"/>
      </w:pPr>
      <w:r>
        <w:t xml:space="preserve">                                                                                   </w:t>
      </w:r>
    </w:p>
    <w:p w14:paraId="7138C6EA" w14:textId="77777777" w:rsidR="0066009E" w:rsidRDefault="00CF1FDC">
      <w:pPr>
        <w:pStyle w:val="Bezmezer"/>
      </w:pPr>
      <w:r>
        <w:t xml:space="preserve">                                                                                          VI.</w:t>
      </w:r>
    </w:p>
    <w:p w14:paraId="2A34019C" w14:textId="77777777" w:rsidR="0066009E" w:rsidRDefault="0066009E">
      <w:pPr>
        <w:pStyle w:val="Bezmezer"/>
      </w:pPr>
    </w:p>
    <w:p w14:paraId="282E883A" w14:textId="77777777" w:rsidR="0066009E" w:rsidRDefault="00CF1FDC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1C2CE8A6" w14:textId="77777777" w:rsidR="0066009E" w:rsidRDefault="0066009E">
      <w:pPr>
        <w:pStyle w:val="Bezmezer"/>
        <w:jc w:val="center"/>
        <w:rPr>
          <w:b/>
          <w:bCs/>
        </w:rPr>
      </w:pPr>
    </w:p>
    <w:p w14:paraId="01E5D80A" w14:textId="77777777" w:rsidR="0066009E" w:rsidRDefault="00CF1FDC">
      <w:pPr>
        <w:pStyle w:val="Bezmezer"/>
        <w:jc w:val="both"/>
      </w:pPr>
      <w:r>
        <w:t xml:space="preserve">              Tato smlouva byla sepsána ve dvou stejně platných vyhotoveních, z </w:t>
      </w:r>
      <w:r>
        <w:rPr>
          <w:lang w:val="de-DE"/>
        </w:rPr>
        <w:t>nich</w:t>
      </w:r>
      <w:r>
        <w:t>ž každá ze smluvních stran obdrží po jednom výtisku.</w:t>
      </w:r>
    </w:p>
    <w:p w14:paraId="699D9FCB" w14:textId="77777777" w:rsidR="0066009E" w:rsidRDefault="00CF1FDC">
      <w:pPr>
        <w:pStyle w:val="Bezmezer"/>
        <w:ind w:firstLine="709"/>
        <w:jc w:val="both"/>
      </w:pPr>
      <w:r>
        <w:t>Tato smlouva může být měněna pouze písemnými dodatky potvrzenými oprávněnými zástupci obou smluvních stran.</w:t>
      </w:r>
    </w:p>
    <w:p w14:paraId="5F08165F" w14:textId="77777777" w:rsidR="0066009E" w:rsidRDefault="00CF1FDC">
      <w:pPr>
        <w:pStyle w:val="Bezmezer"/>
        <w:ind w:firstLine="709"/>
        <w:jc w:val="both"/>
      </w:pPr>
      <w:r>
        <w:t>Smlouva se uzavírá na dobu určitou do 30.6.2024. Smlouvu je možn</w:t>
      </w:r>
      <w:r>
        <w:rPr>
          <w:lang w:val="fr-FR"/>
        </w:rPr>
        <w:t xml:space="preserve">é </w:t>
      </w:r>
      <w:r>
        <w:t xml:space="preserve">vypovědět ve tříměsíční výpovědní </w:t>
      </w:r>
      <w:r>
        <w:rPr>
          <w:lang w:val="pt-PT"/>
        </w:rPr>
        <w:t>lh</w:t>
      </w:r>
      <w:r>
        <w:t xml:space="preserve">ůtě. Výpovědní </w:t>
      </w:r>
      <w:r>
        <w:rPr>
          <w:lang w:val="pt-PT"/>
        </w:rPr>
        <w:t>lh</w:t>
      </w:r>
      <w:r>
        <w:t>ů</w:t>
      </w:r>
      <w:r>
        <w:rPr>
          <w:lang w:val="it-IT"/>
        </w:rPr>
        <w:t>ta po</w:t>
      </w:r>
      <w:r>
        <w:t>čne běžet prvním dnem kalendářního měsíce, který následuje po doručení výpovědi.</w:t>
      </w:r>
    </w:p>
    <w:p w14:paraId="544F335F" w14:textId="77777777" w:rsidR="0066009E" w:rsidRDefault="00CF1FDC">
      <w:pPr>
        <w:pStyle w:val="Bezmezer"/>
        <w:ind w:firstLine="709"/>
        <w:jc w:val="both"/>
      </w:pPr>
      <w:r>
        <w:t xml:space="preserve">Dle § </w:t>
      </w:r>
      <w:r>
        <w:rPr>
          <w:lang w:val="nl-NL"/>
        </w:rPr>
        <w:t>1765 z</w:t>
      </w:r>
      <w:r>
        <w:t>ák. č. 89/2012 Sb., obč</w:t>
      </w:r>
      <w:r>
        <w:rPr>
          <w:lang w:val="da-DK"/>
        </w:rPr>
        <w:t>ansk</w:t>
      </w:r>
      <w:r>
        <w:t>ý zákoník na sebe obě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7D729CD3" w14:textId="77777777" w:rsidR="0066009E" w:rsidRDefault="00CF1FDC">
      <w:pPr>
        <w:pStyle w:val="Bezmezer"/>
        <w:ind w:firstLine="709"/>
        <w:jc w:val="both"/>
      </w:pPr>
      <w:r>
        <w:t>Účastní</w:t>
      </w:r>
      <w:r>
        <w:rPr>
          <w:lang w:val="it-IT"/>
        </w:rPr>
        <w:t>ci t</w:t>
      </w:r>
      <w:r>
        <w:rPr>
          <w:lang w:val="fr-FR"/>
        </w:rPr>
        <w:t>é</w:t>
      </w:r>
      <w:r>
        <w:t>to smlouvy prohlašují, že se seznámili s obsahem t</w:t>
      </w:r>
      <w:r>
        <w:rPr>
          <w:lang w:val="fr-FR"/>
        </w:rPr>
        <w:t>é</w:t>
      </w:r>
      <w:r>
        <w:t>to smlouvy s tím, že tato byla sepsána na základě jejich prav</w:t>
      </w:r>
      <w:r>
        <w:rPr>
          <w:lang w:val="fr-FR"/>
        </w:rPr>
        <w:t xml:space="preserve">é </w:t>
      </w:r>
      <w:r>
        <w:t>a svobodn</w:t>
      </w:r>
      <w:r>
        <w:rPr>
          <w:lang w:val="fr-FR"/>
        </w:rPr>
        <w:t xml:space="preserve">é </w:t>
      </w:r>
      <w:r>
        <w:t>vůle, nikoliv v tísni a za nápadně nevýhodných podmínek. Na důkaz těchto skutečností připojují pod tuto smlouvu sv</w:t>
      </w:r>
      <w:r>
        <w:rPr>
          <w:lang w:val="fr-FR"/>
        </w:rPr>
        <w:t xml:space="preserve">é </w:t>
      </w:r>
      <w:r>
        <w:t>podpisy.</w:t>
      </w:r>
    </w:p>
    <w:p w14:paraId="30F73846" w14:textId="77777777" w:rsidR="0066009E" w:rsidRDefault="0066009E">
      <w:pPr>
        <w:pStyle w:val="Zkladntext"/>
      </w:pPr>
    </w:p>
    <w:p w14:paraId="1736A562" w14:textId="77777777" w:rsidR="0066009E" w:rsidRDefault="0066009E">
      <w:pPr>
        <w:pStyle w:val="Zkladntext"/>
      </w:pPr>
    </w:p>
    <w:p w14:paraId="26734CD0" w14:textId="77777777" w:rsidR="0066009E" w:rsidRDefault="0066009E">
      <w:pPr>
        <w:pStyle w:val="Zkladntext"/>
      </w:pPr>
    </w:p>
    <w:p w14:paraId="3056817C" w14:textId="77777777" w:rsidR="0066009E" w:rsidRDefault="0066009E">
      <w:pPr>
        <w:pStyle w:val="Zkladntext"/>
      </w:pPr>
    </w:p>
    <w:p w14:paraId="01B23530" w14:textId="390BDCCC" w:rsidR="0066009E" w:rsidRDefault="00CF1FDC">
      <w:pPr>
        <w:pStyle w:val="Zkladntext"/>
      </w:pPr>
      <w:r>
        <w:rPr>
          <w:rFonts w:eastAsia="Arial Unicode MS" w:cs="Arial Unicode MS"/>
        </w:rPr>
        <w:t>Dne:</w:t>
      </w:r>
      <w:r>
        <w:rPr>
          <w:rFonts w:eastAsia="Arial Unicode MS" w:cs="Arial Unicode MS"/>
        </w:rPr>
        <w:tab/>
      </w:r>
      <w:r w:rsidR="00DE40B8">
        <w:rPr>
          <w:rFonts w:eastAsia="Arial Unicode MS" w:cs="Arial Unicode MS"/>
        </w:rPr>
        <w:t>27.9.2023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="00252800">
        <w:rPr>
          <w:rFonts w:eastAsia="Arial Unicode MS" w:cs="Arial Unicode MS"/>
        </w:rPr>
        <w:tab/>
      </w:r>
      <w:r>
        <w:rPr>
          <w:rFonts w:eastAsia="Arial Unicode MS" w:cs="Arial Unicode MS"/>
        </w:rPr>
        <w:t>Dne:</w:t>
      </w:r>
      <w:r w:rsidR="00DE40B8">
        <w:rPr>
          <w:rFonts w:eastAsia="Arial Unicode MS" w:cs="Arial Unicode MS"/>
        </w:rPr>
        <w:t xml:space="preserve">   27.9.2023</w:t>
      </w:r>
    </w:p>
    <w:p w14:paraId="2CAF1C53" w14:textId="77777777" w:rsidR="0066009E" w:rsidRDefault="0066009E">
      <w:pPr>
        <w:pStyle w:val="Zkladntext"/>
      </w:pPr>
    </w:p>
    <w:p w14:paraId="54DE643C" w14:textId="77777777" w:rsidR="0066009E" w:rsidRDefault="0066009E">
      <w:pPr>
        <w:pStyle w:val="Zkladntext"/>
      </w:pPr>
    </w:p>
    <w:p w14:paraId="72B83899" w14:textId="63FDD3ED" w:rsidR="0066009E" w:rsidRDefault="00CF1FDC">
      <w:pPr>
        <w:pStyle w:val="Zkladntext"/>
        <w:rPr>
          <w:b/>
          <w:bCs/>
          <w:i/>
          <w:iCs/>
        </w:rPr>
      </w:pPr>
      <w:r>
        <w:rPr>
          <w:rFonts w:eastAsia="Arial Unicode MS" w:cs="Arial Unicode MS"/>
          <w:b/>
          <w:bCs/>
          <w:i/>
          <w:iCs/>
        </w:rPr>
        <w:t xml:space="preserve">Objednatel:                                                                  </w:t>
      </w:r>
      <w:r w:rsidR="00252800">
        <w:rPr>
          <w:rFonts w:eastAsia="Arial Unicode MS" w:cs="Arial Unicode MS"/>
          <w:b/>
          <w:bCs/>
          <w:i/>
          <w:iCs/>
        </w:rPr>
        <w:tab/>
      </w:r>
      <w:r>
        <w:rPr>
          <w:rFonts w:eastAsia="Arial Unicode MS" w:cs="Arial Unicode MS"/>
          <w:b/>
          <w:bCs/>
          <w:i/>
          <w:iCs/>
        </w:rPr>
        <w:t xml:space="preserve"> Obstaravatel :</w:t>
      </w:r>
    </w:p>
    <w:p w14:paraId="20602784" w14:textId="77777777" w:rsidR="0066009E" w:rsidRDefault="0066009E">
      <w:pPr>
        <w:pStyle w:val="Zkladntext"/>
      </w:pPr>
    </w:p>
    <w:p w14:paraId="1F1FD1B0" w14:textId="77777777" w:rsidR="00252800" w:rsidRDefault="00252800">
      <w:pPr>
        <w:pStyle w:val="Zkladntext"/>
      </w:pPr>
    </w:p>
    <w:p w14:paraId="241D7504" w14:textId="77777777" w:rsidR="00252800" w:rsidRDefault="00252800">
      <w:pPr>
        <w:pStyle w:val="Zkladntext"/>
      </w:pPr>
    </w:p>
    <w:p w14:paraId="4E618E89" w14:textId="77777777" w:rsidR="00252800" w:rsidRDefault="00252800">
      <w:pPr>
        <w:pStyle w:val="Zkladntext"/>
      </w:pPr>
    </w:p>
    <w:p w14:paraId="70072B96" w14:textId="77777777" w:rsidR="00252800" w:rsidRDefault="00252800">
      <w:pPr>
        <w:pStyle w:val="Zkladntext"/>
      </w:pPr>
    </w:p>
    <w:p w14:paraId="103EB6B9" w14:textId="77777777" w:rsidR="00252800" w:rsidRDefault="00252800">
      <w:pPr>
        <w:pStyle w:val="Zkladntext"/>
      </w:pPr>
    </w:p>
    <w:p w14:paraId="50AFCACA" w14:textId="77777777" w:rsidR="00252800" w:rsidRDefault="00252800">
      <w:pPr>
        <w:pStyle w:val="Zkladntext"/>
      </w:pPr>
    </w:p>
    <w:p w14:paraId="38339CDF" w14:textId="77777777" w:rsidR="00252800" w:rsidRDefault="00252800">
      <w:pPr>
        <w:pStyle w:val="Zkladntext"/>
      </w:pPr>
    </w:p>
    <w:p w14:paraId="23D8B604" w14:textId="77777777" w:rsidR="0066009E" w:rsidRDefault="0066009E">
      <w:pPr>
        <w:pStyle w:val="Zkladntext"/>
      </w:pPr>
    </w:p>
    <w:p w14:paraId="4BCB80BC" w14:textId="1BB82562" w:rsidR="0066009E" w:rsidRDefault="00CF1FDC">
      <w:pPr>
        <w:pStyle w:val="Zkladntext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-----------------------------------------------                         </w:t>
      </w:r>
      <w:r w:rsidR="00252800"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 xml:space="preserve"> ----------------------------------------------</w:t>
      </w:r>
    </w:p>
    <w:p w14:paraId="0C6469ED" w14:textId="77777777" w:rsidR="00DE40B8" w:rsidRDefault="00DE40B8" w:rsidP="00252800">
      <w:pPr>
        <w:pStyle w:val="Zkladntext"/>
        <w:ind w:firstLine="708"/>
        <w:rPr>
          <w:rFonts w:eastAsia="Arial Unicode MS" w:cs="Arial Unicode MS"/>
          <w:lang w:val="en-US"/>
        </w:rPr>
      </w:pPr>
    </w:p>
    <w:p w14:paraId="05547662" w14:textId="5E3BB6A9" w:rsidR="00252800" w:rsidRDefault="00252800" w:rsidP="00DE40B8">
      <w:pPr>
        <w:pStyle w:val="Zkladntext"/>
        <w:ind w:left="708"/>
      </w:pPr>
      <w:r>
        <w:rPr>
          <w:rFonts w:eastAsia="Arial Unicode MS" w:cs="Arial Unicode MS"/>
          <w:lang w:val="en-US"/>
        </w:rPr>
        <w:t>Generální ředitel MZM</w:t>
      </w:r>
      <w:r w:rsidR="00DE40B8">
        <w:rPr>
          <w:rFonts w:eastAsia="Arial Unicode MS" w:cs="Arial Unicode MS"/>
          <w:lang w:val="en-US"/>
        </w:rPr>
        <w:tab/>
      </w:r>
      <w:r w:rsidR="00DE40B8">
        <w:rPr>
          <w:rFonts w:eastAsia="Arial Unicode MS" w:cs="Arial Unicode MS"/>
          <w:lang w:val="en-US"/>
        </w:rPr>
        <w:tab/>
      </w:r>
      <w:r w:rsidR="00DE40B8">
        <w:rPr>
          <w:rFonts w:eastAsia="Arial Unicode MS" w:cs="Arial Unicode MS"/>
          <w:lang w:val="en-US"/>
        </w:rPr>
        <w:tab/>
      </w:r>
      <w:r w:rsidR="00DE40B8">
        <w:rPr>
          <w:rFonts w:eastAsia="Arial Unicode MS" w:cs="Arial Unicode MS"/>
          <w:lang w:val="en-US"/>
        </w:rPr>
        <w:tab/>
      </w:r>
      <w:r w:rsidR="00DE40B8">
        <w:rPr>
          <w:rFonts w:eastAsia="Arial Unicode MS" w:cs="Arial Unicode MS"/>
          <w:lang w:val="en-US"/>
        </w:rPr>
        <w:tab/>
        <w:t>jednatel</w:t>
      </w:r>
    </w:p>
    <w:sectPr w:rsidR="00252800" w:rsidSect="003F1AE2"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212D41" w16cid:durableId="5FDF1C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59CF2" w14:textId="77777777" w:rsidR="004E791B" w:rsidRDefault="004E791B">
      <w:r>
        <w:separator/>
      </w:r>
    </w:p>
  </w:endnote>
  <w:endnote w:type="continuationSeparator" w:id="0">
    <w:p w14:paraId="522ECF33" w14:textId="77777777" w:rsidR="004E791B" w:rsidRDefault="004E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124435"/>
      <w:docPartObj>
        <w:docPartGallery w:val="Page Numbers (Bottom of Page)"/>
        <w:docPartUnique/>
      </w:docPartObj>
    </w:sdtPr>
    <w:sdtEndPr/>
    <w:sdtContent>
      <w:p w14:paraId="260B6953" w14:textId="4D4CCB7E" w:rsidR="00D902B4" w:rsidRDefault="00D902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6BF" w:rsidRPr="00D026BF">
          <w:rPr>
            <w:noProof/>
            <w:lang w:val="cs-CZ"/>
          </w:rPr>
          <w:t>4</w:t>
        </w:r>
        <w:r>
          <w:fldChar w:fldCharType="end"/>
        </w:r>
      </w:p>
    </w:sdtContent>
  </w:sdt>
  <w:p w14:paraId="335A1763" w14:textId="77777777" w:rsidR="00D902B4" w:rsidRDefault="00D90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CAB" w14:textId="77777777" w:rsidR="004E791B" w:rsidRDefault="004E791B">
      <w:r>
        <w:separator/>
      </w:r>
    </w:p>
  </w:footnote>
  <w:footnote w:type="continuationSeparator" w:id="0">
    <w:p w14:paraId="5D26CAC1" w14:textId="77777777" w:rsidR="004E791B" w:rsidRDefault="004E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7E"/>
    <w:multiLevelType w:val="multilevel"/>
    <w:tmpl w:val="01B62344"/>
    <w:numStyleLink w:val="Importovanstyl2"/>
  </w:abstractNum>
  <w:abstractNum w:abstractNumId="1" w15:restartNumberingAfterBreak="0">
    <w:nsid w:val="0EAD4385"/>
    <w:multiLevelType w:val="multilevel"/>
    <w:tmpl w:val="01B62344"/>
    <w:styleLink w:val="Importovanstyl2"/>
    <w:lvl w:ilvl="0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566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4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0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C86EB1"/>
    <w:multiLevelType w:val="hybridMultilevel"/>
    <w:tmpl w:val="1BBECD78"/>
    <w:numStyleLink w:val="Importovanstyl1"/>
  </w:abstractNum>
  <w:abstractNum w:abstractNumId="3" w15:restartNumberingAfterBreak="0">
    <w:nsid w:val="4C120F56"/>
    <w:multiLevelType w:val="hybridMultilevel"/>
    <w:tmpl w:val="1BBECD78"/>
    <w:styleLink w:val="Importovanstyl1"/>
    <w:lvl w:ilvl="0" w:tplc="FCDE6AE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724F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C03E3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4CC2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C6F6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AEE4F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7A71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8068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B8FA1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9E"/>
    <w:rsid w:val="00011DAC"/>
    <w:rsid w:val="000D2269"/>
    <w:rsid w:val="00252800"/>
    <w:rsid w:val="003D601B"/>
    <w:rsid w:val="003F1AE2"/>
    <w:rsid w:val="004247E5"/>
    <w:rsid w:val="00425D19"/>
    <w:rsid w:val="004E791B"/>
    <w:rsid w:val="0066009E"/>
    <w:rsid w:val="006E073B"/>
    <w:rsid w:val="00864C3B"/>
    <w:rsid w:val="00A55E25"/>
    <w:rsid w:val="00CF1FDC"/>
    <w:rsid w:val="00D026BF"/>
    <w:rsid w:val="00D902B4"/>
    <w:rsid w:val="00DE40B8"/>
    <w:rsid w:val="00E31C3D"/>
    <w:rsid w:val="00E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1CD8"/>
  <w15:docId w15:val="{6BBE7F44-E875-41BF-938E-613EE7F1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A">
    <w:name w:val="Tex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Zkladntext">
    <w:name w:val="Body Text"/>
    <w:pPr>
      <w:suppressAutoHyphens/>
    </w:pPr>
    <w:rPr>
      <w:rFonts w:eastAsia="Times New Roman"/>
      <w:color w:val="000000"/>
      <w:kern w:val="2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D902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02B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902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2B4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D60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60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601B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0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01B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0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01B"/>
    <w:rPr>
      <w:rFonts w:ascii="Segoe UI" w:hAnsi="Segoe UI" w:cs="Segoe UI"/>
      <w:sz w:val="18"/>
      <w:szCs w:val="18"/>
      <w:lang w:val="en-US" w:eastAsia="en-US"/>
    </w:rPr>
  </w:style>
  <w:style w:type="paragraph" w:styleId="Revize">
    <w:name w:val="Revision"/>
    <w:hidden/>
    <w:uiPriority w:val="99"/>
    <w:semiHidden/>
    <w:rsid w:val="003F1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1306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Účetní</dc:creator>
  <cp:lastModifiedBy>Anna Divišová</cp:lastModifiedBy>
  <cp:revision>3</cp:revision>
  <dcterms:created xsi:type="dcterms:W3CDTF">2023-09-27T11:16:00Z</dcterms:created>
  <dcterms:modified xsi:type="dcterms:W3CDTF">2023-09-27T11:45:00Z</dcterms:modified>
</cp:coreProperties>
</file>