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DAD47" w14:textId="77777777" w:rsidR="00D50EE3" w:rsidRPr="00D42B3D" w:rsidRDefault="00D50EE3" w:rsidP="00D421F7">
      <w:pPr>
        <w:rPr>
          <w:rFonts w:ascii="Arial" w:hAnsi="Arial" w:cs="Arial"/>
          <w:b/>
          <w:smallCaps/>
          <w:sz w:val="22"/>
          <w:szCs w:val="22"/>
        </w:rPr>
      </w:pPr>
    </w:p>
    <w:p w14:paraId="18BD3BE3" w14:textId="77777777" w:rsidR="00D50EE3" w:rsidRPr="00D42B3D" w:rsidRDefault="000F1122" w:rsidP="00D421F7">
      <w:pPr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noProof/>
          <w:sz w:val="22"/>
          <w:szCs w:val="22"/>
          <w:lang w:eastAsia="cs-CZ"/>
        </w:rPr>
        <w:drawing>
          <wp:inline distT="0" distB="0" distL="0" distR="0" wp14:anchorId="79421578" wp14:editId="773E8BB6">
            <wp:extent cx="2362200" cy="381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F24B2" w14:textId="77777777" w:rsidR="00D50EE3" w:rsidRPr="00D42B3D" w:rsidRDefault="00D50EE3" w:rsidP="00D421F7">
      <w:pPr>
        <w:rPr>
          <w:rFonts w:ascii="Arial" w:hAnsi="Arial" w:cs="Arial"/>
          <w:b/>
          <w:smallCaps/>
          <w:sz w:val="22"/>
          <w:szCs w:val="22"/>
        </w:rPr>
      </w:pPr>
    </w:p>
    <w:p w14:paraId="7640222A" w14:textId="77777777" w:rsidR="005A770C" w:rsidRPr="005A770C" w:rsidRDefault="005A770C" w:rsidP="005A770C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5A770C">
        <w:rPr>
          <w:rFonts w:ascii="Arial" w:hAnsi="Arial" w:cs="Arial"/>
          <w:sz w:val="32"/>
          <w:szCs w:val="32"/>
        </w:rPr>
        <w:t>SMLOUVA</w:t>
      </w:r>
    </w:p>
    <w:p w14:paraId="156BA311" w14:textId="77777777" w:rsidR="005A770C" w:rsidRPr="005A770C" w:rsidRDefault="005A770C" w:rsidP="005A770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A770C">
        <w:rPr>
          <w:rFonts w:ascii="Arial" w:hAnsi="Arial" w:cs="Arial"/>
        </w:rPr>
        <w:t>O změně příslušnosti hospodařit s majetkem státu</w:t>
      </w:r>
    </w:p>
    <w:p w14:paraId="6AA2A9E8" w14:textId="1A4E310D" w:rsidR="003F4BDE" w:rsidRDefault="005A770C" w:rsidP="006C7AC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D3009">
        <w:rPr>
          <w:rFonts w:ascii="Arial" w:hAnsi="Arial" w:cs="Arial"/>
        </w:rPr>
        <w:t xml:space="preserve">č. </w:t>
      </w:r>
      <w:r w:rsidR="00E12FD1">
        <w:rPr>
          <w:rFonts w:ascii="Arial" w:hAnsi="Arial" w:cs="Arial"/>
        </w:rPr>
        <w:t>1</w:t>
      </w:r>
      <w:r w:rsidR="006C7AC9" w:rsidRPr="004D3009">
        <w:rPr>
          <w:rFonts w:ascii="Arial" w:hAnsi="Arial" w:cs="Arial"/>
        </w:rPr>
        <w:t>6/AP/2023</w:t>
      </w:r>
    </w:p>
    <w:p w14:paraId="75EA977F" w14:textId="77777777" w:rsidR="006C7AC9" w:rsidRDefault="006C7AC9" w:rsidP="006C7AC9">
      <w:pPr>
        <w:autoSpaceDE w:val="0"/>
        <w:autoSpaceDN w:val="0"/>
        <w:adjustRightInd w:val="0"/>
        <w:jc w:val="center"/>
        <w:rPr>
          <w:rFonts w:ascii="Arial" w:hAnsi="Arial" w:cs="Arial"/>
          <w:b/>
          <w:kern w:val="22"/>
          <w:sz w:val="22"/>
          <w:szCs w:val="22"/>
        </w:rPr>
      </w:pPr>
    </w:p>
    <w:p w14:paraId="17B6E03A" w14:textId="223B5E37" w:rsidR="00D421F7" w:rsidRPr="005A770C" w:rsidRDefault="00D421F7" w:rsidP="00D421F7">
      <w:pPr>
        <w:rPr>
          <w:rFonts w:ascii="Arial" w:hAnsi="Arial" w:cs="Arial"/>
          <w:b/>
          <w:kern w:val="22"/>
          <w:sz w:val="22"/>
          <w:szCs w:val="22"/>
        </w:rPr>
      </w:pPr>
      <w:r w:rsidRPr="005A770C">
        <w:rPr>
          <w:rFonts w:ascii="Arial" w:hAnsi="Arial" w:cs="Arial"/>
          <w:b/>
          <w:kern w:val="22"/>
          <w:sz w:val="22"/>
          <w:szCs w:val="22"/>
        </w:rPr>
        <w:t xml:space="preserve">I. </w:t>
      </w:r>
      <w:r w:rsidR="005A770C" w:rsidRPr="005A770C">
        <w:rPr>
          <w:rFonts w:ascii="Arial" w:hAnsi="Arial" w:cs="Arial"/>
          <w:b/>
          <w:kern w:val="22"/>
          <w:sz w:val="22"/>
          <w:szCs w:val="22"/>
        </w:rPr>
        <w:t>účastníci smluvního vztahu</w:t>
      </w:r>
      <w:r w:rsidRPr="005A770C">
        <w:rPr>
          <w:rFonts w:ascii="Arial" w:hAnsi="Arial" w:cs="Arial"/>
          <w:b/>
          <w:kern w:val="22"/>
          <w:sz w:val="22"/>
          <w:szCs w:val="22"/>
        </w:rPr>
        <w:t xml:space="preserve"> </w:t>
      </w:r>
    </w:p>
    <w:p w14:paraId="5DC4D361" w14:textId="77777777" w:rsidR="00D421F7" w:rsidRPr="005A770C" w:rsidRDefault="00D421F7" w:rsidP="00D421F7">
      <w:pPr>
        <w:rPr>
          <w:rFonts w:ascii="Arial" w:hAnsi="Arial" w:cs="Arial"/>
          <w:b/>
          <w:sz w:val="22"/>
          <w:szCs w:val="22"/>
        </w:rPr>
      </w:pPr>
    </w:p>
    <w:p w14:paraId="62EE26EC" w14:textId="3C9BF84E" w:rsidR="00D50EE3" w:rsidRPr="005A770C" w:rsidRDefault="00444528" w:rsidP="00D421F7">
      <w:pPr>
        <w:rPr>
          <w:rFonts w:ascii="Arial" w:hAnsi="Arial" w:cs="Arial"/>
          <w:b/>
          <w:sz w:val="22"/>
          <w:szCs w:val="22"/>
        </w:rPr>
      </w:pPr>
      <w:r w:rsidRPr="005A770C">
        <w:rPr>
          <w:rFonts w:ascii="Arial" w:hAnsi="Arial" w:cs="Arial"/>
          <w:b/>
          <w:sz w:val="22"/>
          <w:szCs w:val="22"/>
        </w:rPr>
        <w:t>P</w:t>
      </w:r>
      <w:r w:rsidR="005A770C" w:rsidRPr="005A770C">
        <w:rPr>
          <w:rFonts w:ascii="Arial" w:hAnsi="Arial" w:cs="Arial"/>
          <w:b/>
          <w:sz w:val="22"/>
          <w:szCs w:val="22"/>
        </w:rPr>
        <w:t>ře</w:t>
      </w:r>
      <w:r w:rsidRPr="005A770C">
        <w:rPr>
          <w:rFonts w:ascii="Arial" w:hAnsi="Arial" w:cs="Arial"/>
          <w:b/>
          <w:sz w:val="22"/>
          <w:szCs w:val="22"/>
        </w:rPr>
        <w:t>dávající</w:t>
      </w:r>
    </w:p>
    <w:p w14:paraId="65582125" w14:textId="77777777" w:rsidR="00D50EE3" w:rsidRPr="005A770C" w:rsidRDefault="00D50EE3" w:rsidP="00D421F7">
      <w:pPr>
        <w:rPr>
          <w:rFonts w:ascii="Arial" w:hAnsi="Arial" w:cs="Arial"/>
          <w:b/>
          <w:sz w:val="22"/>
          <w:szCs w:val="22"/>
        </w:rPr>
      </w:pPr>
      <w:r w:rsidRPr="005A770C">
        <w:rPr>
          <w:rFonts w:ascii="Arial" w:hAnsi="Arial" w:cs="Arial"/>
          <w:b/>
          <w:sz w:val="22"/>
          <w:szCs w:val="22"/>
        </w:rPr>
        <w:t>Národní divadlo</w:t>
      </w:r>
    </w:p>
    <w:p w14:paraId="00FC7A7D" w14:textId="77777777" w:rsidR="00D50EE3" w:rsidRPr="005A770C" w:rsidRDefault="00D50EE3" w:rsidP="00D421F7">
      <w:pPr>
        <w:rPr>
          <w:rFonts w:ascii="Arial" w:hAnsi="Arial" w:cs="Arial"/>
          <w:sz w:val="22"/>
          <w:szCs w:val="22"/>
        </w:rPr>
      </w:pPr>
      <w:r w:rsidRPr="005A770C">
        <w:rPr>
          <w:rFonts w:ascii="Arial" w:hAnsi="Arial" w:cs="Arial"/>
          <w:sz w:val="22"/>
          <w:szCs w:val="22"/>
        </w:rPr>
        <w:t>se sídlem Ostrovní 1</w:t>
      </w:r>
    </w:p>
    <w:p w14:paraId="70F3AC0E" w14:textId="77777777" w:rsidR="00D50EE3" w:rsidRPr="005A770C" w:rsidRDefault="00D50EE3" w:rsidP="00D421F7">
      <w:pPr>
        <w:rPr>
          <w:rFonts w:ascii="Arial" w:hAnsi="Arial" w:cs="Arial"/>
          <w:sz w:val="22"/>
          <w:szCs w:val="22"/>
        </w:rPr>
      </w:pPr>
      <w:r w:rsidRPr="005A770C">
        <w:rPr>
          <w:rFonts w:ascii="Arial" w:hAnsi="Arial" w:cs="Arial"/>
          <w:sz w:val="22"/>
          <w:szCs w:val="22"/>
        </w:rPr>
        <w:t>112 30 Praha 1</w:t>
      </w:r>
    </w:p>
    <w:p w14:paraId="4F1C7A17" w14:textId="26FB3F5D" w:rsidR="00D50EE3" w:rsidRPr="005A770C" w:rsidRDefault="00D50EE3" w:rsidP="00D421F7">
      <w:pPr>
        <w:rPr>
          <w:rFonts w:ascii="Arial" w:hAnsi="Arial" w:cs="Arial"/>
          <w:sz w:val="22"/>
          <w:szCs w:val="22"/>
        </w:rPr>
      </w:pPr>
      <w:r w:rsidRPr="005A770C">
        <w:rPr>
          <w:rFonts w:ascii="Arial" w:hAnsi="Arial" w:cs="Arial"/>
          <w:sz w:val="22"/>
          <w:szCs w:val="22"/>
        </w:rPr>
        <w:t>IČ</w:t>
      </w:r>
      <w:r w:rsidR="005A770C" w:rsidRPr="005A770C">
        <w:rPr>
          <w:rFonts w:ascii="Arial" w:hAnsi="Arial" w:cs="Arial"/>
          <w:sz w:val="22"/>
          <w:szCs w:val="22"/>
        </w:rPr>
        <w:t>O</w:t>
      </w:r>
      <w:r w:rsidRPr="005A770C">
        <w:rPr>
          <w:rFonts w:ascii="Arial" w:hAnsi="Arial" w:cs="Arial"/>
          <w:sz w:val="22"/>
          <w:szCs w:val="22"/>
        </w:rPr>
        <w:t>: 000</w:t>
      </w:r>
      <w:r w:rsidR="003F4BDE" w:rsidRPr="005A770C">
        <w:rPr>
          <w:rFonts w:ascii="Arial" w:hAnsi="Arial" w:cs="Arial"/>
          <w:sz w:val="22"/>
          <w:szCs w:val="22"/>
        </w:rPr>
        <w:t xml:space="preserve"> </w:t>
      </w:r>
      <w:r w:rsidRPr="005A770C">
        <w:rPr>
          <w:rFonts w:ascii="Arial" w:hAnsi="Arial" w:cs="Arial"/>
          <w:sz w:val="22"/>
          <w:szCs w:val="22"/>
        </w:rPr>
        <w:t>23</w:t>
      </w:r>
      <w:r w:rsidR="003F4BDE" w:rsidRPr="005A770C">
        <w:rPr>
          <w:rFonts w:ascii="Arial" w:hAnsi="Arial" w:cs="Arial"/>
          <w:sz w:val="22"/>
          <w:szCs w:val="22"/>
        </w:rPr>
        <w:t xml:space="preserve"> </w:t>
      </w:r>
      <w:r w:rsidRPr="005A770C">
        <w:rPr>
          <w:rFonts w:ascii="Arial" w:hAnsi="Arial" w:cs="Arial"/>
          <w:sz w:val="22"/>
          <w:szCs w:val="22"/>
        </w:rPr>
        <w:t>337</w:t>
      </w:r>
    </w:p>
    <w:p w14:paraId="1284A40B" w14:textId="77777777" w:rsidR="00D50EE3" w:rsidRPr="005A770C" w:rsidRDefault="00D50EE3" w:rsidP="00D421F7">
      <w:pPr>
        <w:rPr>
          <w:rFonts w:ascii="Arial" w:hAnsi="Arial" w:cs="Arial"/>
          <w:sz w:val="22"/>
          <w:szCs w:val="22"/>
        </w:rPr>
      </w:pPr>
      <w:r w:rsidRPr="005A770C">
        <w:rPr>
          <w:rFonts w:ascii="Arial" w:hAnsi="Arial" w:cs="Arial"/>
          <w:sz w:val="22"/>
          <w:szCs w:val="22"/>
        </w:rPr>
        <w:t>DIČ: CZ00023337</w:t>
      </w:r>
    </w:p>
    <w:p w14:paraId="0595EBC1" w14:textId="77777777" w:rsidR="00D50EE3" w:rsidRPr="005A770C" w:rsidRDefault="00D50EE3" w:rsidP="00D421F7">
      <w:pPr>
        <w:rPr>
          <w:rFonts w:ascii="Arial" w:hAnsi="Arial" w:cs="Arial"/>
          <w:sz w:val="22"/>
          <w:szCs w:val="22"/>
        </w:rPr>
      </w:pPr>
      <w:r w:rsidRPr="005A770C">
        <w:rPr>
          <w:rFonts w:ascii="Arial" w:hAnsi="Arial" w:cs="Arial"/>
          <w:sz w:val="22"/>
          <w:szCs w:val="22"/>
        </w:rPr>
        <w:t xml:space="preserve">zastoupené </w:t>
      </w:r>
      <w:r w:rsidR="00444528" w:rsidRPr="005A770C">
        <w:rPr>
          <w:rFonts w:ascii="Arial" w:hAnsi="Arial" w:cs="Arial"/>
          <w:sz w:val="22"/>
          <w:szCs w:val="22"/>
        </w:rPr>
        <w:t xml:space="preserve">Ing. Václavem Pelouchem, ředitelem </w:t>
      </w:r>
      <w:proofErr w:type="spellStart"/>
      <w:r w:rsidR="00444528" w:rsidRPr="005A770C">
        <w:rPr>
          <w:rFonts w:ascii="Arial" w:hAnsi="Arial" w:cs="Arial"/>
          <w:sz w:val="22"/>
          <w:szCs w:val="22"/>
        </w:rPr>
        <w:t>technicko-provozní</w:t>
      </w:r>
      <w:proofErr w:type="spellEnd"/>
      <w:r w:rsidR="00444528" w:rsidRPr="005A770C">
        <w:rPr>
          <w:rFonts w:ascii="Arial" w:hAnsi="Arial" w:cs="Arial"/>
          <w:sz w:val="22"/>
          <w:szCs w:val="22"/>
        </w:rPr>
        <w:t xml:space="preserve"> správy ND</w:t>
      </w:r>
    </w:p>
    <w:p w14:paraId="6381EF9A" w14:textId="45B4A8E9" w:rsidR="00D50EE3" w:rsidRPr="005A770C" w:rsidRDefault="00D50EE3" w:rsidP="00D421F7">
      <w:pPr>
        <w:rPr>
          <w:rFonts w:ascii="Arial" w:hAnsi="Arial" w:cs="Arial"/>
          <w:sz w:val="22"/>
          <w:szCs w:val="22"/>
        </w:rPr>
      </w:pPr>
      <w:r w:rsidRPr="005A770C">
        <w:rPr>
          <w:rFonts w:ascii="Arial" w:hAnsi="Arial" w:cs="Arial"/>
          <w:sz w:val="22"/>
          <w:szCs w:val="22"/>
        </w:rPr>
        <w:t xml:space="preserve">(dále jen </w:t>
      </w:r>
      <w:r w:rsidRPr="005A770C">
        <w:rPr>
          <w:rFonts w:ascii="Arial" w:hAnsi="Arial" w:cs="Arial"/>
          <w:b/>
          <w:sz w:val="22"/>
          <w:szCs w:val="22"/>
        </w:rPr>
        <w:t>„</w:t>
      </w:r>
      <w:r w:rsidR="005A770C" w:rsidRPr="005A770C">
        <w:rPr>
          <w:rFonts w:ascii="Arial" w:hAnsi="Arial" w:cs="Arial"/>
          <w:b/>
          <w:sz w:val="22"/>
          <w:szCs w:val="22"/>
        </w:rPr>
        <w:t>pře</w:t>
      </w:r>
      <w:r w:rsidR="00444528" w:rsidRPr="005A770C">
        <w:rPr>
          <w:rFonts w:ascii="Arial" w:hAnsi="Arial" w:cs="Arial"/>
          <w:b/>
          <w:sz w:val="22"/>
          <w:szCs w:val="22"/>
        </w:rPr>
        <w:t>dávající</w:t>
      </w:r>
      <w:r w:rsidRPr="005A770C">
        <w:rPr>
          <w:rFonts w:ascii="Arial" w:hAnsi="Arial" w:cs="Arial"/>
          <w:b/>
          <w:sz w:val="22"/>
          <w:szCs w:val="22"/>
        </w:rPr>
        <w:t>“)</w:t>
      </w:r>
    </w:p>
    <w:p w14:paraId="0AD1D265" w14:textId="77777777" w:rsidR="00D50EE3" w:rsidRPr="005A770C" w:rsidRDefault="00D50EE3" w:rsidP="00D421F7">
      <w:pPr>
        <w:rPr>
          <w:rFonts w:ascii="Arial" w:hAnsi="Arial" w:cs="Arial"/>
          <w:sz w:val="22"/>
          <w:szCs w:val="22"/>
        </w:rPr>
      </w:pPr>
    </w:p>
    <w:p w14:paraId="2E81324D" w14:textId="77777777" w:rsidR="00D50EE3" w:rsidRPr="005A770C" w:rsidRDefault="00D50EE3" w:rsidP="00D421F7">
      <w:pPr>
        <w:rPr>
          <w:rFonts w:ascii="Arial" w:hAnsi="Arial" w:cs="Arial"/>
          <w:sz w:val="22"/>
          <w:szCs w:val="22"/>
        </w:rPr>
      </w:pPr>
      <w:r w:rsidRPr="005A770C">
        <w:rPr>
          <w:rFonts w:ascii="Arial" w:hAnsi="Arial" w:cs="Arial"/>
          <w:sz w:val="22"/>
          <w:szCs w:val="22"/>
        </w:rPr>
        <w:t>a</w:t>
      </w:r>
    </w:p>
    <w:p w14:paraId="2D7383FF" w14:textId="77777777" w:rsidR="00D50EE3" w:rsidRPr="005A770C" w:rsidRDefault="00D50EE3" w:rsidP="00D421F7">
      <w:pPr>
        <w:rPr>
          <w:rFonts w:ascii="Arial" w:hAnsi="Arial" w:cs="Arial"/>
          <w:sz w:val="22"/>
          <w:szCs w:val="22"/>
        </w:rPr>
      </w:pPr>
    </w:p>
    <w:p w14:paraId="439BA72D" w14:textId="6E666651" w:rsidR="00E45DAD" w:rsidRPr="005A770C" w:rsidRDefault="005A770C" w:rsidP="00D421F7">
      <w:pPr>
        <w:rPr>
          <w:rFonts w:ascii="Arial" w:hAnsi="Arial" w:cs="Arial"/>
          <w:b/>
          <w:bCs/>
          <w:sz w:val="22"/>
          <w:szCs w:val="22"/>
        </w:rPr>
      </w:pPr>
      <w:r w:rsidRPr="005A770C">
        <w:rPr>
          <w:rFonts w:ascii="Arial" w:hAnsi="Arial" w:cs="Arial"/>
          <w:b/>
          <w:bCs/>
          <w:sz w:val="22"/>
          <w:szCs w:val="22"/>
        </w:rPr>
        <w:t>Přebíra</w:t>
      </w:r>
      <w:r w:rsidR="00444528" w:rsidRPr="005A770C">
        <w:rPr>
          <w:rFonts w:ascii="Arial" w:hAnsi="Arial" w:cs="Arial"/>
          <w:b/>
          <w:bCs/>
          <w:sz w:val="22"/>
          <w:szCs w:val="22"/>
        </w:rPr>
        <w:t>jící</w:t>
      </w:r>
    </w:p>
    <w:p w14:paraId="3FE59405" w14:textId="77777777" w:rsidR="00B26B96" w:rsidRDefault="00B26B96" w:rsidP="00D421F7">
      <w:pPr>
        <w:rPr>
          <w:rFonts w:ascii="Arial" w:hAnsi="Arial" w:cs="Arial"/>
          <w:b/>
          <w:bCs/>
          <w:sz w:val="22"/>
          <w:szCs w:val="22"/>
        </w:rPr>
      </w:pPr>
      <w:r w:rsidRPr="00B26B96">
        <w:rPr>
          <w:rFonts w:ascii="Arial" w:hAnsi="Arial" w:cs="Arial"/>
          <w:b/>
          <w:bCs/>
          <w:sz w:val="22"/>
          <w:szCs w:val="22"/>
        </w:rPr>
        <w:t>Česká republika – Generální ředitelství cel</w:t>
      </w:r>
    </w:p>
    <w:p w14:paraId="48642133" w14:textId="59610823" w:rsidR="005A770C" w:rsidRPr="005A770C" w:rsidRDefault="005A770C" w:rsidP="00D421F7">
      <w:pPr>
        <w:rPr>
          <w:rFonts w:ascii="Arial" w:hAnsi="Arial" w:cs="Arial"/>
          <w:sz w:val="22"/>
          <w:szCs w:val="22"/>
        </w:rPr>
      </w:pPr>
      <w:r w:rsidRPr="005A770C">
        <w:rPr>
          <w:rFonts w:ascii="Arial" w:hAnsi="Arial" w:cs="Arial"/>
          <w:sz w:val="22"/>
          <w:szCs w:val="22"/>
        </w:rPr>
        <w:t xml:space="preserve">Se sídlem </w:t>
      </w:r>
      <w:r w:rsidR="00B26B96" w:rsidRPr="00B26B96">
        <w:rPr>
          <w:rFonts w:ascii="Arial" w:hAnsi="Arial" w:cs="Arial"/>
          <w:sz w:val="22"/>
          <w:szCs w:val="22"/>
        </w:rPr>
        <w:t>Budějovická 7, 140 96 Praha 4</w:t>
      </w:r>
    </w:p>
    <w:p w14:paraId="45694582" w14:textId="69BE30DD" w:rsidR="00D50EE3" w:rsidRPr="005A770C" w:rsidRDefault="009D7917" w:rsidP="00D421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</w:t>
      </w:r>
      <w:r w:rsidR="005A770C" w:rsidRPr="005A770C">
        <w:rPr>
          <w:rFonts w:ascii="Arial" w:hAnsi="Arial" w:cs="Arial"/>
          <w:sz w:val="22"/>
          <w:szCs w:val="22"/>
        </w:rPr>
        <w:t>:</w:t>
      </w:r>
      <w:r w:rsidR="002C5C47">
        <w:rPr>
          <w:rFonts w:ascii="Arial" w:hAnsi="Arial" w:cs="Arial"/>
          <w:sz w:val="22"/>
          <w:szCs w:val="22"/>
        </w:rPr>
        <w:t xml:space="preserve"> </w:t>
      </w:r>
      <w:r w:rsidR="00793FCC" w:rsidRPr="00793FCC">
        <w:rPr>
          <w:rFonts w:ascii="Arial" w:hAnsi="Arial" w:cs="Arial"/>
          <w:sz w:val="22"/>
          <w:szCs w:val="22"/>
        </w:rPr>
        <w:t>Ing. Renata Dohnalová, ředitelka odboru 13 GŘC Hospodářské správy na základě pověření generálního ředitele GŘC ze dne: 29. 7. 2022</w:t>
      </w:r>
    </w:p>
    <w:p w14:paraId="729C7619" w14:textId="6A4FE25D" w:rsidR="00D50EE3" w:rsidRPr="005A770C" w:rsidRDefault="005A770C" w:rsidP="00D421F7">
      <w:pPr>
        <w:rPr>
          <w:rFonts w:ascii="Arial" w:hAnsi="Arial" w:cs="Arial"/>
          <w:sz w:val="22"/>
          <w:szCs w:val="22"/>
        </w:rPr>
      </w:pPr>
      <w:r w:rsidRPr="005A770C">
        <w:rPr>
          <w:rFonts w:ascii="Arial" w:hAnsi="Arial" w:cs="Arial"/>
          <w:sz w:val="22"/>
          <w:szCs w:val="22"/>
        </w:rPr>
        <w:t>IČO:</w:t>
      </w:r>
      <w:r w:rsidR="002C5C47">
        <w:rPr>
          <w:rFonts w:ascii="Arial" w:hAnsi="Arial" w:cs="Arial"/>
          <w:sz w:val="22"/>
          <w:szCs w:val="22"/>
        </w:rPr>
        <w:t xml:space="preserve"> </w:t>
      </w:r>
      <w:r w:rsidR="00793FCC" w:rsidRPr="00793FCC">
        <w:rPr>
          <w:rFonts w:ascii="Arial" w:hAnsi="Arial" w:cs="Arial"/>
          <w:sz w:val="22"/>
          <w:szCs w:val="22"/>
        </w:rPr>
        <w:t>71214011</w:t>
      </w:r>
    </w:p>
    <w:p w14:paraId="776B902B" w14:textId="423ADCF9" w:rsidR="00D50EE3" w:rsidRPr="005A770C" w:rsidRDefault="005A770C" w:rsidP="00D421F7">
      <w:pPr>
        <w:rPr>
          <w:rFonts w:ascii="Arial" w:hAnsi="Arial" w:cs="Arial"/>
          <w:sz w:val="22"/>
          <w:szCs w:val="22"/>
        </w:rPr>
      </w:pPr>
      <w:r w:rsidRPr="005A770C">
        <w:rPr>
          <w:rFonts w:ascii="Arial" w:hAnsi="Arial" w:cs="Arial"/>
          <w:sz w:val="22"/>
          <w:szCs w:val="22"/>
        </w:rPr>
        <w:t>DIČ:</w:t>
      </w:r>
      <w:r w:rsidR="002C5C47">
        <w:rPr>
          <w:rFonts w:ascii="Arial" w:hAnsi="Arial" w:cs="Arial"/>
          <w:sz w:val="22"/>
          <w:szCs w:val="22"/>
        </w:rPr>
        <w:t>CZ</w:t>
      </w:r>
      <w:r w:rsidR="00793FCC" w:rsidRPr="00793FCC">
        <w:rPr>
          <w:rFonts w:ascii="Arial" w:hAnsi="Arial" w:cs="Arial"/>
          <w:sz w:val="22"/>
          <w:szCs w:val="22"/>
        </w:rPr>
        <w:t>71214011</w:t>
      </w:r>
    </w:p>
    <w:p w14:paraId="7486C1D2" w14:textId="4D41946B" w:rsidR="00D50EE3" w:rsidRPr="005A770C" w:rsidRDefault="00D50EE3" w:rsidP="00D421F7">
      <w:pPr>
        <w:rPr>
          <w:rFonts w:ascii="Arial" w:hAnsi="Arial" w:cs="Arial"/>
          <w:sz w:val="22"/>
          <w:szCs w:val="22"/>
        </w:rPr>
      </w:pPr>
      <w:r w:rsidRPr="005A770C">
        <w:rPr>
          <w:rFonts w:ascii="Arial" w:hAnsi="Arial" w:cs="Arial"/>
          <w:sz w:val="22"/>
          <w:szCs w:val="22"/>
        </w:rPr>
        <w:t>(</w:t>
      </w:r>
      <w:r w:rsidRPr="005A770C">
        <w:rPr>
          <w:rFonts w:ascii="Arial" w:hAnsi="Arial" w:cs="Arial"/>
          <w:bCs/>
          <w:sz w:val="22"/>
          <w:szCs w:val="22"/>
        </w:rPr>
        <w:t xml:space="preserve">dále jen </w:t>
      </w:r>
      <w:r w:rsidR="00444528" w:rsidRPr="005A770C">
        <w:rPr>
          <w:rFonts w:ascii="Arial" w:hAnsi="Arial" w:cs="Arial"/>
          <w:b/>
          <w:bCs/>
          <w:sz w:val="22"/>
          <w:szCs w:val="22"/>
        </w:rPr>
        <w:t>„</w:t>
      </w:r>
      <w:r w:rsidR="005A770C" w:rsidRPr="005A770C">
        <w:rPr>
          <w:rFonts w:ascii="Arial" w:hAnsi="Arial" w:cs="Arial"/>
          <w:b/>
          <w:bCs/>
          <w:sz w:val="22"/>
          <w:szCs w:val="22"/>
        </w:rPr>
        <w:t>přebírající</w:t>
      </w:r>
      <w:r w:rsidRPr="005A770C">
        <w:rPr>
          <w:rFonts w:ascii="Arial" w:hAnsi="Arial" w:cs="Arial"/>
          <w:b/>
          <w:bCs/>
          <w:sz w:val="22"/>
          <w:szCs w:val="22"/>
        </w:rPr>
        <w:t>“</w:t>
      </w:r>
      <w:r w:rsidRPr="005A770C">
        <w:rPr>
          <w:rFonts w:ascii="Arial" w:hAnsi="Arial" w:cs="Arial"/>
          <w:bCs/>
          <w:sz w:val="22"/>
          <w:szCs w:val="22"/>
        </w:rPr>
        <w:t>)</w:t>
      </w:r>
    </w:p>
    <w:p w14:paraId="70C68D65" w14:textId="56FB6E82" w:rsidR="00D50EE3" w:rsidRPr="005A770C" w:rsidRDefault="00D50EE3" w:rsidP="00D421F7">
      <w:pPr>
        <w:rPr>
          <w:rFonts w:ascii="Arial" w:hAnsi="Arial" w:cs="Arial"/>
          <w:sz w:val="22"/>
          <w:szCs w:val="22"/>
        </w:rPr>
      </w:pPr>
    </w:p>
    <w:p w14:paraId="68F1A0B4" w14:textId="61FFD4D4" w:rsidR="005A770C" w:rsidRPr="005A770C" w:rsidRDefault="005A770C" w:rsidP="005A770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A770C">
        <w:rPr>
          <w:rFonts w:ascii="Arial" w:hAnsi="Arial" w:cs="Arial"/>
          <w:sz w:val="22"/>
          <w:szCs w:val="22"/>
        </w:rPr>
        <w:t>Sjednávají v souladu s ustanovením § 1746 odst. 2 zákona č. 89/2012 Sb., občanského zákoníku, v platném znění a v souladu s příslušnými ustanoveními zákona č. 219/2000 Sb., o majetku České republiky a jejím vystupování v právních vztazích, ve znění pozdějších předpisů, a vyhlášky č. 62/2001 Sb., o hospodaření organizačních složek státu a státních organizací s majetkem státu, ve znění pozdějších předpisů, změnu příslušnosti hospodařit s majetkem státu mezi organizační složkou státu a příspěvkovou organizací.</w:t>
      </w:r>
    </w:p>
    <w:p w14:paraId="336F9012" w14:textId="06FCFEF9" w:rsidR="00D421F7" w:rsidRDefault="00D421F7" w:rsidP="00D421F7">
      <w:pPr>
        <w:jc w:val="center"/>
        <w:rPr>
          <w:rFonts w:ascii="Arial" w:hAnsi="Arial" w:cs="Arial"/>
          <w:sz w:val="22"/>
          <w:szCs w:val="22"/>
        </w:rPr>
      </w:pPr>
    </w:p>
    <w:p w14:paraId="32CE39E6" w14:textId="77777777" w:rsidR="00B34E0D" w:rsidRPr="00D42B3D" w:rsidRDefault="00B34E0D" w:rsidP="00D421F7">
      <w:pPr>
        <w:jc w:val="center"/>
        <w:rPr>
          <w:rFonts w:ascii="Arial" w:hAnsi="Arial" w:cs="Arial"/>
          <w:sz w:val="22"/>
          <w:szCs w:val="22"/>
        </w:rPr>
      </w:pPr>
    </w:p>
    <w:p w14:paraId="59F6DF13" w14:textId="77777777" w:rsidR="00D50EE3" w:rsidRDefault="00D50EE3" w:rsidP="00D421F7">
      <w:pPr>
        <w:rPr>
          <w:rFonts w:ascii="Arial" w:hAnsi="Arial" w:cs="Arial"/>
          <w:b/>
          <w:sz w:val="22"/>
          <w:szCs w:val="22"/>
        </w:rPr>
      </w:pPr>
      <w:r w:rsidRPr="00D421F7">
        <w:rPr>
          <w:rFonts w:ascii="Arial" w:hAnsi="Arial" w:cs="Arial"/>
          <w:b/>
          <w:sz w:val="22"/>
          <w:szCs w:val="22"/>
        </w:rPr>
        <w:t>II. Předmět smlouvy</w:t>
      </w:r>
    </w:p>
    <w:p w14:paraId="6ED8C240" w14:textId="77777777" w:rsidR="00D421F7" w:rsidRPr="00D421F7" w:rsidRDefault="00D421F7" w:rsidP="00D421F7">
      <w:pPr>
        <w:rPr>
          <w:rFonts w:ascii="Arial" w:hAnsi="Arial" w:cs="Arial"/>
          <w:b/>
          <w:sz w:val="22"/>
          <w:szCs w:val="22"/>
        </w:rPr>
      </w:pPr>
    </w:p>
    <w:p w14:paraId="1FB5F974" w14:textId="7546F36E" w:rsidR="000933EB" w:rsidRDefault="000933EB" w:rsidP="000933EB">
      <w:pPr>
        <w:autoSpaceDE w:val="0"/>
        <w:autoSpaceDN w:val="0"/>
        <w:adjustRightInd w:val="0"/>
        <w:rPr>
          <w:rFonts w:ascii="CIDFont+F4" w:hAnsi="CIDFont+F4" w:cs="CIDFont+F4"/>
        </w:rPr>
      </w:pPr>
      <w:r>
        <w:rPr>
          <w:rFonts w:ascii="Arial" w:hAnsi="Arial" w:cs="Arial"/>
          <w:sz w:val="22"/>
          <w:szCs w:val="22"/>
        </w:rPr>
        <w:t>1</w:t>
      </w:r>
      <w:r w:rsidRPr="009D7917">
        <w:rPr>
          <w:rFonts w:ascii="Arial" w:hAnsi="Arial" w:cs="Arial"/>
          <w:sz w:val="22"/>
          <w:szCs w:val="22"/>
        </w:rPr>
        <w:t>.</w:t>
      </w:r>
      <w:r w:rsidRPr="009D7917">
        <w:rPr>
          <w:rFonts w:ascii="Arial" w:hAnsi="Arial" w:cs="Arial"/>
          <w:sz w:val="22"/>
          <w:szCs w:val="22"/>
        </w:rPr>
        <w:tab/>
        <w:t>Předmětem smlouvy o změně příslušnosti hospodařit s majetkem státu mezi příspěvkov</w:t>
      </w:r>
      <w:r w:rsidR="00F01104">
        <w:rPr>
          <w:rFonts w:ascii="Arial" w:hAnsi="Arial" w:cs="Arial"/>
          <w:sz w:val="22"/>
          <w:szCs w:val="22"/>
        </w:rPr>
        <w:t>ými organizacemi</w:t>
      </w:r>
      <w:r w:rsidRPr="009D7917">
        <w:rPr>
          <w:rFonts w:ascii="Arial" w:hAnsi="Arial" w:cs="Arial"/>
          <w:sz w:val="22"/>
          <w:szCs w:val="22"/>
        </w:rPr>
        <w:t xml:space="preserve"> je následující majetek:</w:t>
      </w:r>
    </w:p>
    <w:p w14:paraId="3BFA278D" w14:textId="77777777" w:rsidR="009D7917" w:rsidRDefault="009D7917" w:rsidP="00444528">
      <w:pPr>
        <w:jc w:val="both"/>
        <w:rPr>
          <w:rFonts w:ascii="Arial" w:hAnsi="Arial" w:cs="Arial"/>
          <w:sz w:val="22"/>
          <w:szCs w:val="22"/>
        </w:rPr>
      </w:pPr>
    </w:p>
    <w:p w14:paraId="28CA6A0C" w14:textId="301BCA59" w:rsidR="00444528" w:rsidRDefault="00444528" w:rsidP="00444528">
      <w:pPr>
        <w:jc w:val="both"/>
        <w:rPr>
          <w:rFonts w:ascii="Arial" w:hAnsi="Arial" w:cs="Arial"/>
          <w:sz w:val="22"/>
          <w:szCs w:val="22"/>
        </w:rPr>
      </w:pPr>
      <w:r w:rsidRPr="00444528">
        <w:rPr>
          <w:rFonts w:ascii="Arial" w:hAnsi="Arial" w:cs="Arial"/>
          <w:sz w:val="22"/>
          <w:szCs w:val="22"/>
        </w:rPr>
        <w:t>2.</w:t>
      </w:r>
      <w:r w:rsidRPr="00444528">
        <w:rPr>
          <w:rFonts w:ascii="Arial" w:hAnsi="Arial" w:cs="Arial"/>
          <w:sz w:val="22"/>
          <w:szCs w:val="22"/>
        </w:rPr>
        <w:tab/>
        <w:t xml:space="preserve">Specifikace předmětu </w:t>
      </w:r>
      <w:r w:rsidR="000933EB">
        <w:rPr>
          <w:rFonts w:ascii="Arial" w:hAnsi="Arial" w:cs="Arial"/>
          <w:sz w:val="22"/>
          <w:szCs w:val="22"/>
        </w:rPr>
        <w:t>smlouvy</w:t>
      </w:r>
      <w:r w:rsidRPr="00444528">
        <w:rPr>
          <w:rFonts w:ascii="Arial" w:hAnsi="Arial" w:cs="Arial"/>
          <w:sz w:val="22"/>
          <w:szCs w:val="22"/>
        </w:rPr>
        <w:t xml:space="preserve">: </w:t>
      </w:r>
    </w:p>
    <w:p w14:paraId="352E8FB3" w14:textId="77777777" w:rsidR="009D7917" w:rsidRPr="00444528" w:rsidRDefault="009D7917" w:rsidP="00444528">
      <w:pPr>
        <w:jc w:val="both"/>
        <w:rPr>
          <w:rFonts w:ascii="Arial" w:hAnsi="Arial" w:cs="Arial"/>
          <w:sz w:val="22"/>
          <w:szCs w:val="22"/>
        </w:rPr>
      </w:pPr>
    </w:p>
    <w:p w14:paraId="71552BAF" w14:textId="77777777" w:rsidR="00D416D8" w:rsidRPr="00D416D8" w:rsidRDefault="00D416D8" w:rsidP="00D416D8">
      <w:pPr>
        <w:suppressAutoHyphens w:val="0"/>
        <w:rPr>
          <w:rFonts w:ascii="Arial" w:hAnsi="Arial"/>
          <w:b/>
          <w:kern w:val="0"/>
          <w:sz w:val="22"/>
          <w:szCs w:val="22"/>
          <w:lang w:eastAsia="cs-CZ"/>
        </w:rPr>
      </w:pPr>
      <w:r w:rsidRPr="00D416D8">
        <w:rPr>
          <w:rFonts w:ascii="Arial" w:hAnsi="Arial"/>
          <w:b/>
          <w:kern w:val="0"/>
          <w:sz w:val="22"/>
          <w:szCs w:val="22"/>
          <w:lang w:eastAsia="cs-CZ"/>
        </w:rPr>
        <w:t xml:space="preserve">Nákladní automobil skříňový  Renault 56SS**06 – typ </w:t>
      </w:r>
      <w:proofErr w:type="spellStart"/>
      <w:r w:rsidRPr="00D416D8">
        <w:rPr>
          <w:rFonts w:ascii="Arial" w:hAnsi="Arial"/>
          <w:b/>
          <w:kern w:val="0"/>
          <w:sz w:val="22"/>
          <w:szCs w:val="22"/>
          <w:lang w:eastAsia="cs-CZ"/>
        </w:rPr>
        <w:t>Mascott</w:t>
      </w:r>
      <w:proofErr w:type="spellEnd"/>
      <w:r w:rsidRPr="00D416D8">
        <w:rPr>
          <w:rFonts w:ascii="Arial" w:hAnsi="Arial"/>
          <w:b/>
          <w:kern w:val="0"/>
          <w:sz w:val="22"/>
          <w:szCs w:val="22"/>
          <w:lang w:eastAsia="cs-CZ"/>
        </w:rPr>
        <w:t>, RZ 8A0 9537</w:t>
      </w:r>
    </w:p>
    <w:p w14:paraId="6B79C179" w14:textId="77777777" w:rsidR="00D416D8" w:rsidRPr="00D416D8" w:rsidRDefault="00D416D8" w:rsidP="00D416D8">
      <w:pPr>
        <w:suppressAutoHyphens w:val="0"/>
        <w:rPr>
          <w:rFonts w:ascii="Arial" w:hAnsi="Arial"/>
          <w:bCs/>
          <w:kern w:val="0"/>
          <w:sz w:val="22"/>
          <w:szCs w:val="22"/>
          <w:lang w:eastAsia="cs-CZ"/>
        </w:rPr>
      </w:pPr>
      <w:r w:rsidRPr="00D416D8">
        <w:rPr>
          <w:rFonts w:ascii="Arial" w:hAnsi="Arial"/>
          <w:bCs/>
          <w:kern w:val="0"/>
          <w:sz w:val="22"/>
          <w:szCs w:val="22"/>
          <w:lang w:eastAsia="cs-CZ"/>
        </w:rPr>
        <w:t>Rok výroby - 2007</w:t>
      </w:r>
    </w:p>
    <w:p w14:paraId="39002430" w14:textId="77777777" w:rsidR="00D416D8" w:rsidRPr="00D416D8" w:rsidRDefault="00D416D8" w:rsidP="00D416D8">
      <w:pPr>
        <w:suppressAutoHyphens w:val="0"/>
        <w:rPr>
          <w:rFonts w:ascii="Arial" w:hAnsi="Arial"/>
          <w:bCs/>
          <w:kern w:val="0"/>
          <w:sz w:val="22"/>
          <w:szCs w:val="22"/>
          <w:lang w:eastAsia="cs-CZ"/>
        </w:rPr>
      </w:pPr>
      <w:r w:rsidRPr="00D416D8">
        <w:rPr>
          <w:rFonts w:ascii="Arial" w:hAnsi="Arial"/>
          <w:bCs/>
          <w:kern w:val="0"/>
          <w:sz w:val="22"/>
          <w:szCs w:val="22"/>
          <w:lang w:eastAsia="cs-CZ"/>
        </w:rPr>
        <w:t>Druh karosérie – Skříň, dvoukřídlá vrata</w:t>
      </w:r>
    </w:p>
    <w:p w14:paraId="55790833" w14:textId="77777777" w:rsidR="00D416D8" w:rsidRPr="00D416D8" w:rsidRDefault="00D416D8" w:rsidP="00D416D8">
      <w:pPr>
        <w:suppressAutoHyphens w:val="0"/>
        <w:rPr>
          <w:rFonts w:ascii="Arial" w:hAnsi="Arial"/>
          <w:bCs/>
          <w:kern w:val="0"/>
          <w:sz w:val="22"/>
          <w:szCs w:val="22"/>
          <w:lang w:eastAsia="cs-CZ"/>
        </w:rPr>
      </w:pPr>
      <w:r w:rsidRPr="00D416D8">
        <w:rPr>
          <w:rFonts w:ascii="Arial" w:hAnsi="Arial"/>
          <w:bCs/>
          <w:kern w:val="0"/>
          <w:sz w:val="22"/>
          <w:szCs w:val="22"/>
          <w:lang w:eastAsia="cs-CZ"/>
        </w:rPr>
        <w:t xml:space="preserve">Obsah, druh, výkon motoru – 2953 cm3, vznětový NM, NISSAN 110 kW, 3600 </w:t>
      </w:r>
      <w:proofErr w:type="spellStart"/>
      <w:r w:rsidRPr="00D416D8">
        <w:rPr>
          <w:rFonts w:ascii="Arial" w:hAnsi="Arial"/>
          <w:bCs/>
          <w:kern w:val="0"/>
          <w:sz w:val="22"/>
          <w:szCs w:val="22"/>
          <w:lang w:eastAsia="cs-CZ"/>
        </w:rPr>
        <w:t>ot</w:t>
      </w:r>
      <w:proofErr w:type="spellEnd"/>
      <w:r w:rsidRPr="00D416D8">
        <w:rPr>
          <w:rFonts w:ascii="Arial" w:hAnsi="Arial"/>
          <w:bCs/>
          <w:kern w:val="0"/>
          <w:sz w:val="22"/>
          <w:szCs w:val="22"/>
          <w:lang w:eastAsia="cs-CZ"/>
        </w:rPr>
        <w:t>/min.</w:t>
      </w:r>
    </w:p>
    <w:p w14:paraId="1F3C604D" w14:textId="77777777" w:rsidR="00D416D8" w:rsidRPr="00D416D8" w:rsidRDefault="00D416D8" w:rsidP="00D416D8">
      <w:pPr>
        <w:suppressAutoHyphens w:val="0"/>
        <w:rPr>
          <w:rFonts w:ascii="Arial" w:hAnsi="Arial"/>
          <w:bCs/>
          <w:kern w:val="0"/>
          <w:sz w:val="22"/>
          <w:szCs w:val="22"/>
          <w:lang w:eastAsia="cs-CZ"/>
        </w:rPr>
      </w:pPr>
      <w:r w:rsidRPr="00D416D8">
        <w:rPr>
          <w:rFonts w:ascii="Arial" w:hAnsi="Arial"/>
          <w:bCs/>
          <w:kern w:val="0"/>
          <w:sz w:val="22"/>
          <w:szCs w:val="22"/>
          <w:lang w:eastAsia="cs-CZ"/>
        </w:rPr>
        <w:t>Stav ujetých km – 150 000</w:t>
      </w:r>
    </w:p>
    <w:p w14:paraId="6A47204B" w14:textId="77777777" w:rsidR="00D416D8" w:rsidRPr="00D416D8" w:rsidRDefault="00D416D8" w:rsidP="00D416D8">
      <w:pPr>
        <w:suppressAutoHyphens w:val="0"/>
        <w:rPr>
          <w:rFonts w:ascii="Arial" w:hAnsi="Arial"/>
          <w:bCs/>
          <w:kern w:val="0"/>
          <w:sz w:val="22"/>
          <w:szCs w:val="22"/>
          <w:lang w:eastAsia="cs-CZ"/>
        </w:rPr>
      </w:pPr>
      <w:r w:rsidRPr="00D416D8">
        <w:rPr>
          <w:rFonts w:ascii="Arial" w:hAnsi="Arial"/>
          <w:bCs/>
          <w:kern w:val="0"/>
          <w:sz w:val="22"/>
          <w:szCs w:val="22"/>
          <w:lang w:eastAsia="cs-CZ"/>
        </w:rPr>
        <w:t>Barva – červená</w:t>
      </w:r>
    </w:p>
    <w:p w14:paraId="45AED189" w14:textId="77777777" w:rsidR="00D416D8" w:rsidRPr="00D416D8" w:rsidRDefault="00D416D8" w:rsidP="00D416D8">
      <w:pPr>
        <w:suppressAutoHyphens w:val="0"/>
        <w:rPr>
          <w:rFonts w:ascii="Arial" w:hAnsi="Arial"/>
          <w:bCs/>
          <w:kern w:val="0"/>
          <w:sz w:val="22"/>
          <w:szCs w:val="22"/>
          <w:lang w:eastAsia="cs-CZ"/>
        </w:rPr>
      </w:pPr>
      <w:r w:rsidRPr="00D416D8">
        <w:rPr>
          <w:rFonts w:ascii="Arial" w:hAnsi="Arial"/>
          <w:bCs/>
          <w:kern w:val="0"/>
          <w:sz w:val="22"/>
          <w:szCs w:val="22"/>
          <w:lang w:eastAsia="cs-CZ"/>
        </w:rPr>
        <w:t>Délka vozidla 7 740 mm, šířka 2 300 mm, výška 3 200 mm, max. celková hmotnost 6 000 kg</w:t>
      </w:r>
    </w:p>
    <w:p w14:paraId="5EA94B03" w14:textId="77777777" w:rsidR="00D416D8" w:rsidRPr="00D416D8" w:rsidRDefault="00D416D8" w:rsidP="00D416D8">
      <w:pPr>
        <w:suppressAutoHyphens w:val="0"/>
        <w:rPr>
          <w:rFonts w:ascii="Arial" w:hAnsi="Arial"/>
          <w:bCs/>
          <w:kern w:val="0"/>
          <w:sz w:val="22"/>
          <w:szCs w:val="22"/>
          <w:lang w:eastAsia="cs-CZ"/>
        </w:rPr>
      </w:pPr>
      <w:r w:rsidRPr="00D416D8">
        <w:rPr>
          <w:rFonts w:ascii="Arial" w:hAnsi="Arial"/>
          <w:bCs/>
          <w:kern w:val="0"/>
          <w:sz w:val="22"/>
          <w:szCs w:val="22"/>
          <w:lang w:eastAsia="cs-CZ"/>
        </w:rPr>
        <w:lastRenderedPageBreak/>
        <w:t>Celkový stav vozidla je odpovídající stáří a počtu ujetých km, má platnou STK do 5. 10. 2023 a je plně pojízdné.</w:t>
      </w:r>
    </w:p>
    <w:p w14:paraId="1FAF8E8E" w14:textId="77777777" w:rsidR="00D416D8" w:rsidRPr="00D416D8" w:rsidRDefault="00D416D8" w:rsidP="00D416D8">
      <w:pPr>
        <w:suppressAutoHyphens w:val="0"/>
        <w:rPr>
          <w:rFonts w:ascii="Arial" w:hAnsi="Arial"/>
          <w:b/>
          <w:kern w:val="0"/>
          <w:sz w:val="22"/>
          <w:szCs w:val="22"/>
          <w:lang w:eastAsia="cs-CZ"/>
        </w:rPr>
      </w:pPr>
    </w:p>
    <w:p w14:paraId="0CE1E4AF" w14:textId="77777777" w:rsidR="00567562" w:rsidRPr="00567562" w:rsidRDefault="00567562" w:rsidP="00567562">
      <w:pPr>
        <w:suppressAutoHyphens w:val="0"/>
        <w:rPr>
          <w:rFonts w:ascii="Arial" w:hAnsi="Arial"/>
          <w:kern w:val="0"/>
          <w:sz w:val="22"/>
          <w:szCs w:val="22"/>
          <w:lang w:eastAsia="cs-CZ"/>
        </w:rPr>
      </w:pPr>
    </w:p>
    <w:p w14:paraId="7C28965C" w14:textId="01FEC664" w:rsidR="00444528" w:rsidRPr="00444528" w:rsidRDefault="00444528" w:rsidP="00444528">
      <w:pPr>
        <w:jc w:val="both"/>
        <w:rPr>
          <w:rFonts w:ascii="Arial" w:hAnsi="Arial" w:cs="Arial"/>
          <w:sz w:val="22"/>
          <w:szCs w:val="22"/>
        </w:rPr>
      </w:pPr>
      <w:r w:rsidRPr="00444528">
        <w:rPr>
          <w:rFonts w:ascii="Arial" w:hAnsi="Arial" w:cs="Arial"/>
          <w:sz w:val="22"/>
          <w:szCs w:val="22"/>
        </w:rPr>
        <w:t>3</w:t>
      </w:r>
      <w:r w:rsidR="000933EB">
        <w:rPr>
          <w:rFonts w:ascii="Arial" w:hAnsi="Arial" w:cs="Arial"/>
          <w:sz w:val="22"/>
          <w:szCs w:val="22"/>
        </w:rPr>
        <w:t>.</w:t>
      </w:r>
      <w:r w:rsidR="000933EB">
        <w:rPr>
          <w:rFonts w:ascii="Arial" w:hAnsi="Arial" w:cs="Arial"/>
          <w:sz w:val="22"/>
          <w:szCs w:val="22"/>
        </w:rPr>
        <w:tab/>
        <w:t>Přebírající</w:t>
      </w:r>
      <w:r w:rsidRPr="00444528">
        <w:rPr>
          <w:rFonts w:ascii="Arial" w:hAnsi="Arial" w:cs="Arial"/>
          <w:sz w:val="22"/>
          <w:szCs w:val="22"/>
        </w:rPr>
        <w:t xml:space="preserve"> prohlašuje, že je seznámen s technickým stavem předmětu </w:t>
      </w:r>
      <w:r w:rsidR="000933EB">
        <w:rPr>
          <w:rFonts w:ascii="Arial" w:hAnsi="Arial" w:cs="Arial"/>
          <w:sz w:val="22"/>
          <w:szCs w:val="22"/>
        </w:rPr>
        <w:t>smlouvy</w:t>
      </w:r>
      <w:r w:rsidRPr="00444528">
        <w:rPr>
          <w:rFonts w:ascii="Arial" w:hAnsi="Arial" w:cs="Arial"/>
          <w:sz w:val="22"/>
          <w:szCs w:val="22"/>
        </w:rPr>
        <w:t xml:space="preserve"> (jde o již používan</w:t>
      </w:r>
      <w:r w:rsidR="009D7917">
        <w:rPr>
          <w:rFonts w:ascii="Arial" w:hAnsi="Arial" w:cs="Arial"/>
          <w:sz w:val="22"/>
          <w:szCs w:val="22"/>
        </w:rPr>
        <w:t>á</w:t>
      </w:r>
      <w:r w:rsidRPr="00444528">
        <w:rPr>
          <w:rFonts w:ascii="Arial" w:hAnsi="Arial" w:cs="Arial"/>
          <w:sz w:val="22"/>
          <w:szCs w:val="22"/>
        </w:rPr>
        <w:t xml:space="preserve"> vozidl</w:t>
      </w:r>
      <w:r w:rsidR="009D7917">
        <w:rPr>
          <w:rFonts w:ascii="Arial" w:hAnsi="Arial" w:cs="Arial"/>
          <w:sz w:val="22"/>
          <w:szCs w:val="22"/>
        </w:rPr>
        <w:t>a</w:t>
      </w:r>
      <w:r w:rsidRPr="00444528">
        <w:rPr>
          <w:rFonts w:ascii="Arial" w:hAnsi="Arial" w:cs="Arial"/>
          <w:sz w:val="22"/>
          <w:szCs w:val="22"/>
        </w:rPr>
        <w:t xml:space="preserve">, viz technický průkaz) a v takovémto stavu jej přebírá do svého vlastnictví. Výrobní a evidenční čísla jednotlivých komponentů předmětu smlouvy se shodují </w:t>
      </w:r>
      <w:r w:rsidR="000933EB">
        <w:rPr>
          <w:rFonts w:ascii="Arial" w:hAnsi="Arial" w:cs="Arial"/>
          <w:sz w:val="22"/>
          <w:szCs w:val="22"/>
        </w:rPr>
        <w:t>s technickým průkazem předmětu smlouvy</w:t>
      </w:r>
      <w:r w:rsidRPr="00444528">
        <w:rPr>
          <w:rFonts w:ascii="Arial" w:hAnsi="Arial" w:cs="Arial"/>
          <w:sz w:val="22"/>
          <w:szCs w:val="22"/>
        </w:rPr>
        <w:t>.</w:t>
      </w:r>
    </w:p>
    <w:p w14:paraId="4AB91237" w14:textId="4B4A5612" w:rsidR="00444528" w:rsidRDefault="00444528" w:rsidP="00D421F7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49F8B2E" w14:textId="396ADADD" w:rsidR="000933EB" w:rsidRDefault="000933EB" w:rsidP="000933EB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kern w:val="0"/>
          <w:sz w:val="22"/>
          <w:szCs w:val="22"/>
          <w:lang w:eastAsia="en-US"/>
        </w:rPr>
      </w:pPr>
      <w:r w:rsidRPr="000933EB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III. Převod příslušnosti hospodařit s</w:t>
      </w:r>
      <w:r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 </w:t>
      </w:r>
      <w:r w:rsidRPr="000933EB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majetkem</w:t>
      </w:r>
    </w:p>
    <w:p w14:paraId="5BC2453C" w14:textId="77777777" w:rsidR="000933EB" w:rsidRPr="000933EB" w:rsidRDefault="000933EB" w:rsidP="000933EB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kern w:val="0"/>
          <w:sz w:val="22"/>
          <w:szCs w:val="22"/>
          <w:lang w:eastAsia="en-US"/>
        </w:rPr>
      </w:pPr>
    </w:p>
    <w:p w14:paraId="19913F04" w14:textId="5107C8A6" w:rsidR="000933EB" w:rsidRPr="000933EB" w:rsidRDefault="000933EB" w:rsidP="000933EB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0933EB">
        <w:rPr>
          <w:rFonts w:ascii="Arial" w:eastAsia="Calibri" w:hAnsi="Arial" w:cs="Arial"/>
          <w:kern w:val="0"/>
          <w:sz w:val="22"/>
          <w:szCs w:val="22"/>
          <w:lang w:eastAsia="en-US"/>
        </w:rPr>
        <w:t>1.</w:t>
      </w:r>
      <w:r w:rsidRPr="000933EB">
        <w:rPr>
          <w:rFonts w:ascii="Arial" w:eastAsia="Calibri" w:hAnsi="Arial" w:cs="Arial"/>
          <w:kern w:val="0"/>
          <w:sz w:val="22"/>
          <w:szCs w:val="22"/>
          <w:lang w:eastAsia="en-US"/>
        </w:rPr>
        <w:tab/>
        <w:t xml:space="preserve"> Rozhodnutím ředitele </w:t>
      </w:r>
      <w:proofErr w:type="spellStart"/>
      <w:r w:rsidRPr="000933EB">
        <w:rPr>
          <w:rFonts w:ascii="Arial" w:eastAsia="Calibri" w:hAnsi="Arial" w:cs="Arial"/>
          <w:kern w:val="0"/>
          <w:sz w:val="22"/>
          <w:szCs w:val="22"/>
          <w:lang w:eastAsia="en-US"/>
        </w:rPr>
        <w:t>technicko-provozní</w:t>
      </w:r>
      <w:proofErr w:type="spellEnd"/>
      <w:r w:rsidRPr="000933EB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správy ze </w:t>
      </w:r>
      <w:r w:rsidRPr="004D3009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dne </w:t>
      </w:r>
      <w:proofErr w:type="gramStart"/>
      <w:r w:rsidR="000E1FDB">
        <w:rPr>
          <w:rFonts w:ascii="Arial" w:eastAsia="Calibri" w:hAnsi="Arial" w:cs="Arial"/>
          <w:kern w:val="0"/>
          <w:sz w:val="22"/>
          <w:szCs w:val="22"/>
          <w:lang w:eastAsia="en-US"/>
        </w:rPr>
        <w:t>11.9</w:t>
      </w:r>
      <w:r w:rsidR="006C7AC9" w:rsidRPr="004D3009">
        <w:rPr>
          <w:rFonts w:ascii="Arial" w:eastAsia="Calibri" w:hAnsi="Arial" w:cs="Arial"/>
          <w:kern w:val="0"/>
          <w:sz w:val="22"/>
          <w:szCs w:val="22"/>
          <w:lang w:eastAsia="en-US"/>
        </w:rPr>
        <w:t>. 2023</w:t>
      </w:r>
      <w:proofErr w:type="gramEnd"/>
      <w:r w:rsidR="006C7AC9" w:rsidRPr="004D3009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</w:t>
      </w:r>
      <w:r w:rsidRPr="004D3009">
        <w:rPr>
          <w:rFonts w:ascii="Arial" w:eastAsia="Calibri" w:hAnsi="Arial" w:cs="Arial"/>
          <w:kern w:val="0"/>
          <w:sz w:val="22"/>
          <w:szCs w:val="22"/>
          <w:lang w:eastAsia="en-US"/>
        </w:rPr>
        <w:t>bylo</w:t>
      </w:r>
      <w:r w:rsidRPr="000933EB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určeno, že majetek uvedený v čl. II je pro předávajícího trvale nepotřebný.</w:t>
      </w:r>
    </w:p>
    <w:p w14:paraId="62C00699" w14:textId="77777777" w:rsidR="000933EB" w:rsidRDefault="000933EB" w:rsidP="000933EB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14:paraId="18F0A961" w14:textId="67B696B2" w:rsidR="000933EB" w:rsidRPr="000933EB" w:rsidRDefault="000933EB" w:rsidP="000933EB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0933EB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2. </w:t>
      </w:r>
      <w:r w:rsidRPr="000933EB">
        <w:rPr>
          <w:rFonts w:ascii="Arial" w:eastAsia="Calibri" w:hAnsi="Arial" w:cs="Arial"/>
          <w:kern w:val="0"/>
          <w:sz w:val="22"/>
          <w:szCs w:val="22"/>
          <w:lang w:eastAsia="en-US"/>
        </w:rPr>
        <w:tab/>
        <w:t xml:space="preserve">Předávající v souladu s ustanovením § 55 odst. 3 zákona č. 219/2000 Sb. a § 14 vyhlášky č. 62/2001 </w:t>
      </w:r>
      <w:proofErr w:type="spellStart"/>
      <w:proofErr w:type="gramStart"/>
      <w:r w:rsidRPr="000933EB">
        <w:rPr>
          <w:rFonts w:ascii="Arial" w:eastAsia="Calibri" w:hAnsi="Arial" w:cs="Arial"/>
          <w:kern w:val="0"/>
          <w:sz w:val="22"/>
          <w:szCs w:val="22"/>
          <w:lang w:eastAsia="en-US"/>
        </w:rPr>
        <w:t>Sb.předává</w:t>
      </w:r>
      <w:proofErr w:type="spellEnd"/>
      <w:proofErr w:type="gramEnd"/>
      <w:r w:rsidRPr="000933EB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majetek vymezený v čl. II přebírajícímu a přebírající po převzetí tohoto majetku je příslušný s majetkem státu nadále hospodařit.</w:t>
      </w:r>
    </w:p>
    <w:p w14:paraId="639EB7F7" w14:textId="4E38AB43" w:rsidR="000933EB" w:rsidRPr="000933EB" w:rsidRDefault="000933EB" w:rsidP="000933EB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kern w:val="0"/>
          <w:lang w:eastAsia="en-US"/>
        </w:rPr>
      </w:pPr>
    </w:p>
    <w:p w14:paraId="54FF7A15" w14:textId="320CF009" w:rsidR="000933EB" w:rsidRPr="000933EB" w:rsidRDefault="000933EB" w:rsidP="000933EB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0933EB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3. </w:t>
      </w:r>
      <w:r w:rsidR="00795576">
        <w:rPr>
          <w:rFonts w:ascii="Arial" w:eastAsia="Calibri" w:hAnsi="Arial" w:cs="Arial"/>
          <w:kern w:val="0"/>
          <w:sz w:val="22"/>
          <w:szCs w:val="22"/>
          <w:lang w:eastAsia="en-US"/>
        </w:rPr>
        <w:tab/>
      </w:r>
      <w:r w:rsidRPr="000933EB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Důvodem změny příslušnosti hospodařit s majetkem státu vymezeným v čl. II </w:t>
      </w:r>
      <w:proofErr w:type="gramStart"/>
      <w:r w:rsidRPr="000933EB">
        <w:rPr>
          <w:rFonts w:ascii="Arial" w:eastAsia="Calibri" w:hAnsi="Arial" w:cs="Arial"/>
          <w:kern w:val="0"/>
          <w:sz w:val="22"/>
          <w:szCs w:val="22"/>
          <w:lang w:eastAsia="en-US"/>
        </w:rPr>
        <w:t>této</w:t>
      </w:r>
      <w:proofErr w:type="gramEnd"/>
      <w:r w:rsidRPr="000933EB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smlouvy je jeho trvalá</w:t>
      </w:r>
      <w:r w:rsidR="00795576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</w:t>
      </w:r>
      <w:r w:rsidRPr="000933EB">
        <w:rPr>
          <w:rFonts w:ascii="Arial" w:eastAsia="Calibri" w:hAnsi="Arial" w:cs="Arial"/>
          <w:kern w:val="0"/>
          <w:sz w:val="22"/>
          <w:szCs w:val="22"/>
          <w:lang w:eastAsia="en-US"/>
        </w:rPr>
        <w:t>nepotřebnost na straně předávajícího a možnost jeho využití pro zabezpečení výkonu působnosti přebírajícího.</w:t>
      </w:r>
    </w:p>
    <w:p w14:paraId="59C2F074" w14:textId="77777777" w:rsidR="00795576" w:rsidRDefault="00795576" w:rsidP="000933EB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14:paraId="32E0D2B1" w14:textId="763AC830" w:rsidR="000933EB" w:rsidRPr="000933EB" w:rsidRDefault="000933EB" w:rsidP="000933EB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0933EB">
        <w:rPr>
          <w:rFonts w:ascii="Arial" w:eastAsia="Calibri" w:hAnsi="Arial" w:cs="Arial"/>
          <w:kern w:val="0"/>
          <w:sz w:val="22"/>
          <w:szCs w:val="22"/>
          <w:lang w:eastAsia="en-US"/>
        </w:rPr>
        <w:t>4.</w:t>
      </w:r>
      <w:r w:rsidR="00795576">
        <w:rPr>
          <w:rFonts w:ascii="Arial" w:eastAsia="Calibri" w:hAnsi="Arial" w:cs="Arial"/>
          <w:kern w:val="0"/>
          <w:sz w:val="22"/>
          <w:szCs w:val="22"/>
          <w:lang w:eastAsia="en-US"/>
        </w:rPr>
        <w:tab/>
      </w:r>
      <w:r w:rsidRPr="000933EB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Změna příslušnosti hospodaření nastává převzetím vozidla přebírajícím, a to dnem podpisu předávacího</w:t>
      </w:r>
      <w:r w:rsidR="00795576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</w:t>
      </w:r>
      <w:r w:rsidRPr="000933EB">
        <w:rPr>
          <w:rFonts w:ascii="Arial" w:eastAsia="Calibri" w:hAnsi="Arial" w:cs="Arial"/>
          <w:kern w:val="0"/>
          <w:sz w:val="22"/>
          <w:szCs w:val="22"/>
          <w:lang w:eastAsia="en-US"/>
        </w:rPr>
        <w:t>protokolu v souladu s čl. VI. odst. 6 smlouvy.</w:t>
      </w:r>
    </w:p>
    <w:p w14:paraId="5DB6DC3B" w14:textId="10E57CB6" w:rsidR="00D421F7" w:rsidRPr="00795576" w:rsidRDefault="00D421F7" w:rsidP="00D421F7">
      <w:pPr>
        <w:jc w:val="center"/>
        <w:rPr>
          <w:rFonts w:ascii="Arial" w:hAnsi="Arial" w:cs="Arial"/>
          <w:b/>
          <w:sz w:val="22"/>
          <w:szCs w:val="22"/>
        </w:rPr>
      </w:pPr>
    </w:p>
    <w:p w14:paraId="7FD34A20" w14:textId="16AD9F47" w:rsidR="00795576" w:rsidRDefault="00795576" w:rsidP="0079557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795576">
        <w:rPr>
          <w:rFonts w:ascii="Arial" w:hAnsi="Arial" w:cs="Arial"/>
          <w:b/>
          <w:sz w:val="22"/>
          <w:szCs w:val="22"/>
        </w:rPr>
        <w:t>IV. Hodnota majetku</w:t>
      </w:r>
    </w:p>
    <w:p w14:paraId="1DC43399" w14:textId="77777777" w:rsidR="00795576" w:rsidRPr="00795576" w:rsidRDefault="00795576" w:rsidP="0079557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4103DFE" w14:textId="1F54BE46" w:rsidR="00795576" w:rsidRPr="00795576" w:rsidRDefault="00795576" w:rsidP="0079557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95576"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ab/>
      </w:r>
      <w:r w:rsidRPr="00795576">
        <w:rPr>
          <w:rFonts w:ascii="Arial" w:hAnsi="Arial" w:cs="Arial"/>
          <w:sz w:val="22"/>
          <w:szCs w:val="22"/>
        </w:rPr>
        <w:t xml:space="preserve">Předávající a přebírající se dohodli, že majetek vymezený v čl. II </w:t>
      </w:r>
      <w:proofErr w:type="gramStart"/>
      <w:r w:rsidRPr="00795576">
        <w:rPr>
          <w:rFonts w:ascii="Arial" w:hAnsi="Arial" w:cs="Arial"/>
          <w:sz w:val="22"/>
          <w:szCs w:val="22"/>
        </w:rPr>
        <w:t>této</w:t>
      </w:r>
      <w:proofErr w:type="gramEnd"/>
      <w:r w:rsidRPr="00795576">
        <w:rPr>
          <w:rFonts w:ascii="Arial" w:hAnsi="Arial" w:cs="Arial"/>
          <w:sz w:val="22"/>
          <w:szCs w:val="22"/>
        </w:rPr>
        <w:t xml:space="preserve"> smlouvy bude předán – převzat</w:t>
      </w:r>
      <w:r>
        <w:rPr>
          <w:rFonts w:ascii="Arial" w:hAnsi="Arial" w:cs="Arial"/>
          <w:sz w:val="22"/>
          <w:szCs w:val="22"/>
        </w:rPr>
        <w:t xml:space="preserve"> </w:t>
      </w:r>
      <w:r w:rsidRPr="00795576">
        <w:rPr>
          <w:rFonts w:ascii="Arial" w:hAnsi="Arial" w:cs="Arial"/>
          <w:sz w:val="22"/>
          <w:szCs w:val="22"/>
        </w:rPr>
        <w:t>bezúplatně.</w:t>
      </w:r>
    </w:p>
    <w:p w14:paraId="2C90DFF2" w14:textId="77777777" w:rsidR="00795576" w:rsidRDefault="00795576" w:rsidP="0079557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6413453" w14:textId="0284E06D" w:rsidR="00795576" w:rsidRDefault="00795576" w:rsidP="0079557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95576"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ab/>
      </w:r>
      <w:r w:rsidRPr="00567562">
        <w:rPr>
          <w:rFonts w:ascii="Arial" w:hAnsi="Arial" w:cs="Arial"/>
          <w:sz w:val="22"/>
          <w:szCs w:val="22"/>
        </w:rPr>
        <w:t xml:space="preserve">Účetní hodnota předávaného majetku specifikovaného v čl. II vedená v účetnictví předávajícího ke dni 1. </w:t>
      </w:r>
      <w:r w:rsidR="008357F3">
        <w:rPr>
          <w:rFonts w:ascii="Arial" w:hAnsi="Arial" w:cs="Arial"/>
          <w:sz w:val="22"/>
          <w:szCs w:val="22"/>
        </w:rPr>
        <w:t>9</w:t>
      </w:r>
      <w:r w:rsidRPr="00567562">
        <w:rPr>
          <w:rFonts w:ascii="Arial" w:hAnsi="Arial" w:cs="Arial"/>
          <w:sz w:val="22"/>
          <w:szCs w:val="22"/>
        </w:rPr>
        <w:t>. 202</w:t>
      </w:r>
      <w:r w:rsidR="00567562">
        <w:rPr>
          <w:rFonts w:ascii="Arial" w:hAnsi="Arial" w:cs="Arial"/>
          <w:sz w:val="22"/>
          <w:szCs w:val="22"/>
        </w:rPr>
        <w:t>3</w:t>
      </w:r>
      <w:r w:rsidRPr="00567562">
        <w:rPr>
          <w:rFonts w:ascii="Arial" w:hAnsi="Arial" w:cs="Arial"/>
          <w:sz w:val="22"/>
          <w:szCs w:val="22"/>
        </w:rPr>
        <w:t xml:space="preserve"> byla </w:t>
      </w:r>
      <w:r w:rsidR="008357F3" w:rsidRPr="00DC005F">
        <w:rPr>
          <w:rFonts w:ascii="Arial" w:hAnsi="Arial"/>
          <w:b/>
          <w:kern w:val="0"/>
          <w:sz w:val="22"/>
          <w:szCs w:val="22"/>
          <w:lang w:eastAsia="cs-CZ"/>
        </w:rPr>
        <w:t>11 935,- Kč</w:t>
      </w:r>
      <w:r w:rsidRPr="00DC005F">
        <w:rPr>
          <w:rFonts w:ascii="Arial" w:hAnsi="Arial" w:cs="Arial"/>
          <w:sz w:val="22"/>
          <w:szCs w:val="22"/>
        </w:rPr>
        <w:t>.</w:t>
      </w:r>
    </w:p>
    <w:p w14:paraId="4E8E70B2" w14:textId="77777777" w:rsidR="00795576" w:rsidRDefault="00795576" w:rsidP="0079557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4A500C8" w14:textId="77777777" w:rsidR="00795576" w:rsidRDefault="00795576" w:rsidP="00D421F7">
      <w:pPr>
        <w:jc w:val="center"/>
        <w:rPr>
          <w:rFonts w:ascii="Arial" w:hAnsi="Arial" w:cs="Arial"/>
          <w:b/>
          <w:sz w:val="22"/>
          <w:szCs w:val="22"/>
        </w:rPr>
      </w:pPr>
    </w:p>
    <w:p w14:paraId="2BC905B7" w14:textId="77777777" w:rsidR="00795576" w:rsidRDefault="00795576" w:rsidP="00795576">
      <w:pPr>
        <w:tabs>
          <w:tab w:val="left" w:pos="357"/>
          <w:tab w:val="center" w:pos="4536"/>
          <w:tab w:val="right" w:pos="9072"/>
        </w:tabs>
        <w:rPr>
          <w:rFonts w:ascii="Arial" w:hAnsi="Arial" w:cs="Arial"/>
          <w:b/>
          <w:sz w:val="22"/>
          <w:szCs w:val="22"/>
        </w:rPr>
      </w:pPr>
      <w:r w:rsidRPr="00D421F7">
        <w:rPr>
          <w:rFonts w:ascii="Arial" w:hAnsi="Arial" w:cs="Arial"/>
          <w:b/>
          <w:sz w:val="22"/>
          <w:szCs w:val="22"/>
        </w:rPr>
        <w:t>V. Záruční podmínky</w:t>
      </w:r>
    </w:p>
    <w:p w14:paraId="59ED1273" w14:textId="77777777" w:rsidR="00795576" w:rsidRPr="00D421F7" w:rsidRDefault="00795576" w:rsidP="00795576">
      <w:pPr>
        <w:tabs>
          <w:tab w:val="left" w:pos="357"/>
          <w:tab w:val="center" w:pos="4536"/>
          <w:tab w:val="right" w:pos="9072"/>
        </w:tabs>
        <w:rPr>
          <w:rFonts w:ascii="Arial" w:hAnsi="Arial" w:cs="Arial"/>
          <w:b/>
          <w:sz w:val="22"/>
          <w:szCs w:val="22"/>
        </w:rPr>
      </w:pPr>
    </w:p>
    <w:p w14:paraId="76E99EDD" w14:textId="675095E3" w:rsidR="00795576" w:rsidRPr="00444528" w:rsidRDefault="00416F41" w:rsidP="00795576">
      <w:pPr>
        <w:numPr>
          <w:ilvl w:val="1"/>
          <w:numId w:val="17"/>
        </w:numPr>
        <w:tabs>
          <w:tab w:val="left" w:pos="360"/>
          <w:tab w:val="center" w:pos="4536"/>
          <w:tab w:val="right" w:pos="9072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95576" w:rsidRPr="00444528">
        <w:rPr>
          <w:rFonts w:ascii="Arial" w:hAnsi="Arial" w:cs="Arial"/>
          <w:color w:val="000000"/>
          <w:sz w:val="22"/>
          <w:szCs w:val="22"/>
        </w:rPr>
        <w:t xml:space="preserve">Prodávající neposkytuje záruku na vady předmětu </w:t>
      </w:r>
      <w:r w:rsidR="00795576">
        <w:rPr>
          <w:rFonts w:ascii="Arial" w:hAnsi="Arial" w:cs="Arial"/>
          <w:color w:val="000000"/>
          <w:sz w:val="22"/>
          <w:szCs w:val="22"/>
        </w:rPr>
        <w:t>smlouvy</w:t>
      </w:r>
      <w:r w:rsidR="00795576" w:rsidRPr="00444528">
        <w:rPr>
          <w:rFonts w:ascii="Arial" w:hAnsi="Arial" w:cs="Arial"/>
          <w:color w:val="000000"/>
          <w:sz w:val="22"/>
          <w:szCs w:val="22"/>
        </w:rPr>
        <w:t>.</w:t>
      </w:r>
    </w:p>
    <w:p w14:paraId="1BC8DF27" w14:textId="77777777" w:rsidR="00795576" w:rsidRDefault="00795576" w:rsidP="00D421F7">
      <w:pPr>
        <w:rPr>
          <w:rFonts w:ascii="Arial" w:hAnsi="Arial" w:cs="Arial"/>
          <w:b/>
          <w:sz w:val="22"/>
          <w:szCs w:val="22"/>
        </w:rPr>
      </w:pPr>
    </w:p>
    <w:p w14:paraId="4B2BB5D9" w14:textId="5F665A9C" w:rsidR="00D50EE3" w:rsidRDefault="00795576" w:rsidP="00D421F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 M</w:t>
      </w:r>
      <w:r w:rsidR="00D50EE3" w:rsidRPr="00D421F7">
        <w:rPr>
          <w:rFonts w:ascii="Arial" w:hAnsi="Arial" w:cs="Arial"/>
          <w:b/>
          <w:sz w:val="22"/>
          <w:szCs w:val="22"/>
        </w:rPr>
        <w:t>ísto plnění</w:t>
      </w:r>
    </w:p>
    <w:p w14:paraId="66EC2DAE" w14:textId="77777777" w:rsidR="00D421F7" w:rsidRPr="00795576" w:rsidRDefault="00D421F7" w:rsidP="00D421F7">
      <w:pPr>
        <w:rPr>
          <w:rFonts w:ascii="Arial" w:hAnsi="Arial" w:cs="Arial"/>
          <w:b/>
          <w:sz w:val="22"/>
          <w:szCs w:val="22"/>
        </w:rPr>
      </w:pPr>
    </w:p>
    <w:p w14:paraId="1119BB4B" w14:textId="6038BCA9" w:rsidR="00795576" w:rsidRDefault="00795576" w:rsidP="00795576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795576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1. </w:t>
      </w:r>
      <w:r>
        <w:rPr>
          <w:rFonts w:ascii="Arial" w:eastAsia="Calibri" w:hAnsi="Arial" w:cs="Arial"/>
          <w:kern w:val="0"/>
          <w:sz w:val="22"/>
          <w:szCs w:val="22"/>
          <w:lang w:eastAsia="en-US"/>
        </w:rPr>
        <w:tab/>
      </w:r>
      <w:r w:rsidRPr="00795576">
        <w:rPr>
          <w:rFonts w:ascii="Arial" w:eastAsia="Calibri" w:hAnsi="Arial" w:cs="Arial"/>
          <w:kern w:val="0"/>
          <w:sz w:val="22"/>
          <w:szCs w:val="22"/>
          <w:lang w:eastAsia="en-US"/>
        </w:rPr>
        <w:t>Místo předání majetku bude: Sklady ND areál Apolinář, Praha 2, Viničná 3.</w:t>
      </w:r>
    </w:p>
    <w:p w14:paraId="7BAA8C7D" w14:textId="77777777" w:rsidR="0034758A" w:rsidRPr="00795576" w:rsidRDefault="0034758A" w:rsidP="00795576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14:paraId="74E82968" w14:textId="73096225" w:rsidR="00795576" w:rsidRDefault="00795576" w:rsidP="00795576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795576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2. </w:t>
      </w:r>
      <w:r>
        <w:rPr>
          <w:rFonts w:ascii="Arial" w:eastAsia="Calibri" w:hAnsi="Arial" w:cs="Arial"/>
          <w:kern w:val="0"/>
          <w:sz w:val="22"/>
          <w:szCs w:val="22"/>
          <w:lang w:eastAsia="en-US"/>
        </w:rPr>
        <w:tab/>
      </w:r>
      <w:r w:rsidRPr="00795576">
        <w:rPr>
          <w:rFonts w:ascii="Arial" w:eastAsia="Calibri" w:hAnsi="Arial" w:cs="Arial"/>
          <w:kern w:val="0"/>
          <w:sz w:val="22"/>
          <w:szCs w:val="22"/>
          <w:lang w:eastAsia="en-US"/>
        </w:rPr>
        <w:t>Předmět smlouvy bude přebírajícímu předán na základě předávacího protokolu, který vyhotoví předávající ve</w:t>
      </w:r>
      <w:r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</w:t>
      </w:r>
      <w:r w:rsidRPr="00795576">
        <w:rPr>
          <w:rFonts w:ascii="Arial" w:eastAsia="Calibri" w:hAnsi="Arial" w:cs="Arial"/>
          <w:kern w:val="0"/>
          <w:sz w:val="22"/>
          <w:szCs w:val="22"/>
          <w:lang w:eastAsia="en-US"/>
        </w:rPr>
        <w:t>dvou stejnopisech.</w:t>
      </w:r>
    </w:p>
    <w:p w14:paraId="4A0727BE" w14:textId="77777777" w:rsidR="009D7917" w:rsidRPr="00795576" w:rsidRDefault="009D7917" w:rsidP="00795576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14:paraId="55D24576" w14:textId="03F744C5" w:rsidR="009D7917" w:rsidRDefault="00795576" w:rsidP="00795576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795576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3. </w:t>
      </w:r>
      <w:r>
        <w:rPr>
          <w:rFonts w:ascii="Arial" w:eastAsia="Calibri" w:hAnsi="Arial" w:cs="Arial"/>
          <w:kern w:val="0"/>
          <w:sz w:val="22"/>
          <w:szCs w:val="22"/>
          <w:lang w:eastAsia="en-US"/>
        </w:rPr>
        <w:tab/>
      </w:r>
      <w:r w:rsidRPr="00795576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Předmět smlouvy je oprávněn předat za předávajícího pan </w:t>
      </w:r>
      <w:r w:rsidRPr="009D7917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Petr Tollar</w:t>
      </w:r>
      <w:r w:rsidRPr="00795576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, vedoucí odboru dopravy, skladů a prádelny, tel. </w:t>
      </w:r>
      <w:proofErr w:type="spellStart"/>
      <w:r w:rsidR="00415371">
        <w:rPr>
          <w:rFonts w:ascii="Arial" w:eastAsia="Calibri" w:hAnsi="Arial" w:cs="Arial"/>
          <w:kern w:val="0"/>
          <w:sz w:val="22"/>
          <w:szCs w:val="22"/>
          <w:lang w:eastAsia="en-US"/>
        </w:rPr>
        <w:t>xxxxx</w:t>
      </w:r>
      <w:proofErr w:type="spellEnd"/>
      <w:r w:rsidRPr="00795576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, </w:t>
      </w:r>
      <w:r w:rsidR="009A38EC" w:rsidRPr="009A38E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a převzít zodpovědná osoba za stranu přebírajícího: </w:t>
      </w:r>
      <w:r w:rsidR="009A38EC" w:rsidRPr="00675B09">
        <w:rPr>
          <w:rFonts w:ascii="Arial" w:eastAsia="Calibri" w:hAnsi="Arial" w:cs="Arial"/>
          <w:b/>
          <w:bCs/>
          <w:kern w:val="0"/>
          <w:sz w:val="22"/>
          <w:szCs w:val="22"/>
          <w:lang w:eastAsia="en-US"/>
        </w:rPr>
        <w:t>Jan Jeník</w:t>
      </w:r>
      <w:r w:rsidR="009A38EC" w:rsidRPr="009A38E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, referent majetkové správy, tel. </w:t>
      </w:r>
      <w:r w:rsidR="00415371">
        <w:rPr>
          <w:rFonts w:ascii="Arial" w:eastAsia="Calibri" w:hAnsi="Arial" w:cs="Arial"/>
          <w:kern w:val="0"/>
          <w:sz w:val="22"/>
          <w:szCs w:val="22"/>
          <w:lang w:eastAsia="en-US"/>
        </w:rPr>
        <w:t>xxxx</w:t>
      </w:r>
      <w:bookmarkStart w:id="0" w:name="_GoBack"/>
      <w:bookmarkEnd w:id="0"/>
      <w:r w:rsidR="009A38EC" w:rsidRPr="009A38EC">
        <w:rPr>
          <w:rFonts w:ascii="Arial" w:eastAsia="Calibri" w:hAnsi="Arial" w:cs="Arial"/>
          <w:kern w:val="0"/>
          <w:sz w:val="22"/>
          <w:szCs w:val="22"/>
          <w:lang w:eastAsia="en-US"/>
        </w:rPr>
        <w:t>.</w:t>
      </w:r>
    </w:p>
    <w:p w14:paraId="1FDACA3C" w14:textId="77777777" w:rsidR="009A38EC" w:rsidRPr="00795576" w:rsidRDefault="009A38EC" w:rsidP="00795576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14:paraId="30DBECD0" w14:textId="7A1C5220" w:rsidR="00795576" w:rsidRDefault="00795576" w:rsidP="00795576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795576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4. </w:t>
      </w:r>
      <w:r>
        <w:rPr>
          <w:rFonts w:ascii="Arial" w:eastAsia="Calibri" w:hAnsi="Arial" w:cs="Arial"/>
          <w:kern w:val="0"/>
          <w:sz w:val="22"/>
          <w:szCs w:val="22"/>
          <w:lang w:eastAsia="en-US"/>
        </w:rPr>
        <w:tab/>
      </w:r>
      <w:r w:rsidRPr="00795576">
        <w:rPr>
          <w:rFonts w:ascii="Arial" w:eastAsia="Calibri" w:hAnsi="Arial" w:cs="Arial"/>
          <w:kern w:val="0"/>
          <w:sz w:val="22"/>
          <w:szCs w:val="22"/>
          <w:lang w:eastAsia="en-US"/>
        </w:rPr>
        <w:t>Předávající je povinen předat přebírajícímu doklady, které jsou nutné k převzetí a užívání předmětu smlouvy</w:t>
      </w:r>
      <w:r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</w:t>
      </w:r>
      <w:r w:rsidRPr="00795576">
        <w:rPr>
          <w:rFonts w:ascii="Arial" w:eastAsia="Calibri" w:hAnsi="Arial" w:cs="Arial"/>
          <w:kern w:val="0"/>
          <w:sz w:val="22"/>
          <w:szCs w:val="22"/>
          <w:lang w:eastAsia="en-US"/>
        </w:rPr>
        <w:t>neprodleně po administrativním převodu vozidla na dopravním inspektorátu.</w:t>
      </w:r>
    </w:p>
    <w:p w14:paraId="2B879455" w14:textId="77777777" w:rsidR="009D7917" w:rsidRPr="00795576" w:rsidRDefault="009D7917" w:rsidP="00795576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14:paraId="51729612" w14:textId="4219A628" w:rsidR="00795576" w:rsidRDefault="00795576" w:rsidP="00795576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795576">
        <w:rPr>
          <w:rFonts w:ascii="Arial" w:eastAsia="Calibri" w:hAnsi="Arial" w:cs="Arial"/>
          <w:kern w:val="0"/>
          <w:sz w:val="22"/>
          <w:szCs w:val="22"/>
          <w:lang w:eastAsia="en-US"/>
        </w:rPr>
        <w:lastRenderedPageBreak/>
        <w:t xml:space="preserve">5. </w:t>
      </w:r>
      <w:r>
        <w:rPr>
          <w:rFonts w:ascii="Arial" w:eastAsia="Calibri" w:hAnsi="Arial" w:cs="Arial"/>
          <w:kern w:val="0"/>
          <w:sz w:val="22"/>
          <w:szCs w:val="22"/>
          <w:lang w:eastAsia="en-US"/>
        </w:rPr>
        <w:tab/>
      </w:r>
      <w:r w:rsidRPr="00795576">
        <w:rPr>
          <w:rFonts w:ascii="Arial" w:eastAsia="Calibri" w:hAnsi="Arial" w:cs="Arial"/>
          <w:kern w:val="0"/>
          <w:sz w:val="22"/>
          <w:szCs w:val="22"/>
          <w:lang w:eastAsia="en-US"/>
        </w:rPr>
        <w:t>Přebírající zajistí administrativní převod předmětu koupě do svého vlastnictví na příslušném dopravním</w:t>
      </w:r>
      <w:r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</w:t>
      </w:r>
      <w:r w:rsidRPr="00795576">
        <w:rPr>
          <w:rFonts w:ascii="Arial" w:eastAsia="Calibri" w:hAnsi="Arial" w:cs="Arial"/>
          <w:kern w:val="0"/>
          <w:sz w:val="22"/>
          <w:szCs w:val="22"/>
          <w:lang w:eastAsia="en-US"/>
        </w:rPr>
        <w:t>inspektorátu před fyzickým předáním předmětu smlouvy.</w:t>
      </w:r>
    </w:p>
    <w:p w14:paraId="6D082552" w14:textId="77777777" w:rsidR="009D7917" w:rsidRPr="00795576" w:rsidRDefault="009D7917" w:rsidP="00795576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14:paraId="6AD5B01F" w14:textId="7C1C2012" w:rsidR="00D421F7" w:rsidRPr="00795576" w:rsidRDefault="00795576" w:rsidP="00795576">
      <w:pPr>
        <w:tabs>
          <w:tab w:val="left" w:pos="357"/>
          <w:tab w:val="center" w:pos="4536"/>
          <w:tab w:val="right" w:pos="9072"/>
        </w:tabs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795576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6. </w:t>
      </w:r>
      <w:r>
        <w:rPr>
          <w:rFonts w:ascii="Arial" w:eastAsia="Calibri" w:hAnsi="Arial" w:cs="Arial"/>
          <w:kern w:val="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kern w:val="0"/>
          <w:sz w:val="22"/>
          <w:szCs w:val="22"/>
          <w:lang w:eastAsia="en-US"/>
        </w:rPr>
        <w:tab/>
      </w:r>
      <w:r w:rsidRPr="00795576">
        <w:rPr>
          <w:rFonts w:ascii="Arial" w:eastAsia="Calibri" w:hAnsi="Arial" w:cs="Arial"/>
          <w:kern w:val="0"/>
          <w:sz w:val="22"/>
          <w:szCs w:val="22"/>
          <w:lang w:eastAsia="en-US"/>
        </w:rPr>
        <w:t>Příslušnost hospodařit s majetkem se mění dnem podpisu předávacího protokolu.</w:t>
      </w:r>
    </w:p>
    <w:p w14:paraId="1602D26B" w14:textId="77777777" w:rsidR="00795576" w:rsidRDefault="00795576" w:rsidP="00795576">
      <w:pPr>
        <w:tabs>
          <w:tab w:val="left" w:pos="357"/>
          <w:tab w:val="center" w:pos="4536"/>
          <w:tab w:val="right" w:pos="9072"/>
        </w:tabs>
        <w:jc w:val="center"/>
        <w:rPr>
          <w:rFonts w:ascii="Arial" w:hAnsi="Arial" w:cs="Arial"/>
          <w:b/>
          <w:sz w:val="22"/>
          <w:szCs w:val="22"/>
        </w:rPr>
      </w:pPr>
    </w:p>
    <w:p w14:paraId="4F70AC17" w14:textId="77777777" w:rsidR="00795576" w:rsidRDefault="00795576" w:rsidP="00D421F7">
      <w:pPr>
        <w:rPr>
          <w:rFonts w:ascii="Arial" w:hAnsi="Arial" w:cs="Arial"/>
          <w:b/>
          <w:sz w:val="22"/>
          <w:szCs w:val="22"/>
        </w:rPr>
      </w:pPr>
    </w:p>
    <w:p w14:paraId="3B8DEB4B" w14:textId="1F2EB740" w:rsidR="00795576" w:rsidRDefault="00795576" w:rsidP="00795576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kern w:val="0"/>
          <w:sz w:val="22"/>
          <w:szCs w:val="22"/>
          <w:lang w:eastAsia="en-US"/>
        </w:rPr>
      </w:pPr>
      <w:r w:rsidRPr="00795576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VII. Závěrečná ustanovení</w:t>
      </w:r>
    </w:p>
    <w:p w14:paraId="5E38D83B" w14:textId="77777777" w:rsidR="00795576" w:rsidRPr="00795576" w:rsidRDefault="00795576" w:rsidP="00795576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kern w:val="0"/>
          <w:sz w:val="22"/>
          <w:szCs w:val="22"/>
          <w:lang w:eastAsia="en-US"/>
        </w:rPr>
      </w:pPr>
    </w:p>
    <w:p w14:paraId="4E888273" w14:textId="1842BE5B" w:rsidR="00795576" w:rsidRDefault="00795576" w:rsidP="00795576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795576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1. </w:t>
      </w:r>
      <w:r>
        <w:rPr>
          <w:rFonts w:ascii="Arial" w:eastAsia="Calibri" w:hAnsi="Arial" w:cs="Arial"/>
          <w:kern w:val="0"/>
          <w:sz w:val="22"/>
          <w:szCs w:val="22"/>
          <w:lang w:eastAsia="en-US"/>
        </w:rPr>
        <w:tab/>
      </w:r>
      <w:r w:rsidRPr="00795576">
        <w:rPr>
          <w:rFonts w:ascii="Arial" w:eastAsia="Calibri" w:hAnsi="Arial" w:cs="Arial"/>
          <w:kern w:val="0"/>
          <w:sz w:val="22"/>
          <w:szCs w:val="22"/>
          <w:lang w:eastAsia="en-US"/>
        </w:rPr>
        <w:t>Veškeré případné změny a dodatky této smlouvy musí být učiněny písemně a po dohodě smluvních stran.</w:t>
      </w:r>
    </w:p>
    <w:p w14:paraId="538D6D2B" w14:textId="77777777" w:rsidR="009D7917" w:rsidRPr="00795576" w:rsidRDefault="009D7917" w:rsidP="00795576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14:paraId="59F3C21B" w14:textId="6AB3CCEB" w:rsidR="00795576" w:rsidRDefault="00795576" w:rsidP="00795576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795576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2. </w:t>
      </w:r>
      <w:r>
        <w:rPr>
          <w:rFonts w:ascii="Arial" w:eastAsia="Calibri" w:hAnsi="Arial" w:cs="Arial"/>
          <w:kern w:val="0"/>
          <w:sz w:val="22"/>
          <w:szCs w:val="22"/>
          <w:lang w:eastAsia="en-US"/>
        </w:rPr>
        <w:tab/>
      </w:r>
      <w:r w:rsidRPr="00795576">
        <w:rPr>
          <w:rFonts w:ascii="Arial" w:eastAsia="Calibri" w:hAnsi="Arial" w:cs="Arial"/>
          <w:kern w:val="0"/>
          <w:sz w:val="22"/>
          <w:szCs w:val="22"/>
          <w:lang w:eastAsia="en-US"/>
        </w:rPr>
        <w:t>Předávající prohlašuje, že na předávaném majetku neváznou pohledávky třetích osob ani jiné právní povinnosti</w:t>
      </w:r>
      <w:r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</w:t>
      </w:r>
      <w:r w:rsidRPr="00795576">
        <w:rPr>
          <w:rFonts w:ascii="Arial" w:eastAsia="Calibri" w:hAnsi="Arial" w:cs="Arial"/>
          <w:kern w:val="0"/>
          <w:sz w:val="22"/>
          <w:szCs w:val="22"/>
          <w:lang w:eastAsia="en-US"/>
        </w:rPr>
        <w:t>vůči třetím osobám.</w:t>
      </w:r>
    </w:p>
    <w:p w14:paraId="0EC937EE" w14:textId="77777777" w:rsidR="009D7917" w:rsidRPr="00795576" w:rsidRDefault="009D7917" w:rsidP="00795576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14:paraId="48AA608B" w14:textId="66E4A24F" w:rsidR="00795576" w:rsidRDefault="00795576" w:rsidP="00795576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795576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3. </w:t>
      </w:r>
      <w:r>
        <w:rPr>
          <w:rFonts w:ascii="Arial" w:eastAsia="Calibri" w:hAnsi="Arial" w:cs="Arial"/>
          <w:kern w:val="0"/>
          <w:sz w:val="22"/>
          <w:szCs w:val="22"/>
          <w:lang w:eastAsia="en-US"/>
        </w:rPr>
        <w:tab/>
      </w:r>
      <w:r w:rsidRPr="00795576">
        <w:rPr>
          <w:rFonts w:ascii="Arial" w:eastAsia="Calibri" w:hAnsi="Arial" w:cs="Arial"/>
          <w:kern w:val="0"/>
          <w:sz w:val="22"/>
          <w:szCs w:val="22"/>
          <w:lang w:eastAsia="en-US"/>
        </w:rPr>
        <w:t>Smluvní strany tímto vylučují použití § 1740 odst. 3 občanského zákoníku, který stanoví, že smlouva je uzavřena</w:t>
      </w:r>
      <w:r w:rsidR="00416F4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</w:t>
      </w:r>
      <w:r w:rsidRPr="00795576">
        <w:rPr>
          <w:rFonts w:ascii="Arial" w:eastAsia="Calibri" w:hAnsi="Arial" w:cs="Arial"/>
          <w:kern w:val="0"/>
          <w:sz w:val="22"/>
          <w:szCs w:val="22"/>
          <w:lang w:eastAsia="en-US"/>
        </w:rPr>
        <w:t>i tehdy, kdy nedojde k úplné shodě projevů vůle smluvních stran.</w:t>
      </w:r>
    </w:p>
    <w:p w14:paraId="6C3391F4" w14:textId="77777777" w:rsidR="009D7917" w:rsidRPr="00795576" w:rsidRDefault="009D7917" w:rsidP="00795576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14:paraId="6CE649E1" w14:textId="1F9F2312" w:rsidR="00795576" w:rsidRDefault="00795576" w:rsidP="00795576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795576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4. </w:t>
      </w:r>
      <w:r w:rsidR="00416F41">
        <w:rPr>
          <w:rFonts w:ascii="Arial" w:eastAsia="Calibri" w:hAnsi="Arial" w:cs="Arial"/>
          <w:kern w:val="0"/>
          <w:sz w:val="22"/>
          <w:szCs w:val="22"/>
          <w:lang w:eastAsia="en-US"/>
        </w:rPr>
        <w:tab/>
      </w:r>
      <w:r w:rsidRPr="00795576">
        <w:rPr>
          <w:rFonts w:ascii="Arial" w:eastAsia="Calibri" w:hAnsi="Arial" w:cs="Arial"/>
          <w:kern w:val="0"/>
          <w:sz w:val="22"/>
          <w:szCs w:val="22"/>
          <w:lang w:eastAsia="en-US"/>
        </w:rPr>
        <w:t>Práva a povinnosti smluvních stran vyplývající z této smlouvy se řídí zejména příslušnými ustanoveními zákona č.89/2012 Sb., občanský zákoník.</w:t>
      </w:r>
    </w:p>
    <w:p w14:paraId="371127E1" w14:textId="77777777" w:rsidR="009D7917" w:rsidRPr="00795576" w:rsidRDefault="009D7917" w:rsidP="00795576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14:paraId="6105B4FA" w14:textId="6CA78FA8" w:rsidR="00795576" w:rsidRDefault="00795576" w:rsidP="00795576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795576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5. </w:t>
      </w:r>
      <w:r w:rsidR="00416F41">
        <w:rPr>
          <w:rFonts w:ascii="Arial" w:eastAsia="Calibri" w:hAnsi="Arial" w:cs="Arial"/>
          <w:kern w:val="0"/>
          <w:sz w:val="22"/>
          <w:szCs w:val="22"/>
          <w:lang w:eastAsia="en-US"/>
        </w:rPr>
        <w:tab/>
      </w:r>
      <w:r w:rsidR="00FC4DED" w:rsidRPr="00152DE9">
        <w:rPr>
          <w:rFonts w:ascii="Arial" w:eastAsia="Calibri" w:hAnsi="Arial" w:cs="Arial"/>
          <w:kern w:val="0"/>
          <w:sz w:val="22"/>
          <w:szCs w:val="22"/>
          <w:lang w:eastAsia="en-US"/>
        </w:rPr>
        <w:t>Tato Smlouva je uzavírána na dálku prostředky elektronické komunikace připojením kvalifikovaných elektronických podpisů oprávněných zástupců stran ve smyslu zákona č. 297/2016 Sb., o službách vytvářejících důvěru pro elektronické transakce, ve znění pozdějších předpisů</w:t>
      </w:r>
    </w:p>
    <w:p w14:paraId="12F8082B" w14:textId="77777777" w:rsidR="009D7917" w:rsidRPr="00795576" w:rsidRDefault="009D7917" w:rsidP="00795576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14:paraId="32FCB7BC" w14:textId="63159DEE" w:rsidR="00795576" w:rsidRPr="00795576" w:rsidRDefault="00795576" w:rsidP="00795576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795576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6. </w:t>
      </w:r>
      <w:r w:rsidR="00416F41">
        <w:rPr>
          <w:rFonts w:ascii="Arial" w:eastAsia="Calibri" w:hAnsi="Arial" w:cs="Arial"/>
          <w:kern w:val="0"/>
          <w:sz w:val="22"/>
          <w:szCs w:val="22"/>
          <w:lang w:eastAsia="en-US"/>
        </w:rPr>
        <w:tab/>
      </w:r>
      <w:r w:rsidR="00533BE8" w:rsidRPr="00533BE8">
        <w:rPr>
          <w:rFonts w:ascii="Arial" w:eastAsia="Calibri" w:hAnsi="Arial" w:cs="Arial"/>
          <w:kern w:val="0"/>
          <w:sz w:val="22"/>
          <w:szCs w:val="22"/>
          <w:lang w:eastAsia="en-US"/>
        </w:rPr>
        <w:t>Tato Smlouva nabývá platnosti dnem podpisu oběma smluvními stranami a účinnosti dnem jejího zveřejnění v registru smluv dle zákona č. 340/2015 Sb.</w:t>
      </w:r>
    </w:p>
    <w:p w14:paraId="46CC437D" w14:textId="77777777" w:rsidR="00795576" w:rsidRDefault="00795576" w:rsidP="00D421F7">
      <w:pPr>
        <w:rPr>
          <w:rFonts w:ascii="Arial" w:hAnsi="Arial" w:cs="Arial"/>
          <w:b/>
          <w:sz w:val="22"/>
          <w:szCs w:val="22"/>
        </w:rPr>
      </w:pPr>
    </w:p>
    <w:p w14:paraId="4C8016B6" w14:textId="77777777" w:rsidR="00D50EE3" w:rsidRPr="00D42B3D" w:rsidRDefault="00D50EE3" w:rsidP="00D421F7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</w:p>
    <w:p w14:paraId="68F42D9D" w14:textId="4D5568E4" w:rsidR="00D50EE3" w:rsidRPr="00D42B3D" w:rsidRDefault="00D50EE3" w:rsidP="00D421F7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D42B3D">
        <w:rPr>
          <w:rFonts w:ascii="Arial" w:hAnsi="Arial" w:cs="Arial"/>
          <w:sz w:val="22"/>
          <w:szCs w:val="22"/>
        </w:rPr>
        <w:t>V</w:t>
      </w:r>
      <w:r w:rsidR="009D7917">
        <w:rPr>
          <w:rFonts w:ascii="Arial" w:hAnsi="Arial" w:cs="Arial"/>
          <w:sz w:val="22"/>
          <w:szCs w:val="22"/>
        </w:rPr>
        <w:t> </w:t>
      </w:r>
      <w:r w:rsidR="00760AED">
        <w:rPr>
          <w:rFonts w:ascii="Arial" w:hAnsi="Arial" w:cs="Arial"/>
          <w:sz w:val="22"/>
          <w:szCs w:val="22"/>
        </w:rPr>
        <w:t>Praze</w:t>
      </w:r>
      <w:r w:rsidR="009D7917">
        <w:rPr>
          <w:rFonts w:ascii="Arial" w:hAnsi="Arial" w:cs="Arial"/>
          <w:sz w:val="22"/>
          <w:szCs w:val="22"/>
        </w:rPr>
        <w:t xml:space="preserve"> </w:t>
      </w:r>
      <w:r w:rsidRPr="00D42B3D">
        <w:rPr>
          <w:rFonts w:ascii="Arial" w:hAnsi="Arial" w:cs="Arial"/>
          <w:sz w:val="22"/>
          <w:szCs w:val="22"/>
        </w:rPr>
        <w:t>dne</w:t>
      </w:r>
      <w:r w:rsidR="00D421F7">
        <w:rPr>
          <w:rFonts w:ascii="Arial" w:hAnsi="Arial" w:cs="Arial"/>
          <w:sz w:val="22"/>
          <w:szCs w:val="22"/>
        </w:rPr>
        <w:tab/>
      </w:r>
      <w:r w:rsidRPr="00D42B3D">
        <w:rPr>
          <w:rFonts w:ascii="Arial" w:hAnsi="Arial" w:cs="Arial"/>
          <w:sz w:val="22"/>
          <w:szCs w:val="22"/>
        </w:rPr>
        <w:t>V Praze dne</w:t>
      </w:r>
    </w:p>
    <w:p w14:paraId="7A86D6A5" w14:textId="77777777" w:rsidR="00D50EE3" w:rsidRPr="00D42B3D" w:rsidRDefault="00D50EE3" w:rsidP="00D421F7">
      <w:pPr>
        <w:jc w:val="both"/>
        <w:rPr>
          <w:rFonts w:ascii="Arial" w:hAnsi="Arial" w:cs="Arial"/>
          <w:sz w:val="22"/>
          <w:szCs w:val="22"/>
        </w:rPr>
      </w:pPr>
    </w:p>
    <w:p w14:paraId="21E56663" w14:textId="77777777" w:rsidR="00D50EE3" w:rsidRPr="00D42B3D" w:rsidRDefault="00D50EE3" w:rsidP="00D421F7">
      <w:pPr>
        <w:rPr>
          <w:rFonts w:ascii="Arial" w:hAnsi="Arial" w:cs="Arial"/>
          <w:sz w:val="22"/>
          <w:szCs w:val="22"/>
        </w:rPr>
      </w:pPr>
    </w:p>
    <w:p w14:paraId="7895B3E9" w14:textId="77777777" w:rsidR="00D50EE3" w:rsidRPr="00D42B3D" w:rsidRDefault="00D50EE3" w:rsidP="00D421F7">
      <w:pPr>
        <w:rPr>
          <w:rFonts w:ascii="Arial" w:hAnsi="Arial" w:cs="Arial"/>
          <w:sz w:val="22"/>
          <w:szCs w:val="22"/>
        </w:rPr>
      </w:pPr>
    </w:p>
    <w:p w14:paraId="2223EA95" w14:textId="77777777" w:rsidR="00D50EE3" w:rsidRDefault="00D421F7" w:rsidP="00D421F7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</w:t>
      </w:r>
      <w:r>
        <w:rPr>
          <w:rFonts w:ascii="Arial" w:hAnsi="Arial" w:cs="Arial"/>
          <w:sz w:val="22"/>
          <w:szCs w:val="22"/>
        </w:rPr>
        <w:tab/>
        <w:t>.................................................</w:t>
      </w:r>
    </w:p>
    <w:p w14:paraId="56EB1032" w14:textId="3C55D764" w:rsidR="00D421F7" w:rsidRPr="00D42B3D" w:rsidRDefault="00760AED" w:rsidP="00D421F7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760AED">
        <w:rPr>
          <w:rFonts w:ascii="Arial" w:hAnsi="Arial" w:cs="Arial"/>
          <w:sz w:val="22"/>
          <w:szCs w:val="22"/>
        </w:rPr>
        <w:t>Generální ředitelství cel</w:t>
      </w:r>
      <w:r w:rsidR="009D7917">
        <w:rPr>
          <w:rFonts w:ascii="Arial" w:hAnsi="Arial" w:cs="Arial"/>
          <w:sz w:val="22"/>
          <w:szCs w:val="22"/>
        </w:rPr>
        <w:tab/>
      </w:r>
      <w:r w:rsidR="00D421F7">
        <w:rPr>
          <w:rFonts w:ascii="Arial" w:hAnsi="Arial" w:cs="Arial"/>
          <w:sz w:val="22"/>
          <w:szCs w:val="22"/>
        </w:rPr>
        <w:t>Národní divadlo</w:t>
      </w:r>
    </w:p>
    <w:p w14:paraId="12D9459A" w14:textId="14B89617" w:rsidR="0012199A" w:rsidRPr="004D3009" w:rsidRDefault="00760AED" w:rsidP="0012199A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760AED">
        <w:rPr>
          <w:rFonts w:ascii="Arial" w:hAnsi="Arial" w:cs="Arial"/>
          <w:sz w:val="22"/>
          <w:szCs w:val="22"/>
        </w:rPr>
        <w:t>Ing. Renata Dohnalová</w:t>
      </w:r>
      <w:r w:rsidR="00D421F7" w:rsidRPr="004D3009">
        <w:rPr>
          <w:rFonts w:ascii="Arial" w:hAnsi="Arial" w:cs="Arial"/>
          <w:sz w:val="22"/>
          <w:szCs w:val="22"/>
        </w:rPr>
        <w:tab/>
      </w:r>
      <w:r w:rsidR="0012199A" w:rsidRPr="004D3009">
        <w:rPr>
          <w:rFonts w:ascii="Arial" w:hAnsi="Arial" w:cs="Arial"/>
          <w:sz w:val="22"/>
          <w:szCs w:val="22"/>
        </w:rPr>
        <w:t>Ing. Václav Pelouch</w:t>
      </w:r>
    </w:p>
    <w:p w14:paraId="344FECF4" w14:textId="6A9A12AC" w:rsidR="0012199A" w:rsidRPr="0012199A" w:rsidRDefault="00760AED" w:rsidP="0012199A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760AED">
        <w:rPr>
          <w:rFonts w:ascii="Arial" w:hAnsi="Arial" w:cs="Arial"/>
          <w:sz w:val="22"/>
          <w:szCs w:val="22"/>
        </w:rPr>
        <w:t>ředitelka odboru 13 GŘC Hospodářské správy</w:t>
      </w:r>
      <w:r w:rsidR="0012199A">
        <w:rPr>
          <w:rFonts w:ascii="Arial" w:hAnsi="Arial" w:cs="Arial"/>
          <w:sz w:val="22"/>
          <w:szCs w:val="22"/>
        </w:rPr>
        <w:tab/>
      </w:r>
      <w:r w:rsidR="0012199A">
        <w:rPr>
          <w:rFonts w:ascii="Arial" w:hAnsi="Arial" w:cs="Arial"/>
          <w:sz w:val="22"/>
          <w:szCs w:val="22"/>
        </w:rPr>
        <w:tab/>
      </w:r>
      <w:r w:rsidR="0012199A" w:rsidRPr="0012199A">
        <w:rPr>
          <w:rFonts w:ascii="Arial" w:hAnsi="Arial" w:cs="Arial"/>
          <w:sz w:val="22"/>
          <w:szCs w:val="22"/>
        </w:rPr>
        <w:t xml:space="preserve">ředitel </w:t>
      </w:r>
      <w:proofErr w:type="spellStart"/>
      <w:r w:rsidR="0012199A" w:rsidRPr="0012199A">
        <w:rPr>
          <w:rFonts w:ascii="Arial" w:hAnsi="Arial" w:cs="Arial"/>
          <w:sz w:val="22"/>
          <w:szCs w:val="22"/>
        </w:rPr>
        <w:t>technicko-provozní</w:t>
      </w:r>
      <w:proofErr w:type="spellEnd"/>
      <w:r w:rsidR="0012199A" w:rsidRPr="0012199A">
        <w:rPr>
          <w:rFonts w:ascii="Arial" w:hAnsi="Arial" w:cs="Arial"/>
          <w:sz w:val="22"/>
          <w:szCs w:val="22"/>
        </w:rPr>
        <w:t xml:space="preserve"> správy</w:t>
      </w:r>
    </w:p>
    <w:sectPr w:rsidR="0012199A" w:rsidRPr="0012199A" w:rsidSect="00714CEF">
      <w:headerReference w:type="default" r:id="rId11"/>
      <w:footerReference w:type="default" r:id="rId12"/>
      <w:pgSz w:w="11906" w:h="16838" w:code="9"/>
      <w:pgMar w:top="1418" w:right="1418" w:bottom="1418" w:left="1418" w:header="709" w:footer="709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E2218" w14:textId="77777777" w:rsidR="00C77B5C" w:rsidRDefault="00C77B5C" w:rsidP="005B1606">
      <w:r>
        <w:separator/>
      </w:r>
    </w:p>
  </w:endnote>
  <w:endnote w:type="continuationSeparator" w:id="0">
    <w:p w14:paraId="0F06C350" w14:textId="77777777" w:rsidR="00C77B5C" w:rsidRDefault="00C77B5C" w:rsidP="005B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B679A" w14:textId="325BD436" w:rsidR="00D50EE3" w:rsidRPr="00D421F7" w:rsidRDefault="00DA42E2">
    <w:pPr>
      <w:pStyle w:val="Zpat"/>
      <w:jc w:val="right"/>
      <w:rPr>
        <w:rFonts w:ascii="Arial" w:hAnsi="Arial" w:cs="Arial"/>
        <w:sz w:val="18"/>
        <w:szCs w:val="18"/>
      </w:rPr>
    </w:pPr>
    <w:r w:rsidRPr="00D421F7">
      <w:rPr>
        <w:rFonts w:ascii="Arial" w:hAnsi="Arial" w:cs="Arial"/>
        <w:sz w:val="18"/>
        <w:szCs w:val="18"/>
      </w:rPr>
      <w:fldChar w:fldCharType="begin"/>
    </w:r>
    <w:r w:rsidRPr="00D421F7">
      <w:rPr>
        <w:rFonts w:ascii="Arial" w:hAnsi="Arial" w:cs="Arial"/>
        <w:sz w:val="18"/>
        <w:szCs w:val="18"/>
      </w:rPr>
      <w:instrText xml:space="preserve"> PAGE </w:instrText>
    </w:r>
    <w:r w:rsidRPr="00D421F7">
      <w:rPr>
        <w:rFonts w:ascii="Arial" w:hAnsi="Arial" w:cs="Arial"/>
        <w:sz w:val="18"/>
        <w:szCs w:val="18"/>
      </w:rPr>
      <w:fldChar w:fldCharType="separate"/>
    </w:r>
    <w:r w:rsidR="00415371">
      <w:rPr>
        <w:rFonts w:ascii="Arial" w:hAnsi="Arial" w:cs="Arial"/>
        <w:noProof/>
        <w:sz w:val="18"/>
        <w:szCs w:val="18"/>
      </w:rPr>
      <w:t>2</w:t>
    </w:r>
    <w:r w:rsidRPr="00D421F7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055FB" w14:textId="77777777" w:rsidR="00C77B5C" w:rsidRDefault="00C77B5C" w:rsidP="005B1606">
      <w:r>
        <w:separator/>
      </w:r>
    </w:p>
  </w:footnote>
  <w:footnote w:type="continuationSeparator" w:id="0">
    <w:p w14:paraId="1C89B0E3" w14:textId="77777777" w:rsidR="00C77B5C" w:rsidRDefault="00C77B5C" w:rsidP="005B1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5FA77" w14:textId="223DF525" w:rsidR="002B1A19" w:rsidRDefault="00477E36" w:rsidP="00477E36">
    <w:pPr>
      <w:pStyle w:val="Zhlav"/>
      <w:jc w:val="right"/>
    </w:pPr>
    <w:r w:rsidRPr="00477E36">
      <w:t>ND/6357/600301/2023</w:t>
    </w:r>
  </w:p>
  <w:p w14:paraId="10D17AD0" w14:textId="77777777" w:rsidR="0038574B" w:rsidRDefault="0038574B" w:rsidP="0038574B">
    <w:pPr>
      <w:pStyle w:val="Default"/>
    </w:pPr>
  </w:p>
  <w:p w14:paraId="72FF752E" w14:textId="4F61487D" w:rsidR="0038574B" w:rsidRPr="00477E36" w:rsidRDefault="0038574B" w:rsidP="0038574B">
    <w:pPr>
      <w:pStyle w:val="Zhlav"/>
      <w:jc w:val="right"/>
    </w:pPr>
    <w:r>
      <w:t xml:space="preserve"> </w:t>
    </w:r>
    <w:proofErr w:type="spellStart"/>
    <w:proofErr w:type="gramStart"/>
    <w:r>
      <w:t>Ev.č.</w:t>
    </w:r>
    <w:proofErr w:type="gramEnd"/>
    <w:r>
      <w:t>přebírajícího</w:t>
    </w:r>
    <w:proofErr w:type="spellEnd"/>
    <w:r>
      <w:t xml:space="preserve"> 23/600/0464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DC296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5109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6FAA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D2859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860D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C676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98FE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767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842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11A7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3"/>
    <w:multiLevelType w:val="multilevel"/>
    <w:tmpl w:val="5AD03C00"/>
    <w:name w:val="WW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219"/>
        </w:tabs>
        <w:ind w:left="1219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5"/>
    <w:multiLevelType w:val="multilevel"/>
    <w:tmpl w:val="1F928050"/>
    <w:name w:val="WW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4D72283"/>
    <w:multiLevelType w:val="hybridMultilevel"/>
    <w:tmpl w:val="C518C28E"/>
    <w:lvl w:ilvl="0" w:tplc="E4FC59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C15C9C"/>
    <w:multiLevelType w:val="multilevel"/>
    <w:tmpl w:val="5AD03C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219"/>
        </w:tabs>
        <w:ind w:left="1219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removePersonalInformation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A7"/>
    <w:rsid w:val="00005F24"/>
    <w:rsid w:val="000137CB"/>
    <w:rsid w:val="00031AFB"/>
    <w:rsid w:val="0004322D"/>
    <w:rsid w:val="00061AC5"/>
    <w:rsid w:val="000646BF"/>
    <w:rsid w:val="0008264C"/>
    <w:rsid w:val="000933EB"/>
    <w:rsid w:val="000A47FC"/>
    <w:rsid w:val="000B3014"/>
    <w:rsid w:val="000D0E99"/>
    <w:rsid w:val="000E1FDB"/>
    <w:rsid w:val="000E227A"/>
    <w:rsid w:val="000F1122"/>
    <w:rsid w:val="0012199A"/>
    <w:rsid w:val="00132005"/>
    <w:rsid w:val="0013708E"/>
    <w:rsid w:val="00152DE9"/>
    <w:rsid w:val="001616F8"/>
    <w:rsid w:val="001731F3"/>
    <w:rsid w:val="00173B24"/>
    <w:rsid w:val="00194759"/>
    <w:rsid w:val="001B1BD2"/>
    <w:rsid w:val="001F40CA"/>
    <w:rsid w:val="00230D2B"/>
    <w:rsid w:val="002320CA"/>
    <w:rsid w:val="00280227"/>
    <w:rsid w:val="002B1A19"/>
    <w:rsid w:val="002C5C47"/>
    <w:rsid w:val="002E0DA7"/>
    <w:rsid w:val="002E6FA1"/>
    <w:rsid w:val="002F137F"/>
    <w:rsid w:val="00303793"/>
    <w:rsid w:val="00306D81"/>
    <w:rsid w:val="0031190D"/>
    <w:rsid w:val="00311E44"/>
    <w:rsid w:val="00332623"/>
    <w:rsid w:val="0034758A"/>
    <w:rsid w:val="00353405"/>
    <w:rsid w:val="00382DA2"/>
    <w:rsid w:val="0038574B"/>
    <w:rsid w:val="003A6A00"/>
    <w:rsid w:val="003B3634"/>
    <w:rsid w:val="003C1A4D"/>
    <w:rsid w:val="003C21DD"/>
    <w:rsid w:val="003C7561"/>
    <w:rsid w:val="003F4BDE"/>
    <w:rsid w:val="00415371"/>
    <w:rsid w:val="00416F41"/>
    <w:rsid w:val="00444528"/>
    <w:rsid w:val="0044748D"/>
    <w:rsid w:val="00452A92"/>
    <w:rsid w:val="00473F2E"/>
    <w:rsid w:val="00475662"/>
    <w:rsid w:val="0047796E"/>
    <w:rsid w:val="00477E36"/>
    <w:rsid w:val="004A734F"/>
    <w:rsid w:val="004B4B11"/>
    <w:rsid w:val="004D3009"/>
    <w:rsid w:val="00533BE8"/>
    <w:rsid w:val="005670A2"/>
    <w:rsid w:val="00567562"/>
    <w:rsid w:val="00591D54"/>
    <w:rsid w:val="005A770C"/>
    <w:rsid w:val="005B1606"/>
    <w:rsid w:val="005B4713"/>
    <w:rsid w:val="005B55F3"/>
    <w:rsid w:val="005E6000"/>
    <w:rsid w:val="00603DB8"/>
    <w:rsid w:val="00604D8A"/>
    <w:rsid w:val="00646A0D"/>
    <w:rsid w:val="00652B3B"/>
    <w:rsid w:val="00664642"/>
    <w:rsid w:val="00675B09"/>
    <w:rsid w:val="00695B3A"/>
    <w:rsid w:val="006B1600"/>
    <w:rsid w:val="006C16A7"/>
    <w:rsid w:val="006C26BF"/>
    <w:rsid w:val="006C7AC9"/>
    <w:rsid w:val="007134A3"/>
    <w:rsid w:val="00714CEF"/>
    <w:rsid w:val="0072008A"/>
    <w:rsid w:val="00723E14"/>
    <w:rsid w:val="00740748"/>
    <w:rsid w:val="007476B5"/>
    <w:rsid w:val="00760AED"/>
    <w:rsid w:val="007620E1"/>
    <w:rsid w:val="00783E7B"/>
    <w:rsid w:val="00793FCC"/>
    <w:rsid w:val="00795576"/>
    <w:rsid w:val="00795AAF"/>
    <w:rsid w:val="007A200A"/>
    <w:rsid w:val="007A61C6"/>
    <w:rsid w:val="007B2056"/>
    <w:rsid w:val="007D3BC0"/>
    <w:rsid w:val="008357F3"/>
    <w:rsid w:val="00854EF8"/>
    <w:rsid w:val="00866A70"/>
    <w:rsid w:val="008A77B5"/>
    <w:rsid w:val="008C4D53"/>
    <w:rsid w:val="008D02A7"/>
    <w:rsid w:val="008D2FA5"/>
    <w:rsid w:val="00912AE0"/>
    <w:rsid w:val="0091414A"/>
    <w:rsid w:val="00933BCE"/>
    <w:rsid w:val="00936221"/>
    <w:rsid w:val="00940BFD"/>
    <w:rsid w:val="009431FD"/>
    <w:rsid w:val="009808B8"/>
    <w:rsid w:val="009A38EC"/>
    <w:rsid w:val="009A3ECC"/>
    <w:rsid w:val="009C76E2"/>
    <w:rsid w:val="009D7917"/>
    <w:rsid w:val="00A40B40"/>
    <w:rsid w:val="00A44B26"/>
    <w:rsid w:val="00A56CE6"/>
    <w:rsid w:val="00A87F06"/>
    <w:rsid w:val="00A92067"/>
    <w:rsid w:val="00AA2E98"/>
    <w:rsid w:val="00AA5CCC"/>
    <w:rsid w:val="00AA63A7"/>
    <w:rsid w:val="00AB725B"/>
    <w:rsid w:val="00AC3290"/>
    <w:rsid w:val="00B00049"/>
    <w:rsid w:val="00B03A08"/>
    <w:rsid w:val="00B263D9"/>
    <w:rsid w:val="00B26B96"/>
    <w:rsid w:val="00B3039C"/>
    <w:rsid w:val="00B32A9B"/>
    <w:rsid w:val="00B34E0D"/>
    <w:rsid w:val="00B43535"/>
    <w:rsid w:val="00B7543F"/>
    <w:rsid w:val="00B80249"/>
    <w:rsid w:val="00B819D2"/>
    <w:rsid w:val="00B95FFB"/>
    <w:rsid w:val="00BA1659"/>
    <w:rsid w:val="00BC780A"/>
    <w:rsid w:val="00BD4E39"/>
    <w:rsid w:val="00BE0A0F"/>
    <w:rsid w:val="00BE699F"/>
    <w:rsid w:val="00C15929"/>
    <w:rsid w:val="00C23D55"/>
    <w:rsid w:val="00C36E77"/>
    <w:rsid w:val="00C62D60"/>
    <w:rsid w:val="00C638CA"/>
    <w:rsid w:val="00C75E1F"/>
    <w:rsid w:val="00C77B5C"/>
    <w:rsid w:val="00C862B9"/>
    <w:rsid w:val="00C91120"/>
    <w:rsid w:val="00C97D5C"/>
    <w:rsid w:val="00CA0C32"/>
    <w:rsid w:val="00CA70C2"/>
    <w:rsid w:val="00CD78AB"/>
    <w:rsid w:val="00D041C0"/>
    <w:rsid w:val="00D10286"/>
    <w:rsid w:val="00D1107E"/>
    <w:rsid w:val="00D416D8"/>
    <w:rsid w:val="00D421F7"/>
    <w:rsid w:val="00D42B3D"/>
    <w:rsid w:val="00D45BBF"/>
    <w:rsid w:val="00D50EE3"/>
    <w:rsid w:val="00D62E70"/>
    <w:rsid w:val="00D76CE7"/>
    <w:rsid w:val="00D77646"/>
    <w:rsid w:val="00D8145C"/>
    <w:rsid w:val="00D822D9"/>
    <w:rsid w:val="00D94C78"/>
    <w:rsid w:val="00DA42E2"/>
    <w:rsid w:val="00DA5618"/>
    <w:rsid w:val="00DC005F"/>
    <w:rsid w:val="00DC5C65"/>
    <w:rsid w:val="00E112EC"/>
    <w:rsid w:val="00E12FD1"/>
    <w:rsid w:val="00E401F7"/>
    <w:rsid w:val="00E45DAD"/>
    <w:rsid w:val="00E5592C"/>
    <w:rsid w:val="00E72A9A"/>
    <w:rsid w:val="00E85A45"/>
    <w:rsid w:val="00E91ADA"/>
    <w:rsid w:val="00ED187F"/>
    <w:rsid w:val="00EF229E"/>
    <w:rsid w:val="00F01104"/>
    <w:rsid w:val="00F04967"/>
    <w:rsid w:val="00F457A7"/>
    <w:rsid w:val="00F5147F"/>
    <w:rsid w:val="00F60595"/>
    <w:rsid w:val="00F61F22"/>
    <w:rsid w:val="00F75F6D"/>
    <w:rsid w:val="00FB69A9"/>
    <w:rsid w:val="00FB6ACE"/>
    <w:rsid w:val="00FC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C9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02A7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Zkladntext"/>
    <w:link w:val="Nadpis2Char"/>
    <w:uiPriority w:val="99"/>
    <w:qFormat/>
    <w:rsid w:val="008D02A7"/>
    <w:pPr>
      <w:keepNext/>
      <w:numPr>
        <w:ilvl w:val="1"/>
        <w:numId w:val="1"/>
      </w:numPr>
      <w:ind w:left="0" w:firstLine="708"/>
      <w:jc w:val="both"/>
      <w:outlineLvl w:val="1"/>
    </w:pPr>
    <w:rPr>
      <w:rFonts w:ascii="Arial Narrow" w:hAnsi="Arial Narrow"/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8D02A7"/>
    <w:rPr>
      <w:rFonts w:ascii="Arial Narrow" w:hAnsi="Arial Narrow" w:cs="Times New Roman"/>
      <w:b/>
      <w:bCs/>
      <w:kern w:val="1"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8D02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D02A7"/>
    <w:rPr>
      <w:rFonts w:ascii="Tahoma" w:hAnsi="Tahoma" w:cs="Tahoma"/>
      <w:kern w:val="1"/>
      <w:sz w:val="16"/>
      <w:szCs w:val="16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8D02A7"/>
    <w:pPr>
      <w:jc w:val="both"/>
    </w:pPr>
    <w:rPr>
      <w:rFonts w:ascii="Arial Narrow" w:hAnsi="Arial Narrow" w:cs="Arial"/>
      <w:sz w:val="22"/>
      <w:szCs w:val="22"/>
    </w:rPr>
  </w:style>
  <w:style w:type="character" w:customStyle="1" w:styleId="ZkladntextChar">
    <w:name w:val="Základní text Char"/>
    <w:link w:val="Zkladntext"/>
    <w:uiPriority w:val="99"/>
    <w:locked/>
    <w:rsid w:val="008D02A7"/>
    <w:rPr>
      <w:rFonts w:ascii="Arial Narrow" w:hAnsi="Arial Narrow" w:cs="Arial"/>
      <w:kern w:val="1"/>
      <w:lang w:eastAsia="ar-SA" w:bidi="ar-SA"/>
    </w:rPr>
  </w:style>
  <w:style w:type="paragraph" w:styleId="Zpat">
    <w:name w:val="footer"/>
    <w:basedOn w:val="Normln"/>
    <w:link w:val="ZpatChar"/>
    <w:uiPriority w:val="99"/>
    <w:rsid w:val="008D02A7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D02A7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styleId="Odkaznakoment">
    <w:name w:val="annotation reference"/>
    <w:uiPriority w:val="99"/>
    <w:rsid w:val="008D02A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8D02A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8D02A7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Odstavecseseznamem">
    <w:name w:val="List Paragraph"/>
    <w:basedOn w:val="Normln"/>
    <w:uiPriority w:val="99"/>
    <w:qFormat/>
    <w:rsid w:val="00BA165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421F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421F7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5C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5C65"/>
    <w:rPr>
      <w:rFonts w:ascii="Times New Roman" w:eastAsia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customStyle="1" w:styleId="Default">
    <w:name w:val="Default"/>
    <w:rsid w:val="003857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9d3be0-ce8a-4f2a-bc38-31481e71be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36F6C0F21640429831DA8DBD4D229A" ma:contentTypeVersion="15" ma:contentTypeDescription="Vytvoří nový dokument" ma:contentTypeScope="" ma:versionID="f431db7f26a92c53f7edc268edd4726b">
  <xsd:schema xmlns:xsd="http://www.w3.org/2001/XMLSchema" xmlns:xs="http://www.w3.org/2001/XMLSchema" xmlns:p="http://schemas.microsoft.com/office/2006/metadata/properties" xmlns:ns3="fd9d3be0-ce8a-4f2a-bc38-31481e71be30" xmlns:ns4="a9e4f861-7bc2-4c28-a406-1c4b4911b0d9" targetNamespace="http://schemas.microsoft.com/office/2006/metadata/properties" ma:root="true" ma:fieldsID="aa4dd99e12e5a5ef896093ab9040eeb7" ns3:_="" ns4:_="">
    <xsd:import namespace="fd9d3be0-ce8a-4f2a-bc38-31481e71be30"/>
    <xsd:import namespace="a9e4f861-7bc2-4c28-a406-1c4b4911b0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d3be0-ce8a-4f2a-bc38-31481e71b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4f861-7bc2-4c28-a406-1c4b4911b0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68742-DEF0-465B-9CDD-EE272FE9D4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85309E-0DFE-4232-AD92-21463D503D70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fd9d3be0-ce8a-4f2a-bc38-31481e71be30"/>
    <ds:schemaRef ds:uri="http://schemas.openxmlformats.org/package/2006/metadata/core-properties"/>
    <ds:schemaRef ds:uri="a9e4f861-7bc2-4c28-a406-1c4b4911b0d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3DBE506-88B9-4494-9E1B-B6E4F4126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d3be0-ce8a-4f2a-bc38-31481e71be30"/>
    <ds:schemaRef ds:uri="a9e4f861-7bc2-4c28-a406-1c4b4911b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769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/>
  <cp:lastModifiedBy/>
  <cp:revision>1</cp:revision>
  <cp:lastPrinted>2014-01-06T16:08:00Z</cp:lastPrinted>
  <dcterms:created xsi:type="dcterms:W3CDTF">2023-09-27T08:37:00Z</dcterms:created>
  <dcterms:modified xsi:type="dcterms:W3CDTF">2023-09-27T08:40:00Z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0x0101002636F6C0F21640429831DA8DBD4D229A</vt:lpwstr>
  </property>
</Properties>
</file>