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7410" w14:textId="77777777" w:rsidR="00963682" w:rsidRPr="00060D49" w:rsidRDefault="00963682" w:rsidP="009636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60D49">
        <w:rPr>
          <w:rFonts w:ascii="Arial" w:hAnsi="Arial" w:cs="Arial"/>
          <w:bCs/>
          <w:sz w:val="22"/>
          <w:szCs w:val="22"/>
        </w:rPr>
        <w:t>SPU 110828/2021/104/</w:t>
      </w:r>
      <w:proofErr w:type="spellStart"/>
      <w:r w:rsidRPr="00060D49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6BE57076" w14:textId="77777777" w:rsidR="00963682" w:rsidRDefault="00963682" w:rsidP="0096368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C185939" w14:textId="77777777" w:rsidR="00963682" w:rsidRDefault="00963682" w:rsidP="0096368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2D23D160" w14:textId="77777777" w:rsidR="00963682" w:rsidRPr="00012682" w:rsidRDefault="00963682" w:rsidP="0096368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52241868" w14:textId="77777777" w:rsidR="00963682" w:rsidRPr="00012682" w:rsidRDefault="00963682" w:rsidP="0096368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43N19/04</w:t>
      </w:r>
    </w:p>
    <w:p w14:paraId="4DC92107" w14:textId="77777777" w:rsidR="00963682" w:rsidRPr="00012682" w:rsidRDefault="00963682" w:rsidP="00963682">
      <w:pPr>
        <w:rPr>
          <w:rFonts w:ascii="Arial" w:hAnsi="Arial" w:cs="Arial"/>
          <w:b/>
          <w:bCs/>
          <w:sz w:val="22"/>
          <w:szCs w:val="22"/>
        </w:rPr>
      </w:pPr>
    </w:p>
    <w:p w14:paraId="3804DBD1" w14:textId="77777777" w:rsidR="00963682" w:rsidRDefault="00963682" w:rsidP="0096368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D71A556" w14:textId="77777777" w:rsidR="00963682" w:rsidRPr="00060D49" w:rsidRDefault="00963682" w:rsidP="0096368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60D4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BE0A7DC" w14:textId="77777777" w:rsidR="00963682" w:rsidRPr="00060D49" w:rsidRDefault="00963682" w:rsidP="0096368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4949808" w14:textId="77777777" w:rsidR="00963682" w:rsidRPr="00060D49" w:rsidRDefault="00963682" w:rsidP="00963682">
      <w:pPr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996784" w14:textId="77777777" w:rsidR="00963682" w:rsidRPr="00060D49" w:rsidRDefault="00963682" w:rsidP="00963682">
      <w:pPr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60D49">
        <w:rPr>
          <w:rFonts w:ascii="Arial" w:hAnsi="Arial" w:cs="Arial"/>
          <w:sz w:val="22"/>
          <w:szCs w:val="22"/>
        </w:rPr>
        <w:t>11a</w:t>
      </w:r>
      <w:proofErr w:type="gramEnd"/>
      <w:r w:rsidRPr="00060D49">
        <w:rPr>
          <w:rFonts w:ascii="Arial" w:hAnsi="Arial" w:cs="Arial"/>
          <w:sz w:val="22"/>
          <w:szCs w:val="22"/>
        </w:rPr>
        <w:t>, 130 00 Praha 3 – Žižkov</w:t>
      </w:r>
    </w:p>
    <w:p w14:paraId="2F24E921" w14:textId="77777777" w:rsidR="00963682" w:rsidRPr="00060D49" w:rsidRDefault="00963682" w:rsidP="00963682">
      <w:pPr>
        <w:rPr>
          <w:rFonts w:ascii="Arial" w:hAnsi="Arial" w:cs="Arial"/>
          <w:sz w:val="22"/>
          <w:szCs w:val="22"/>
        </w:rPr>
      </w:pPr>
      <w:proofErr w:type="gramStart"/>
      <w:r w:rsidRPr="00060D49">
        <w:rPr>
          <w:rFonts w:ascii="Arial" w:hAnsi="Arial" w:cs="Arial"/>
          <w:sz w:val="22"/>
          <w:szCs w:val="22"/>
        </w:rPr>
        <w:t>IČO:  01312774</w:t>
      </w:r>
      <w:proofErr w:type="gramEnd"/>
      <w:r w:rsidRPr="00060D49">
        <w:rPr>
          <w:rFonts w:ascii="Arial" w:hAnsi="Arial" w:cs="Arial"/>
          <w:sz w:val="22"/>
          <w:szCs w:val="22"/>
        </w:rPr>
        <w:t xml:space="preserve"> </w:t>
      </w:r>
    </w:p>
    <w:p w14:paraId="361056FA" w14:textId="77777777" w:rsidR="00963682" w:rsidRPr="00060D49" w:rsidRDefault="00963682" w:rsidP="00963682">
      <w:pPr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60D49">
          <w:rPr>
            <w:rFonts w:ascii="Arial" w:hAnsi="Arial" w:cs="Arial"/>
            <w:sz w:val="22"/>
            <w:szCs w:val="22"/>
          </w:rPr>
          <w:t>01312774</w:t>
        </w:r>
      </w:smartTag>
    </w:p>
    <w:p w14:paraId="2BE5934E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2150F30D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adresa: nám. Generála Píky 8, 326 00 Plzeň,</w:t>
      </w:r>
    </w:p>
    <w:p w14:paraId="3988F9C9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6E37979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bankovní spojení: Česká národní banka</w:t>
      </w:r>
    </w:p>
    <w:p w14:paraId="6FB7EE8C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číslo účtu: 40010-3723001/0710</w:t>
      </w:r>
    </w:p>
    <w:p w14:paraId="7E4757A8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11FAD054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(dále jen „propachtovatel“)</w:t>
      </w:r>
    </w:p>
    <w:p w14:paraId="5E16E993" w14:textId="77777777" w:rsidR="00963682" w:rsidRPr="00060D49" w:rsidRDefault="00963682" w:rsidP="0096368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0B9C0C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– na straně jedné –</w:t>
      </w:r>
    </w:p>
    <w:p w14:paraId="486E4490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cr/>
        <w:t>a</w:t>
      </w:r>
    </w:p>
    <w:p w14:paraId="494917BC" w14:textId="77777777" w:rsidR="00963682" w:rsidRPr="00060D49" w:rsidRDefault="00963682" w:rsidP="0096368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2075D2" w14:textId="77777777" w:rsidR="00963682" w:rsidRPr="00060D49" w:rsidRDefault="00963682" w:rsidP="00963682">
      <w:pPr>
        <w:jc w:val="both"/>
        <w:rPr>
          <w:rFonts w:ascii="Arial" w:hAnsi="Arial" w:cs="Arial"/>
          <w:b/>
          <w:sz w:val="22"/>
          <w:szCs w:val="22"/>
        </w:rPr>
      </w:pPr>
      <w:r w:rsidRPr="00060D49">
        <w:rPr>
          <w:rFonts w:ascii="Arial" w:hAnsi="Arial" w:cs="Arial"/>
          <w:b/>
          <w:sz w:val="22"/>
          <w:szCs w:val="22"/>
        </w:rPr>
        <w:t>pan Ing. Vladimír Kohout</w:t>
      </w:r>
    </w:p>
    <w:p w14:paraId="16FED22E" w14:textId="514AC2D4" w:rsidR="00963682" w:rsidRPr="00060D49" w:rsidRDefault="00963682" w:rsidP="0096368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</w:t>
      </w:r>
      <w:r w:rsidRPr="00060D49">
        <w:rPr>
          <w:rFonts w:ascii="Arial" w:hAnsi="Arial" w:cs="Arial"/>
          <w:i w:val="0"/>
          <w:iCs w:val="0"/>
          <w:sz w:val="22"/>
          <w:szCs w:val="22"/>
        </w:rPr>
        <w:t>ytem</w:t>
      </w:r>
      <w:r w:rsidR="00102AB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102ABA">
        <w:rPr>
          <w:rFonts w:ascii="Arial" w:hAnsi="Arial" w:cs="Arial"/>
          <w:i w:val="0"/>
          <w:iCs w:val="0"/>
          <w:sz w:val="22"/>
          <w:szCs w:val="22"/>
        </w:rPr>
        <w:t>xxxxxxxxxxxx</w:t>
      </w:r>
      <w:proofErr w:type="spellEnd"/>
      <w:r w:rsidRPr="00060D49">
        <w:rPr>
          <w:rFonts w:ascii="Arial" w:hAnsi="Arial" w:cs="Arial"/>
          <w:i w:val="0"/>
          <w:iCs w:val="0"/>
          <w:sz w:val="22"/>
          <w:szCs w:val="22"/>
        </w:rPr>
        <w:t xml:space="preserve"> Nýřany, PSČ 330 23</w:t>
      </w:r>
    </w:p>
    <w:p w14:paraId="48D1F13F" w14:textId="77777777" w:rsidR="00963682" w:rsidRPr="00060D49" w:rsidRDefault="00963682" w:rsidP="0096368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60D49">
        <w:rPr>
          <w:rFonts w:ascii="Arial" w:hAnsi="Arial" w:cs="Arial"/>
          <w:i w:val="0"/>
          <w:iCs w:val="0"/>
          <w:sz w:val="22"/>
          <w:szCs w:val="22"/>
        </w:rPr>
        <w:t>IČO: 47733179</w:t>
      </w:r>
    </w:p>
    <w:p w14:paraId="3920E31E" w14:textId="4BB4142F" w:rsidR="00963682" w:rsidRPr="00102ABA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102ABA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102ABA">
        <w:rPr>
          <w:rFonts w:ascii="Arial" w:hAnsi="Arial" w:cs="Arial"/>
          <w:sz w:val="22"/>
          <w:szCs w:val="22"/>
        </w:rPr>
        <w:t>xxxxxxxxxxxxxx</w:t>
      </w:r>
      <w:proofErr w:type="spellEnd"/>
      <w:r w:rsidRPr="00102ABA">
        <w:rPr>
          <w:rFonts w:ascii="Arial" w:hAnsi="Arial" w:cs="Arial"/>
          <w:sz w:val="22"/>
          <w:szCs w:val="22"/>
        </w:rPr>
        <w:t xml:space="preserve"> </w:t>
      </w:r>
    </w:p>
    <w:p w14:paraId="3DB5B896" w14:textId="626B8143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102ABA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102ABA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7F771F4A" w14:textId="77777777" w:rsidR="00963682" w:rsidRPr="00060D49" w:rsidRDefault="00963682" w:rsidP="0096368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7F8610E" w14:textId="77777777" w:rsidR="00963682" w:rsidRPr="00060D49" w:rsidRDefault="00963682" w:rsidP="00963682">
      <w:pPr>
        <w:pStyle w:val="Zkladntext3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(dále jen „pachtýř“)</w:t>
      </w:r>
    </w:p>
    <w:p w14:paraId="2EB023A3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3653FDFB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– na straně druhé –</w:t>
      </w:r>
    </w:p>
    <w:p w14:paraId="4F4350E3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6482F1F9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uzavírají tento dodatek č. 1 k pachtovní smlouvě č. 43N19/04 ze dne 8.8.2019 (dále jen „smlouva“), kterým se mění předmět pachtu a výše ročního pachtovného. </w:t>
      </w:r>
    </w:p>
    <w:p w14:paraId="0E89D1AD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3D82C2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CE2D0F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iCs/>
          <w:sz w:val="22"/>
          <w:szCs w:val="22"/>
        </w:rPr>
        <w:t xml:space="preserve">1. Na základě </w:t>
      </w:r>
      <w:r w:rsidRPr="00060D49">
        <w:rPr>
          <w:rFonts w:ascii="Arial" w:hAnsi="Arial" w:cs="Arial"/>
          <w:sz w:val="22"/>
          <w:szCs w:val="22"/>
        </w:rPr>
        <w:t>Čl. V smlouvy</w:t>
      </w:r>
      <w:r w:rsidRPr="00060D49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570 Kč (slovy: </w:t>
      </w:r>
      <w:proofErr w:type="spellStart"/>
      <w:r w:rsidRPr="00060D49">
        <w:rPr>
          <w:rFonts w:ascii="Arial" w:hAnsi="Arial" w:cs="Arial"/>
          <w:iCs/>
          <w:sz w:val="22"/>
          <w:szCs w:val="22"/>
        </w:rPr>
        <w:t>pětsetsedmdesát</w:t>
      </w:r>
      <w:proofErr w:type="spellEnd"/>
      <w:r w:rsidRPr="00060D4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2A37775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AA9A2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požadavku pachtýře o zařazení níže uvedeného pozemku do této pachtovní smlouvy, na částku 1 045 Kč (slovy: </w:t>
      </w:r>
      <w:proofErr w:type="spellStart"/>
      <w:r w:rsidRPr="00060D49">
        <w:rPr>
          <w:rFonts w:ascii="Arial" w:hAnsi="Arial" w:cs="Arial"/>
          <w:sz w:val="22"/>
          <w:szCs w:val="22"/>
        </w:rPr>
        <w:t>jedentisícčtyřicetpět</w:t>
      </w:r>
      <w:proofErr w:type="spellEnd"/>
      <w:r w:rsidRPr="00060D49">
        <w:rPr>
          <w:rFonts w:ascii="Arial" w:hAnsi="Arial" w:cs="Arial"/>
          <w:sz w:val="22"/>
          <w:szCs w:val="22"/>
        </w:rPr>
        <w:t xml:space="preserve"> korun českých). Pozemek je do smlouvy přidán k 1.4.2021. </w:t>
      </w:r>
    </w:p>
    <w:p w14:paraId="63BA756E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634"/>
        <w:gridCol w:w="1276"/>
        <w:gridCol w:w="992"/>
        <w:gridCol w:w="1984"/>
      </w:tblGrid>
      <w:tr w:rsidR="00963682" w:rsidRPr="00060D49" w14:paraId="1D395DDD" w14:textId="77777777" w:rsidTr="005E18E7">
        <w:trPr>
          <w:cantSplit/>
        </w:trPr>
        <w:tc>
          <w:tcPr>
            <w:tcW w:w="1413" w:type="dxa"/>
          </w:tcPr>
          <w:p w14:paraId="0337E50A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125A6F93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14:paraId="3277240F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FAF3323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F497778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60790172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63682" w:rsidRPr="00060D49" w14:paraId="625B8ADE" w14:textId="77777777" w:rsidTr="005E18E7">
        <w:trPr>
          <w:cantSplit/>
        </w:trPr>
        <w:tc>
          <w:tcPr>
            <w:tcW w:w="1413" w:type="dxa"/>
          </w:tcPr>
          <w:p w14:paraId="3CD2ACE5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Heřmanova Huť</w:t>
            </w:r>
          </w:p>
        </w:tc>
        <w:tc>
          <w:tcPr>
            <w:tcW w:w="1843" w:type="dxa"/>
          </w:tcPr>
          <w:p w14:paraId="793F9D36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Horní Sekyřany</w:t>
            </w:r>
          </w:p>
        </w:tc>
        <w:tc>
          <w:tcPr>
            <w:tcW w:w="1634" w:type="dxa"/>
          </w:tcPr>
          <w:p w14:paraId="187F2086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00F6A8D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292 - část</w:t>
            </w:r>
          </w:p>
        </w:tc>
        <w:tc>
          <w:tcPr>
            <w:tcW w:w="992" w:type="dxa"/>
          </w:tcPr>
          <w:p w14:paraId="4A779410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3415 m</w:t>
            </w:r>
            <w:r w:rsidRPr="00060D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87818C7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6CEB5B29" w14:textId="77777777" w:rsidR="00963682" w:rsidRPr="00060D49" w:rsidRDefault="00963682" w:rsidP="00963682">
      <w:pPr>
        <w:pStyle w:val="Zkladntext"/>
        <w:rPr>
          <w:rFonts w:ascii="Arial" w:hAnsi="Arial" w:cs="Arial"/>
          <w:sz w:val="22"/>
          <w:szCs w:val="22"/>
        </w:rPr>
      </w:pPr>
    </w:p>
    <w:p w14:paraId="1C151F0B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54B93E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536DF7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AE930B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BDF91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Na základě vyhotoveného geometrického plánu se upravuje pozemek v </w:t>
      </w:r>
      <w:proofErr w:type="spellStart"/>
      <w:r w:rsidRPr="00060D49">
        <w:rPr>
          <w:rFonts w:ascii="Arial" w:hAnsi="Arial" w:cs="Arial"/>
          <w:sz w:val="22"/>
          <w:szCs w:val="22"/>
        </w:rPr>
        <w:t>k.ú</w:t>
      </w:r>
      <w:proofErr w:type="spellEnd"/>
      <w:r w:rsidRPr="00060D4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60D49">
        <w:rPr>
          <w:rFonts w:ascii="Arial" w:hAnsi="Arial" w:cs="Arial"/>
          <w:sz w:val="22"/>
          <w:szCs w:val="22"/>
        </w:rPr>
        <w:t>Vlkýš</w:t>
      </w:r>
      <w:proofErr w:type="spellEnd"/>
      <w:r w:rsidRPr="00060D49">
        <w:rPr>
          <w:rFonts w:ascii="Arial" w:hAnsi="Arial" w:cs="Arial"/>
          <w:sz w:val="22"/>
          <w:szCs w:val="22"/>
        </w:rPr>
        <w:t xml:space="preserve"> takto:</w:t>
      </w:r>
    </w:p>
    <w:p w14:paraId="22CC9DF6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4A981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778A1C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634"/>
        <w:gridCol w:w="1276"/>
        <w:gridCol w:w="992"/>
        <w:gridCol w:w="1984"/>
      </w:tblGrid>
      <w:tr w:rsidR="00963682" w:rsidRPr="00060D49" w14:paraId="3B7D6117" w14:textId="77777777" w:rsidTr="005E18E7">
        <w:trPr>
          <w:cantSplit/>
        </w:trPr>
        <w:tc>
          <w:tcPr>
            <w:tcW w:w="1413" w:type="dxa"/>
          </w:tcPr>
          <w:p w14:paraId="07FA429F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26DA7733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14:paraId="261BA42A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D75A16C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74BE6E9E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8A6A10E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63682" w:rsidRPr="00060D49" w14:paraId="54BD607A" w14:textId="77777777" w:rsidTr="005E18E7">
        <w:trPr>
          <w:cantSplit/>
        </w:trPr>
        <w:tc>
          <w:tcPr>
            <w:tcW w:w="1413" w:type="dxa"/>
          </w:tcPr>
          <w:p w14:paraId="54028260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Heřmanova Huť</w:t>
            </w:r>
          </w:p>
        </w:tc>
        <w:tc>
          <w:tcPr>
            <w:tcW w:w="1843" w:type="dxa"/>
          </w:tcPr>
          <w:p w14:paraId="7F50809A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0D49">
              <w:rPr>
                <w:rFonts w:ascii="Arial" w:hAnsi="Arial" w:cs="Arial"/>
                <w:sz w:val="22"/>
                <w:szCs w:val="22"/>
              </w:rPr>
              <w:t>Vlkýš</w:t>
            </w:r>
            <w:proofErr w:type="spellEnd"/>
          </w:p>
        </w:tc>
        <w:tc>
          <w:tcPr>
            <w:tcW w:w="1634" w:type="dxa"/>
          </w:tcPr>
          <w:p w14:paraId="4E628B15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57E7747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1031 - část</w:t>
            </w:r>
          </w:p>
        </w:tc>
        <w:tc>
          <w:tcPr>
            <w:tcW w:w="992" w:type="dxa"/>
          </w:tcPr>
          <w:p w14:paraId="4FB29FAE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37 m</w:t>
            </w:r>
            <w:r w:rsidRPr="00060D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2A4BB98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02B133F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8E1315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7ED323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634"/>
        <w:gridCol w:w="1276"/>
        <w:gridCol w:w="992"/>
        <w:gridCol w:w="1984"/>
      </w:tblGrid>
      <w:tr w:rsidR="00963682" w:rsidRPr="00060D49" w14:paraId="16933562" w14:textId="77777777" w:rsidTr="005E18E7">
        <w:trPr>
          <w:cantSplit/>
        </w:trPr>
        <w:tc>
          <w:tcPr>
            <w:tcW w:w="1413" w:type="dxa"/>
          </w:tcPr>
          <w:p w14:paraId="1476CB01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2C569086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14:paraId="0FF33023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F8A5ED1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7A64694A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9283557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63682" w:rsidRPr="00060D49" w14:paraId="47BF7BC7" w14:textId="77777777" w:rsidTr="005E18E7">
        <w:trPr>
          <w:cantSplit/>
        </w:trPr>
        <w:tc>
          <w:tcPr>
            <w:tcW w:w="1413" w:type="dxa"/>
          </w:tcPr>
          <w:p w14:paraId="28739DEF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Heřmanova Huť</w:t>
            </w:r>
          </w:p>
        </w:tc>
        <w:tc>
          <w:tcPr>
            <w:tcW w:w="1843" w:type="dxa"/>
          </w:tcPr>
          <w:p w14:paraId="767EAF8A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0D49">
              <w:rPr>
                <w:rFonts w:ascii="Arial" w:hAnsi="Arial" w:cs="Arial"/>
                <w:sz w:val="22"/>
                <w:szCs w:val="22"/>
              </w:rPr>
              <w:t>Vlkýš</w:t>
            </w:r>
            <w:proofErr w:type="spellEnd"/>
          </w:p>
        </w:tc>
        <w:tc>
          <w:tcPr>
            <w:tcW w:w="1634" w:type="dxa"/>
          </w:tcPr>
          <w:p w14:paraId="7521398A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6A95F71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1031/2 -část</w:t>
            </w:r>
          </w:p>
        </w:tc>
        <w:tc>
          <w:tcPr>
            <w:tcW w:w="992" w:type="dxa"/>
          </w:tcPr>
          <w:p w14:paraId="7ABF32B6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25 m</w:t>
            </w:r>
            <w:r w:rsidRPr="00060D4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40966F5" w14:textId="77777777" w:rsidR="00963682" w:rsidRPr="00060D49" w:rsidRDefault="00963682" w:rsidP="005E18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D4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7FC52AB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FC27A3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8976EC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Na základě revize katastru nemovitostí provedené Katastrálním úřadem pro Plzeňský kraj, Katastrálním pracovištěm Plzeň – sever se slučují některé pozemky v </w:t>
      </w:r>
      <w:proofErr w:type="spellStart"/>
      <w:r w:rsidRPr="00060D49">
        <w:rPr>
          <w:rFonts w:ascii="Arial" w:hAnsi="Arial" w:cs="Arial"/>
          <w:sz w:val="22"/>
          <w:szCs w:val="22"/>
        </w:rPr>
        <w:t>k.ú</w:t>
      </w:r>
      <w:proofErr w:type="spellEnd"/>
      <w:r w:rsidRPr="00060D49">
        <w:rPr>
          <w:rFonts w:ascii="Arial" w:hAnsi="Arial" w:cs="Arial"/>
          <w:sz w:val="22"/>
          <w:szCs w:val="22"/>
        </w:rPr>
        <w:t>. Kbelany, obec Kbelany a v </w:t>
      </w:r>
      <w:proofErr w:type="spellStart"/>
      <w:r w:rsidRPr="00060D49">
        <w:rPr>
          <w:rFonts w:ascii="Arial" w:hAnsi="Arial" w:cs="Arial"/>
          <w:sz w:val="22"/>
          <w:szCs w:val="22"/>
        </w:rPr>
        <w:t>k.ú</w:t>
      </w:r>
      <w:proofErr w:type="spellEnd"/>
      <w:r w:rsidRPr="00060D49">
        <w:rPr>
          <w:rFonts w:ascii="Arial" w:hAnsi="Arial" w:cs="Arial"/>
          <w:sz w:val="22"/>
          <w:szCs w:val="22"/>
        </w:rPr>
        <w:t xml:space="preserve">. Rochlov, obec Rochlov (viz výpočet dodatku).  </w:t>
      </w:r>
    </w:p>
    <w:p w14:paraId="35A42C5A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4652D5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K 1.10.2021 je pachtýř povinen zaplatit částku 807 Kč (slovy: </w:t>
      </w:r>
      <w:proofErr w:type="spellStart"/>
      <w:r w:rsidRPr="00060D49">
        <w:rPr>
          <w:rFonts w:ascii="Arial" w:hAnsi="Arial" w:cs="Arial"/>
          <w:sz w:val="22"/>
          <w:szCs w:val="22"/>
        </w:rPr>
        <w:t>osmsetsedm</w:t>
      </w:r>
      <w:proofErr w:type="spellEnd"/>
      <w:r w:rsidRPr="00060D49">
        <w:rPr>
          <w:rFonts w:ascii="Arial" w:hAnsi="Arial" w:cs="Arial"/>
          <w:sz w:val="22"/>
          <w:szCs w:val="22"/>
        </w:rPr>
        <w:t xml:space="preserve"> korun českých).</w:t>
      </w:r>
    </w:p>
    <w:p w14:paraId="02E4A2EE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4B2728" w14:textId="77777777" w:rsidR="00963682" w:rsidRPr="00B44D2A" w:rsidRDefault="00963682" w:rsidP="00963682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44D2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629E0D5" w14:textId="77777777" w:rsidR="00963682" w:rsidRPr="00060D49" w:rsidRDefault="00963682" w:rsidP="009636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44D2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FA317CE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0ED51E2B" w14:textId="77777777" w:rsidR="00963682" w:rsidRPr="00060D49" w:rsidRDefault="00963682" w:rsidP="00963682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060D49">
        <w:rPr>
          <w:b w:val="0"/>
          <w:bCs w:val="0"/>
          <w:sz w:val="22"/>
          <w:szCs w:val="22"/>
        </w:rPr>
        <w:t>4. Ostatní ustanovení smlouvy nejsou tímto dodatkem č. 1 dotčena.</w:t>
      </w:r>
    </w:p>
    <w:bookmarkEnd w:id="0"/>
    <w:p w14:paraId="20F3136B" w14:textId="77777777" w:rsidR="00963682" w:rsidRPr="00060D49" w:rsidRDefault="00963682" w:rsidP="0096368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83CA167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5.</w:t>
      </w:r>
      <w:r w:rsidRPr="00060D49">
        <w:rPr>
          <w:rFonts w:ascii="Arial" w:hAnsi="Arial" w:cs="Arial"/>
          <w:i/>
          <w:sz w:val="22"/>
          <w:szCs w:val="22"/>
        </w:rPr>
        <w:t xml:space="preserve"> </w:t>
      </w:r>
      <w:r w:rsidRPr="00060D49">
        <w:rPr>
          <w:rFonts w:ascii="Arial" w:hAnsi="Arial" w:cs="Arial"/>
          <w:sz w:val="22"/>
          <w:szCs w:val="22"/>
        </w:rPr>
        <w:t>Tento dodatek nabývá platnosti</w:t>
      </w:r>
      <w:r w:rsidRPr="00060D49">
        <w:rPr>
          <w:rFonts w:ascii="Arial" w:hAnsi="Arial" w:cs="Arial"/>
          <w:bCs/>
          <w:sz w:val="22"/>
          <w:szCs w:val="22"/>
        </w:rPr>
        <w:t xml:space="preserve"> </w:t>
      </w:r>
      <w:r w:rsidRPr="00060D49">
        <w:rPr>
          <w:rFonts w:ascii="Arial" w:hAnsi="Arial" w:cs="Arial"/>
          <w:sz w:val="22"/>
          <w:szCs w:val="22"/>
        </w:rPr>
        <w:t xml:space="preserve">dnem podpisu oběma smluvními stranami a účinnosti dnem 1.4.2021. </w:t>
      </w:r>
    </w:p>
    <w:p w14:paraId="3908A25E" w14:textId="77777777" w:rsidR="00963682" w:rsidRPr="00060D49" w:rsidRDefault="00963682" w:rsidP="0096368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B49C199" w14:textId="77777777" w:rsidR="00963682" w:rsidRPr="00060D49" w:rsidRDefault="00963682" w:rsidP="0096368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60D49">
        <w:rPr>
          <w:rFonts w:ascii="Arial" w:hAnsi="Arial" w:cs="Arial"/>
          <w:b w:val="0"/>
          <w:bCs/>
          <w:sz w:val="22"/>
          <w:szCs w:val="22"/>
        </w:rPr>
        <w:t>6. Tento dodatek je vyhotoven ve dvou stejnopisech, z nichž každý má platnost originálu. Jeden stejnopis přebírá pachtýř a jeden je určen pro propachtovatele.</w:t>
      </w:r>
    </w:p>
    <w:p w14:paraId="7794CF10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D899C4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8FBEE8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BA7CB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80E499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CE90DC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980225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96FE16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E83A0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2C4308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143C56" w14:textId="77777777" w:rsidR="00963682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5B6C16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E4E5A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61209BAC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01128A" w14:textId="77777777" w:rsidR="00963682" w:rsidRPr="00060D49" w:rsidRDefault="00963682" w:rsidP="009636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31180B" w14:textId="77777777" w:rsidR="00963682" w:rsidRDefault="00963682" w:rsidP="009636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7424A6" w14:textId="77777777" w:rsidR="00963682" w:rsidRPr="00060D49" w:rsidRDefault="00963682" w:rsidP="009636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BAEFF85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V Plzni dne 30.3.2021</w:t>
      </w:r>
    </w:p>
    <w:p w14:paraId="338D7E0A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56290EB0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0025539A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3304F05F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5F86338B" w14:textId="77777777" w:rsidR="00963682" w:rsidRDefault="00963682" w:rsidP="0096368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744B37" w14:textId="77777777" w:rsidR="00963682" w:rsidRDefault="00963682" w:rsidP="0096368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A765027" w14:textId="77777777" w:rsidR="00963682" w:rsidRPr="00060D49" w:rsidRDefault="00963682" w:rsidP="0096368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7EDB379" w14:textId="77777777" w:rsidR="00963682" w:rsidRPr="00060D49" w:rsidRDefault="00963682" w:rsidP="0096368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0AF17E" w14:textId="77777777" w:rsidR="00963682" w:rsidRPr="00060D49" w:rsidRDefault="00963682" w:rsidP="009636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…………………………………………….</w:t>
      </w:r>
      <w:r w:rsidRPr="00060D4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FDF1BA9" w14:textId="77777777" w:rsidR="00963682" w:rsidRPr="00060D49" w:rsidRDefault="00963682" w:rsidP="0096368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Ing. Petr Trombik</w:t>
      </w:r>
      <w:r w:rsidRPr="00060D49">
        <w:rPr>
          <w:rFonts w:ascii="Arial" w:hAnsi="Arial" w:cs="Arial"/>
          <w:sz w:val="22"/>
          <w:szCs w:val="22"/>
        </w:rPr>
        <w:tab/>
        <w:t>Ing. Vladimír Kohout</w:t>
      </w:r>
    </w:p>
    <w:p w14:paraId="7D34CE4D" w14:textId="77777777" w:rsidR="00963682" w:rsidRPr="00060D49" w:rsidRDefault="00963682" w:rsidP="009636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vedoucí oddělení správy majetku státu  </w:t>
      </w:r>
    </w:p>
    <w:p w14:paraId="6DDB4ABE" w14:textId="77777777" w:rsidR="00963682" w:rsidRPr="00060D49" w:rsidRDefault="00963682" w:rsidP="009636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 xml:space="preserve">Krajského pozemkového úřadu pro </w:t>
      </w:r>
    </w:p>
    <w:p w14:paraId="10CF5516" w14:textId="77777777" w:rsidR="00963682" w:rsidRPr="00060D49" w:rsidRDefault="00963682" w:rsidP="009636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sz w:val="22"/>
          <w:szCs w:val="22"/>
        </w:rPr>
        <w:t>Plzeňský kraj</w:t>
      </w:r>
      <w:r w:rsidRPr="00060D49">
        <w:rPr>
          <w:rFonts w:ascii="Arial" w:hAnsi="Arial" w:cs="Arial"/>
          <w:sz w:val="22"/>
          <w:szCs w:val="22"/>
        </w:rPr>
        <w:tab/>
      </w:r>
    </w:p>
    <w:p w14:paraId="7CFFDC6B" w14:textId="77777777" w:rsidR="00963682" w:rsidRPr="00060D49" w:rsidRDefault="00963682" w:rsidP="0096368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EB7F43F" w14:textId="77777777" w:rsidR="00963682" w:rsidRPr="00060D49" w:rsidRDefault="00963682" w:rsidP="00963682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60D49">
        <w:rPr>
          <w:rFonts w:ascii="Arial" w:hAnsi="Arial" w:cs="Arial"/>
          <w:iCs/>
          <w:sz w:val="22"/>
          <w:szCs w:val="22"/>
        </w:rPr>
        <w:t>propachtovatel</w:t>
      </w:r>
      <w:r w:rsidRPr="00060D49">
        <w:rPr>
          <w:rFonts w:ascii="Arial" w:hAnsi="Arial" w:cs="Arial"/>
          <w:iCs/>
          <w:sz w:val="22"/>
          <w:szCs w:val="22"/>
        </w:rPr>
        <w:tab/>
        <w:t>pachtýř</w:t>
      </w:r>
    </w:p>
    <w:p w14:paraId="72220CFE" w14:textId="77777777" w:rsidR="00963682" w:rsidRPr="00060D49" w:rsidRDefault="00963682" w:rsidP="0096368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597312" w14:textId="77777777" w:rsidR="00963682" w:rsidRPr="00060D49" w:rsidRDefault="00963682" w:rsidP="0096368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A04AB0" w14:textId="77777777" w:rsidR="00963682" w:rsidRPr="00060D49" w:rsidRDefault="00963682" w:rsidP="0096368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5E10EA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00BBA5B9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39D14CF9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2D82D117" w14:textId="77777777" w:rsidR="00963682" w:rsidRPr="00060D49" w:rsidRDefault="00963682" w:rsidP="00963682">
      <w:pPr>
        <w:jc w:val="both"/>
        <w:rPr>
          <w:rFonts w:ascii="Arial" w:hAnsi="Arial" w:cs="Arial"/>
          <w:sz w:val="22"/>
          <w:szCs w:val="22"/>
        </w:rPr>
      </w:pPr>
    </w:p>
    <w:p w14:paraId="0E9C1C20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15EFB704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284CE18E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2875DAE8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4C5BB359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74FC3897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0B140234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19A5366C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7225832E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24267386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722AA03D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685225B7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327DCA81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1ECE755B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7178EA44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46C0141C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51D0551B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405DCBF8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6966B6CB" w14:textId="77777777" w:rsidR="00963682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247F7173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</w:p>
    <w:p w14:paraId="48300B3D" w14:textId="77777777" w:rsidR="00963682" w:rsidRPr="00060D49" w:rsidRDefault="00963682" w:rsidP="00963682">
      <w:pPr>
        <w:jc w:val="both"/>
        <w:rPr>
          <w:rFonts w:ascii="Arial" w:hAnsi="Arial" w:cs="Arial"/>
          <w:bCs/>
          <w:sz w:val="22"/>
          <w:szCs w:val="22"/>
        </w:rPr>
      </w:pPr>
      <w:r w:rsidRPr="00060D49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762C016B" w14:textId="77777777" w:rsidR="00963682" w:rsidRPr="00060D49" w:rsidRDefault="00963682" w:rsidP="0096368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60D49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113F530B" w14:textId="77777777" w:rsidR="00963682" w:rsidRPr="00060D49" w:rsidRDefault="00963682" w:rsidP="0096368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561997F" w14:textId="77777777" w:rsidR="00963682" w:rsidRPr="00060D49" w:rsidRDefault="00963682" w:rsidP="0096368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4A886F" w14:textId="77777777" w:rsidR="00963682" w:rsidRDefault="00963682" w:rsidP="00963682"/>
    <w:p w14:paraId="6BC734DA" w14:textId="77777777" w:rsidR="00C265EE" w:rsidRDefault="00000000"/>
    <w:sectPr w:rsidR="00C265EE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C8B2" w14:textId="77777777" w:rsidR="004D7752" w:rsidRDefault="004D7752">
      <w:r>
        <w:separator/>
      </w:r>
    </w:p>
  </w:endnote>
  <w:endnote w:type="continuationSeparator" w:id="0">
    <w:p w14:paraId="55489641" w14:textId="77777777" w:rsidR="004D7752" w:rsidRDefault="004D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DDBA" w14:textId="77777777" w:rsidR="007020B6" w:rsidRPr="009D0FCE" w:rsidRDefault="0096368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41E9" w14:textId="77777777" w:rsidR="004D7752" w:rsidRDefault="004D7752">
      <w:r>
        <w:separator/>
      </w:r>
    </w:p>
  </w:footnote>
  <w:footnote w:type="continuationSeparator" w:id="0">
    <w:p w14:paraId="2D3D2019" w14:textId="77777777" w:rsidR="004D7752" w:rsidRDefault="004D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E85C" w14:textId="77777777" w:rsidR="00467D2E" w:rsidRPr="00467D2E" w:rsidRDefault="00000000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7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82"/>
    <w:rsid w:val="00102ABA"/>
    <w:rsid w:val="004D7752"/>
    <w:rsid w:val="00911045"/>
    <w:rsid w:val="00963682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A54E241"/>
  <w15:chartTrackingRefBased/>
  <w15:docId w15:val="{278FB9BE-F3B6-45F6-AC43-49C4621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63682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96368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6368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63682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6368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6368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636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6368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963682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636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6368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2023-08-16T13:59:00Z</dcterms:created>
  <dcterms:modified xsi:type="dcterms:W3CDTF">2023-08-17T06:34:00Z</dcterms:modified>
</cp:coreProperties>
</file>