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2535" w14:textId="59AFD67B" w:rsidR="00955D60" w:rsidRDefault="009849D1" w:rsidP="00955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KE </w:t>
      </w:r>
      <w:r w:rsidR="00B863EB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B863EB">
        <w:rPr>
          <w:b/>
          <w:sz w:val="32"/>
          <w:szCs w:val="32"/>
        </w:rPr>
        <w:t xml:space="preserve"> O DÍLO</w:t>
      </w:r>
    </w:p>
    <w:p w14:paraId="059ECB8E" w14:textId="37F3A874" w:rsidR="00ED0F5A" w:rsidRPr="00ED0F5A" w:rsidRDefault="00ED0F5A" w:rsidP="00955D60">
      <w:pPr>
        <w:jc w:val="center"/>
        <w:rPr>
          <w:b/>
          <w:sz w:val="28"/>
          <w:szCs w:val="28"/>
        </w:rPr>
      </w:pPr>
      <w:r w:rsidRPr="00ED0F5A">
        <w:rPr>
          <w:bCs/>
          <w:szCs w:val="22"/>
        </w:rPr>
        <w:t>č. SML-PMŠ/K03/01/2023</w:t>
      </w:r>
    </w:p>
    <w:p w14:paraId="6DED70AC" w14:textId="77777777" w:rsidR="009849D1" w:rsidRPr="00A6097F" w:rsidRDefault="009849D1" w:rsidP="00482AC7">
      <w:pPr>
        <w:pStyle w:val="NormlnIMP"/>
        <w:rPr>
          <w:rFonts w:ascii="Calibri" w:hAnsi="Calibri"/>
          <w:b/>
          <w:color w:val="000000"/>
          <w:sz w:val="16"/>
          <w:szCs w:val="16"/>
        </w:rPr>
      </w:pPr>
    </w:p>
    <w:p w14:paraId="03F2820B" w14:textId="3F6056C4" w:rsidR="007B297A" w:rsidRPr="00BB2D91" w:rsidRDefault="00ED2148" w:rsidP="00482AC7">
      <w:pPr>
        <w:pStyle w:val="NormlnIMP"/>
        <w:rPr>
          <w:rFonts w:ascii="Calibri" w:hAnsi="Calibri"/>
          <w:b/>
          <w:color w:val="000000"/>
          <w:szCs w:val="24"/>
        </w:rPr>
      </w:pPr>
      <w:r w:rsidRPr="00BB2D91">
        <w:rPr>
          <w:rFonts w:ascii="Calibri" w:hAnsi="Calibri"/>
          <w:b/>
          <w:color w:val="000000"/>
          <w:szCs w:val="24"/>
        </w:rPr>
        <w:t>Podniky města Šumperka a.s.</w:t>
      </w:r>
    </w:p>
    <w:p w14:paraId="09739F04" w14:textId="77777777" w:rsidR="007B297A" w:rsidRPr="00BB2D91" w:rsidRDefault="009B7AC3" w:rsidP="00C63E9A">
      <w:pPr>
        <w:pStyle w:val="NormlnIMP"/>
        <w:spacing w:after="0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 xml:space="preserve">se sídlem </w:t>
      </w:r>
      <w:r w:rsidR="007B297A" w:rsidRPr="00BB2D91">
        <w:rPr>
          <w:rFonts w:ascii="Calibri" w:hAnsi="Calibri"/>
          <w:color w:val="000000"/>
          <w:szCs w:val="24"/>
        </w:rPr>
        <w:t>Slovanská 21, Šumperk 787 01</w:t>
      </w:r>
    </w:p>
    <w:p w14:paraId="125852C1" w14:textId="71F229B0" w:rsidR="00756FF5" w:rsidRDefault="009B7AC3" w:rsidP="00C63E9A">
      <w:pPr>
        <w:pStyle w:val="NormlnIMP"/>
        <w:spacing w:after="0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IČO: 651 38</w:t>
      </w:r>
      <w:r w:rsidR="00756FF5">
        <w:rPr>
          <w:rFonts w:ascii="Calibri" w:hAnsi="Calibri"/>
          <w:color w:val="000000"/>
          <w:szCs w:val="24"/>
        </w:rPr>
        <w:t> </w:t>
      </w:r>
      <w:r w:rsidRPr="00BB2D91">
        <w:rPr>
          <w:rFonts w:ascii="Calibri" w:hAnsi="Calibri"/>
          <w:color w:val="000000"/>
          <w:szCs w:val="24"/>
        </w:rPr>
        <w:t>163</w:t>
      </w:r>
    </w:p>
    <w:p w14:paraId="33A806B7" w14:textId="4DC825A0" w:rsidR="009B7AC3" w:rsidRPr="00BB2D91" w:rsidRDefault="009B7AC3" w:rsidP="00C63E9A">
      <w:pPr>
        <w:pStyle w:val="NormlnIMP"/>
        <w:spacing w:after="0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DIČ: CZ651 38 163</w:t>
      </w:r>
    </w:p>
    <w:p w14:paraId="50165F0A" w14:textId="723631BB" w:rsidR="009B7AC3" w:rsidRPr="00BB2D91" w:rsidRDefault="009B7AC3" w:rsidP="00C63E9A">
      <w:pPr>
        <w:pStyle w:val="NormlnIMP"/>
        <w:spacing w:after="0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bankovní spojení: Česká spořitelna</w:t>
      </w:r>
      <w:r w:rsidR="00E20D25">
        <w:rPr>
          <w:rFonts w:ascii="Calibri" w:hAnsi="Calibri"/>
          <w:color w:val="000000"/>
          <w:szCs w:val="24"/>
        </w:rPr>
        <w:t>,</w:t>
      </w:r>
      <w:r w:rsidRPr="00BB2D91">
        <w:rPr>
          <w:rFonts w:ascii="Calibri" w:hAnsi="Calibri"/>
          <w:color w:val="000000"/>
          <w:szCs w:val="24"/>
        </w:rPr>
        <w:t xml:space="preserve"> a.s.</w:t>
      </w:r>
    </w:p>
    <w:p w14:paraId="0548E431" w14:textId="4DBA70A8" w:rsidR="009B7AC3" w:rsidRPr="00BB2D91" w:rsidRDefault="009B7AC3" w:rsidP="00C63E9A">
      <w:pPr>
        <w:pStyle w:val="NormlnIMP"/>
        <w:spacing w:after="0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č</w:t>
      </w:r>
      <w:r w:rsidR="00067C09" w:rsidRPr="00BB2D91">
        <w:rPr>
          <w:rFonts w:ascii="Calibri" w:hAnsi="Calibri"/>
          <w:color w:val="000000"/>
          <w:szCs w:val="24"/>
        </w:rPr>
        <w:t>íslo účtu:</w:t>
      </w:r>
      <w:r w:rsidR="00756FF5">
        <w:rPr>
          <w:rFonts w:ascii="Calibri" w:hAnsi="Calibri"/>
          <w:color w:val="000000"/>
          <w:szCs w:val="24"/>
        </w:rPr>
        <w:t xml:space="preserve"> </w:t>
      </w:r>
      <w:r w:rsidRPr="00BB2D91">
        <w:rPr>
          <w:rFonts w:ascii="Calibri" w:hAnsi="Calibri"/>
          <w:color w:val="000000"/>
          <w:szCs w:val="24"/>
        </w:rPr>
        <w:t>1905742329/0800</w:t>
      </w:r>
    </w:p>
    <w:p w14:paraId="5866F24F" w14:textId="15D5B18A" w:rsidR="009B7AC3" w:rsidRPr="00BB2D91" w:rsidRDefault="003777CC" w:rsidP="00482AC7">
      <w:pPr>
        <w:pStyle w:val="NormlnIMP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 xml:space="preserve">zastoupená </w:t>
      </w:r>
      <w:r w:rsidR="00140FCE">
        <w:rPr>
          <w:rFonts w:ascii="Calibri" w:hAnsi="Calibri"/>
          <w:color w:val="000000"/>
          <w:szCs w:val="24"/>
        </w:rPr>
        <w:t>Mgr. Petrem Hasalou</w:t>
      </w:r>
      <w:r w:rsidRPr="00BB2D91">
        <w:rPr>
          <w:rFonts w:ascii="Calibri" w:hAnsi="Calibri"/>
          <w:color w:val="000000"/>
          <w:szCs w:val="24"/>
        </w:rPr>
        <w:t>,</w:t>
      </w:r>
      <w:r w:rsidR="00067C09" w:rsidRPr="00BB2D91">
        <w:rPr>
          <w:rFonts w:ascii="Calibri" w:hAnsi="Calibri"/>
          <w:color w:val="000000"/>
          <w:szCs w:val="24"/>
        </w:rPr>
        <w:t xml:space="preserve"> </w:t>
      </w:r>
      <w:r w:rsidR="00756FF5">
        <w:rPr>
          <w:rFonts w:ascii="Calibri" w:hAnsi="Calibri"/>
          <w:color w:val="000000"/>
          <w:szCs w:val="24"/>
        </w:rPr>
        <w:t>předsedou správní rady</w:t>
      </w:r>
    </w:p>
    <w:p w14:paraId="006A979F" w14:textId="0B984FDE" w:rsidR="007B297A" w:rsidRPr="00B32097" w:rsidRDefault="009B7AC3" w:rsidP="00B32097">
      <w:pPr>
        <w:pStyle w:val="NormlnIMP"/>
        <w:spacing w:after="240"/>
        <w:rPr>
          <w:rFonts w:ascii="Calibri" w:hAnsi="Calibri"/>
          <w:b/>
          <w:color w:val="000000"/>
          <w:sz w:val="24"/>
          <w:szCs w:val="24"/>
        </w:rPr>
      </w:pPr>
      <w:r w:rsidRPr="00BB2D91">
        <w:rPr>
          <w:rFonts w:ascii="Calibri" w:hAnsi="Calibri"/>
          <w:b/>
          <w:color w:val="000000"/>
          <w:szCs w:val="24"/>
        </w:rPr>
        <w:t xml:space="preserve"> </w:t>
      </w:r>
      <w:r w:rsidR="007B297A" w:rsidRPr="00BB2D91">
        <w:rPr>
          <w:rFonts w:ascii="Calibri" w:hAnsi="Calibri"/>
          <w:b/>
          <w:color w:val="000000"/>
          <w:szCs w:val="24"/>
        </w:rPr>
        <w:t>(dále jen „</w:t>
      </w:r>
      <w:r w:rsidR="00B863EB">
        <w:rPr>
          <w:rFonts w:ascii="Calibri" w:hAnsi="Calibri"/>
          <w:b/>
          <w:color w:val="000000"/>
          <w:szCs w:val="24"/>
        </w:rPr>
        <w:t>objednatel</w:t>
      </w:r>
      <w:r w:rsidR="007B297A" w:rsidRPr="00BB2D91">
        <w:rPr>
          <w:rFonts w:ascii="Calibri" w:hAnsi="Calibri"/>
          <w:b/>
          <w:color w:val="000000"/>
          <w:szCs w:val="24"/>
        </w:rPr>
        <w:t>“)</w:t>
      </w:r>
    </w:p>
    <w:p w14:paraId="144756DA" w14:textId="77777777" w:rsidR="007B297A" w:rsidRPr="00482AC7" w:rsidRDefault="007B297A" w:rsidP="00482AC7">
      <w:pPr>
        <w:pStyle w:val="NormlnIMP"/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BB2D91">
        <w:rPr>
          <w:rFonts w:ascii="Calibri" w:hAnsi="Calibri"/>
          <w:color w:val="000000"/>
          <w:szCs w:val="24"/>
        </w:rPr>
        <w:t>a</w:t>
      </w:r>
    </w:p>
    <w:p w14:paraId="0FDBA37E" w14:textId="068A92F4" w:rsidR="00067C09" w:rsidRPr="00BB2D91" w:rsidRDefault="00F2295F" w:rsidP="00482AC7">
      <w:pPr>
        <w:pStyle w:val="NormlnIMP"/>
        <w:rPr>
          <w:rFonts w:ascii="Calibri" w:hAnsi="Calibri"/>
          <w:b/>
          <w:color w:val="000000"/>
          <w:szCs w:val="24"/>
        </w:rPr>
      </w:pPr>
      <w:bookmarkStart w:id="0" w:name="_Hlk65056304"/>
      <w:r w:rsidRPr="00F2295F">
        <w:rPr>
          <w:rFonts w:ascii="Calibri" w:hAnsi="Calibri"/>
          <w:b/>
          <w:color w:val="000000"/>
          <w:szCs w:val="24"/>
        </w:rPr>
        <w:t>TESPO – TOPENÁŘSKÉ CENTRUM s.r.o.</w:t>
      </w:r>
    </w:p>
    <w:p w14:paraId="781BE3E3" w14:textId="6637ED64" w:rsidR="00067C09" w:rsidRPr="00AC512A" w:rsidRDefault="00067C09" w:rsidP="00C63E9A">
      <w:pPr>
        <w:pStyle w:val="NormlnIMP"/>
        <w:spacing w:after="0"/>
        <w:rPr>
          <w:rFonts w:ascii="Calibri" w:hAnsi="Calibri"/>
          <w:bCs/>
          <w:color w:val="000000"/>
          <w:szCs w:val="24"/>
        </w:rPr>
      </w:pPr>
      <w:r w:rsidRPr="00BB2D91">
        <w:rPr>
          <w:rFonts w:ascii="Calibri" w:hAnsi="Calibri"/>
          <w:bCs/>
          <w:color w:val="000000"/>
          <w:szCs w:val="24"/>
        </w:rPr>
        <w:t xml:space="preserve">se </w:t>
      </w:r>
      <w:r w:rsidRPr="00AC512A">
        <w:rPr>
          <w:rFonts w:ascii="Calibri" w:hAnsi="Calibri"/>
          <w:bCs/>
          <w:color w:val="000000"/>
          <w:szCs w:val="24"/>
        </w:rPr>
        <w:t xml:space="preserve">sídlem </w:t>
      </w:r>
      <w:r w:rsidR="00F2295F" w:rsidRPr="00F2295F">
        <w:rPr>
          <w:rFonts w:ascii="Calibri" w:hAnsi="Calibri"/>
          <w:bCs/>
          <w:color w:val="000000"/>
          <w:szCs w:val="24"/>
        </w:rPr>
        <w:t>8. května 2952/24, 787 01 Šumperk</w:t>
      </w:r>
    </w:p>
    <w:p w14:paraId="75A79164" w14:textId="685379B3" w:rsidR="00756FF5" w:rsidRPr="00AC512A" w:rsidRDefault="00067C09" w:rsidP="00C63E9A">
      <w:pPr>
        <w:pStyle w:val="NormlnIMP"/>
        <w:spacing w:after="0"/>
        <w:rPr>
          <w:rFonts w:ascii="Calibri" w:hAnsi="Calibri"/>
          <w:bCs/>
          <w:color w:val="000000"/>
          <w:szCs w:val="24"/>
        </w:rPr>
      </w:pPr>
      <w:r w:rsidRPr="00BB2D91">
        <w:rPr>
          <w:rFonts w:ascii="Calibri" w:hAnsi="Calibri"/>
          <w:bCs/>
          <w:color w:val="000000"/>
          <w:szCs w:val="24"/>
        </w:rPr>
        <w:t>IČ0</w:t>
      </w:r>
      <w:r w:rsidRPr="00AC512A">
        <w:rPr>
          <w:rFonts w:ascii="Calibri" w:hAnsi="Calibri"/>
          <w:bCs/>
          <w:color w:val="000000"/>
          <w:szCs w:val="24"/>
        </w:rPr>
        <w:t xml:space="preserve">: </w:t>
      </w:r>
      <w:r w:rsidR="00F2295F" w:rsidRPr="00F2295F">
        <w:rPr>
          <w:rFonts w:ascii="Calibri" w:hAnsi="Calibri"/>
          <w:bCs/>
          <w:color w:val="000000"/>
          <w:szCs w:val="24"/>
        </w:rPr>
        <w:t>25868349</w:t>
      </w:r>
    </w:p>
    <w:p w14:paraId="61026C1E" w14:textId="4B396008" w:rsidR="00067C09" w:rsidRPr="00AC512A" w:rsidRDefault="00067C09" w:rsidP="00C63E9A">
      <w:pPr>
        <w:pStyle w:val="NormlnIMP"/>
        <w:spacing w:after="0"/>
        <w:rPr>
          <w:rFonts w:ascii="Calibri" w:hAnsi="Calibri"/>
          <w:bCs/>
          <w:color w:val="000000"/>
          <w:szCs w:val="24"/>
        </w:rPr>
      </w:pPr>
      <w:r w:rsidRPr="00AC512A">
        <w:rPr>
          <w:rFonts w:ascii="Calibri" w:hAnsi="Calibri"/>
          <w:bCs/>
          <w:color w:val="000000"/>
          <w:szCs w:val="24"/>
        </w:rPr>
        <w:t xml:space="preserve">DIČ: </w:t>
      </w:r>
      <w:r w:rsidR="00F2295F">
        <w:rPr>
          <w:rFonts w:ascii="Calibri" w:hAnsi="Calibri"/>
          <w:bCs/>
          <w:color w:val="000000"/>
          <w:szCs w:val="24"/>
        </w:rPr>
        <w:t>CZ</w:t>
      </w:r>
      <w:r w:rsidR="00F2295F" w:rsidRPr="00F2295F">
        <w:rPr>
          <w:rFonts w:ascii="Calibri" w:hAnsi="Calibri"/>
          <w:bCs/>
          <w:color w:val="000000"/>
          <w:szCs w:val="24"/>
        </w:rPr>
        <w:t>25868349</w:t>
      </w:r>
    </w:p>
    <w:p w14:paraId="34FAABAB" w14:textId="15D9311B" w:rsidR="00067C09" w:rsidRPr="00AC512A" w:rsidRDefault="00067C09" w:rsidP="00C63E9A">
      <w:pPr>
        <w:pStyle w:val="NormlnIMP"/>
        <w:spacing w:after="0"/>
        <w:rPr>
          <w:rFonts w:ascii="Calibri" w:hAnsi="Calibri"/>
          <w:bCs/>
          <w:color w:val="000000"/>
          <w:szCs w:val="24"/>
        </w:rPr>
      </w:pPr>
      <w:r w:rsidRPr="00AC512A">
        <w:rPr>
          <w:rFonts w:ascii="Calibri" w:hAnsi="Calibri"/>
          <w:bCs/>
          <w:color w:val="000000"/>
          <w:szCs w:val="24"/>
        </w:rPr>
        <w:t>bankovní spojení:</w:t>
      </w:r>
      <w:r w:rsidR="00756FF5" w:rsidRPr="00AC512A">
        <w:rPr>
          <w:rFonts w:ascii="Calibri" w:hAnsi="Calibri"/>
          <w:bCs/>
          <w:color w:val="000000"/>
          <w:szCs w:val="24"/>
        </w:rPr>
        <w:t xml:space="preserve"> </w:t>
      </w:r>
      <w:r w:rsidR="00F2295F">
        <w:rPr>
          <w:rFonts w:ascii="Calibri" w:hAnsi="Calibri"/>
          <w:bCs/>
          <w:color w:val="000000"/>
          <w:szCs w:val="24"/>
        </w:rPr>
        <w:t>KB Šumperk</w:t>
      </w:r>
    </w:p>
    <w:p w14:paraId="0F9880C3" w14:textId="79D4BC01" w:rsidR="00067C09" w:rsidRPr="00AC512A" w:rsidRDefault="00067C09" w:rsidP="00C63E9A">
      <w:pPr>
        <w:pStyle w:val="NormlnIMP"/>
        <w:spacing w:after="0"/>
        <w:rPr>
          <w:rFonts w:ascii="Calibri" w:hAnsi="Calibri"/>
          <w:bCs/>
          <w:color w:val="000000"/>
          <w:szCs w:val="24"/>
        </w:rPr>
      </w:pPr>
      <w:r w:rsidRPr="00AC512A">
        <w:rPr>
          <w:rFonts w:ascii="Calibri" w:hAnsi="Calibri"/>
          <w:bCs/>
          <w:color w:val="000000"/>
          <w:szCs w:val="24"/>
        </w:rPr>
        <w:t>číslo účtu:</w:t>
      </w:r>
      <w:r w:rsidR="00756FF5" w:rsidRPr="00AC512A">
        <w:rPr>
          <w:rFonts w:ascii="Calibri" w:hAnsi="Calibri"/>
          <w:bCs/>
          <w:color w:val="000000"/>
          <w:szCs w:val="24"/>
        </w:rPr>
        <w:t xml:space="preserve"> </w:t>
      </w:r>
      <w:r w:rsidR="00F2295F">
        <w:rPr>
          <w:rFonts w:ascii="Calibri" w:hAnsi="Calibri"/>
          <w:bCs/>
          <w:color w:val="000000"/>
          <w:szCs w:val="24"/>
        </w:rPr>
        <w:t>86-7472730257/0100</w:t>
      </w:r>
    </w:p>
    <w:p w14:paraId="689070CF" w14:textId="55789305" w:rsidR="00067C09" w:rsidRPr="00AC512A" w:rsidRDefault="00067C09" w:rsidP="00482AC7">
      <w:pPr>
        <w:pStyle w:val="NormlnIMP"/>
        <w:rPr>
          <w:rFonts w:ascii="Calibri" w:hAnsi="Calibri"/>
          <w:bCs/>
          <w:color w:val="000000"/>
          <w:szCs w:val="24"/>
        </w:rPr>
      </w:pPr>
      <w:r w:rsidRPr="00AC512A">
        <w:rPr>
          <w:rFonts w:ascii="Calibri" w:hAnsi="Calibri"/>
          <w:bCs/>
          <w:color w:val="000000"/>
          <w:szCs w:val="24"/>
        </w:rPr>
        <w:t>zastoupen</w:t>
      </w:r>
      <w:r w:rsidR="00756FF5" w:rsidRPr="00AC512A">
        <w:rPr>
          <w:rFonts w:ascii="Calibri" w:hAnsi="Calibri"/>
          <w:bCs/>
          <w:color w:val="000000"/>
          <w:szCs w:val="24"/>
        </w:rPr>
        <w:t xml:space="preserve">á </w:t>
      </w:r>
      <w:bookmarkEnd w:id="0"/>
      <w:r w:rsidR="00F2295F">
        <w:rPr>
          <w:rFonts w:ascii="Calibri" w:hAnsi="Calibri"/>
          <w:bCs/>
          <w:color w:val="000000"/>
          <w:szCs w:val="24"/>
        </w:rPr>
        <w:t xml:space="preserve">Ing. Radomírem </w:t>
      </w:r>
      <w:proofErr w:type="spellStart"/>
      <w:r w:rsidR="00F2295F">
        <w:rPr>
          <w:rFonts w:ascii="Calibri" w:hAnsi="Calibri"/>
          <w:bCs/>
          <w:color w:val="000000"/>
          <w:szCs w:val="24"/>
        </w:rPr>
        <w:t>Krmelou</w:t>
      </w:r>
      <w:proofErr w:type="spellEnd"/>
      <w:r w:rsidR="00F2295F">
        <w:rPr>
          <w:rFonts w:ascii="Calibri" w:hAnsi="Calibri"/>
          <w:bCs/>
          <w:color w:val="000000"/>
          <w:szCs w:val="24"/>
        </w:rPr>
        <w:t>, jednatelem, a Miroslavem Jonem, jednatelem</w:t>
      </w:r>
    </w:p>
    <w:p w14:paraId="4D2136E9" w14:textId="1D0F0242" w:rsidR="00D30BD7" w:rsidRPr="009972A0" w:rsidRDefault="00067C09" w:rsidP="00756FF5">
      <w:pPr>
        <w:rPr>
          <w:b/>
          <w:bCs/>
        </w:rPr>
      </w:pPr>
      <w:r w:rsidRPr="009972A0">
        <w:rPr>
          <w:b/>
          <w:bCs/>
        </w:rPr>
        <w:t>(dále jen „</w:t>
      </w:r>
      <w:r w:rsidR="00B863EB">
        <w:rPr>
          <w:b/>
          <w:bCs/>
        </w:rPr>
        <w:t>zhotovitel</w:t>
      </w:r>
      <w:r w:rsidRPr="009972A0">
        <w:rPr>
          <w:b/>
          <w:bCs/>
        </w:rPr>
        <w:t>“)</w:t>
      </w:r>
    </w:p>
    <w:p w14:paraId="62A16661" w14:textId="544E0493" w:rsidR="00ED18C0" w:rsidRPr="00756FF5" w:rsidRDefault="00756FF5" w:rsidP="006E5C56">
      <w:pPr>
        <w:spacing w:before="240"/>
        <w:jc w:val="center"/>
        <w:rPr>
          <w:spacing w:val="40"/>
        </w:rPr>
      </w:pPr>
      <w:r w:rsidRPr="00756FF5">
        <w:rPr>
          <w:spacing w:val="40"/>
        </w:rPr>
        <w:t>uzavírají</w:t>
      </w:r>
    </w:p>
    <w:p w14:paraId="50126C8B" w14:textId="0480A672" w:rsidR="00756FF5" w:rsidRPr="00BB2D91" w:rsidRDefault="009849D1" w:rsidP="006E5C56">
      <w:pPr>
        <w:spacing w:after="0"/>
      </w:pPr>
      <w:r>
        <w:t xml:space="preserve">tento dodatek č. 1 ke </w:t>
      </w:r>
      <w:r w:rsidR="00756FF5" w:rsidRPr="00756FF5">
        <w:t>smlouv</w:t>
      </w:r>
      <w:r>
        <w:t xml:space="preserve">ě </w:t>
      </w:r>
      <w:r w:rsidR="00B863EB">
        <w:t>o dílo</w:t>
      </w:r>
      <w:r w:rsidR="00756FF5" w:rsidRPr="00756FF5">
        <w:t xml:space="preserve"> </w:t>
      </w:r>
      <w:r w:rsidR="00A87B23">
        <w:t>(dále jen „smlouva“)</w:t>
      </w:r>
      <w:r>
        <w:t xml:space="preserve"> uzavřené dne 3.4.2023 takto:</w:t>
      </w:r>
    </w:p>
    <w:p w14:paraId="62E2E068" w14:textId="77777777" w:rsidR="00A87B23" w:rsidRPr="00A87B23" w:rsidRDefault="00A87B23" w:rsidP="003E1735">
      <w:pPr>
        <w:pStyle w:val="Odstavecseseznamem"/>
        <w:numPr>
          <w:ilvl w:val="0"/>
          <w:numId w:val="2"/>
        </w:numPr>
        <w:contextualSpacing w:val="0"/>
        <w:rPr>
          <w:vanish/>
        </w:rPr>
      </w:pPr>
    </w:p>
    <w:p w14:paraId="713E0F61" w14:textId="77777777" w:rsidR="00A87B23" w:rsidRPr="00A87B23" w:rsidRDefault="00A87B23" w:rsidP="003E1735">
      <w:pPr>
        <w:pStyle w:val="Odstavecseseznamem"/>
        <w:numPr>
          <w:ilvl w:val="0"/>
          <w:numId w:val="2"/>
        </w:numPr>
        <w:contextualSpacing w:val="0"/>
        <w:rPr>
          <w:vanish/>
        </w:rPr>
      </w:pPr>
    </w:p>
    <w:p w14:paraId="1F78D7E1" w14:textId="77777777" w:rsidR="006E5C56" w:rsidRPr="00A6097F" w:rsidRDefault="006E5C56" w:rsidP="006E5C56">
      <w:pPr>
        <w:pStyle w:val="Odstavecseseznamem"/>
        <w:ind w:left="360"/>
        <w:contextualSpacing w:val="0"/>
        <w:rPr>
          <w:sz w:val="16"/>
          <w:szCs w:val="16"/>
        </w:rPr>
      </w:pPr>
    </w:p>
    <w:p w14:paraId="41C317B4" w14:textId="38FE73F0" w:rsidR="00ED0F5A" w:rsidRDefault="009849D1" w:rsidP="006E5C56">
      <w:pPr>
        <w:pStyle w:val="Odstavecseseznamem"/>
        <w:numPr>
          <w:ilvl w:val="0"/>
          <w:numId w:val="14"/>
        </w:numPr>
      </w:pPr>
      <w:r>
        <w:t>Objednatel se se z</w:t>
      </w:r>
      <w:r w:rsidR="00ED0F5A" w:rsidRPr="00E62A62">
        <w:t>hotovitel</w:t>
      </w:r>
      <w:r>
        <w:t xml:space="preserve">em dohodli, že smlouva o dílo </w:t>
      </w:r>
      <w:r w:rsidRPr="009849D1">
        <w:t>č. SML-PMŠ/K03/01/2023</w:t>
      </w:r>
      <w:r>
        <w:t xml:space="preserve"> uzavřená 3.4.2023 a týkající </w:t>
      </w:r>
      <w:r w:rsidR="00ED0F5A" w:rsidRPr="00E62A62">
        <w:t xml:space="preserve"> se </w:t>
      </w:r>
      <w:r w:rsidR="00ED0F5A" w:rsidRPr="00EC1F4B">
        <w:t>díl</w:t>
      </w:r>
      <w:r>
        <w:t>a</w:t>
      </w:r>
      <w:r w:rsidR="00ED0F5A" w:rsidRPr="00E62A62">
        <w:t xml:space="preserve"> </w:t>
      </w:r>
      <w:r w:rsidR="00ED0F5A" w:rsidRPr="006E5C56">
        <w:rPr>
          <w:b/>
          <w:bCs/>
        </w:rPr>
        <w:t>„Oprava hlavního rozvodu TV při tepelném zdroji K3 Anglická na trase Anglická – Myslivecká – Zahradní “</w:t>
      </w:r>
      <w:r w:rsidR="00ED0F5A" w:rsidRPr="00E62A62">
        <w:t xml:space="preserve"> (dále jen „dílo;“)</w:t>
      </w:r>
      <w:r w:rsidR="00ED0F5A" w:rsidRPr="00EC1F4B">
        <w:t xml:space="preserve"> </w:t>
      </w:r>
      <w:r>
        <w:t xml:space="preserve">se mění v článku II. Doba a místo plnění v bodě 3.1. Předání hotového díla tak, že tento termín se mění na </w:t>
      </w:r>
      <w:r w:rsidR="006112FE">
        <w:t>0</w:t>
      </w:r>
      <w:r>
        <w:t>7.</w:t>
      </w:r>
      <w:r w:rsidR="006112FE">
        <w:t>0</w:t>
      </w:r>
      <w:r>
        <w:t>9.2023 a dále se mění v článku IV. Cena díla v bodě 4.2. tak</w:t>
      </w:r>
      <w:r w:rsidR="006E5C56">
        <w:t>to:</w:t>
      </w:r>
      <w:r>
        <w:t xml:space="preserve"> </w:t>
      </w:r>
      <w:r w:rsidR="006E5C56">
        <w:t>„C</w:t>
      </w:r>
      <w:r>
        <w:t>ena díla bez DPH</w:t>
      </w:r>
      <w:r w:rsidR="006E5C56">
        <w:t>:</w:t>
      </w:r>
      <w:r>
        <w:t xml:space="preserve"> 4</w:t>
      </w:r>
      <w:r w:rsidR="006E5C56">
        <w:t> </w:t>
      </w:r>
      <w:r>
        <w:t>026</w:t>
      </w:r>
      <w:r w:rsidR="006E5C56">
        <w:t> </w:t>
      </w:r>
      <w:r>
        <w:t xml:space="preserve">117,- Kč, DPH 21 %: </w:t>
      </w:r>
      <w:r w:rsidR="006E5C56" w:rsidRPr="006E5C56">
        <w:t>845 484,57</w:t>
      </w:r>
      <w:r>
        <w:t xml:space="preserve"> Kč</w:t>
      </w:r>
      <w:r w:rsidR="006E5C56">
        <w:t xml:space="preserve">, </w:t>
      </w:r>
      <w:r>
        <w:t xml:space="preserve">Cena díla celkem s DPH: </w:t>
      </w:r>
      <w:r w:rsidR="006E5C56" w:rsidRPr="006E5C56">
        <w:t>4 871 601,57</w:t>
      </w:r>
      <w:r>
        <w:t xml:space="preserve"> Kč</w:t>
      </w:r>
      <w:r w:rsidR="006E5C56">
        <w:t>“</w:t>
      </w:r>
      <w:r w:rsidR="00624388">
        <w:t>.</w:t>
      </w:r>
    </w:p>
    <w:p w14:paraId="34539F5E" w14:textId="34F8446E" w:rsidR="006E5C56" w:rsidRPr="006E5C56" w:rsidRDefault="006E5C56" w:rsidP="006E5C56">
      <w:pPr>
        <w:pStyle w:val="Odstavecseseznamem"/>
        <w:numPr>
          <w:ilvl w:val="0"/>
          <w:numId w:val="14"/>
        </w:numPr>
        <w:rPr>
          <w:szCs w:val="32"/>
        </w:rPr>
      </w:pPr>
      <w:r>
        <w:t>V ostatním zůstávají ustanovení smlouvy o dílo beze změny.</w:t>
      </w:r>
    </w:p>
    <w:p w14:paraId="6661E6EC" w14:textId="2E5CE1F5" w:rsidR="00162798" w:rsidRPr="007A691D" w:rsidRDefault="008B36A1" w:rsidP="00A6097F">
      <w:pPr>
        <w:pStyle w:val="Odstavecseseznamem"/>
        <w:numPr>
          <w:ilvl w:val="0"/>
          <w:numId w:val="14"/>
        </w:numPr>
        <w:spacing w:after="0"/>
        <w:ind w:left="714" w:hanging="357"/>
      </w:pPr>
      <w:r w:rsidRPr="008B36A1">
        <w:t xml:space="preserve">Smluvní strany shodně prohlašují, že si </w:t>
      </w:r>
      <w:r w:rsidR="006E5C56">
        <w:t xml:space="preserve">tento dodatek </w:t>
      </w:r>
      <w:r w:rsidRPr="008B36A1">
        <w:t>smlouv</w:t>
      </w:r>
      <w:r w:rsidR="006E5C56">
        <w:t>y</w:t>
      </w:r>
      <w:r w:rsidRPr="008B36A1">
        <w:t xml:space="preserve"> před je</w:t>
      </w:r>
      <w:r w:rsidR="006E5C56">
        <w:t>ho</w:t>
      </w:r>
      <w:r w:rsidRPr="008B36A1">
        <w:t xml:space="preserve"> podpisem přečetly a že byl uzavřen po vzájemném projednání podle jejich pravé a svobodné vůle určitě, vážně a srozumitelně, nikoliv v tísni, a že se dohodly o celém je</w:t>
      </w:r>
      <w:r w:rsidR="006E5C56">
        <w:t>ho</w:t>
      </w:r>
      <w:r w:rsidRPr="008B36A1">
        <w:t xml:space="preserve"> obsahu, což stvrzují svými podpisy.</w:t>
      </w:r>
    </w:p>
    <w:p w14:paraId="13C0E355" w14:textId="0F5D94E7" w:rsidR="00F30EC8" w:rsidRPr="00AC512A" w:rsidRDefault="006062FA" w:rsidP="00A6097F">
      <w:pPr>
        <w:pStyle w:val="NormlnIMP"/>
        <w:tabs>
          <w:tab w:val="left" w:pos="5670"/>
        </w:tabs>
        <w:spacing w:before="240" w:line="360" w:lineRule="auto"/>
        <w:jc w:val="left"/>
        <w:rPr>
          <w:rFonts w:ascii="Calibri" w:hAnsi="Calibri"/>
          <w:color w:val="000000"/>
          <w:szCs w:val="24"/>
        </w:rPr>
      </w:pPr>
      <w:r w:rsidRPr="00BB2D91">
        <w:rPr>
          <w:rFonts w:ascii="Calibri" w:hAnsi="Calibri"/>
          <w:color w:val="000000"/>
          <w:szCs w:val="24"/>
        </w:rPr>
        <w:t>V</w:t>
      </w:r>
      <w:r w:rsidR="007B297A" w:rsidRPr="00BB2D91">
        <w:rPr>
          <w:rFonts w:ascii="Calibri" w:hAnsi="Calibri"/>
          <w:color w:val="000000"/>
          <w:szCs w:val="24"/>
        </w:rPr>
        <w:t> Šumperku dne</w:t>
      </w:r>
      <w:r w:rsidR="00446DE6">
        <w:rPr>
          <w:rFonts w:ascii="Calibri" w:hAnsi="Calibri"/>
          <w:color w:val="000000"/>
          <w:szCs w:val="24"/>
        </w:rPr>
        <w:t xml:space="preserve"> </w:t>
      </w:r>
      <w:r w:rsidR="00A6097F">
        <w:rPr>
          <w:rFonts w:ascii="Calibri" w:hAnsi="Calibri"/>
          <w:color w:val="000000"/>
          <w:szCs w:val="24"/>
        </w:rPr>
        <w:t>30. srpna 2023</w:t>
      </w:r>
    </w:p>
    <w:p w14:paraId="11CCEFFF" w14:textId="3B21BC4F" w:rsidR="00F309B1" w:rsidRDefault="00F309B1" w:rsidP="00A6097F">
      <w:pPr>
        <w:pStyle w:val="NormlnIMP"/>
        <w:tabs>
          <w:tab w:val="left" w:pos="5670"/>
        </w:tabs>
        <w:spacing w:before="240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szCs w:val="24"/>
        </w:rPr>
        <w:t xml:space="preserve">za </w:t>
      </w:r>
      <w:r w:rsidR="00DD52C5">
        <w:rPr>
          <w:rFonts w:ascii="Calibri" w:hAnsi="Calibri"/>
          <w:szCs w:val="24"/>
        </w:rPr>
        <w:t>objednatele</w:t>
      </w:r>
      <w:r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ab/>
        <w:t xml:space="preserve">za </w:t>
      </w:r>
      <w:r w:rsidR="00DD52C5">
        <w:rPr>
          <w:rFonts w:ascii="Calibri" w:hAnsi="Calibri"/>
          <w:szCs w:val="24"/>
        </w:rPr>
        <w:t>zhotovitele</w:t>
      </w:r>
      <w:r>
        <w:rPr>
          <w:rFonts w:ascii="Calibri" w:hAnsi="Calibri"/>
          <w:szCs w:val="24"/>
        </w:rPr>
        <w:t>:</w:t>
      </w:r>
    </w:p>
    <w:p w14:paraId="69DDE002" w14:textId="18D33233" w:rsidR="007B297A" w:rsidRPr="00BB2D91" w:rsidRDefault="007379EC" w:rsidP="00A6097F">
      <w:pPr>
        <w:pStyle w:val="NormlnIMP"/>
        <w:tabs>
          <w:tab w:val="left" w:pos="5670"/>
        </w:tabs>
        <w:spacing w:before="1080" w:after="0"/>
        <w:rPr>
          <w:rFonts w:ascii="Calibri" w:hAnsi="Calibri"/>
          <w:color w:val="000000"/>
          <w:szCs w:val="24"/>
        </w:rPr>
      </w:pPr>
      <w:r w:rsidRPr="007379EC">
        <w:rPr>
          <w:rFonts w:ascii="Calibri" w:hAnsi="Calibri"/>
          <w:color w:val="000000"/>
          <w:szCs w:val="24"/>
        </w:rPr>
        <w:t>--------------------------------------------------</w:t>
      </w:r>
      <w:r w:rsidR="00F309B1">
        <w:rPr>
          <w:rFonts w:ascii="Calibri" w:hAnsi="Calibri"/>
          <w:color w:val="000000"/>
          <w:szCs w:val="24"/>
        </w:rPr>
        <w:tab/>
      </w:r>
      <w:bookmarkStart w:id="1" w:name="_Hlk129336978"/>
      <w:r w:rsidR="007B297A" w:rsidRPr="00BB2D91">
        <w:rPr>
          <w:rFonts w:ascii="Calibri" w:hAnsi="Calibri"/>
          <w:color w:val="000000"/>
          <w:szCs w:val="24"/>
        </w:rPr>
        <w:t>------------------------------</w:t>
      </w:r>
      <w:r>
        <w:rPr>
          <w:rFonts w:ascii="Calibri" w:hAnsi="Calibri"/>
          <w:color w:val="000000"/>
          <w:szCs w:val="24"/>
        </w:rPr>
        <w:t>------------------</w:t>
      </w:r>
      <w:r w:rsidR="007B297A" w:rsidRPr="00BB2D91">
        <w:rPr>
          <w:rFonts w:ascii="Calibri" w:hAnsi="Calibri"/>
          <w:color w:val="000000"/>
          <w:szCs w:val="24"/>
        </w:rPr>
        <w:t>--</w:t>
      </w:r>
      <w:bookmarkEnd w:id="1"/>
    </w:p>
    <w:p w14:paraId="673F487F" w14:textId="6A7BDC04" w:rsidR="00F309B1" w:rsidRPr="00AC512A" w:rsidRDefault="00140FCE" w:rsidP="007379EC">
      <w:pPr>
        <w:pStyle w:val="NormlnIMP"/>
        <w:tabs>
          <w:tab w:val="left" w:pos="5670"/>
        </w:tabs>
        <w:spacing w:after="0"/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>Mgr. Petr Hasala</w:t>
      </w:r>
      <w:r w:rsidR="00F309B1">
        <w:rPr>
          <w:rFonts w:ascii="Calibri" w:hAnsi="Calibri"/>
          <w:szCs w:val="24"/>
        </w:rPr>
        <w:tab/>
      </w:r>
      <w:r w:rsidR="00124671">
        <w:rPr>
          <w:rFonts w:ascii="Calibri" w:hAnsi="Calibri"/>
          <w:bCs/>
          <w:color w:val="000000"/>
          <w:szCs w:val="24"/>
        </w:rPr>
        <w:t>Ing. Radomír Krmela</w:t>
      </w:r>
    </w:p>
    <w:p w14:paraId="02FFACB6" w14:textId="14106F33" w:rsidR="00F309B1" w:rsidRDefault="00F309B1" w:rsidP="007379EC">
      <w:pPr>
        <w:pStyle w:val="NormlnIMP"/>
        <w:tabs>
          <w:tab w:val="left" w:pos="567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předseda správní rady</w:t>
      </w:r>
      <w:r>
        <w:rPr>
          <w:rFonts w:ascii="Calibri" w:hAnsi="Calibri"/>
          <w:szCs w:val="24"/>
        </w:rPr>
        <w:tab/>
      </w:r>
      <w:r w:rsidR="007379EC">
        <w:rPr>
          <w:rFonts w:ascii="Calibri" w:hAnsi="Calibri"/>
          <w:szCs w:val="24"/>
        </w:rPr>
        <w:t>jednatel společnosti</w:t>
      </w:r>
    </w:p>
    <w:p w14:paraId="1E8F940D" w14:textId="7D24547D" w:rsidR="00F309B1" w:rsidRPr="006062FA" w:rsidRDefault="00852C7D" w:rsidP="0077145D">
      <w:pPr>
        <w:pStyle w:val="NormlnIMP"/>
        <w:tabs>
          <w:tab w:val="left" w:pos="567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</w:t>
      </w:r>
      <w:r w:rsidR="00F309B1">
        <w:rPr>
          <w:rFonts w:ascii="Calibri" w:hAnsi="Calibri"/>
          <w:szCs w:val="24"/>
        </w:rPr>
        <w:t>odniky města Šumperka a.s.</w:t>
      </w:r>
      <w:r w:rsidR="007379EC">
        <w:rPr>
          <w:rFonts w:ascii="Calibri" w:hAnsi="Calibri"/>
          <w:szCs w:val="24"/>
        </w:rPr>
        <w:tab/>
        <w:t>TESPO – TOPENÁŘSKÉ CENTRUM s.r.o.</w:t>
      </w:r>
    </w:p>
    <w:sectPr w:rsidR="00F309B1" w:rsidRPr="006062FA" w:rsidSect="009972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6FC0" w14:textId="77777777" w:rsidR="00C872D8" w:rsidRDefault="00C872D8">
      <w:r>
        <w:separator/>
      </w:r>
    </w:p>
  </w:endnote>
  <w:endnote w:type="continuationSeparator" w:id="0">
    <w:p w14:paraId="330FF7D5" w14:textId="77777777" w:rsidR="00C872D8" w:rsidRDefault="00C8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681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D7EF10" w14:textId="71143ECD" w:rsidR="007379EC" w:rsidRDefault="007379EC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5EA5E" w14:textId="77777777" w:rsidR="000526E0" w:rsidRPr="00C64DEE" w:rsidRDefault="000526E0" w:rsidP="00C64DE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5F" w14:textId="77777777" w:rsidR="00C872D8" w:rsidRDefault="00C872D8">
      <w:r>
        <w:rPr>
          <w:color w:val="000000"/>
        </w:rPr>
        <w:separator/>
      </w:r>
    </w:p>
  </w:footnote>
  <w:footnote w:type="continuationSeparator" w:id="0">
    <w:p w14:paraId="30864264" w14:textId="77777777" w:rsidR="00C872D8" w:rsidRDefault="00C8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134C" w14:textId="77777777" w:rsidR="000526E0" w:rsidRDefault="000526E0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102B"/>
    <w:multiLevelType w:val="hybridMultilevel"/>
    <w:tmpl w:val="AB7056BE"/>
    <w:lvl w:ilvl="0" w:tplc="0405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13E72A3D"/>
    <w:multiLevelType w:val="multilevel"/>
    <w:tmpl w:val="A6FA6286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54760C"/>
    <w:multiLevelType w:val="hybridMultilevel"/>
    <w:tmpl w:val="D75A208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8F7"/>
    <w:multiLevelType w:val="hybridMultilevel"/>
    <w:tmpl w:val="08E45A2A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301552A7"/>
    <w:multiLevelType w:val="hybridMultilevel"/>
    <w:tmpl w:val="0B6EEE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75642"/>
    <w:multiLevelType w:val="hybridMultilevel"/>
    <w:tmpl w:val="B6520EBE"/>
    <w:lvl w:ilvl="0" w:tplc="261A33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9840D4"/>
    <w:multiLevelType w:val="multilevel"/>
    <w:tmpl w:val="D2640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5C5E14"/>
    <w:multiLevelType w:val="hybridMultilevel"/>
    <w:tmpl w:val="D8BC65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1A0498"/>
    <w:multiLevelType w:val="hybridMultilevel"/>
    <w:tmpl w:val="CDA61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E1A7C"/>
    <w:multiLevelType w:val="multilevel"/>
    <w:tmpl w:val="95382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577367"/>
    <w:multiLevelType w:val="hybridMultilevel"/>
    <w:tmpl w:val="08B41AAA"/>
    <w:lvl w:ilvl="0" w:tplc="04050017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67492B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2C0F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0014315">
    <w:abstractNumId w:val="1"/>
  </w:num>
  <w:num w:numId="2" w16cid:durableId="300619582">
    <w:abstractNumId w:val="13"/>
  </w:num>
  <w:num w:numId="3" w16cid:durableId="1409575327">
    <w:abstractNumId w:val="12"/>
  </w:num>
  <w:num w:numId="4" w16cid:durableId="1166896243">
    <w:abstractNumId w:val="10"/>
  </w:num>
  <w:num w:numId="5" w16cid:durableId="946812212">
    <w:abstractNumId w:val="2"/>
  </w:num>
  <w:num w:numId="6" w16cid:durableId="1016545236">
    <w:abstractNumId w:val="3"/>
  </w:num>
  <w:num w:numId="7" w16cid:durableId="1953780578">
    <w:abstractNumId w:val="5"/>
  </w:num>
  <w:num w:numId="8" w16cid:durableId="235214940">
    <w:abstractNumId w:val="6"/>
  </w:num>
  <w:num w:numId="9" w16cid:durableId="669065413">
    <w:abstractNumId w:val="4"/>
  </w:num>
  <w:num w:numId="10" w16cid:durableId="1120682287">
    <w:abstractNumId w:val="7"/>
  </w:num>
  <w:num w:numId="11" w16cid:durableId="80837191">
    <w:abstractNumId w:val="0"/>
  </w:num>
  <w:num w:numId="12" w16cid:durableId="375785805">
    <w:abstractNumId w:val="11"/>
  </w:num>
  <w:num w:numId="13" w16cid:durableId="481385042">
    <w:abstractNumId w:val="8"/>
  </w:num>
  <w:num w:numId="14" w16cid:durableId="128156659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1"/>
    <w:rsid w:val="000050E3"/>
    <w:rsid w:val="00033456"/>
    <w:rsid w:val="000442EB"/>
    <w:rsid w:val="00046AF5"/>
    <w:rsid w:val="000526E0"/>
    <w:rsid w:val="00054734"/>
    <w:rsid w:val="00054D87"/>
    <w:rsid w:val="00065702"/>
    <w:rsid w:val="0006571D"/>
    <w:rsid w:val="00067C09"/>
    <w:rsid w:val="00074589"/>
    <w:rsid w:val="00075CA4"/>
    <w:rsid w:val="00091DC4"/>
    <w:rsid w:val="00097CDF"/>
    <w:rsid w:val="000B652B"/>
    <w:rsid w:val="000D51B0"/>
    <w:rsid w:val="000F282E"/>
    <w:rsid w:val="000F2B71"/>
    <w:rsid w:val="00124671"/>
    <w:rsid w:val="00127CF7"/>
    <w:rsid w:val="00140FCE"/>
    <w:rsid w:val="00143395"/>
    <w:rsid w:val="00146704"/>
    <w:rsid w:val="00146C75"/>
    <w:rsid w:val="00153278"/>
    <w:rsid w:val="00156E41"/>
    <w:rsid w:val="001571AC"/>
    <w:rsid w:val="00162798"/>
    <w:rsid w:val="00164394"/>
    <w:rsid w:val="00183843"/>
    <w:rsid w:val="00192D63"/>
    <w:rsid w:val="0019334F"/>
    <w:rsid w:val="00196D7B"/>
    <w:rsid w:val="001A040D"/>
    <w:rsid w:val="001A392A"/>
    <w:rsid w:val="001A43BE"/>
    <w:rsid w:val="001A66DE"/>
    <w:rsid w:val="001C3BC6"/>
    <w:rsid w:val="001C5D54"/>
    <w:rsid w:val="001C6A71"/>
    <w:rsid w:val="001D00EB"/>
    <w:rsid w:val="001E2C4A"/>
    <w:rsid w:val="001F74A8"/>
    <w:rsid w:val="00226EDD"/>
    <w:rsid w:val="00227E65"/>
    <w:rsid w:val="00234698"/>
    <w:rsid w:val="00272776"/>
    <w:rsid w:val="00281085"/>
    <w:rsid w:val="00282692"/>
    <w:rsid w:val="0029546F"/>
    <w:rsid w:val="002C502E"/>
    <w:rsid w:val="002E0E33"/>
    <w:rsid w:val="002E1E9F"/>
    <w:rsid w:val="002E504A"/>
    <w:rsid w:val="00306AB9"/>
    <w:rsid w:val="00316E8F"/>
    <w:rsid w:val="00321FCE"/>
    <w:rsid w:val="0033716E"/>
    <w:rsid w:val="00341B4D"/>
    <w:rsid w:val="0034534B"/>
    <w:rsid w:val="003462DD"/>
    <w:rsid w:val="003479C0"/>
    <w:rsid w:val="003663A7"/>
    <w:rsid w:val="003777CC"/>
    <w:rsid w:val="00386E46"/>
    <w:rsid w:val="00387043"/>
    <w:rsid w:val="00392EE7"/>
    <w:rsid w:val="0039350D"/>
    <w:rsid w:val="003A4EA9"/>
    <w:rsid w:val="003C70F5"/>
    <w:rsid w:val="003D22AD"/>
    <w:rsid w:val="003D4982"/>
    <w:rsid w:val="003D6C0C"/>
    <w:rsid w:val="003D707F"/>
    <w:rsid w:val="003E0677"/>
    <w:rsid w:val="003E1735"/>
    <w:rsid w:val="00400DC3"/>
    <w:rsid w:val="00414B74"/>
    <w:rsid w:val="00416C2C"/>
    <w:rsid w:val="00417E6B"/>
    <w:rsid w:val="004314EF"/>
    <w:rsid w:val="0043644C"/>
    <w:rsid w:val="00446DE6"/>
    <w:rsid w:val="00446FA9"/>
    <w:rsid w:val="004506FC"/>
    <w:rsid w:val="00454BF3"/>
    <w:rsid w:val="00457FD5"/>
    <w:rsid w:val="0046787F"/>
    <w:rsid w:val="0047494D"/>
    <w:rsid w:val="0048207D"/>
    <w:rsid w:val="00482AC7"/>
    <w:rsid w:val="004B0DF4"/>
    <w:rsid w:val="004B37B7"/>
    <w:rsid w:val="004B4355"/>
    <w:rsid w:val="004D1FE1"/>
    <w:rsid w:val="004E4CED"/>
    <w:rsid w:val="004E5B0F"/>
    <w:rsid w:val="004E7A72"/>
    <w:rsid w:val="004F4802"/>
    <w:rsid w:val="004F5F52"/>
    <w:rsid w:val="004F7C50"/>
    <w:rsid w:val="00502AC9"/>
    <w:rsid w:val="00502DB0"/>
    <w:rsid w:val="00510646"/>
    <w:rsid w:val="00516A21"/>
    <w:rsid w:val="00521338"/>
    <w:rsid w:val="0054044F"/>
    <w:rsid w:val="005563F8"/>
    <w:rsid w:val="00560F79"/>
    <w:rsid w:val="00565953"/>
    <w:rsid w:val="00565F7A"/>
    <w:rsid w:val="005706EF"/>
    <w:rsid w:val="005854F3"/>
    <w:rsid w:val="005957A4"/>
    <w:rsid w:val="005B0867"/>
    <w:rsid w:val="005B10E8"/>
    <w:rsid w:val="005C73ED"/>
    <w:rsid w:val="005D1043"/>
    <w:rsid w:val="006062FA"/>
    <w:rsid w:val="006112FE"/>
    <w:rsid w:val="0062082E"/>
    <w:rsid w:val="00624388"/>
    <w:rsid w:val="006252AC"/>
    <w:rsid w:val="0062606F"/>
    <w:rsid w:val="006304F7"/>
    <w:rsid w:val="00634A54"/>
    <w:rsid w:val="006365FC"/>
    <w:rsid w:val="00640384"/>
    <w:rsid w:val="00652DC5"/>
    <w:rsid w:val="00664061"/>
    <w:rsid w:val="00680551"/>
    <w:rsid w:val="006829F9"/>
    <w:rsid w:val="00683584"/>
    <w:rsid w:val="0068579A"/>
    <w:rsid w:val="00691139"/>
    <w:rsid w:val="006917D2"/>
    <w:rsid w:val="006A6C01"/>
    <w:rsid w:val="006B1C41"/>
    <w:rsid w:val="006B610B"/>
    <w:rsid w:val="006D02EB"/>
    <w:rsid w:val="006D1478"/>
    <w:rsid w:val="006E5451"/>
    <w:rsid w:val="006E5C56"/>
    <w:rsid w:val="006E6563"/>
    <w:rsid w:val="006F7B24"/>
    <w:rsid w:val="00702B5A"/>
    <w:rsid w:val="00723BE3"/>
    <w:rsid w:val="00732398"/>
    <w:rsid w:val="007379EC"/>
    <w:rsid w:val="00740E70"/>
    <w:rsid w:val="00751DB2"/>
    <w:rsid w:val="00752C73"/>
    <w:rsid w:val="0075648F"/>
    <w:rsid w:val="00756FF5"/>
    <w:rsid w:val="00760D04"/>
    <w:rsid w:val="00766E25"/>
    <w:rsid w:val="0077145D"/>
    <w:rsid w:val="00784993"/>
    <w:rsid w:val="007A691D"/>
    <w:rsid w:val="007B06F3"/>
    <w:rsid w:val="007B297A"/>
    <w:rsid w:val="007B309D"/>
    <w:rsid w:val="007C2102"/>
    <w:rsid w:val="007E369F"/>
    <w:rsid w:val="007F4944"/>
    <w:rsid w:val="0080349D"/>
    <w:rsid w:val="00807569"/>
    <w:rsid w:val="008203CB"/>
    <w:rsid w:val="008400E7"/>
    <w:rsid w:val="008416D9"/>
    <w:rsid w:val="00841C05"/>
    <w:rsid w:val="00850ACF"/>
    <w:rsid w:val="00852C7D"/>
    <w:rsid w:val="0085312A"/>
    <w:rsid w:val="00854998"/>
    <w:rsid w:val="00863203"/>
    <w:rsid w:val="00866528"/>
    <w:rsid w:val="00870867"/>
    <w:rsid w:val="00870A40"/>
    <w:rsid w:val="00873679"/>
    <w:rsid w:val="00885D45"/>
    <w:rsid w:val="00896BF3"/>
    <w:rsid w:val="008B36A1"/>
    <w:rsid w:val="008B4855"/>
    <w:rsid w:val="008C1BAE"/>
    <w:rsid w:val="008E1292"/>
    <w:rsid w:val="008E3F0E"/>
    <w:rsid w:val="008F113C"/>
    <w:rsid w:val="00904034"/>
    <w:rsid w:val="0093768B"/>
    <w:rsid w:val="0095454C"/>
    <w:rsid w:val="00954F94"/>
    <w:rsid w:val="00955D60"/>
    <w:rsid w:val="009563BA"/>
    <w:rsid w:val="009849D1"/>
    <w:rsid w:val="00991EF6"/>
    <w:rsid w:val="009972A0"/>
    <w:rsid w:val="009A0768"/>
    <w:rsid w:val="009A5235"/>
    <w:rsid w:val="009A7D8D"/>
    <w:rsid w:val="009B1BA8"/>
    <w:rsid w:val="009B59F0"/>
    <w:rsid w:val="009B7AC3"/>
    <w:rsid w:val="009C605B"/>
    <w:rsid w:val="009C791D"/>
    <w:rsid w:val="009D61DE"/>
    <w:rsid w:val="009E4CAC"/>
    <w:rsid w:val="009F203B"/>
    <w:rsid w:val="00A00647"/>
    <w:rsid w:val="00A00E80"/>
    <w:rsid w:val="00A07B19"/>
    <w:rsid w:val="00A13FC2"/>
    <w:rsid w:val="00A14A94"/>
    <w:rsid w:val="00A15A04"/>
    <w:rsid w:val="00A15D2E"/>
    <w:rsid w:val="00A20B57"/>
    <w:rsid w:val="00A3429A"/>
    <w:rsid w:val="00A544BD"/>
    <w:rsid w:val="00A55F1C"/>
    <w:rsid w:val="00A6097F"/>
    <w:rsid w:val="00A63B4A"/>
    <w:rsid w:val="00A6595B"/>
    <w:rsid w:val="00A77680"/>
    <w:rsid w:val="00A85905"/>
    <w:rsid w:val="00A87B23"/>
    <w:rsid w:val="00A95D47"/>
    <w:rsid w:val="00AA3E87"/>
    <w:rsid w:val="00AA56C0"/>
    <w:rsid w:val="00AB1DEE"/>
    <w:rsid w:val="00AB3421"/>
    <w:rsid w:val="00AB5F86"/>
    <w:rsid w:val="00AB7B80"/>
    <w:rsid w:val="00AC001F"/>
    <w:rsid w:val="00AC0534"/>
    <w:rsid w:val="00AC0FDA"/>
    <w:rsid w:val="00AC406B"/>
    <w:rsid w:val="00AC512A"/>
    <w:rsid w:val="00AC77D9"/>
    <w:rsid w:val="00AD798A"/>
    <w:rsid w:val="00AE36D0"/>
    <w:rsid w:val="00AE6FBC"/>
    <w:rsid w:val="00B21744"/>
    <w:rsid w:val="00B32097"/>
    <w:rsid w:val="00B3323F"/>
    <w:rsid w:val="00B7027E"/>
    <w:rsid w:val="00B740FC"/>
    <w:rsid w:val="00B83F2B"/>
    <w:rsid w:val="00B85D44"/>
    <w:rsid w:val="00B863EB"/>
    <w:rsid w:val="00B907FB"/>
    <w:rsid w:val="00BB2D91"/>
    <w:rsid w:val="00BC05DE"/>
    <w:rsid w:val="00BC5706"/>
    <w:rsid w:val="00BD657E"/>
    <w:rsid w:val="00BE063E"/>
    <w:rsid w:val="00BE102E"/>
    <w:rsid w:val="00BE1CE7"/>
    <w:rsid w:val="00C011E2"/>
    <w:rsid w:val="00C144AF"/>
    <w:rsid w:val="00C21F3A"/>
    <w:rsid w:val="00C228EE"/>
    <w:rsid w:val="00C31445"/>
    <w:rsid w:val="00C3547E"/>
    <w:rsid w:val="00C36BFC"/>
    <w:rsid w:val="00C424C1"/>
    <w:rsid w:val="00C43EB7"/>
    <w:rsid w:val="00C62B15"/>
    <w:rsid w:val="00C63E9A"/>
    <w:rsid w:val="00C64DEE"/>
    <w:rsid w:val="00C664D9"/>
    <w:rsid w:val="00C73AF5"/>
    <w:rsid w:val="00C8360F"/>
    <w:rsid w:val="00C84C87"/>
    <w:rsid w:val="00C872D8"/>
    <w:rsid w:val="00C90C49"/>
    <w:rsid w:val="00C93656"/>
    <w:rsid w:val="00CB174E"/>
    <w:rsid w:val="00CB2043"/>
    <w:rsid w:val="00CB4E53"/>
    <w:rsid w:val="00CC4E2B"/>
    <w:rsid w:val="00CC55A0"/>
    <w:rsid w:val="00CE1FAD"/>
    <w:rsid w:val="00CE6667"/>
    <w:rsid w:val="00CE6AB3"/>
    <w:rsid w:val="00D068B0"/>
    <w:rsid w:val="00D06BB5"/>
    <w:rsid w:val="00D121A9"/>
    <w:rsid w:val="00D16DE6"/>
    <w:rsid w:val="00D25856"/>
    <w:rsid w:val="00D27965"/>
    <w:rsid w:val="00D30BD7"/>
    <w:rsid w:val="00D3206A"/>
    <w:rsid w:val="00D4188D"/>
    <w:rsid w:val="00D52D23"/>
    <w:rsid w:val="00D76B02"/>
    <w:rsid w:val="00D93755"/>
    <w:rsid w:val="00DB10FF"/>
    <w:rsid w:val="00DB32A6"/>
    <w:rsid w:val="00DB3D09"/>
    <w:rsid w:val="00DD1246"/>
    <w:rsid w:val="00DD1A92"/>
    <w:rsid w:val="00DD23FC"/>
    <w:rsid w:val="00DD52C5"/>
    <w:rsid w:val="00DE7552"/>
    <w:rsid w:val="00DF14A8"/>
    <w:rsid w:val="00DF3B79"/>
    <w:rsid w:val="00DF4EEB"/>
    <w:rsid w:val="00DF7838"/>
    <w:rsid w:val="00E001E8"/>
    <w:rsid w:val="00E20D25"/>
    <w:rsid w:val="00E227EB"/>
    <w:rsid w:val="00E2384F"/>
    <w:rsid w:val="00E27AA4"/>
    <w:rsid w:val="00E6182C"/>
    <w:rsid w:val="00E62A62"/>
    <w:rsid w:val="00E80F07"/>
    <w:rsid w:val="00E93F9B"/>
    <w:rsid w:val="00E966BF"/>
    <w:rsid w:val="00E97843"/>
    <w:rsid w:val="00EA2744"/>
    <w:rsid w:val="00EA2B33"/>
    <w:rsid w:val="00EB0E6B"/>
    <w:rsid w:val="00EB1D7C"/>
    <w:rsid w:val="00EC1F4B"/>
    <w:rsid w:val="00EC286D"/>
    <w:rsid w:val="00EC5CAF"/>
    <w:rsid w:val="00EC61AC"/>
    <w:rsid w:val="00ED0F5A"/>
    <w:rsid w:val="00ED18C0"/>
    <w:rsid w:val="00ED2148"/>
    <w:rsid w:val="00ED520A"/>
    <w:rsid w:val="00EE6769"/>
    <w:rsid w:val="00EE7262"/>
    <w:rsid w:val="00F02543"/>
    <w:rsid w:val="00F13D54"/>
    <w:rsid w:val="00F2295F"/>
    <w:rsid w:val="00F23BBF"/>
    <w:rsid w:val="00F24F52"/>
    <w:rsid w:val="00F309B1"/>
    <w:rsid w:val="00F30EC8"/>
    <w:rsid w:val="00F3499A"/>
    <w:rsid w:val="00F34FD1"/>
    <w:rsid w:val="00F412D6"/>
    <w:rsid w:val="00F420E2"/>
    <w:rsid w:val="00F62B9F"/>
    <w:rsid w:val="00F64B5C"/>
    <w:rsid w:val="00F95432"/>
    <w:rsid w:val="00FA0C81"/>
    <w:rsid w:val="00FA26E4"/>
    <w:rsid w:val="00FB268E"/>
    <w:rsid w:val="00FC2BBC"/>
    <w:rsid w:val="00FD6B4A"/>
    <w:rsid w:val="00FD7163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292E8"/>
  <w15:chartTrackingRefBased/>
  <w15:docId w15:val="{84749B65-CE4E-4398-8303-EDBF39C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3A7"/>
    <w:pPr>
      <w:suppressAutoHyphens/>
      <w:overflowPunct w:val="0"/>
      <w:autoSpaceDE w:val="0"/>
      <w:autoSpaceDN w:val="0"/>
      <w:spacing w:after="120"/>
      <w:jc w:val="both"/>
      <w:textAlignment w:val="baseline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972A0"/>
    <w:pPr>
      <w:keepNext/>
      <w:spacing w:before="360"/>
      <w:jc w:val="center"/>
      <w:outlineLvl w:val="0"/>
    </w:pPr>
    <w:rPr>
      <w:rFonts w:ascii="Calibri Light" w:eastAsia="Times New Roman" w:hAnsi="Calibri Light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B702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4B4355"/>
    <w:pPr>
      <w:keepNext/>
      <w:suppressAutoHyphens w:val="0"/>
      <w:overflowPunct/>
      <w:autoSpaceDE/>
      <w:autoSpaceDN/>
      <w:spacing w:before="240" w:after="60"/>
      <w:textAlignment w:val="auto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21744"/>
    <w:rPr>
      <w:rFonts w:ascii="Times New Roman" w:hAnsi="Times New Roman"/>
    </w:rPr>
  </w:style>
  <w:style w:type="paragraph" w:styleId="Zhlav">
    <w:name w:val="header"/>
    <w:basedOn w:val="Normln"/>
    <w:rsid w:val="00B21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B21744"/>
    <w:rPr>
      <w:rFonts w:ascii="Arial" w:hAnsi="Arial" w:cs="Times New Roman"/>
      <w:sz w:val="20"/>
      <w:szCs w:val="20"/>
      <w:lang w:val="x-none" w:eastAsia="cs-CZ"/>
    </w:rPr>
  </w:style>
  <w:style w:type="character" w:styleId="slostrnky">
    <w:name w:val="page number"/>
    <w:rsid w:val="00B21744"/>
    <w:rPr>
      <w:rFonts w:cs="Times New Roman"/>
    </w:rPr>
  </w:style>
  <w:style w:type="character" w:styleId="Siln">
    <w:name w:val="Strong"/>
    <w:qFormat/>
    <w:rsid w:val="00B21744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B21744"/>
    <w:pPr>
      <w:ind w:left="720"/>
    </w:pPr>
  </w:style>
  <w:style w:type="character" w:styleId="Hypertextovodkaz">
    <w:name w:val="Hyperlink"/>
    <w:semiHidden/>
    <w:rsid w:val="003D707F"/>
    <w:rPr>
      <w:rFonts w:cs="Times New Roman"/>
      <w:color w:val="0000FF"/>
      <w:u w:val="single"/>
    </w:rPr>
  </w:style>
  <w:style w:type="paragraph" w:styleId="Seznam">
    <w:name w:val="List"/>
    <w:basedOn w:val="Normln"/>
    <w:rsid w:val="00B85D44"/>
    <w:pPr>
      <w:suppressAutoHyphens w:val="0"/>
      <w:overflowPunct/>
      <w:autoSpaceDE/>
      <w:autoSpaceDN/>
      <w:ind w:left="283" w:hanging="283"/>
      <w:textAlignment w:val="auto"/>
    </w:pPr>
    <w:rPr>
      <w:rFonts w:ascii="Times New Roman" w:hAnsi="Times New Roman"/>
      <w:sz w:val="20"/>
    </w:rPr>
  </w:style>
  <w:style w:type="paragraph" w:styleId="Normlnweb">
    <w:name w:val="Normal (Web)"/>
    <w:basedOn w:val="Normln"/>
    <w:rsid w:val="00A3429A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adpis3Char">
    <w:name w:val="Nadpis 3 Char"/>
    <w:link w:val="Nadpis3"/>
    <w:rsid w:val="004B4355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link w:val="Nadpis2"/>
    <w:semiHidden/>
    <w:rsid w:val="00B7027E"/>
    <w:rPr>
      <w:rFonts w:ascii="Cambria" w:hAnsi="Cambria" w:cs="Times New Roman"/>
      <w:b/>
      <w:bCs/>
      <w:color w:val="4F81BD"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C64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4DEE"/>
    <w:rPr>
      <w:rFonts w:ascii="Arial" w:hAnsi="Arial" w:cs="Times New Roman"/>
      <w:sz w:val="20"/>
      <w:szCs w:val="20"/>
      <w:lang w:val="x-none" w:eastAsia="cs-CZ"/>
    </w:rPr>
  </w:style>
  <w:style w:type="paragraph" w:customStyle="1" w:styleId="ind1">
    <w:name w:val="ind1"/>
    <w:basedOn w:val="Normln"/>
    <w:rsid w:val="00CE1FAD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Zkladntext">
    <w:name w:val="Základní text~"/>
    <w:basedOn w:val="Normln"/>
    <w:rsid w:val="002E0E33"/>
    <w:pPr>
      <w:widowControl w:val="0"/>
      <w:overflowPunct/>
      <w:autoSpaceDE/>
      <w:autoSpaceDN/>
      <w:textAlignment w:val="auto"/>
    </w:pPr>
    <w:rPr>
      <w:rFonts w:ascii="Times New Roman" w:eastAsia="Times New Roman" w:hAnsi="Times New Roman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0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E102E"/>
    <w:rPr>
      <w:rFonts w:ascii="Segoe UI" w:hAnsi="Segoe UI" w:cs="Segoe UI"/>
      <w:sz w:val="18"/>
      <w:szCs w:val="18"/>
    </w:rPr>
  </w:style>
  <w:style w:type="character" w:customStyle="1" w:styleId="nowrap">
    <w:name w:val="nowrap"/>
    <w:rsid w:val="001E2C4A"/>
  </w:style>
  <w:style w:type="character" w:customStyle="1" w:styleId="Nadpis1Char">
    <w:name w:val="Nadpis 1 Char"/>
    <w:link w:val="Nadpis1"/>
    <w:uiPriority w:val="9"/>
    <w:rsid w:val="009972A0"/>
    <w:rPr>
      <w:rFonts w:ascii="Calibri Light" w:eastAsia="Times New Roman" w:hAnsi="Calibri Light"/>
      <w:b/>
      <w:bCs/>
      <w:kern w:val="32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E97843"/>
    <w:pPr>
      <w:ind w:left="720"/>
      <w:contextualSpacing/>
    </w:pPr>
  </w:style>
  <w:style w:type="paragraph" w:styleId="Revize">
    <w:name w:val="Revision"/>
    <w:hidden/>
    <w:uiPriority w:val="99"/>
    <w:semiHidden/>
    <w:rsid w:val="00BC570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prostor a místností sloužících podnikání</vt:lpstr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prostor a místností sloužících podnikání</dc:title>
  <dc:subject/>
  <dc:creator>sperlich</dc:creator>
  <cp:keywords/>
  <cp:lastModifiedBy>Administrativa</cp:lastModifiedBy>
  <cp:revision>7</cp:revision>
  <cp:lastPrinted>2023-03-31T08:48:00Z</cp:lastPrinted>
  <dcterms:created xsi:type="dcterms:W3CDTF">2023-09-26T08:38:00Z</dcterms:created>
  <dcterms:modified xsi:type="dcterms:W3CDTF">2023-09-27T10:50:00Z</dcterms:modified>
</cp:coreProperties>
</file>