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892A6D" w14:textId="77777777" w:rsidR="00C42557" w:rsidRDefault="00C42557" w:rsidP="00634CD4">
      <w:pPr>
        <w:autoSpaceDE w:val="0"/>
        <w:autoSpaceDN w:val="0"/>
        <w:adjustRightInd w:val="0"/>
        <w:spacing w:before="120"/>
        <w:jc w:val="center"/>
        <w:rPr>
          <w:rFonts w:ascii="Arial" w:hAnsi="Arial" w:cs="Arial"/>
          <w:b/>
          <w:bCs/>
          <w:sz w:val="32"/>
          <w:szCs w:val="32"/>
        </w:rPr>
      </w:pPr>
    </w:p>
    <w:p w14:paraId="592F9ABB" w14:textId="77777777" w:rsidR="00C42557" w:rsidRDefault="00634CD4" w:rsidP="00634CD4">
      <w:pPr>
        <w:autoSpaceDE w:val="0"/>
        <w:autoSpaceDN w:val="0"/>
        <w:adjustRightInd w:val="0"/>
        <w:spacing w:before="120"/>
        <w:jc w:val="center"/>
        <w:rPr>
          <w:rFonts w:ascii="Arial" w:hAnsi="Arial" w:cs="Arial"/>
          <w:b/>
          <w:bCs/>
          <w:sz w:val="32"/>
          <w:szCs w:val="32"/>
        </w:rPr>
      </w:pPr>
      <w:r w:rsidRPr="00EA0C57">
        <w:rPr>
          <w:rFonts w:ascii="Arial" w:hAnsi="Arial" w:cs="Arial"/>
          <w:b/>
          <w:bCs/>
          <w:sz w:val="32"/>
          <w:szCs w:val="32"/>
        </w:rPr>
        <w:t xml:space="preserve">SMLOUVA O NÁJMU PROSTOR </w:t>
      </w:r>
    </w:p>
    <w:p w14:paraId="30EA84AA" w14:textId="1A2D5C03" w:rsidR="00634CD4" w:rsidRPr="00EA0C57" w:rsidRDefault="00634CD4" w:rsidP="00634CD4">
      <w:pPr>
        <w:autoSpaceDE w:val="0"/>
        <w:autoSpaceDN w:val="0"/>
        <w:adjustRightInd w:val="0"/>
        <w:spacing w:before="120"/>
        <w:jc w:val="center"/>
        <w:rPr>
          <w:rFonts w:ascii="Arial" w:hAnsi="Arial" w:cs="Arial"/>
          <w:b/>
          <w:bCs/>
          <w:sz w:val="32"/>
          <w:szCs w:val="32"/>
        </w:rPr>
      </w:pPr>
      <w:r w:rsidRPr="00EA0C57">
        <w:rPr>
          <w:rFonts w:ascii="Arial" w:hAnsi="Arial" w:cs="Arial"/>
          <w:b/>
          <w:bCs/>
          <w:sz w:val="32"/>
          <w:szCs w:val="32"/>
        </w:rPr>
        <w:t>SLOUŽÍCÍCH K PODNIKÁNÍ</w:t>
      </w:r>
    </w:p>
    <w:p w14:paraId="149AE2B3" w14:textId="73342181" w:rsidR="00634CD4" w:rsidRPr="00EA0C57" w:rsidRDefault="00634CD4" w:rsidP="00634CD4">
      <w:pPr>
        <w:autoSpaceDE w:val="0"/>
        <w:autoSpaceDN w:val="0"/>
        <w:adjustRightInd w:val="0"/>
        <w:spacing w:before="120"/>
        <w:jc w:val="center"/>
        <w:rPr>
          <w:rFonts w:ascii="Arial" w:hAnsi="Arial" w:cs="Arial"/>
          <w:b/>
          <w:bCs/>
          <w:sz w:val="32"/>
          <w:szCs w:val="32"/>
        </w:rPr>
      </w:pPr>
      <w:r w:rsidRPr="00EA0C57">
        <w:rPr>
          <w:rFonts w:ascii="Arial" w:hAnsi="Arial" w:cs="Arial"/>
          <w:b/>
          <w:bCs/>
          <w:sz w:val="32"/>
          <w:szCs w:val="32"/>
        </w:rPr>
        <w:t>č. SM/</w:t>
      </w:r>
      <w:r w:rsidR="00B4793A">
        <w:rPr>
          <w:rFonts w:ascii="Arial" w:hAnsi="Arial" w:cs="Arial"/>
          <w:b/>
          <w:bCs/>
          <w:sz w:val="32"/>
          <w:szCs w:val="32"/>
        </w:rPr>
        <w:t>4185</w:t>
      </w:r>
      <w:r w:rsidR="00EA0C57" w:rsidRPr="00EA0C57">
        <w:rPr>
          <w:rFonts w:ascii="Arial" w:hAnsi="Arial" w:cs="Arial"/>
          <w:b/>
          <w:bCs/>
          <w:sz w:val="32"/>
          <w:szCs w:val="32"/>
        </w:rPr>
        <w:t>/2023</w:t>
      </w:r>
    </w:p>
    <w:p w14:paraId="24C946EF" w14:textId="77777777" w:rsidR="00EA0C57" w:rsidRDefault="00EA0C57" w:rsidP="00634CD4">
      <w:pPr>
        <w:autoSpaceDE w:val="0"/>
        <w:autoSpaceDN w:val="0"/>
        <w:adjustRightInd w:val="0"/>
        <w:spacing w:before="120"/>
        <w:jc w:val="center"/>
        <w:rPr>
          <w:rFonts w:ascii="Arial" w:hAnsi="Arial" w:cs="Arial"/>
          <w:sz w:val="20"/>
          <w:szCs w:val="20"/>
        </w:rPr>
      </w:pPr>
    </w:p>
    <w:p w14:paraId="2FF03371" w14:textId="78AD209E" w:rsidR="00634CD4" w:rsidRPr="00EA0C57" w:rsidRDefault="00634CD4" w:rsidP="00634CD4">
      <w:pPr>
        <w:autoSpaceDE w:val="0"/>
        <w:autoSpaceDN w:val="0"/>
        <w:adjustRightInd w:val="0"/>
        <w:spacing w:before="120"/>
        <w:jc w:val="center"/>
        <w:rPr>
          <w:rFonts w:ascii="Arial" w:hAnsi="Arial" w:cs="Arial"/>
          <w:sz w:val="20"/>
          <w:szCs w:val="20"/>
        </w:rPr>
      </w:pPr>
      <w:r w:rsidRPr="00EA0C57">
        <w:rPr>
          <w:rFonts w:ascii="Arial" w:hAnsi="Arial" w:cs="Arial"/>
          <w:sz w:val="20"/>
          <w:szCs w:val="20"/>
        </w:rPr>
        <w:t>I.</w:t>
      </w:r>
    </w:p>
    <w:p w14:paraId="2CF24D0B" w14:textId="77777777" w:rsidR="00634CD4" w:rsidRPr="00EA0C57" w:rsidRDefault="00634CD4" w:rsidP="00634CD4">
      <w:pPr>
        <w:autoSpaceDE w:val="0"/>
        <w:autoSpaceDN w:val="0"/>
        <w:adjustRightInd w:val="0"/>
        <w:spacing w:before="120"/>
        <w:jc w:val="center"/>
        <w:rPr>
          <w:rFonts w:ascii="Arial" w:hAnsi="Arial" w:cs="Arial"/>
          <w:sz w:val="20"/>
          <w:szCs w:val="20"/>
        </w:rPr>
      </w:pPr>
      <w:r w:rsidRPr="00EA0C57">
        <w:rPr>
          <w:rFonts w:ascii="Arial" w:hAnsi="Arial" w:cs="Arial"/>
          <w:sz w:val="20"/>
          <w:szCs w:val="20"/>
        </w:rPr>
        <w:t>Smluvní strany</w:t>
      </w:r>
    </w:p>
    <w:p w14:paraId="6682746A" w14:textId="77777777" w:rsidR="00634CD4" w:rsidRPr="00EA0C57" w:rsidRDefault="00634CD4" w:rsidP="00634CD4">
      <w:pPr>
        <w:autoSpaceDE w:val="0"/>
        <w:autoSpaceDN w:val="0"/>
        <w:adjustRightInd w:val="0"/>
        <w:spacing w:before="120"/>
        <w:jc w:val="both"/>
        <w:rPr>
          <w:rFonts w:ascii="Arial" w:hAnsi="Arial" w:cs="Arial"/>
          <w:sz w:val="20"/>
          <w:szCs w:val="20"/>
        </w:rPr>
      </w:pPr>
    </w:p>
    <w:p w14:paraId="35B8E30C" w14:textId="77777777" w:rsidR="00634CD4" w:rsidRPr="00EA0C57" w:rsidRDefault="00634CD4" w:rsidP="00634CD4">
      <w:pPr>
        <w:autoSpaceDE w:val="0"/>
        <w:autoSpaceDN w:val="0"/>
        <w:adjustRightInd w:val="0"/>
        <w:spacing w:before="120"/>
        <w:jc w:val="both"/>
        <w:rPr>
          <w:rFonts w:ascii="Arial" w:hAnsi="Arial" w:cs="Arial"/>
          <w:sz w:val="20"/>
          <w:szCs w:val="20"/>
        </w:rPr>
      </w:pPr>
      <w:r w:rsidRPr="00EA0C57">
        <w:rPr>
          <w:rFonts w:ascii="Arial" w:hAnsi="Arial" w:cs="Arial"/>
          <w:sz w:val="20"/>
          <w:szCs w:val="20"/>
        </w:rPr>
        <w:t>I.1.</w:t>
      </w:r>
    </w:p>
    <w:p w14:paraId="10EB035A" w14:textId="0887BC2D" w:rsidR="00634CD4" w:rsidRPr="00EA0C57" w:rsidRDefault="00BE4CE5" w:rsidP="00AB0350">
      <w:pPr>
        <w:tabs>
          <w:tab w:val="left" w:pos="2127"/>
        </w:tabs>
        <w:autoSpaceDE w:val="0"/>
        <w:autoSpaceDN w:val="0"/>
        <w:adjustRightInd w:val="0"/>
        <w:spacing w:before="120"/>
        <w:jc w:val="both"/>
        <w:rPr>
          <w:rFonts w:ascii="Arial" w:hAnsi="Arial" w:cs="Arial"/>
          <w:b/>
          <w:sz w:val="20"/>
          <w:szCs w:val="20"/>
        </w:rPr>
      </w:pPr>
      <w:r>
        <w:rPr>
          <w:rFonts w:ascii="Arial" w:hAnsi="Arial" w:cs="Arial"/>
          <w:b/>
          <w:sz w:val="20"/>
          <w:szCs w:val="20"/>
        </w:rPr>
        <w:t>m</w:t>
      </w:r>
      <w:r w:rsidR="00634CD4" w:rsidRPr="00EA0C57">
        <w:rPr>
          <w:rFonts w:ascii="Arial" w:hAnsi="Arial" w:cs="Arial"/>
          <w:b/>
          <w:sz w:val="20"/>
          <w:szCs w:val="20"/>
        </w:rPr>
        <w:t>ěsto Náchod</w:t>
      </w:r>
    </w:p>
    <w:p w14:paraId="22EC4BD2" w14:textId="7F1D6F30" w:rsidR="00634CD4" w:rsidRPr="00EA0C57" w:rsidRDefault="00634CD4" w:rsidP="00AB0350">
      <w:pPr>
        <w:tabs>
          <w:tab w:val="left" w:pos="142"/>
          <w:tab w:val="left" w:pos="2127"/>
        </w:tabs>
        <w:jc w:val="both"/>
        <w:rPr>
          <w:rFonts w:ascii="Arial" w:hAnsi="Arial" w:cs="Arial"/>
          <w:b/>
          <w:sz w:val="20"/>
          <w:szCs w:val="20"/>
        </w:rPr>
      </w:pPr>
      <w:r w:rsidRPr="00EA0C57">
        <w:rPr>
          <w:rFonts w:ascii="Arial" w:hAnsi="Arial" w:cs="Arial"/>
          <w:bCs/>
          <w:sz w:val="20"/>
          <w:szCs w:val="20"/>
        </w:rPr>
        <w:t>Sídlo:</w:t>
      </w:r>
      <w:r w:rsidRPr="00EA0C57">
        <w:rPr>
          <w:rFonts w:ascii="Arial" w:hAnsi="Arial" w:cs="Arial"/>
          <w:bCs/>
          <w:sz w:val="20"/>
          <w:szCs w:val="20"/>
        </w:rPr>
        <w:tab/>
      </w:r>
      <w:r w:rsidRPr="00EA0C57">
        <w:rPr>
          <w:rFonts w:ascii="Arial" w:hAnsi="Arial" w:cs="Arial"/>
          <w:b/>
          <w:sz w:val="20"/>
          <w:szCs w:val="20"/>
        </w:rPr>
        <w:t>Masarykovo náměstí 40</w:t>
      </w:r>
    </w:p>
    <w:p w14:paraId="5E256CA3" w14:textId="1A5B290E" w:rsidR="00634CD4" w:rsidRPr="00EA0C57" w:rsidRDefault="00634CD4" w:rsidP="00AB0350">
      <w:pPr>
        <w:tabs>
          <w:tab w:val="left" w:pos="142"/>
          <w:tab w:val="left" w:pos="2127"/>
        </w:tabs>
        <w:ind w:firstLine="2127"/>
        <w:jc w:val="both"/>
        <w:rPr>
          <w:rFonts w:ascii="Arial" w:hAnsi="Arial" w:cs="Arial"/>
          <w:sz w:val="20"/>
          <w:szCs w:val="20"/>
        </w:rPr>
      </w:pPr>
      <w:r w:rsidRPr="00EA0C57">
        <w:rPr>
          <w:rFonts w:ascii="Arial" w:hAnsi="Arial" w:cs="Arial"/>
          <w:b/>
          <w:sz w:val="20"/>
          <w:szCs w:val="20"/>
        </w:rPr>
        <w:t>547 01 Náchod</w:t>
      </w:r>
    </w:p>
    <w:p w14:paraId="5CC58FA4" w14:textId="394F0B38" w:rsidR="00634CD4" w:rsidRPr="00EA0C57" w:rsidRDefault="00634CD4" w:rsidP="00AB0350">
      <w:pPr>
        <w:tabs>
          <w:tab w:val="left" w:pos="142"/>
          <w:tab w:val="left" w:pos="2127"/>
        </w:tabs>
        <w:jc w:val="both"/>
        <w:rPr>
          <w:rFonts w:ascii="Arial" w:hAnsi="Arial" w:cs="Arial"/>
          <w:sz w:val="20"/>
          <w:szCs w:val="20"/>
        </w:rPr>
      </w:pPr>
      <w:r w:rsidRPr="00EA0C57">
        <w:rPr>
          <w:rFonts w:ascii="Arial" w:hAnsi="Arial" w:cs="Arial"/>
          <w:sz w:val="20"/>
          <w:szCs w:val="20"/>
        </w:rPr>
        <w:t>IČ:</w:t>
      </w:r>
      <w:r w:rsidRPr="00EA0C57">
        <w:rPr>
          <w:rFonts w:ascii="Arial" w:hAnsi="Arial" w:cs="Arial"/>
          <w:sz w:val="20"/>
          <w:szCs w:val="20"/>
        </w:rPr>
        <w:tab/>
        <w:t>00272868</w:t>
      </w:r>
    </w:p>
    <w:p w14:paraId="22246C08" w14:textId="2487CFC7" w:rsidR="00634CD4" w:rsidRPr="00EA0C57" w:rsidRDefault="00634CD4" w:rsidP="00AB0350">
      <w:pPr>
        <w:tabs>
          <w:tab w:val="left" w:pos="142"/>
          <w:tab w:val="left" w:pos="2127"/>
        </w:tabs>
        <w:jc w:val="both"/>
        <w:rPr>
          <w:rFonts w:ascii="Arial" w:hAnsi="Arial" w:cs="Arial"/>
          <w:sz w:val="20"/>
          <w:szCs w:val="20"/>
        </w:rPr>
      </w:pPr>
      <w:r w:rsidRPr="00EA0C57">
        <w:rPr>
          <w:rFonts w:ascii="Arial" w:hAnsi="Arial" w:cs="Arial"/>
          <w:sz w:val="20"/>
          <w:szCs w:val="20"/>
        </w:rPr>
        <w:t>DIČ:</w:t>
      </w:r>
      <w:r w:rsidRPr="00EA0C57">
        <w:rPr>
          <w:rFonts w:ascii="Arial" w:hAnsi="Arial" w:cs="Arial"/>
          <w:sz w:val="20"/>
          <w:szCs w:val="20"/>
        </w:rPr>
        <w:tab/>
        <w:t>CZ00272868</w:t>
      </w:r>
    </w:p>
    <w:p w14:paraId="6A51467F" w14:textId="093ADB50" w:rsidR="00634CD4" w:rsidRPr="00EA0C57" w:rsidRDefault="00634CD4" w:rsidP="00AB0350">
      <w:pPr>
        <w:tabs>
          <w:tab w:val="left" w:pos="142"/>
          <w:tab w:val="left" w:pos="2127"/>
        </w:tabs>
        <w:jc w:val="both"/>
        <w:rPr>
          <w:rFonts w:ascii="Arial" w:hAnsi="Arial" w:cs="Arial"/>
          <w:sz w:val="20"/>
          <w:szCs w:val="20"/>
        </w:rPr>
      </w:pPr>
      <w:r w:rsidRPr="00EA0C57">
        <w:rPr>
          <w:rFonts w:ascii="Arial" w:hAnsi="Arial" w:cs="Arial"/>
          <w:sz w:val="20"/>
          <w:szCs w:val="20"/>
        </w:rPr>
        <w:t>číslo účtu:</w:t>
      </w:r>
      <w:r w:rsidRPr="00EA0C57">
        <w:rPr>
          <w:rFonts w:ascii="Arial" w:hAnsi="Arial" w:cs="Arial"/>
          <w:sz w:val="20"/>
          <w:szCs w:val="20"/>
        </w:rPr>
        <w:tab/>
        <w:t>38431551/0100</w:t>
      </w:r>
    </w:p>
    <w:p w14:paraId="4B0A5CF0" w14:textId="31BFF131" w:rsidR="00634CD4" w:rsidRDefault="00634CD4" w:rsidP="00AB0350">
      <w:pPr>
        <w:tabs>
          <w:tab w:val="left" w:pos="142"/>
          <w:tab w:val="left" w:pos="2127"/>
        </w:tabs>
        <w:jc w:val="both"/>
        <w:rPr>
          <w:rFonts w:ascii="Arial" w:hAnsi="Arial" w:cs="Arial"/>
          <w:sz w:val="20"/>
          <w:szCs w:val="20"/>
        </w:rPr>
      </w:pPr>
      <w:r w:rsidRPr="00EA0C57">
        <w:rPr>
          <w:rFonts w:ascii="Arial" w:hAnsi="Arial" w:cs="Arial"/>
          <w:sz w:val="20"/>
          <w:szCs w:val="20"/>
        </w:rPr>
        <w:t>E-mail:</w:t>
      </w:r>
      <w:r w:rsidRPr="00EA0C57">
        <w:rPr>
          <w:rFonts w:ascii="Arial" w:hAnsi="Arial" w:cs="Arial"/>
          <w:sz w:val="20"/>
          <w:szCs w:val="20"/>
        </w:rPr>
        <w:tab/>
      </w:r>
      <w:hyperlink r:id="rId8" w:history="1">
        <w:r w:rsidR="0093396B" w:rsidRPr="00482994">
          <w:rPr>
            <w:rStyle w:val="Hypertextovodkaz"/>
            <w:rFonts w:ascii="Arial" w:hAnsi="Arial" w:cs="Arial"/>
            <w:sz w:val="20"/>
            <w:szCs w:val="20"/>
          </w:rPr>
          <w:t>podatelna@mestonachod.cz</w:t>
        </w:r>
      </w:hyperlink>
    </w:p>
    <w:p w14:paraId="679C451E" w14:textId="77777777" w:rsidR="00634CD4" w:rsidRPr="00EA0C57" w:rsidRDefault="00634CD4" w:rsidP="00AB0350">
      <w:pPr>
        <w:tabs>
          <w:tab w:val="left" w:pos="142"/>
          <w:tab w:val="left" w:pos="2127"/>
        </w:tabs>
        <w:jc w:val="both"/>
        <w:rPr>
          <w:rFonts w:ascii="Arial" w:hAnsi="Arial" w:cs="Arial"/>
          <w:sz w:val="20"/>
          <w:szCs w:val="20"/>
        </w:rPr>
      </w:pPr>
      <w:r w:rsidRPr="00EA0C57">
        <w:rPr>
          <w:rFonts w:ascii="Arial" w:hAnsi="Arial" w:cs="Arial"/>
          <w:sz w:val="20"/>
          <w:szCs w:val="20"/>
        </w:rPr>
        <w:t>Datová schránka:</w:t>
      </w:r>
      <w:r w:rsidRPr="00EA0C57">
        <w:rPr>
          <w:rFonts w:ascii="Arial" w:hAnsi="Arial" w:cs="Arial"/>
          <w:sz w:val="20"/>
          <w:szCs w:val="20"/>
        </w:rPr>
        <w:tab/>
        <w:t>gmtbqhx</w:t>
      </w:r>
    </w:p>
    <w:p w14:paraId="7114793F" w14:textId="77777777" w:rsidR="00634CD4" w:rsidRPr="00EA0C57" w:rsidRDefault="00634CD4" w:rsidP="00634CD4">
      <w:pPr>
        <w:tabs>
          <w:tab w:val="left" w:pos="142"/>
        </w:tabs>
        <w:jc w:val="both"/>
        <w:rPr>
          <w:rFonts w:ascii="Arial" w:hAnsi="Arial" w:cs="Arial"/>
          <w:sz w:val="20"/>
          <w:szCs w:val="20"/>
        </w:rPr>
      </w:pPr>
    </w:p>
    <w:p w14:paraId="397C4E90" w14:textId="52331D37" w:rsidR="00634CD4" w:rsidRPr="00EA0C57" w:rsidRDefault="00634CD4" w:rsidP="00634CD4">
      <w:pPr>
        <w:autoSpaceDE w:val="0"/>
        <w:autoSpaceDN w:val="0"/>
        <w:adjustRightInd w:val="0"/>
        <w:spacing w:before="120"/>
        <w:jc w:val="both"/>
        <w:rPr>
          <w:rFonts w:ascii="Arial" w:hAnsi="Arial" w:cs="Arial"/>
          <w:sz w:val="20"/>
          <w:szCs w:val="20"/>
        </w:rPr>
      </w:pPr>
      <w:r w:rsidRPr="00EA0C57">
        <w:rPr>
          <w:rFonts w:ascii="Arial" w:hAnsi="Arial" w:cs="Arial"/>
          <w:sz w:val="20"/>
          <w:szCs w:val="20"/>
        </w:rPr>
        <w:t xml:space="preserve">zast. </w:t>
      </w:r>
      <w:r w:rsidR="00AB0350" w:rsidRPr="00EA0C57">
        <w:rPr>
          <w:rFonts w:ascii="Arial" w:hAnsi="Arial" w:cs="Arial"/>
          <w:sz w:val="20"/>
          <w:szCs w:val="20"/>
        </w:rPr>
        <w:t>starostou Janem Birke</w:t>
      </w:r>
      <w:r w:rsidRPr="00EA0C57">
        <w:rPr>
          <w:rFonts w:ascii="Arial" w:hAnsi="Arial" w:cs="Arial"/>
          <w:sz w:val="20"/>
          <w:szCs w:val="20"/>
        </w:rPr>
        <w:t xml:space="preserve"> </w:t>
      </w:r>
    </w:p>
    <w:p w14:paraId="70DEBAB5" w14:textId="77777777" w:rsidR="00634CD4" w:rsidRPr="00EA0C57" w:rsidRDefault="00634CD4" w:rsidP="00634CD4">
      <w:pPr>
        <w:autoSpaceDE w:val="0"/>
        <w:autoSpaceDN w:val="0"/>
        <w:adjustRightInd w:val="0"/>
        <w:spacing w:before="120"/>
        <w:jc w:val="both"/>
        <w:rPr>
          <w:rFonts w:ascii="Arial" w:hAnsi="Arial" w:cs="Arial"/>
          <w:sz w:val="20"/>
          <w:szCs w:val="20"/>
        </w:rPr>
      </w:pPr>
      <w:r w:rsidRPr="00EA0C57">
        <w:rPr>
          <w:rFonts w:ascii="Arial" w:hAnsi="Arial" w:cs="Arial"/>
          <w:sz w:val="20"/>
          <w:szCs w:val="20"/>
        </w:rPr>
        <w:t xml:space="preserve">dále jen </w:t>
      </w:r>
      <w:r w:rsidRPr="00EA0C57">
        <w:rPr>
          <w:rFonts w:ascii="Arial" w:hAnsi="Arial" w:cs="Arial"/>
          <w:b/>
          <w:sz w:val="20"/>
          <w:szCs w:val="20"/>
        </w:rPr>
        <w:t>pronajímatel</w:t>
      </w:r>
      <w:r w:rsidRPr="00EA0C57">
        <w:rPr>
          <w:rFonts w:ascii="Arial" w:hAnsi="Arial" w:cs="Arial"/>
          <w:sz w:val="20"/>
          <w:szCs w:val="20"/>
        </w:rPr>
        <w:t xml:space="preserve"> na straně jedné</w:t>
      </w:r>
    </w:p>
    <w:p w14:paraId="2BADAE23" w14:textId="77777777" w:rsidR="00634CD4" w:rsidRPr="00EA0C57" w:rsidRDefault="00634CD4" w:rsidP="007E637E">
      <w:pPr>
        <w:autoSpaceDE w:val="0"/>
        <w:autoSpaceDN w:val="0"/>
        <w:adjustRightInd w:val="0"/>
        <w:jc w:val="both"/>
        <w:rPr>
          <w:rFonts w:ascii="Arial" w:hAnsi="Arial" w:cs="Arial"/>
          <w:b/>
          <w:sz w:val="20"/>
          <w:szCs w:val="20"/>
        </w:rPr>
      </w:pPr>
    </w:p>
    <w:p w14:paraId="40FE3C46" w14:textId="28B1F6ED" w:rsidR="00634CD4" w:rsidRPr="00EA0C57" w:rsidRDefault="00634CD4" w:rsidP="007E637E">
      <w:pPr>
        <w:autoSpaceDE w:val="0"/>
        <w:autoSpaceDN w:val="0"/>
        <w:adjustRightInd w:val="0"/>
        <w:jc w:val="both"/>
        <w:rPr>
          <w:rFonts w:ascii="Arial" w:hAnsi="Arial" w:cs="Arial"/>
          <w:sz w:val="20"/>
          <w:szCs w:val="20"/>
        </w:rPr>
      </w:pPr>
      <w:r w:rsidRPr="00EA0C57">
        <w:rPr>
          <w:rFonts w:ascii="Arial" w:hAnsi="Arial" w:cs="Arial"/>
          <w:sz w:val="20"/>
          <w:szCs w:val="20"/>
        </w:rPr>
        <w:t>a</w:t>
      </w:r>
    </w:p>
    <w:p w14:paraId="745B0ECF" w14:textId="77777777" w:rsidR="00634CD4" w:rsidRPr="00EA0C57" w:rsidRDefault="00634CD4" w:rsidP="007E637E">
      <w:pPr>
        <w:autoSpaceDE w:val="0"/>
        <w:autoSpaceDN w:val="0"/>
        <w:adjustRightInd w:val="0"/>
        <w:jc w:val="both"/>
        <w:rPr>
          <w:rFonts w:ascii="Arial" w:hAnsi="Arial" w:cs="Arial"/>
          <w:sz w:val="20"/>
          <w:szCs w:val="20"/>
        </w:rPr>
      </w:pPr>
    </w:p>
    <w:p w14:paraId="6454230B" w14:textId="24B1D421" w:rsidR="00634CD4" w:rsidRPr="00EA0C57" w:rsidRDefault="00634CD4" w:rsidP="00634CD4">
      <w:pPr>
        <w:autoSpaceDE w:val="0"/>
        <w:autoSpaceDN w:val="0"/>
        <w:adjustRightInd w:val="0"/>
        <w:spacing w:before="120"/>
        <w:jc w:val="both"/>
        <w:rPr>
          <w:rFonts w:ascii="Arial" w:hAnsi="Arial" w:cs="Arial"/>
          <w:bCs/>
          <w:sz w:val="20"/>
          <w:szCs w:val="20"/>
        </w:rPr>
      </w:pPr>
      <w:r w:rsidRPr="00EA0C57">
        <w:rPr>
          <w:rFonts w:ascii="Arial" w:hAnsi="Arial" w:cs="Arial"/>
          <w:bCs/>
          <w:sz w:val="20"/>
          <w:szCs w:val="20"/>
        </w:rPr>
        <w:t>I.2.</w:t>
      </w:r>
    </w:p>
    <w:p w14:paraId="0AD142FA" w14:textId="09F715A0" w:rsidR="00634CD4" w:rsidRPr="00EA0C57" w:rsidRDefault="003220CB" w:rsidP="00AB0350">
      <w:pPr>
        <w:tabs>
          <w:tab w:val="left" w:pos="2127"/>
        </w:tabs>
        <w:autoSpaceDE w:val="0"/>
        <w:autoSpaceDN w:val="0"/>
        <w:adjustRightInd w:val="0"/>
        <w:spacing w:before="120"/>
        <w:jc w:val="both"/>
        <w:rPr>
          <w:rFonts w:ascii="Arial" w:hAnsi="Arial" w:cs="Arial"/>
          <w:bCs/>
          <w:sz w:val="20"/>
          <w:szCs w:val="20"/>
        </w:rPr>
      </w:pPr>
      <w:r w:rsidRPr="003220CB">
        <w:rPr>
          <w:rFonts w:ascii="Arial" w:hAnsi="Arial" w:cs="Arial"/>
          <w:b/>
          <w:sz w:val="20"/>
          <w:szCs w:val="20"/>
        </w:rPr>
        <w:t>Dokořán z.s.</w:t>
      </w:r>
    </w:p>
    <w:p w14:paraId="19032C77" w14:textId="796C6EF6" w:rsidR="00634CD4" w:rsidRPr="00EA0C57" w:rsidRDefault="00634CD4" w:rsidP="00AB0350">
      <w:pPr>
        <w:tabs>
          <w:tab w:val="left" w:pos="142"/>
          <w:tab w:val="left" w:pos="2127"/>
        </w:tabs>
        <w:jc w:val="both"/>
        <w:rPr>
          <w:rFonts w:ascii="Arial" w:hAnsi="Arial" w:cs="Arial"/>
          <w:b/>
          <w:sz w:val="20"/>
          <w:szCs w:val="20"/>
        </w:rPr>
      </w:pPr>
      <w:r w:rsidRPr="00EA0C57">
        <w:rPr>
          <w:rFonts w:ascii="Arial" w:hAnsi="Arial" w:cs="Arial"/>
          <w:bCs/>
          <w:sz w:val="20"/>
          <w:szCs w:val="20"/>
        </w:rPr>
        <w:t xml:space="preserve">Sídlo: </w:t>
      </w:r>
      <w:r w:rsidRPr="00EA0C57">
        <w:rPr>
          <w:rFonts w:ascii="Arial" w:hAnsi="Arial" w:cs="Arial"/>
          <w:bCs/>
          <w:sz w:val="20"/>
          <w:szCs w:val="20"/>
        </w:rPr>
        <w:tab/>
      </w:r>
      <w:r w:rsidR="003220CB" w:rsidRPr="003220CB">
        <w:rPr>
          <w:rFonts w:ascii="Arial" w:hAnsi="Arial" w:cs="Arial"/>
          <w:b/>
          <w:sz w:val="20"/>
          <w:szCs w:val="20"/>
        </w:rPr>
        <w:t>Komenského 577</w:t>
      </w:r>
    </w:p>
    <w:p w14:paraId="29CD9B30" w14:textId="0155EF10" w:rsidR="00634CD4" w:rsidRPr="00EA0C57" w:rsidRDefault="00634CD4" w:rsidP="00AB0350">
      <w:pPr>
        <w:tabs>
          <w:tab w:val="left" w:pos="142"/>
          <w:tab w:val="left" w:pos="2127"/>
        </w:tabs>
        <w:ind w:firstLine="2127"/>
        <w:jc w:val="both"/>
        <w:rPr>
          <w:rFonts w:ascii="Arial" w:hAnsi="Arial" w:cs="Arial"/>
          <w:b/>
          <w:sz w:val="20"/>
          <w:szCs w:val="20"/>
        </w:rPr>
      </w:pPr>
      <w:r w:rsidRPr="00EA0C57">
        <w:rPr>
          <w:rFonts w:ascii="Arial" w:hAnsi="Arial" w:cs="Arial"/>
          <w:b/>
          <w:sz w:val="20"/>
          <w:szCs w:val="20"/>
        </w:rPr>
        <w:t xml:space="preserve">547 01 </w:t>
      </w:r>
      <w:r w:rsidR="003220CB">
        <w:rPr>
          <w:rFonts w:ascii="Arial" w:hAnsi="Arial" w:cs="Arial"/>
          <w:b/>
          <w:sz w:val="20"/>
          <w:szCs w:val="20"/>
        </w:rPr>
        <w:t>Náchod</w:t>
      </w:r>
    </w:p>
    <w:p w14:paraId="4FC73EA1" w14:textId="602AC79D" w:rsidR="00634CD4" w:rsidRPr="00EA0C57" w:rsidRDefault="00634CD4" w:rsidP="00AB0350">
      <w:pPr>
        <w:tabs>
          <w:tab w:val="left" w:pos="142"/>
          <w:tab w:val="left" w:pos="2127"/>
        </w:tabs>
        <w:jc w:val="both"/>
        <w:rPr>
          <w:rFonts w:ascii="Arial" w:hAnsi="Arial" w:cs="Arial"/>
          <w:sz w:val="20"/>
          <w:szCs w:val="20"/>
        </w:rPr>
      </w:pPr>
      <w:r w:rsidRPr="00EA0C57">
        <w:rPr>
          <w:rFonts w:ascii="Arial" w:hAnsi="Arial" w:cs="Arial"/>
          <w:sz w:val="20"/>
          <w:szCs w:val="20"/>
        </w:rPr>
        <w:t>IČ:</w:t>
      </w:r>
      <w:r w:rsidRPr="00EA0C57">
        <w:rPr>
          <w:rFonts w:ascii="Arial" w:hAnsi="Arial" w:cs="Arial"/>
          <w:sz w:val="20"/>
          <w:szCs w:val="20"/>
        </w:rPr>
        <w:tab/>
      </w:r>
      <w:r w:rsidR="003220CB" w:rsidRPr="003220CB">
        <w:rPr>
          <w:rFonts w:ascii="Arial" w:hAnsi="Arial" w:cs="Arial"/>
          <w:sz w:val="20"/>
          <w:szCs w:val="20"/>
        </w:rPr>
        <w:t>62726714</w:t>
      </w:r>
    </w:p>
    <w:p w14:paraId="717B37F6" w14:textId="5FC7150F" w:rsidR="00634CD4" w:rsidRDefault="00634CD4" w:rsidP="00AB0350">
      <w:pPr>
        <w:tabs>
          <w:tab w:val="left" w:pos="142"/>
          <w:tab w:val="left" w:pos="2127"/>
        </w:tabs>
        <w:jc w:val="both"/>
        <w:rPr>
          <w:rFonts w:ascii="Arial" w:hAnsi="Arial" w:cs="Arial"/>
          <w:sz w:val="20"/>
          <w:szCs w:val="20"/>
        </w:rPr>
      </w:pPr>
      <w:r w:rsidRPr="00EA0C57">
        <w:rPr>
          <w:rFonts w:ascii="Arial" w:hAnsi="Arial" w:cs="Arial"/>
          <w:sz w:val="20"/>
          <w:szCs w:val="20"/>
        </w:rPr>
        <w:t>E-mail:</w:t>
      </w:r>
      <w:r w:rsidRPr="00EA0C57">
        <w:rPr>
          <w:rFonts w:ascii="Arial" w:hAnsi="Arial" w:cs="Arial"/>
          <w:sz w:val="20"/>
          <w:szCs w:val="20"/>
        </w:rPr>
        <w:tab/>
      </w:r>
      <w:hyperlink r:id="rId9" w:history="1">
        <w:r w:rsidR="003220CB" w:rsidRPr="00AE0269">
          <w:rPr>
            <w:rStyle w:val="Hypertextovodkaz"/>
            <w:rFonts w:ascii="Arial" w:hAnsi="Arial" w:cs="Arial"/>
            <w:sz w:val="20"/>
            <w:szCs w:val="20"/>
          </w:rPr>
          <w:t>frintova@dokoran.eu</w:t>
        </w:r>
      </w:hyperlink>
    </w:p>
    <w:p w14:paraId="1F1EDC2B" w14:textId="2474CA5E" w:rsidR="00634CD4" w:rsidRPr="00EA0C57" w:rsidRDefault="00634CD4" w:rsidP="003220CB">
      <w:pPr>
        <w:tabs>
          <w:tab w:val="left" w:pos="142"/>
        </w:tabs>
        <w:jc w:val="both"/>
        <w:rPr>
          <w:rFonts w:ascii="Arial" w:hAnsi="Arial" w:cs="Arial"/>
          <w:sz w:val="20"/>
          <w:szCs w:val="20"/>
        </w:rPr>
      </w:pPr>
      <w:r w:rsidRPr="00EA0C57">
        <w:rPr>
          <w:rFonts w:ascii="Arial" w:hAnsi="Arial" w:cs="Arial"/>
          <w:sz w:val="20"/>
          <w:szCs w:val="20"/>
        </w:rPr>
        <w:t>Datová schránka:</w:t>
      </w:r>
      <w:r w:rsidRPr="00EA0C57">
        <w:rPr>
          <w:rFonts w:ascii="Arial" w:hAnsi="Arial" w:cs="Arial"/>
          <w:sz w:val="20"/>
          <w:szCs w:val="20"/>
        </w:rPr>
        <w:tab/>
      </w:r>
      <w:r w:rsidR="003220CB" w:rsidRPr="003220CB">
        <w:rPr>
          <w:rFonts w:ascii="Arial" w:hAnsi="Arial" w:cs="Arial"/>
          <w:sz w:val="20"/>
          <w:szCs w:val="20"/>
        </w:rPr>
        <w:t>4dte4k3</w:t>
      </w:r>
    </w:p>
    <w:p w14:paraId="27151C22" w14:textId="7B4D50F2" w:rsidR="00634CD4" w:rsidRDefault="003220CB" w:rsidP="003220CB">
      <w:pPr>
        <w:tabs>
          <w:tab w:val="left" w:pos="142"/>
        </w:tabs>
        <w:jc w:val="both"/>
        <w:rPr>
          <w:rFonts w:ascii="Arial" w:hAnsi="Arial" w:cs="Arial"/>
          <w:sz w:val="20"/>
          <w:szCs w:val="20"/>
        </w:rPr>
      </w:pPr>
      <w:r>
        <w:rPr>
          <w:rFonts w:ascii="Arial" w:hAnsi="Arial" w:cs="Arial"/>
          <w:sz w:val="20"/>
          <w:szCs w:val="20"/>
        </w:rPr>
        <w:t xml:space="preserve">Spolek zapsaný ve </w:t>
      </w:r>
      <w:r w:rsidRPr="003220CB">
        <w:rPr>
          <w:rFonts w:ascii="Arial" w:hAnsi="Arial" w:cs="Arial"/>
          <w:sz w:val="20"/>
          <w:szCs w:val="20"/>
        </w:rPr>
        <w:t>spolkové</w:t>
      </w:r>
      <w:r>
        <w:rPr>
          <w:rFonts w:ascii="Arial" w:hAnsi="Arial" w:cs="Arial"/>
          <w:sz w:val="20"/>
          <w:szCs w:val="20"/>
        </w:rPr>
        <w:t>m</w:t>
      </w:r>
      <w:r w:rsidRPr="003220CB">
        <w:rPr>
          <w:rFonts w:ascii="Arial" w:hAnsi="Arial" w:cs="Arial"/>
          <w:sz w:val="20"/>
          <w:szCs w:val="20"/>
        </w:rPr>
        <w:t xml:space="preserve"> rejstříku, vedené</w:t>
      </w:r>
      <w:r>
        <w:rPr>
          <w:rFonts w:ascii="Arial" w:hAnsi="Arial" w:cs="Arial"/>
          <w:sz w:val="20"/>
          <w:szCs w:val="20"/>
        </w:rPr>
        <w:t xml:space="preserve">m </w:t>
      </w:r>
      <w:r w:rsidRPr="003220CB">
        <w:rPr>
          <w:rFonts w:ascii="Arial" w:hAnsi="Arial" w:cs="Arial"/>
          <w:sz w:val="20"/>
          <w:szCs w:val="20"/>
        </w:rPr>
        <w:t>Krajským soudem v Hradci Králové</w:t>
      </w:r>
      <w:r>
        <w:rPr>
          <w:rFonts w:ascii="Arial" w:hAnsi="Arial" w:cs="Arial"/>
          <w:sz w:val="20"/>
          <w:szCs w:val="20"/>
        </w:rPr>
        <w:t xml:space="preserve">, </w:t>
      </w:r>
      <w:r w:rsidRPr="003220CB">
        <w:rPr>
          <w:rFonts w:ascii="Arial" w:hAnsi="Arial" w:cs="Arial"/>
          <w:sz w:val="20"/>
          <w:szCs w:val="20"/>
        </w:rPr>
        <w:t>oddíl L, vložka 2548</w:t>
      </w:r>
    </w:p>
    <w:p w14:paraId="5047387A" w14:textId="0A4C42D2" w:rsidR="009D36B7" w:rsidRPr="00EA0C57" w:rsidRDefault="009D36B7" w:rsidP="003220CB">
      <w:pPr>
        <w:tabs>
          <w:tab w:val="left" w:pos="142"/>
        </w:tabs>
        <w:jc w:val="both"/>
        <w:rPr>
          <w:rFonts w:ascii="Arial" w:hAnsi="Arial" w:cs="Arial"/>
          <w:sz w:val="20"/>
          <w:szCs w:val="20"/>
        </w:rPr>
      </w:pPr>
      <w:r>
        <w:rPr>
          <w:rFonts w:ascii="Arial" w:hAnsi="Arial" w:cs="Arial"/>
          <w:sz w:val="20"/>
          <w:szCs w:val="20"/>
        </w:rPr>
        <w:t xml:space="preserve">zast. statutárním zástupcem Bc. Terezou Frintovou Nejedlou, DiS. </w:t>
      </w:r>
    </w:p>
    <w:p w14:paraId="6FE4FA39" w14:textId="77777777" w:rsidR="00634CD4" w:rsidRPr="00EA0C57" w:rsidRDefault="00634CD4" w:rsidP="00634CD4">
      <w:pPr>
        <w:autoSpaceDE w:val="0"/>
        <w:autoSpaceDN w:val="0"/>
        <w:adjustRightInd w:val="0"/>
        <w:spacing w:before="120"/>
        <w:jc w:val="both"/>
        <w:rPr>
          <w:rFonts w:ascii="Arial" w:hAnsi="Arial" w:cs="Arial"/>
          <w:sz w:val="20"/>
          <w:szCs w:val="20"/>
        </w:rPr>
      </w:pPr>
      <w:r w:rsidRPr="00EA0C57">
        <w:rPr>
          <w:rFonts w:ascii="Arial" w:hAnsi="Arial" w:cs="Arial"/>
          <w:sz w:val="20"/>
          <w:szCs w:val="20"/>
        </w:rPr>
        <w:t xml:space="preserve">dále jen </w:t>
      </w:r>
      <w:r w:rsidRPr="00EA0C57">
        <w:rPr>
          <w:rFonts w:ascii="Arial" w:hAnsi="Arial" w:cs="Arial"/>
          <w:b/>
          <w:sz w:val="20"/>
          <w:szCs w:val="20"/>
        </w:rPr>
        <w:t>nájemce</w:t>
      </w:r>
      <w:r w:rsidRPr="00EA0C57">
        <w:rPr>
          <w:rFonts w:ascii="Arial" w:hAnsi="Arial" w:cs="Arial"/>
          <w:sz w:val="20"/>
          <w:szCs w:val="20"/>
        </w:rPr>
        <w:t xml:space="preserve"> na straně druhé </w:t>
      </w:r>
    </w:p>
    <w:p w14:paraId="3E604D8D" w14:textId="77777777" w:rsidR="00634CD4" w:rsidRPr="00EA0C57" w:rsidRDefault="00634CD4" w:rsidP="00634CD4">
      <w:pPr>
        <w:autoSpaceDE w:val="0"/>
        <w:autoSpaceDN w:val="0"/>
        <w:adjustRightInd w:val="0"/>
        <w:spacing w:before="120"/>
        <w:jc w:val="both"/>
        <w:rPr>
          <w:rFonts w:ascii="Arial" w:hAnsi="Arial" w:cs="Arial"/>
          <w:sz w:val="20"/>
          <w:szCs w:val="20"/>
        </w:rPr>
      </w:pPr>
      <w:r w:rsidRPr="00EA0C57">
        <w:rPr>
          <w:rFonts w:ascii="Arial" w:hAnsi="Arial" w:cs="Arial"/>
          <w:sz w:val="20"/>
          <w:szCs w:val="20"/>
        </w:rPr>
        <w:t>(pronajímatel a nájemce společně dále jen smluvní strany)</w:t>
      </w:r>
    </w:p>
    <w:p w14:paraId="7B2E276E" w14:textId="77777777" w:rsidR="003F50AC" w:rsidRPr="00EA0C57" w:rsidRDefault="003F50AC" w:rsidP="006D74ED">
      <w:pPr>
        <w:autoSpaceDE w:val="0"/>
        <w:autoSpaceDN w:val="0"/>
        <w:adjustRightInd w:val="0"/>
        <w:jc w:val="both"/>
        <w:rPr>
          <w:rFonts w:ascii="Arial" w:hAnsi="Arial" w:cs="Arial"/>
          <w:sz w:val="20"/>
          <w:szCs w:val="20"/>
        </w:rPr>
      </w:pPr>
    </w:p>
    <w:p w14:paraId="34ABA298" w14:textId="77777777" w:rsidR="003F50AC" w:rsidRPr="00EA0C57" w:rsidRDefault="003F50AC" w:rsidP="006D74ED">
      <w:pPr>
        <w:autoSpaceDE w:val="0"/>
        <w:autoSpaceDN w:val="0"/>
        <w:adjustRightInd w:val="0"/>
        <w:jc w:val="both"/>
        <w:rPr>
          <w:rFonts w:ascii="Arial" w:hAnsi="Arial" w:cs="Arial"/>
          <w:sz w:val="20"/>
          <w:szCs w:val="20"/>
        </w:rPr>
      </w:pPr>
    </w:p>
    <w:p w14:paraId="4C8145FB" w14:textId="77777777" w:rsidR="003F50AC" w:rsidRPr="002E77C1" w:rsidRDefault="003F50AC" w:rsidP="003F50AC">
      <w:pPr>
        <w:autoSpaceDE w:val="0"/>
        <w:autoSpaceDN w:val="0"/>
        <w:adjustRightInd w:val="0"/>
        <w:spacing w:before="120"/>
        <w:jc w:val="center"/>
        <w:rPr>
          <w:rFonts w:ascii="Arial" w:hAnsi="Arial" w:cs="Arial"/>
          <w:b/>
          <w:bCs/>
          <w:sz w:val="20"/>
          <w:szCs w:val="20"/>
        </w:rPr>
      </w:pPr>
      <w:r w:rsidRPr="002E77C1">
        <w:rPr>
          <w:rFonts w:ascii="Arial" w:hAnsi="Arial" w:cs="Arial"/>
          <w:b/>
          <w:bCs/>
          <w:sz w:val="20"/>
          <w:szCs w:val="20"/>
        </w:rPr>
        <w:t>II.</w:t>
      </w:r>
    </w:p>
    <w:p w14:paraId="1666949D" w14:textId="77777777" w:rsidR="003F50AC" w:rsidRPr="002E77C1" w:rsidRDefault="003F50AC" w:rsidP="003F50AC">
      <w:pPr>
        <w:autoSpaceDE w:val="0"/>
        <w:autoSpaceDN w:val="0"/>
        <w:adjustRightInd w:val="0"/>
        <w:spacing w:before="120"/>
        <w:jc w:val="center"/>
        <w:rPr>
          <w:rFonts w:ascii="Arial" w:hAnsi="Arial" w:cs="Arial"/>
          <w:b/>
          <w:bCs/>
          <w:sz w:val="20"/>
          <w:szCs w:val="20"/>
        </w:rPr>
      </w:pPr>
      <w:r w:rsidRPr="002E77C1">
        <w:rPr>
          <w:rFonts w:ascii="Arial" w:hAnsi="Arial" w:cs="Arial"/>
          <w:b/>
          <w:bCs/>
          <w:sz w:val="20"/>
          <w:szCs w:val="20"/>
        </w:rPr>
        <w:t>Předmět a účel nájmu</w:t>
      </w:r>
    </w:p>
    <w:p w14:paraId="17714538" w14:textId="7CDEC86E" w:rsidR="003F50AC" w:rsidRPr="00EA0C57" w:rsidRDefault="003F50AC" w:rsidP="00990620">
      <w:pPr>
        <w:autoSpaceDE w:val="0"/>
        <w:autoSpaceDN w:val="0"/>
        <w:adjustRightInd w:val="0"/>
        <w:spacing w:before="120"/>
        <w:jc w:val="both"/>
        <w:rPr>
          <w:rFonts w:ascii="Arial" w:hAnsi="Arial" w:cs="Arial"/>
          <w:sz w:val="20"/>
          <w:szCs w:val="20"/>
        </w:rPr>
      </w:pPr>
      <w:r w:rsidRPr="00EA0C57">
        <w:rPr>
          <w:rFonts w:ascii="Arial" w:hAnsi="Arial" w:cs="Arial"/>
          <w:sz w:val="20"/>
          <w:szCs w:val="20"/>
        </w:rPr>
        <w:t xml:space="preserve">II.1. </w:t>
      </w:r>
      <w:r w:rsidRPr="00EA0C57">
        <w:rPr>
          <w:rFonts w:ascii="Arial" w:hAnsi="Arial" w:cs="Arial"/>
          <w:sz w:val="20"/>
          <w:szCs w:val="20"/>
        </w:rPr>
        <w:tab/>
        <w:t xml:space="preserve">Pronajímatel je </w:t>
      </w:r>
      <w:r w:rsidR="00ED4C7E">
        <w:rPr>
          <w:rFonts w:ascii="Arial" w:hAnsi="Arial" w:cs="Arial"/>
          <w:sz w:val="20"/>
          <w:szCs w:val="20"/>
        </w:rPr>
        <w:t xml:space="preserve">na základě zákona č. 172/1991 Sb. mimo jiné </w:t>
      </w:r>
      <w:r w:rsidRPr="00EA0C57">
        <w:rPr>
          <w:rFonts w:ascii="Arial" w:hAnsi="Arial" w:cs="Arial"/>
          <w:sz w:val="20"/>
          <w:szCs w:val="20"/>
        </w:rPr>
        <w:t>vlastníkem:</w:t>
      </w:r>
    </w:p>
    <w:p w14:paraId="0E0FEA9D" w14:textId="03F3CC80" w:rsidR="00ED4C7E" w:rsidRDefault="00ED4C7E" w:rsidP="00ED4C7E">
      <w:pPr>
        <w:pStyle w:val="Odstavecseseznamem"/>
        <w:autoSpaceDE w:val="0"/>
        <w:autoSpaceDN w:val="0"/>
        <w:adjustRightInd w:val="0"/>
        <w:spacing w:before="120"/>
        <w:ind w:left="708"/>
        <w:jc w:val="both"/>
        <w:rPr>
          <w:rFonts w:ascii="Arial" w:hAnsi="Arial" w:cs="Arial"/>
          <w:sz w:val="20"/>
          <w:szCs w:val="20"/>
        </w:rPr>
      </w:pPr>
      <w:r>
        <w:rPr>
          <w:rFonts w:ascii="Arial" w:hAnsi="Arial" w:cs="Arial"/>
          <w:sz w:val="20"/>
          <w:szCs w:val="20"/>
        </w:rPr>
        <w:t>s</w:t>
      </w:r>
      <w:r w:rsidRPr="00ED4C7E">
        <w:rPr>
          <w:rFonts w:ascii="Arial" w:hAnsi="Arial" w:cs="Arial"/>
          <w:sz w:val="20"/>
          <w:szCs w:val="20"/>
        </w:rPr>
        <w:t>tavební parcely č. 123 – zastavěná plocha a nádvoří o výměře 1659 m</w:t>
      </w:r>
      <w:r w:rsidRPr="00ED4C7E">
        <w:rPr>
          <w:rFonts w:ascii="Arial" w:hAnsi="Arial" w:cs="Arial"/>
          <w:sz w:val="20"/>
          <w:szCs w:val="20"/>
          <w:vertAlign w:val="superscript"/>
        </w:rPr>
        <w:t>2</w:t>
      </w:r>
      <w:r w:rsidRPr="00ED4C7E">
        <w:rPr>
          <w:rFonts w:ascii="Arial" w:hAnsi="Arial" w:cs="Arial"/>
          <w:sz w:val="20"/>
          <w:szCs w:val="20"/>
        </w:rPr>
        <w:t>, jejíž součástí je stavba: bez čp/če, ze</w:t>
      </w:r>
      <w:r w:rsidR="00782FF5">
        <w:rPr>
          <w:rFonts w:ascii="Arial" w:hAnsi="Arial" w:cs="Arial"/>
          <w:sz w:val="20"/>
          <w:szCs w:val="20"/>
        </w:rPr>
        <w:t>mědělská stavba</w:t>
      </w:r>
      <w:r>
        <w:rPr>
          <w:rFonts w:ascii="Arial" w:hAnsi="Arial" w:cs="Arial"/>
          <w:sz w:val="20"/>
          <w:szCs w:val="20"/>
        </w:rPr>
        <w:t>.</w:t>
      </w:r>
    </w:p>
    <w:p w14:paraId="50BE7124" w14:textId="35FEE124" w:rsidR="003F50AC" w:rsidRPr="00ED4C7E" w:rsidRDefault="003F50AC" w:rsidP="00ED4C7E">
      <w:pPr>
        <w:pStyle w:val="Odstavecseseznamem"/>
        <w:autoSpaceDE w:val="0"/>
        <w:autoSpaceDN w:val="0"/>
        <w:adjustRightInd w:val="0"/>
        <w:spacing w:before="120"/>
        <w:ind w:left="709"/>
        <w:contextualSpacing w:val="0"/>
        <w:jc w:val="both"/>
        <w:rPr>
          <w:rFonts w:ascii="Arial" w:hAnsi="Arial" w:cs="Arial"/>
          <w:sz w:val="20"/>
          <w:szCs w:val="20"/>
        </w:rPr>
      </w:pPr>
      <w:r w:rsidRPr="00ED4C7E">
        <w:rPr>
          <w:rFonts w:ascii="Arial" w:hAnsi="Arial" w:cs="Arial"/>
          <w:sz w:val="20"/>
          <w:szCs w:val="20"/>
        </w:rPr>
        <w:t xml:space="preserve">Nemovitost je zapsána na listu vlastnictví č. 10001 v obci Náchod a katastrálním území Staré Město nad Metují u Katastrálního úřadu pro Královéhradecký kraj, Katastrální pracoviště Náchod. </w:t>
      </w:r>
    </w:p>
    <w:p w14:paraId="7220DD40" w14:textId="77777777" w:rsidR="003F50AC" w:rsidRPr="00EA0C57" w:rsidRDefault="003F50AC" w:rsidP="00AB0350">
      <w:pPr>
        <w:autoSpaceDE w:val="0"/>
        <w:autoSpaceDN w:val="0"/>
        <w:adjustRightInd w:val="0"/>
        <w:spacing w:before="120" w:after="120"/>
        <w:ind w:firstLine="720"/>
        <w:jc w:val="both"/>
        <w:rPr>
          <w:rFonts w:ascii="Arial" w:hAnsi="Arial" w:cs="Arial"/>
          <w:sz w:val="20"/>
          <w:szCs w:val="20"/>
        </w:rPr>
      </w:pPr>
      <w:r w:rsidRPr="00EA0C57">
        <w:rPr>
          <w:rFonts w:ascii="Arial" w:hAnsi="Arial" w:cs="Arial"/>
          <w:sz w:val="20"/>
          <w:szCs w:val="20"/>
        </w:rPr>
        <w:lastRenderedPageBreak/>
        <w:t xml:space="preserve">Pronajímatel zároveň prohlašuje, že jeho smluvní volnost a dispozice s předmětem nájmu není ničím omezena. Dále prohlašuje, že předmět nájmu je podle stavebně technické dokumentace, svého stavebně technického určení, jakož i prohlášení pronajímatele vhodný pro účel nájmu. </w:t>
      </w:r>
    </w:p>
    <w:p w14:paraId="0C6EEE04" w14:textId="50FB6C6F" w:rsidR="003F50AC" w:rsidRPr="00782FF5" w:rsidRDefault="003F50AC" w:rsidP="003F50AC">
      <w:pPr>
        <w:pStyle w:val="Zkladntextodsazen"/>
        <w:ind w:left="0"/>
        <w:jc w:val="both"/>
        <w:rPr>
          <w:rFonts w:ascii="Arial" w:hAnsi="Arial" w:cs="Arial"/>
          <w:sz w:val="20"/>
          <w:szCs w:val="20"/>
        </w:rPr>
      </w:pPr>
      <w:r w:rsidRPr="00EA0C57">
        <w:rPr>
          <w:rFonts w:ascii="Arial" w:hAnsi="Arial" w:cs="Arial"/>
          <w:sz w:val="20"/>
          <w:szCs w:val="20"/>
        </w:rPr>
        <w:t>II.2.</w:t>
      </w:r>
      <w:r w:rsidRPr="00EA0C57">
        <w:rPr>
          <w:rFonts w:ascii="Arial" w:hAnsi="Arial" w:cs="Arial"/>
          <w:sz w:val="20"/>
          <w:szCs w:val="20"/>
        </w:rPr>
        <w:tab/>
        <w:t>Na základě této smlouvy přenechal pronajímatel nájemci do užívání prostory sloužící k</w:t>
      </w:r>
      <w:r w:rsidR="00782FF5">
        <w:rPr>
          <w:rFonts w:ascii="Arial" w:hAnsi="Arial" w:cs="Arial"/>
          <w:sz w:val="20"/>
          <w:szCs w:val="20"/>
        </w:rPr>
        <w:t> </w:t>
      </w:r>
      <w:r w:rsidRPr="00EA0C57">
        <w:rPr>
          <w:rFonts w:ascii="Arial" w:hAnsi="Arial" w:cs="Arial"/>
          <w:sz w:val="20"/>
          <w:szCs w:val="20"/>
        </w:rPr>
        <w:t>podnikání</w:t>
      </w:r>
      <w:r w:rsidR="00782FF5">
        <w:rPr>
          <w:rFonts w:ascii="Arial" w:hAnsi="Arial" w:cs="Arial"/>
          <w:sz w:val="20"/>
          <w:szCs w:val="20"/>
        </w:rPr>
        <w:t xml:space="preserve">, které se nachází ve stavbě bez čp/če, zemědělská stavba o výměře </w:t>
      </w:r>
      <w:r w:rsidR="003220CB">
        <w:rPr>
          <w:rFonts w:ascii="Arial" w:hAnsi="Arial" w:cs="Arial"/>
          <w:sz w:val="20"/>
          <w:szCs w:val="20"/>
        </w:rPr>
        <w:t>30,24</w:t>
      </w:r>
      <w:r w:rsidR="00782FF5">
        <w:rPr>
          <w:rFonts w:ascii="Arial" w:hAnsi="Arial" w:cs="Arial"/>
          <w:sz w:val="20"/>
          <w:szCs w:val="20"/>
        </w:rPr>
        <w:t xml:space="preserve"> m</w:t>
      </w:r>
      <w:r w:rsidR="00782FF5" w:rsidRPr="00782FF5">
        <w:rPr>
          <w:rFonts w:ascii="Arial" w:hAnsi="Arial" w:cs="Arial"/>
          <w:sz w:val="20"/>
          <w:szCs w:val="20"/>
          <w:vertAlign w:val="superscript"/>
        </w:rPr>
        <w:t>2</w:t>
      </w:r>
      <w:r w:rsidR="00782FF5">
        <w:rPr>
          <w:rFonts w:ascii="Arial" w:hAnsi="Arial" w:cs="Arial"/>
          <w:sz w:val="20"/>
          <w:szCs w:val="20"/>
        </w:rPr>
        <w:t>. Prostory jsou vyznačeny v</w:t>
      </w:r>
      <w:r w:rsidR="003216A1">
        <w:rPr>
          <w:rFonts w:ascii="Arial" w:hAnsi="Arial" w:cs="Arial"/>
          <w:sz w:val="20"/>
          <w:szCs w:val="20"/>
        </w:rPr>
        <w:t>e snímku katastrální mapy</w:t>
      </w:r>
      <w:r w:rsidR="00782FF5">
        <w:rPr>
          <w:rFonts w:ascii="Arial" w:hAnsi="Arial" w:cs="Arial"/>
          <w:sz w:val="20"/>
          <w:szCs w:val="20"/>
        </w:rPr>
        <w:t>, který je nedílnou součástí této smlouvy jako příloha č. 1.</w:t>
      </w:r>
    </w:p>
    <w:p w14:paraId="225E3EAC" w14:textId="321AE35D" w:rsidR="003F50AC" w:rsidRPr="005347E3" w:rsidRDefault="003F50AC" w:rsidP="003F50AC">
      <w:pPr>
        <w:pStyle w:val="Zkladntextodsazen"/>
        <w:ind w:hanging="283"/>
        <w:rPr>
          <w:rFonts w:ascii="Arial" w:hAnsi="Arial" w:cs="Arial"/>
          <w:sz w:val="20"/>
          <w:szCs w:val="20"/>
        </w:rPr>
      </w:pPr>
      <w:r w:rsidRPr="00EA0C57">
        <w:rPr>
          <w:rFonts w:ascii="Arial" w:hAnsi="Arial" w:cs="Arial"/>
          <w:sz w:val="20"/>
          <w:szCs w:val="20"/>
        </w:rPr>
        <w:t>II.3.</w:t>
      </w:r>
      <w:r w:rsidRPr="00EA0C57">
        <w:rPr>
          <w:rFonts w:ascii="Arial" w:hAnsi="Arial" w:cs="Arial"/>
          <w:sz w:val="20"/>
          <w:szCs w:val="20"/>
        </w:rPr>
        <w:tab/>
      </w:r>
      <w:r w:rsidRPr="005347E3">
        <w:rPr>
          <w:rFonts w:ascii="Arial" w:hAnsi="Arial" w:cs="Arial"/>
          <w:sz w:val="20"/>
          <w:szCs w:val="20"/>
        </w:rPr>
        <w:t>Nájemce užívá předmět nájmu za účelem:</w:t>
      </w:r>
    </w:p>
    <w:p w14:paraId="149702F6" w14:textId="2EA8BC96" w:rsidR="003F50AC" w:rsidRPr="005347E3" w:rsidRDefault="003F50AC" w:rsidP="003F50AC">
      <w:pPr>
        <w:pStyle w:val="Odstavecseseznamem"/>
        <w:numPr>
          <w:ilvl w:val="0"/>
          <w:numId w:val="2"/>
        </w:numPr>
        <w:autoSpaceDE w:val="0"/>
        <w:autoSpaceDN w:val="0"/>
        <w:adjustRightInd w:val="0"/>
        <w:spacing w:before="120"/>
        <w:jc w:val="both"/>
        <w:rPr>
          <w:rFonts w:ascii="Arial" w:hAnsi="Arial" w:cs="Arial"/>
          <w:sz w:val="20"/>
          <w:szCs w:val="20"/>
        </w:rPr>
      </w:pPr>
      <w:r w:rsidRPr="005347E3">
        <w:rPr>
          <w:rFonts w:ascii="Arial" w:hAnsi="Arial" w:cs="Arial"/>
          <w:sz w:val="20"/>
          <w:szCs w:val="20"/>
        </w:rPr>
        <w:t xml:space="preserve">provozování </w:t>
      </w:r>
      <w:r w:rsidR="00782FF5" w:rsidRPr="005347E3">
        <w:rPr>
          <w:rFonts w:ascii="Arial" w:hAnsi="Arial" w:cs="Arial"/>
          <w:sz w:val="20"/>
          <w:szCs w:val="20"/>
        </w:rPr>
        <w:t>jako sklad</w:t>
      </w:r>
      <w:r w:rsidRPr="005347E3">
        <w:rPr>
          <w:rFonts w:ascii="Arial" w:hAnsi="Arial" w:cs="Arial"/>
          <w:sz w:val="20"/>
          <w:szCs w:val="20"/>
        </w:rPr>
        <w:t xml:space="preserve">. </w:t>
      </w:r>
    </w:p>
    <w:p w14:paraId="00594CDF" w14:textId="228135F9" w:rsidR="003F50AC" w:rsidRDefault="003F50AC" w:rsidP="00634B47">
      <w:pPr>
        <w:jc w:val="both"/>
        <w:rPr>
          <w:rFonts w:ascii="Arial" w:hAnsi="Arial" w:cs="Arial"/>
          <w:sz w:val="20"/>
          <w:szCs w:val="20"/>
        </w:rPr>
      </w:pPr>
    </w:p>
    <w:p w14:paraId="52004D06" w14:textId="77777777" w:rsidR="00634B47" w:rsidRPr="00EA0C57" w:rsidRDefault="00634B47" w:rsidP="00634B47">
      <w:pPr>
        <w:jc w:val="both"/>
        <w:rPr>
          <w:rFonts w:ascii="Arial" w:hAnsi="Arial" w:cs="Arial"/>
          <w:sz w:val="20"/>
          <w:szCs w:val="20"/>
        </w:rPr>
      </w:pPr>
    </w:p>
    <w:p w14:paraId="7CE6AEA5" w14:textId="77777777" w:rsidR="003F50AC" w:rsidRPr="002E77C1" w:rsidRDefault="003F50AC" w:rsidP="003F50AC">
      <w:pPr>
        <w:autoSpaceDE w:val="0"/>
        <w:autoSpaceDN w:val="0"/>
        <w:adjustRightInd w:val="0"/>
        <w:spacing w:before="120"/>
        <w:jc w:val="center"/>
        <w:rPr>
          <w:rFonts w:ascii="Arial" w:hAnsi="Arial" w:cs="Arial"/>
          <w:b/>
          <w:bCs/>
          <w:sz w:val="20"/>
          <w:szCs w:val="20"/>
        </w:rPr>
      </w:pPr>
      <w:r w:rsidRPr="002E77C1">
        <w:rPr>
          <w:rFonts w:ascii="Arial" w:hAnsi="Arial" w:cs="Arial"/>
          <w:b/>
          <w:bCs/>
          <w:sz w:val="20"/>
          <w:szCs w:val="20"/>
        </w:rPr>
        <w:t>III.</w:t>
      </w:r>
    </w:p>
    <w:p w14:paraId="38C6F385" w14:textId="77777777" w:rsidR="003F50AC" w:rsidRPr="002E77C1" w:rsidRDefault="003F50AC" w:rsidP="002E77C1">
      <w:pPr>
        <w:autoSpaceDE w:val="0"/>
        <w:autoSpaceDN w:val="0"/>
        <w:adjustRightInd w:val="0"/>
        <w:spacing w:before="120" w:after="120"/>
        <w:jc w:val="center"/>
        <w:rPr>
          <w:rFonts w:ascii="Arial" w:hAnsi="Arial" w:cs="Arial"/>
          <w:b/>
          <w:bCs/>
          <w:sz w:val="20"/>
          <w:szCs w:val="20"/>
        </w:rPr>
      </w:pPr>
      <w:r w:rsidRPr="002E77C1">
        <w:rPr>
          <w:rFonts w:ascii="Arial" w:hAnsi="Arial" w:cs="Arial"/>
          <w:b/>
          <w:bCs/>
          <w:sz w:val="20"/>
          <w:szCs w:val="20"/>
        </w:rPr>
        <w:t>Nájemné a inflační doložka</w:t>
      </w:r>
    </w:p>
    <w:p w14:paraId="1275EF2D" w14:textId="3D1E3D73" w:rsidR="003F50AC" w:rsidRPr="00EA0C57" w:rsidRDefault="003F50AC" w:rsidP="002E77C1">
      <w:pPr>
        <w:pStyle w:val="Zkladntextodsazen"/>
        <w:ind w:left="0"/>
        <w:jc w:val="both"/>
        <w:rPr>
          <w:rFonts w:ascii="Arial" w:hAnsi="Arial" w:cs="Arial"/>
          <w:sz w:val="20"/>
          <w:szCs w:val="20"/>
        </w:rPr>
      </w:pPr>
      <w:r w:rsidRPr="00EA0C57">
        <w:rPr>
          <w:rFonts w:ascii="Arial" w:hAnsi="Arial" w:cs="Arial"/>
          <w:sz w:val="20"/>
          <w:szCs w:val="20"/>
        </w:rPr>
        <w:t>III.1.</w:t>
      </w:r>
      <w:r w:rsidRPr="00EA0C57">
        <w:rPr>
          <w:rFonts w:ascii="Arial" w:hAnsi="Arial" w:cs="Arial"/>
          <w:sz w:val="20"/>
          <w:szCs w:val="20"/>
        </w:rPr>
        <w:tab/>
      </w:r>
      <w:r w:rsidR="002444D4" w:rsidRPr="004A145D">
        <w:rPr>
          <w:rFonts w:ascii="Arial" w:hAnsi="Arial" w:cs="Arial"/>
          <w:sz w:val="20"/>
          <w:szCs w:val="20"/>
        </w:rPr>
        <w:t xml:space="preserve">Výše nájemného byla stanovena dohodou smluvních stran </w:t>
      </w:r>
      <w:r w:rsidR="003220CB">
        <w:rPr>
          <w:rFonts w:ascii="Arial" w:hAnsi="Arial" w:cs="Arial"/>
          <w:sz w:val="20"/>
          <w:szCs w:val="20"/>
        </w:rPr>
        <w:t xml:space="preserve">v souladu se </w:t>
      </w:r>
      <w:r w:rsidR="002444D4" w:rsidRPr="004A145D">
        <w:rPr>
          <w:rFonts w:ascii="Arial" w:hAnsi="Arial" w:cs="Arial"/>
          <w:sz w:val="20"/>
          <w:szCs w:val="20"/>
        </w:rPr>
        <w:t>Směrnic</w:t>
      </w:r>
      <w:r w:rsidR="003220CB">
        <w:rPr>
          <w:rFonts w:ascii="Arial" w:hAnsi="Arial" w:cs="Arial"/>
          <w:sz w:val="20"/>
          <w:szCs w:val="20"/>
        </w:rPr>
        <w:t>í</w:t>
      </w:r>
      <w:r w:rsidR="002444D4" w:rsidRPr="004A145D">
        <w:rPr>
          <w:rFonts w:ascii="Arial" w:hAnsi="Arial" w:cs="Arial"/>
          <w:sz w:val="20"/>
          <w:szCs w:val="20"/>
        </w:rPr>
        <w:t xml:space="preserve"> Rady města Náchoda č. 3/202</w:t>
      </w:r>
      <w:r w:rsidR="003220CB">
        <w:rPr>
          <w:rFonts w:ascii="Arial" w:hAnsi="Arial" w:cs="Arial"/>
          <w:sz w:val="20"/>
          <w:szCs w:val="20"/>
        </w:rPr>
        <w:t>2.</w:t>
      </w:r>
    </w:p>
    <w:p w14:paraId="51655874" w14:textId="7C3C7E48" w:rsidR="003F50AC" w:rsidRPr="00C42557" w:rsidRDefault="003F50AC" w:rsidP="003F50AC">
      <w:pPr>
        <w:autoSpaceDE w:val="0"/>
        <w:autoSpaceDN w:val="0"/>
        <w:adjustRightInd w:val="0"/>
        <w:spacing w:before="120"/>
        <w:jc w:val="both"/>
        <w:rPr>
          <w:rFonts w:ascii="Arial" w:hAnsi="Arial" w:cs="Arial"/>
          <w:b/>
          <w:bCs/>
          <w:sz w:val="20"/>
          <w:szCs w:val="20"/>
        </w:rPr>
      </w:pPr>
      <w:r w:rsidRPr="00EA0C57">
        <w:rPr>
          <w:rFonts w:ascii="Arial" w:hAnsi="Arial" w:cs="Arial"/>
          <w:sz w:val="20"/>
          <w:szCs w:val="20"/>
        </w:rPr>
        <w:tab/>
        <w:t xml:space="preserve">Roční nájemné bylo dohodnuto ve výši </w:t>
      </w:r>
      <w:r w:rsidR="003220CB">
        <w:rPr>
          <w:rFonts w:ascii="Arial" w:hAnsi="Arial" w:cs="Arial"/>
          <w:b/>
          <w:bCs/>
          <w:sz w:val="20"/>
          <w:szCs w:val="20"/>
        </w:rPr>
        <w:t>11.616</w:t>
      </w:r>
      <w:r w:rsidR="00C42557">
        <w:rPr>
          <w:rFonts w:ascii="Arial" w:hAnsi="Arial" w:cs="Arial"/>
          <w:b/>
          <w:bCs/>
          <w:sz w:val="20"/>
          <w:szCs w:val="20"/>
        </w:rPr>
        <w:t xml:space="preserve">,- </w:t>
      </w:r>
      <w:r w:rsidR="00C42557" w:rsidRPr="006F0AC1">
        <w:rPr>
          <w:rFonts w:ascii="Arial" w:hAnsi="Arial" w:cs="Arial"/>
          <w:b/>
          <w:bCs/>
          <w:sz w:val="20"/>
          <w:szCs w:val="20"/>
        </w:rPr>
        <w:t>Kč</w:t>
      </w:r>
    </w:p>
    <w:p w14:paraId="56A4BCE5" w14:textId="733A0695" w:rsidR="003F50AC" w:rsidRPr="00EA0C57" w:rsidRDefault="003F50AC" w:rsidP="003F50AC">
      <w:pPr>
        <w:autoSpaceDE w:val="0"/>
        <w:autoSpaceDN w:val="0"/>
        <w:adjustRightInd w:val="0"/>
        <w:spacing w:before="120"/>
        <w:jc w:val="both"/>
        <w:rPr>
          <w:rFonts w:ascii="Arial" w:hAnsi="Arial" w:cs="Arial"/>
          <w:sz w:val="20"/>
          <w:szCs w:val="20"/>
        </w:rPr>
      </w:pPr>
      <w:r w:rsidRPr="00C42557">
        <w:rPr>
          <w:rFonts w:ascii="Arial" w:hAnsi="Arial" w:cs="Arial"/>
          <w:sz w:val="20"/>
          <w:szCs w:val="20"/>
        </w:rPr>
        <w:t>III.2.</w:t>
      </w:r>
      <w:r w:rsidRPr="00C42557">
        <w:rPr>
          <w:rFonts w:ascii="Arial" w:hAnsi="Arial" w:cs="Arial"/>
          <w:sz w:val="20"/>
          <w:szCs w:val="20"/>
        </w:rPr>
        <w:tab/>
        <w:t xml:space="preserve">Toto </w:t>
      </w:r>
      <w:r w:rsidRPr="00C42557">
        <w:rPr>
          <w:rFonts w:ascii="Arial" w:hAnsi="Arial" w:cs="Arial"/>
          <w:b/>
          <w:sz w:val="20"/>
          <w:szCs w:val="20"/>
        </w:rPr>
        <w:t>nájemné</w:t>
      </w:r>
      <w:r w:rsidRPr="00C42557">
        <w:rPr>
          <w:rFonts w:ascii="Arial" w:hAnsi="Arial" w:cs="Arial"/>
          <w:sz w:val="20"/>
          <w:szCs w:val="20"/>
        </w:rPr>
        <w:t xml:space="preserve"> se nájemce zavazuje platit měsíčně tak, že jednotlivé splátky za měsíc </w:t>
      </w:r>
      <w:r w:rsidRPr="00C42557">
        <w:rPr>
          <w:rFonts w:ascii="Arial" w:hAnsi="Arial" w:cs="Arial"/>
          <w:b/>
          <w:sz w:val="20"/>
          <w:szCs w:val="20"/>
        </w:rPr>
        <w:t xml:space="preserve">ve výši </w:t>
      </w:r>
      <w:r w:rsidR="00F23132">
        <w:rPr>
          <w:rFonts w:ascii="Arial" w:hAnsi="Arial" w:cs="Arial"/>
          <w:b/>
          <w:sz w:val="20"/>
          <w:szCs w:val="20"/>
        </w:rPr>
        <w:t>968</w:t>
      </w:r>
      <w:r w:rsidR="006F0AC1">
        <w:rPr>
          <w:rFonts w:ascii="Arial" w:hAnsi="Arial" w:cs="Arial"/>
          <w:b/>
          <w:sz w:val="20"/>
          <w:szCs w:val="20"/>
        </w:rPr>
        <w:t>,-</w:t>
      </w:r>
      <w:r w:rsidR="00D50572">
        <w:rPr>
          <w:rFonts w:ascii="Arial" w:hAnsi="Arial" w:cs="Arial"/>
          <w:b/>
          <w:sz w:val="20"/>
          <w:szCs w:val="20"/>
        </w:rPr>
        <w:t xml:space="preserve"> </w:t>
      </w:r>
      <w:r w:rsidR="00D50572" w:rsidRPr="006F0AC1">
        <w:rPr>
          <w:rFonts w:ascii="Arial" w:hAnsi="Arial" w:cs="Arial"/>
          <w:b/>
          <w:sz w:val="20"/>
          <w:szCs w:val="20"/>
        </w:rPr>
        <w:t>Kč</w:t>
      </w:r>
      <w:r w:rsidRPr="00C42557">
        <w:rPr>
          <w:rFonts w:ascii="Arial" w:hAnsi="Arial" w:cs="Arial"/>
          <w:iCs/>
          <w:sz w:val="20"/>
          <w:szCs w:val="20"/>
        </w:rPr>
        <w:t xml:space="preserve">, </w:t>
      </w:r>
      <w:r w:rsidRPr="00C42557">
        <w:rPr>
          <w:rFonts w:ascii="Arial" w:hAnsi="Arial" w:cs="Arial"/>
          <w:sz w:val="20"/>
          <w:szCs w:val="20"/>
        </w:rPr>
        <w:t xml:space="preserve">budou </w:t>
      </w:r>
      <w:r w:rsidRPr="00C42557">
        <w:rPr>
          <w:rFonts w:ascii="Arial" w:hAnsi="Arial" w:cs="Arial"/>
          <w:b/>
          <w:sz w:val="20"/>
          <w:szCs w:val="20"/>
        </w:rPr>
        <w:t>splatné</w:t>
      </w:r>
      <w:r w:rsidRPr="00C42557">
        <w:rPr>
          <w:rFonts w:ascii="Arial" w:hAnsi="Arial" w:cs="Arial"/>
          <w:sz w:val="20"/>
          <w:szCs w:val="20"/>
        </w:rPr>
        <w:t xml:space="preserve"> </w:t>
      </w:r>
      <w:r w:rsidRPr="00C42557">
        <w:rPr>
          <w:rFonts w:ascii="Arial" w:hAnsi="Arial" w:cs="Arial"/>
          <w:b/>
          <w:sz w:val="20"/>
          <w:szCs w:val="20"/>
        </w:rPr>
        <w:t>vždy do každého 25. dne příslušného měsíce</w:t>
      </w:r>
      <w:r w:rsidRPr="00C42557">
        <w:rPr>
          <w:rFonts w:ascii="Arial" w:hAnsi="Arial" w:cs="Arial"/>
          <w:sz w:val="20"/>
          <w:szCs w:val="20"/>
        </w:rPr>
        <w:t xml:space="preserve">. Měsíční nájemné bude zasíláno na účet u Komerční banky, číslo účtu 38431551/0100 pod variabilním symbolem </w:t>
      </w:r>
      <w:r w:rsidR="00634CD4" w:rsidRPr="00C42557">
        <w:rPr>
          <w:rFonts w:ascii="Arial" w:hAnsi="Arial" w:cs="Arial"/>
          <w:sz w:val="20"/>
          <w:szCs w:val="20"/>
        </w:rPr>
        <w:t>105</w:t>
      </w:r>
      <w:r w:rsidRPr="00C42557">
        <w:rPr>
          <w:rFonts w:ascii="Arial" w:hAnsi="Arial" w:cs="Arial"/>
          <w:sz w:val="20"/>
          <w:szCs w:val="20"/>
        </w:rPr>
        <w:t>.</w:t>
      </w:r>
    </w:p>
    <w:p w14:paraId="2767F7E6" w14:textId="2863CDB6" w:rsidR="00AB0350" w:rsidRPr="00EA0C57" w:rsidRDefault="003F50AC" w:rsidP="003F50AC">
      <w:pPr>
        <w:autoSpaceDE w:val="0"/>
        <w:autoSpaceDN w:val="0"/>
        <w:adjustRightInd w:val="0"/>
        <w:spacing w:before="120"/>
        <w:jc w:val="both"/>
        <w:rPr>
          <w:rFonts w:ascii="Arial" w:hAnsi="Arial" w:cs="Arial"/>
          <w:sz w:val="20"/>
          <w:szCs w:val="20"/>
        </w:rPr>
      </w:pPr>
      <w:r w:rsidRPr="00EA0C57">
        <w:rPr>
          <w:rFonts w:ascii="Arial" w:hAnsi="Arial" w:cs="Arial"/>
          <w:sz w:val="20"/>
          <w:szCs w:val="20"/>
        </w:rPr>
        <w:t>III.3.</w:t>
      </w:r>
      <w:r w:rsidRPr="00EA0C57">
        <w:rPr>
          <w:rFonts w:ascii="Arial" w:hAnsi="Arial" w:cs="Arial"/>
          <w:sz w:val="20"/>
          <w:szCs w:val="20"/>
        </w:rPr>
        <w:tab/>
        <w:t>Nájemce uhradil při podpisu nájemní smlouvy peněžitou jistotu k zajištění nájemného a jiných povinností vyplývajících z nájmu ve výši 0,- Kč. Při skončení nájmu pronajímatel vrátí jistotu nájemci do 30 dnů ode dne vyklizení a předání předmětu nájmu, a to na účet, ze kterého nájemce hradil nájemné. Pronajímatel je oprávněn si započíst, co mu nájemce případně z nájmu dluží. Nájemce má právo na úroky z jistoty od jejího poskytnutí ve sjednané výši 0,1 % p.a.</w:t>
      </w:r>
    </w:p>
    <w:p w14:paraId="09BA19D6" w14:textId="17D79583" w:rsidR="003F50AC" w:rsidRPr="00EA0C57" w:rsidRDefault="003F50AC" w:rsidP="003F50AC">
      <w:pPr>
        <w:autoSpaceDE w:val="0"/>
        <w:autoSpaceDN w:val="0"/>
        <w:adjustRightInd w:val="0"/>
        <w:spacing w:before="120"/>
        <w:jc w:val="both"/>
        <w:rPr>
          <w:rFonts w:ascii="Arial" w:hAnsi="Arial" w:cs="Arial"/>
          <w:sz w:val="20"/>
          <w:szCs w:val="20"/>
        </w:rPr>
      </w:pPr>
      <w:r w:rsidRPr="00EA0C57">
        <w:rPr>
          <w:rFonts w:ascii="Arial" w:hAnsi="Arial" w:cs="Arial"/>
          <w:sz w:val="20"/>
          <w:szCs w:val="20"/>
        </w:rPr>
        <w:t>III.4. Nájemné v roce 202</w:t>
      </w:r>
      <w:r w:rsidR="00634CD4" w:rsidRPr="00EA0C57">
        <w:rPr>
          <w:rFonts w:ascii="Arial" w:hAnsi="Arial" w:cs="Arial"/>
          <w:sz w:val="20"/>
          <w:szCs w:val="20"/>
        </w:rPr>
        <w:t>4</w:t>
      </w:r>
      <w:r w:rsidRPr="00EA0C57">
        <w:rPr>
          <w:rFonts w:ascii="Arial" w:hAnsi="Arial" w:cs="Arial"/>
          <w:sz w:val="20"/>
          <w:szCs w:val="20"/>
        </w:rPr>
        <w:t xml:space="preserve"> a v letech následujících může být jednostranně upravováno v návaznosti na cenový vývoj a může být každý rok automaticky zvyšováno o výši inflace předchozího kalendářního roku, stanovenou inflačním indexem (v návaznosti na růst cen služeb a spotřebního zboží) vydávaným Českým statistickým úřadem v Praze. Toto zvýšené nájemné se nájemce zavazuje platit od měsíce následujícího po vyúčtování výše inflace ze strany pronajímatele. </w:t>
      </w:r>
    </w:p>
    <w:p w14:paraId="6A472AAF" w14:textId="22108EE5" w:rsidR="003F50AC" w:rsidRPr="00EA0C57" w:rsidRDefault="003F50AC" w:rsidP="00160859">
      <w:pPr>
        <w:autoSpaceDE w:val="0"/>
        <w:autoSpaceDN w:val="0"/>
        <w:adjustRightInd w:val="0"/>
        <w:spacing w:before="120" w:after="120"/>
        <w:jc w:val="both"/>
        <w:rPr>
          <w:rFonts w:ascii="Arial" w:hAnsi="Arial" w:cs="Arial"/>
          <w:sz w:val="20"/>
          <w:szCs w:val="20"/>
        </w:rPr>
      </w:pPr>
      <w:r w:rsidRPr="00EA0C57">
        <w:rPr>
          <w:rFonts w:ascii="Arial" w:hAnsi="Arial" w:cs="Arial"/>
          <w:sz w:val="20"/>
          <w:szCs w:val="20"/>
        </w:rPr>
        <w:t>I</w:t>
      </w:r>
      <w:r w:rsidR="00620ADB">
        <w:rPr>
          <w:rFonts w:ascii="Arial" w:hAnsi="Arial" w:cs="Arial"/>
          <w:sz w:val="20"/>
          <w:szCs w:val="20"/>
        </w:rPr>
        <w:t>II</w:t>
      </w:r>
      <w:r w:rsidRPr="00EA0C57">
        <w:rPr>
          <w:rFonts w:ascii="Arial" w:hAnsi="Arial" w:cs="Arial"/>
          <w:sz w:val="20"/>
          <w:szCs w:val="20"/>
        </w:rPr>
        <w:t>.</w:t>
      </w:r>
      <w:r w:rsidR="00620ADB">
        <w:rPr>
          <w:rFonts w:ascii="Arial" w:hAnsi="Arial" w:cs="Arial"/>
          <w:sz w:val="20"/>
          <w:szCs w:val="20"/>
        </w:rPr>
        <w:t>5</w:t>
      </w:r>
      <w:r w:rsidRPr="00EA0C57">
        <w:rPr>
          <w:rFonts w:ascii="Arial" w:hAnsi="Arial" w:cs="Arial"/>
          <w:sz w:val="20"/>
          <w:szCs w:val="20"/>
        </w:rPr>
        <w:t>.</w:t>
      </w:r>
      <w:r w:rsidRPr="00EA0C57">
        <w:rPr>
          <w:rFonts w:ascii="Arial" w:hAnsi="Arial" w:cs="Arial"/>
          <w:sz w:val="20"/>
          <w:szCs w:val="20"/>
        </w:rPr>
        <w:tab/>
      </w:r>
      <w:r w:rsidR="00EB59A1" w:rsidRPr="00EA0C57">
        <w:rPr>
          <w:rFonts w:ascii="Arial" w:hAnsi="Arial" w:cs="Arial"/>
          <w:sz w:val="20"/>
          <w:szCs w:val="20"/>
        </w:rPr>
        <w:t>N</w:t>
      </w:r>
      <w:r w:rsidRPr="00EA0C57">
        <w:rPr>
          <w:rFonts w:ascii="Arial" w:hAnsi="Arial" w:cs="Arial"/>
          <w:sz w:val="20"/>
          <w:szCs w:val="20"/>
        </w:rPr>
        <w:t xml:space="preserve">ájemce </w:t>
      </w:r>
      <w:r w:rsidR="00EB59A1" w:rsidRPr="00EA0C57">
        <w:rPr>
          <w:rFonts w:ascii="Arial" w:hAnsi="Arial" w:cs="Arial"/>
          <w:sz w:val="20"/>
          <w:szCs w:val="20"/>
        </w:rPr>
        <w:t xml:space="preserve">se </w:t>
      </w:r>
      <w:r w:rsidRPr="00EA0C57">
        <w:rPr>
          <w:rFonts w:ascii="Arial" w:hAnsi="Arial" w:cs="Arial"/>
          <w:sz w:val="20"/>
          <w:szCs w:val="20"/>
        </w:rPr>
        <w:t xml:space="preserve">zavazuje zajišťovat a hradit náklady za odvoz odpadů, úklid pronajatých prostor a okolí </w:t>
      </w:r>
      <w:r w:rsidR="00EB59A1" w:rsidRPr="00EA0C57">
        <w:rPr>
          <w:rFonts w:ascii="Arial" w:hAnsi="Arial" w:cs="Arial"/>
          <w:sz w:val="20"/>
          <w:szCs w:val="20"/>
        </w:rPr>
        <w:t>skladu</w:t>
      </w:r>
      <w:r w:rsidRPr="00EA0C57">
        <w:rPr>
          <w:rFonts w:ascii="Arial" w:hAnsi="Arial" w:cs="Arial"/>
          <w:sz w:val="20"/>
          <w:szCs w:val="20"/>
        </w:rPr>
        <w:t xml:space="preserve">, včetně úklidu sněhu. </w:t>
      </w:r>
    </w:p>
    <w:p w14:paraId="1BDC5D50" w14:textId="248E255F" w:rsidR="003F50AC" w:rsidRDefault="003F50AC" w:rsidP="003F50AC">
      <w:pPr>
        <w:autoSpaceDE w:val="0"/>
        <w:autoSpaceDN w:val="0"/>
        <w:adjustRightInd w:val="0"/>
        <w:spacing w:before="120"/>
        <w:jc w:val="both"/>
        <w:rPr>
          <w:rFonts w:ascii="Arial" w:hAnsi="Arial" w:cs="Arial"/>
          <w:sz w:val="20"/>
          <w:szCs w:val="20"/>
        </w:rPr>
      </w:pPr>
      <w:r w:rsidRPr="00EA0C57">
        <w:rPr>
          <w:rFonts w:ascii="Arial" w:hAnsi="Arial" w:cs="Arial"/>
          <w:sz w:val="20"/>
          <w:szCs w:val="20"/>
        </w:rPr>
        <w:t>I</w:t>
      </w:r>
      <w:r w:rsidR="00620ADB">
        <w:rPr>
          <w:rFonts w:ascii="Arial" w:hAnsi="Arial" w:cs="Arial"/>
          <w:sz w:val="20"/>
          <w:szCs w:val="20"/>
        </w:rPr>
        <w:t>II</w:t>
      </w:r>
      <w:r w:rsidRPr="00EA0C57">
        <w:rPr>
          <w:rFonts w:ascii="Arial" w:hAnsi="Arial" w:cs="Arial"/>
          <w:sz w:val="20"/>
          <w:szCs w:val="20"/>
        </w:rPr>
        <w:t>.</w:t>
      </w:r>
      <w:r w:rsidR="00620ADB">
        <w:rPr>
          <w:rFonts w:ascii="Arial" w:hAnsi="Arial" w:cs="Arial"/>
          <w:sz w:val="20"/>
          <w:szCs w:val="20"/>
        </w:rPr>
        <w:t>6</w:t>
      </w:r>
      <w:r w:rsidRPr="00EA0C57">
        <w:rPr>
          <w:rFonts w:ascii="Arial" w:hAnsi="Arial" w:cs="Arial"/>
          <w:sz w:val="20"/>
          <w:szCs w:val="20"/>
        </w:rPr>
        <w:t>.</w:t>
      </w:r>
      <w:r w:rsidRPr="00EA0C57">
        <w:rPr>
          <w:rFonts w:ascii="Arial" w:hAnsi="Arial" w:cs="Arial"/>
          <w:sz w:val="20"/>
          <w:szCs w:val="20"/>
        </w:rPr>
        <w:tab/>
        <w:t xml:space="preserve">V případě prodlení nájemce s placením nájemného, sjednaly si smluvní strany smluvní úrok z prodlení ve výši 0,1 % z dlužné částky za každý den prodlení. </w:t>
      </w:r>
    </w:p>
    <w:p w14:paraId="2EF96B31" w14:textId="438CA6AB" w:rsidR="009775C1" w:rsidRPr="00EA0C57" w:rsidRDefault="009775C1" w:rsidP="003F50AC">
      <w:pPr>
        <w:autoSpaceDE w:val="0"/>
        <w:autoSpaceDN w:val="0"/>
        <w:adjustRightInd w:val="0"/>
        <w:spacing w:before="120"/>
        <w:jc w:val="both"/>
        <w:rPr>
          <w:rFonts w:ascii="Arial" w:hAnsi="Arial" w:cs="Arial"/>
          <w:sz w:val="20"/>
          <w:szCs w:val="20"/>
        </w:rPr>
      </w:pPr>
      <w:r>
        <w:rPr>
          <w:rFonts w:ascii="Arial" w:hAnsi="Arial" w:cs="Arial"/>
          <w:sz w:val="20"/>
          <w:szCs w:val="20"/>
        </w:rPr>
        <w:t>III.7.</w:t>
      </w:r>
      <w:r>
        <w:rPr>
          <w:rFonts w:ascii="Arial" w:hAnsi="Arial" w:cs="Arial"/>
          <w:sz w:val="20"/>
          <w:szCs w:val="20"/>
        </w:rPr>
        <w:tab/>
        <w:t>Služby s nájmem spojené nejsou poskytovány (elektřina, voda vytápění atp.).</w:t>
      </w:r>
    </w:p>
    <w:p w14:paraId="5E8A3622" w14:textId="1670F608" w:rsidR="00EB59A1" w:rsidRDefault="00EB59A1" w:rsidP="00634B47">
      <w:pPr>
        <w:jc w:val="both"/>
        <w:rPr>
          <w:rFonts w:ascii="Arial" w:hAnsi="Arial" w:cs="Arial"/>
          <w:sz w:val="20"/>
          <w:szCs w:val="20"/>
        </w:rPr>
      </w:pPr>
    </w:p>
    <w:p w14:paraId="069B5AF0" w14:textId="77777777" w:rsidR="00634B47" w:rsidRPr="00EA0C57" w:rsidRDefault="00634B47" w:rsidP="00634B47">
      <w:pPr>
        <w:jc w:val="both"/>
        <w:rPr>
          <w:rFonts w:ascii="Arial" w:hAnsi="Arial" w:cs="Arial"/>
          <w:sz w:val="20"/>
          <w:szCs w:val="20"/>
        </w:rPr>
      </w:pPr>
    </w:p>
    <w:p w14:paraId="78701FA4" w14:textId="5F1434E1" w:rsidR="003F50AC" w:rsidRPr="002E77C1" w:rsidRDefault="003F50AC" w:rsidP="007F4E25">
      <w:pPr>
        <w:spacing w:after="160" w:line="259" w:lineRule="auto"/>
        <w:jc w:val="center"/>
        <w:rPr>
          <w:rFonts w:ascii="Arial" w:hAnsi="Arial" w:cs="Arial"/>
          <w:b/>
          <w:bCs/>
          <w:sz w:val="20"/>
          <w:szCs w:val="20"/>
        </w:rPr>
      </w:pPr>
      <w:r w:rsidRPr="002E77C1">
        <w:rPr>
          <w:rFonts w:ascii="Arial" w:hAnsi="Arial" w:cs="Arial"/>
          <w:b/>
          <w:bCs/>
          <w:sz w:val="20"/>
          <w:szCs w:val="20"/>
        </w:rPr>
        <w:t>V.</w:t>
      </w:r>
    </w:p>
    <w:p w14:paraId="007AC7B9" w14:textId="77777777" w:rsidR="003F50AC" w:rsidRPr="002E77C1" w:rsidRDefault="003F50AC" w:rsidP="00AB0350">
      <w:pPr>
        <w:autoSpaceDE w:val="0"/>
        <w:autoSpaceDN w:val="0"/>
        <w:adjustRightInd w:val="0"/>
        <w:spacing w:before="120" w:after="120"/>
        <w:jc w:val="center"/>
        <w:rPr>
          <w:rFonts w:ascii="Arial" w:hAnsi="Arial" w:cs="Arial"/>
          <w:b/>
          <w:bCs/>
          <w:sz w:val="20"/>
          <w:szCs w:val="20"/>
        </w:rPr>
      </w:pPr>
      <w:r w:rsidRPr="002E77C1">
        <w:rPr>
          <w:rFonts w:ascii="Arial" w:hAnsi="Arial" w:cs="Arial"/>
          <w:b/>
          <w:bCs/>
          <w:sz w:val="20"/>
          <w:szCs w:val="20"/>
        </w:rPr>
        <w:t>Práva a povinnosti pronajímatele</w:t>
      </w:r>
    </w:p>
    <w:p w14:paraId="78CD739F" w14:textId="17255286" w:rsidR="003F50AC" w:rsidRPr="00EA0C57" w:rsidRDefault="003F50AC" w:rsidP="00AB0350">
      <w:pPr>
        <w:pStyle w:val="Zkladntextodsazen"/>
        <w:ind w:left="0"/>
        <w:jc w:val="both"/>
        <w:rPr>
          <w:rFonts w:ascii="Arial" w:hAnsi="Arial" w:cs="Arial"/>
          <w:sz w:val="20"/>
          <w:szCs w:val="20"/>
        </w:rPr>
      </w:pPr>
      <w:r w:rsidRPr="00EA0C57">
        <w:rPr>
          <w:rFonts w:ascii="Arial" w:hAnsi="Arial" w:cs="Arial"/>
          <w:sz w:val="20"/>
          <w:szCs w:val="20"/>
        </w:rPr>
        <w:t xml:space="preserve">V.1. </w:t>
      </w:r>
      <w:r w:rsidRPr="00EA0C57">
        <w:rPr>
          <w:rFonts w:ascii="Arial" w:hAnsi="Arial" w:cs="Arial"/>
          <w:sz w:val="20"/>
          <w:szCs w:val="20"/>
        </w:rPr>
        <w:tab/>
        <w:t xml:space="preserve">Pronajímatel předal předmět nájmu </w:t>
      </w:r>
      <w:r w:rsidR="009B293D">
        <w:rPr>
          <w:rFonts w:ascii="Arial" w:hAnsi="Arial" w:cs="Arial"/>
          <w:sz w:val="20"/>
          <w:szCs w:val="20"/>
        </w:rPr>
        <w:t>před podpisem této smlouvy ve stavu způsobilém ke sjednanému účelu užívání</w:t>
      </w:r>
      <w:r w:rsidRPr="00EA0C57">
        <w:rPr>
          <w:rFonts w:ascii="Arial" w:hAnsi="Arial" w:cs="Arial"/>
          <w:sz w:val="20"/>
          <w:szCs w:val="20"/>
        </w:rPr>
        <w:t>.</w:t>
      </w:r>
    </w:p>
    <w:p w14:paraId="4210CC66" w14:textId="77777777" w:rsidR="003F50AC" w:rsidRPr="00EA0C57" w:rsidRDefault="003F50AC" w:rsidP="003F50AC">
      <w:pPr>
        <w:jc w:val="both"/>
        <w:rPr>
          <w:rFonts w:ascii="Arial" w:hAnsi="Arial" w:cs="Arial"/>
          <w:sz w:val="20"/>
          <w:szCs w:val="20"/>
        </w:rPr>
      </w:pPr>
      <w:r w:rsidRPr="00EA0C57">
        <w:rPr>
          <w:rFonts w:ascii="Arial" w:hAnsi="Arial" w:cs="Arial"/>
          <w:sz w:val="20"/>
          <w:szCs w:val="20"/>
        </w:rPr>
        <w:t>V.2.</w:t>
      </w:r>
      <w:r w:rsidRPr="00EA0C57">
        <w:rPr>
          <w:rFonts w:ascii="Arial" w:hAnsi="Arial" w:cs="Arial"/>
          <w:sz w:val="20"/>
          <w:szCs w:val="20"/>
        </w:rPr>
        <w:tab/>
        <w:t xml:space="preserve">Pronajímatel je povinen předmět nájmu ve stavu způsobilém ke smluvenému užívání svým nákladem udržovat, zabezpečovat řádné plnění služeb, jejichž poskytování je s užíváním předmětu nájmu spojeno, a umožnit nájemci nerušené užívání předmětu nájmu. </w:t>
      </w:r>
    </w:p>
    <w:p w14:paraId="197E48A3" w14:textId="77777777" w:rsidR="003F50AC" w:rsidRPr="00EA0C57" w:rsidRDefault="003F50AC" w:rsidP="003F50AC">
      <w:pPr>
        <w:jc w:val="both"/>
        <w:rPr>
          <w:rFonts w:ascii="Arial" w:hAnsi="Arial" w:cs="Arial"/>
          <w:sz w:val="20"/>
          <w:szCs w:val="20"/>
        </w:rPr>
      </w:pPr>
    </w:p>
    <w:p w14:paraId="1CB5580E" w14:textId="77777777" w:rsidR="003F50AC" w:rsidRPr="00EA0C57" w:rsidRDefault="003F50AC" w:rsidP="003F50AC">
      <w:pPr>
        <w:jc w:val="both"/>
        <w:rPr>
          <w:rFonts w:ascii="Arial" w:hAnsi="Arial" w:cs="Arial"/>
          <w:sz w:val="20"/>
          <w:szCs w:val="20"/>
        </w:rPr>
      </w:pPr>
      <w:r w:rsidRPr="00EA0C57">
        <w:rPr>
          <w:rFonts w:ascii="Arial" w:hAnsi="Arial" w:cs="Arial"/>
          <w:sz w:val="20"/>
          <w:szCs w:val="20"/>
        </w:rPr>
        <w:t xml:space="preserve">V.3. </w:t>
      </w:r>
      <w:r w:rsidRPr="00EA0C57">
        <w:rPr>
          <w:rFonts w:ascii="Arial" w:hAnsi="Arial" w:cs="Arial"/>
          <w:sz w:val="20"/>
          <w:szCs w:val="20"/>
        </w:rPr>
        <w:tab/>
        <w:t>Pronajímatel prohlašuje a odpovídá za to, že veškerá technická zařízení odpovídají bezpečnostním a provozním předpisům a jejich chod odpovídá závazným právním a technickým normám. Součástí tohoto závazku je i zabezpečení příslušných zařízení tak, aby byly v souladu s bezpečnostními, požárními, hygienickými a provozními předpisy a jejich chod odpovídal stanoveným normám.</w:t>
      </w:r>
    </w:p>
    <w:p w14:paraId="3647186F" w14:textId="512C7F44" w:rsidR="003F50AC" w:rsidRDefault="003F50AC" w:rsidP="003F50AC">
      <w:pPr>
        <w:jc w:val="both"/>
        <w:rPr>
          <w:rFonts w:ascii="Arial" w:hAnsi="Arial" w:cs="Arial"/>
          <w:sz w:val="20"/>
          <w:szCs w:val="20"/>
        </w:rPr>
      </w:pPr>
      <w:r w:rsidRPr="00EA0C57">
        <w:rPr>
          <w:rFonts w:ascii="Arial" w:hAnsi="Arial" w:cs="Arial"/>
          <w:sz w:val="20"/>
          <w:szCs w:val="20"/>
        </w:rPr>
        <w:t xml:space="preserve">V.4. </w:t>
      </w:r>
      <w:r w:rsidRPr="00EA0C57">
        <w:rPr>
          <w:rFonts w:ascii="Arial" w:hAnsi="Arial" w:cs="Arial"/>
          <w:sz w:val="20"/>
          <w:szCs w:val="20"/>
        </w:rPr>
        <w:tab/>
        <w:t xml:space="preserve">Oznámí-li to pronajímatel ve sjednané lhůtě, tj. tři dny předem, umožní mu nájemce </w:t>
      </w:r>
      <w:r w:rsidRPr="00EA0C57">
        <w:rPr>
          <w:rFonts w:ascii="Arial" w:hAnsi="Arial" w:cs="Arial"/>
          <w:sz w:val="20"/>
          <w:szCs w:val="20"/>
        </w:rPr>
        <w:br/>
        <w:t xml:space="preserve">v nezbytném rozsahu prohlídku předmětu nájmu, jakož i přístup k němu nebo do něho za účelem provedení potřebné kontroly, opravy nebo údržby předmětu nájmu. Předchozí oznámení se nevyžaduje, </w:t>
      </w:r>
      <w:r w:rsidRPr="00EA0C57">
        <w:rPr>
          <w:rFonts w:ascii="Arial" w:hAnsi="Arial" w:cs="Arial"/>
          <w:sz w:val="20"/>
          <w:szCs w:val="20"/>
        </w:rPr>
        <w:lastRenderedPageBreak/>
        <w:t xml:space="preserve">je-li nezbytné zabránit škodě nebo hrozí-li nebezpečí z prodlení. Vzniknou-li nájemci touto činností pronajímatele obtíže, které nejsou jen nepodstatné, má nájemce právo na slevu z nájemného. </w:t>
      </w:r>
    </w:p>
    <w:p w14:paraId="5D138735" w14:textId="77777777" w:rsidR="006D74ED" w:rsidRDefault="006D74ED" w:rsidP="003F50AC">
      <w:pPr>
        <w:jc w:val="both"/>
        <w:rPr>
          <w:rFonts w:ascii="Arial" w:hAnsi="Arial" w:cs="Arial"/>
          <w:sz w:val="20"/>
          <w:szCs w:val="20"/>
        </w:rPr>
      </w:pPr>
    </w:p>
    <w:p w14:paraId="4024C3DD" w14:textId="77777777" w:rsidR="006D74ED" w:rsidRPr="00EA0C57" w:rsidRDefault="006D74ED" w:rsidP="003F50AC">
      <w:pPr>
        <w:jc w:val="both"/>
        <w:rPr>
          <w:rFonts w:ascii="Arial" w:hAnsi="Arial" w:cs="Arial"/>
          <w:sz w:val="20"/>
          <w:szCs w:val="20"/>
        </w:rPr>
      </w:pPr>
    </w:p>
    <w:p w14:paraId="2AC2719A" w14:textId="77777777" w:rsidR="003F50AC" w:rsidRPr="00C42557" w:rsidRDefault="003F50AC" w:rsidP="003F50AC">
      <w:pPr>
        <w:pStyle w:val="Zkladntextodsazen"/>
        <w:jc w:val="center"/>
        <w:rPr>
          <w:rFonts w:ascii="Arial" w:hAnsi="Arial" w:cs="Arial"/>
          <w:b/>
          <w:bCs/>
          <w:sz w:val="20"/>
          <w:szCs w:val="20"/>
        </w:rPr>
      </w:pPr>
      <w:r w:rsidRPr="00C42557">
        <w:rPr>
          <w:rFonts w:ascii="Arial" w:hAnsi="Arial" w:cs="Arial"/>
          <w:b/>
          <w:bCs/>
          <w:sz w:val="20"/>
          <w:szCs w:val="20"/>
        </w:rPr>
        <w:t>VI.</w:t>
      </w:r>
    </w:p>
    <w:p w14:paraId="008CEAE7" w14:textId="77777777" w:rsidR="003F50AC" w:rsidRPr="00C42557" w:rsidRDefault="003F50AC" w:rsidP="003F50AC">
      <w:pPr>
        <w:pStyle w:val="Zkladntextodsazen"/>
        <w:jc w:val="center"/>
        <w:rPr>
          <w:rFonts w:ascii="Arial" w:hAnsi="Arial" w:cs="Arial"/>
          <w:b/>
          <w:bCs/>
          <w:sz w:val="20"/>
          <w:szCs w:val="20"/>
        </w:rPr>
      </w:pPr>
      <w:r w:rsidRPr="00C42557">
        <w:rPr>
          <w:rFonts w:ascii="Arial" w:hAnsi="Arial" w:cs="Arial"/>
          <w:b/>
          <w:bCs/>
          <w:sz w:val="20"/>
          <w:szCs w:val="20"/>
        </w:rPr>
        <w:t>Práva a povinnosti nájemce</w:t>
      </w:r>
    </w:p>
    <w:p w14:paraId="105328E0" w14:textId="77777777" w:rsidR="003F50AC" w:rsidRPr="00EA0C57" w:rsidRDefault="003F50AC" w:rsidP="003F50AC">
      <w:pPr>
        <w:pStyle w:val="Zkladntextodsazen"/>
        <w:ind w:left="0"/>
        <w:jc w:val="both"/>
        <w:rPr>
          <w:rFonts w:ascii="Arial" w:hAnsi="Arial" w:cs="Arial"/>
          <w:sz w:val="20"/>
          <w:szCs w:val="20"/>
        </w:rPr>
      </w:pPr>
      <w:r w:rsidRPr="00EA0C57">
        <w:rPr>
          <w:rFonts w:ascii="Arial" w:hAnsi="Arial" w:cs="Arial"/>
          <w:sz w:val="20"/>
          <w:szCs w:val="20"/>
        </w:rPr>
        <w:t>VI.1.</w:t>
      </w:r>
      <w:r w:rsidRPr="00EA0C57">
        <w:rPr>
          <w:rFonts w:ascii="Arial" w:hAnsi="Arial" w:cs="Arial"/>
          <w:sz w:val="20"/>
          <w:szCs w:val="20"/>
        </w:rPr>
        <w:tab/>
        <w:t xml:space="preserve">Nájemce je povinen užívat předmět nájmu v rozsahu dohodnutém ve smlouvě a jako řádný hospodář ke sjednanému účelu a platit nájemné. </w:t>
      </w:r>
    </w:p>
    <w:p w14:paraId="66795DC8" w14:textId="5CC57DFD" w:rsidR="003F50AC" w:rsidRPr="00EA0C57" w:rsidRDefault="003F50AC" w:rsidP="003F50AC">
      <w:pPr>
        <w:pStyle w:val="Zkladntextodsazen"/>
        <w:ind w:left="0"/>
        <w:jc w:val="both"/>
        <w:rPr>
          <w:rFonts w:ascii="Arial" w:hAnsi="Arial" w:cs="Arial"/>
          <w:sz w:val="20"/>
          <w:szCs w:val="20"/>
        </w:rPr>
      </w:pPr>
      <w:r w:rsidRPr="00EA0C57">
        <w:rPr>
          <w:rFonts w:ascii="Arial" w:hAnsi="Arial" w:cs="Arial"/>
          <w:sz w:val="20"/>
          <w:szCs w:val="20"/>
        </w:rPr>
        <w:t>VI.2.</w:t>
      </w:r>
      <w:r w:rsidRPr="00EA0C57">
        <w:rPr>
          <w:rFonts w:ascii="Arial" w:hAnsi="Arial" w:cs="Arial"/>
          <w:sz w:val="20"/>
          <w:szCs w:val="20"/>
        </w:rPr>
        <w:tab/>
        <w:t>Nájemce je povinen provádět vlastním nákladem běžnou údržbu a opravy pronajatých prostor (např. ulomená klika apod.). Smluvní strany se dohodly, že za běžnou údržbu a opravy považují údržbu a opravy do částky 5.000,- Kč v jednotlivém případě.</w:t>
      </w:r>
    </w:p>
    <w:p w14:paraId="4734A427" w14:textId="77777777" w:rsidR="003F50AC" w:rsidRPr="00EA0C57" w:rsidRDefault="003F50AC" w:rsidP="003F50AC">
      <w:pPr>
        <w:tabs>
          <w:tab w:val="left" w:pos="142"/>
        </w:tabs>
        <w:jc w:val="both"/>
        <w:rPr>
          <w:rFonts w:ascii="Arial" w:hAnsi="Arial" w:cs="Arial"/>
          <w:bCs/>
          <w:sz w:val="20"/>
          <w:szCs w:val="20"/>
        </w:rPr>
      </w:pPr>
      <w:r w:rsidRPr="00EA0C57">
        <w:rPr>
          <w:rFonts w:ascii="Arial" w:hAnsi="Arial" w:cs="Arial"/>
          <w:sz w:val="20"/>
          <w:szCs w:val="20"/>
        </w:rPr>
        <w:t>VI.3.</w:t>
      </w:r>
      <w:r w:rsidRPr="00EA0C57">
        <w:rPr>
          <w:rFonts w:ascii="Arial" w:hAnsi="Arial" w:cs="Arial"/>
          <w:sz w:val="20"/>
          <w:szCs w:val="20"/>
        </w:rPr>
        <w:tab/>
        <w:t xml:space="preserve">Nájemce je povinen </w:t>
      </w:r>
      <w:r w:rsidRPr="00EA0C57">
        <w:rPr>
          <w:rFonts w:ascii="Arial" w:hAnsi="Arial" w:cs="Arial"/>
          <w:b/>
          <w:sz w:val="20"/>
          <w:szCs w:val="20"/>
        </w:rPr>
        <w:t>řádně a včas oznámit pronajímateli potřebu oprav</w:t>
      </w:r>
      <w:r w:rsidRPr="00EA0C57">
        <w:rPr>
          <w:rFonts w:ascii="Arial" w:hAnsi="Arial" w:cs="Arial"/>
          <w:sz w:val="20"/>
          <w:szCs w:val="20"/>
        </w:rPr>
        <w:t xml:space="preserve">, které má pronajímatel provést, a umožnit provedení těchto i jiných nezbytných oprav; jinak nájemce odpovídá za škodu, která nesplněním povinnosti vznikla. Toto oznámení se zavazuje učinit k rukám pronajímatelem pověřené obchodní společnosti </w:t>
      </w:r>
      <w:r w:rsidRPr="00EA0C57">
        <w:rPr>
          <w:rFonts w:ascii="Arial" w:hAnsi="Arial" w:cs="Arial"/>
          <w:b/>
          <w:sz w:val="20"/>
          <w:szCs w:val="20"/>
        </w:rPr>
        <w:t xml:space="preserve">Správa budov Náchod s.r.o., </w:t>
      </w:r>
      <w:r w:rsidRPr="00EA0C57">
        <w:rPr>
          <w:rFonts w:ascii="Arial" w:hAnsi="Arial" w:cs="Arial"/>
          <w:bCs/>
          <w:sz w:val="20"/>
          <w:szCs w:val="20"/>
        </w:rPr>
        <w:t>se sídlem Českoskalická 105, 547 01 Náchod-Staré Město nad Metují, a to písemně doporučenou poštou.</w:t>
      </w:r>
    </w:p>
    <w:p w14:paraId="595EC461" w14:textId="77777777" w:rsidR="003F50AC" w:rsidRPr="00EA0C57" w:rsidRDefault="003F50AC" w:rsidP="00AB0350">
      <w:pPr>
        <w:pStyle w:val="Zkladntext2"/>
        <w:spacing w:before="120" w:line="240" w:lineRule="auto"/>
        <w:jc w:val="both"/>
        <w:rPr>
          <w:rFonts w:ascii="Arial" w:hAnsi="Arial" w:cs="Arial"/>
          <w:sz w:val="20"/>
          <w:szCs w:val="20"/>
        </w:rPr>
      </w:pPr>
      <w:r w:rsidRPr="00EA0C57">
        <w:rPr>
          <w:rFonts w:ascii="Arial" w:hAnsi="Arial" w:cs="Arial"/>
          <w:sz w:val="20"/>
          <w:szCs w:val="20"/>
        </w:rPr>
        <w:t>VI.4.</w:t>
      </w:r>
      <w:r w:rsidRPr="00EA0C57">
        <w:rPr>
          <w:rFonts w:ascii="Arial" w:hAnsi="Arial" w:cs="Arial"/>
          <w:sz w:val="20"/>
          <w:szCs w:val="20"/>
        </w:rPr>
        <w:tab/>
        <w:t>Vynaložil-li nájemce v havarijních případech, kdy oprava předmětu nájmu nesnese odkladu náklad při opravě, kterou je povinen obstarat pronajímatel, přísluší mu náhrada účelně vynaložených nákladů. Neoznámí-li nájemce pronajímateli, jaké náklady a za jakým účelem vynaložil do 7 dnů ode dne provedení takovéto opravy, sjednaly si smluvní stany nevyvratitelnou domněnku, že tyto náklady byl povinen vynaložit vlastním nákladem nájemce.</w:t>
      </w:r>
    </w:p>
    <w:p w14:paraId="64B39635" w14:textId="77777777" w:rsidR="003F50AC" w:rsidRPr="00EA0C57" w:rsidRDefault="003F50AC" w:rsidP="003F50AC">
      <w:pPr>
        <w:pStyle w:val="Zkladntextodsazen"/>
        <w:ind w:left="0"/>
        <w:jc w:val="both"/>
        <w:rPr>
          <w:rFonts w:ascii="Arial" w:hAnsi="Arial" w:cs="Arial"/>
          <w:sz w:val="20"/>
          <w:szCs w:val="20"/>
        </w:rPr>
      </w:pPr>
      <w:r w:rsidRPr="00EA0C57">
        <w:rPr>
          <w:rFonts w:ascii="Arial" w:hAnsi="Arial" w:cs="Arial"/>
          <w:sz w:val="20"/>
          <w:szCs w:val="20"/>
        </w:rPr>
        <w:t>VI.5.</w:t>
      </w:r>
      <w:r w:rsidRPr="00EA0C57">
        <w:rPr>
          <w:rFonts w:ascii="Arial" w:hAnsi="Arial" w:cs="Arial"/>
          <w:sz w:val="20"/>
          <w:szCs w:val="20"/>
        </w:rPr>
        <w:tab/>
        <w:t>Nájemce prohlašuje, že zná svoje povinnosti vyplývající z předpisů o bezpečnosti a ochraně zdraví při práci, hygienických předpisů, předpisů o ochraně majetku a požární ochraně a provozně-technických předpisů. Zavazuje se užívat pronajaté prostory v souladu s těmito předpisy a řádným způsobem a uhradit veškeré škody vzniklé provozováním své činnosti bez ohledu na jejich zavinění.</w:t>
      </w:r>
    </w:p>
    <w:p w14:paraId="1DE8710F" w14:textId="77777777" w:rsidR="003F50AC" w:rsidRPr="00EA0C57" w:rsidRDefault="003F50AC" w:rsidP="003F50AC">
      <w:pPr>
        <w:jc w:val="both"/>
        <w:rPr>
          <w:rFonts w:ascii="Arial" w:hAnsi="Arial" w:cs="Arial"/>
          <w:sz w:val="20"/>
          <w:szCs w:val="20"/>
        </w:rPr>
      </w:pPr>
      <w:r w:rsidRPr="00EA0C57">
        <w:rPr>
          <w:rFonts w:ascii="Arial" w:hAnsi="Arial" w:cs="Arial"/>
          <w:sz w:val="20"/>
          <w:szCs w:val="20"/>
        </w:rPr>
        <w:t>VI.6.</w:t>
      </w:r>
      <w:r w:rsidRPr="00EA0C57">
        <w:rPr>
          <w:rFonts w:ascii="Arial" w:hAnsi="Arial" w:cs="Arial"/>
          <w:sz w:val="20"/>
          <w:szCs w:val="20"/>
        </w:rPr>
        <w:tab/>
        <w:t>Nájemce je oprávněn zabezpečit předmět nájmu dle svojí potřeby a dále opatřit předmět nájmu se souhlasem pronajímatele v přiměřeném rozsahu štíty, návěstími a podobnými znameními; pronajímatel může souhlas odmítnout, má-li pro to vážný důvod. Požádal-li nájemce o udělení souhlasu v písemné formě a nevyjádří-li se pronajímatel do jednoho měsíce, považuje se souhlas pronajímatele za daný. Při skončení nájmu odstraní nájemce znamení, kterými předmět nájmu opatřil, a uvede dotčenou část do původního stavu na vlastní náklady.</w:t>
      </w:r>
    </w:p>
    <w:p w14:paraId="0EAE6ACE" w14:textId="77777777" w:rsidR="003F50AC" w:rsidRPr="00EA0C57" w:rsidRDefault="003F50AC" w:rsidP="00AB0350">
      <w:pPr>
        <w:spacing w:before="120"/>
        <w:jc w:val="both"/>
        <w:rPr>
          <w:rFonts w:ascii="Arial" w:hAnsi="Arial" w:cs="Arial"/>
          <w:sz w:val="20"/>
          <w:szCs w:val="20"/>
        </w:rPr>
      </w:pPr>
      <w:r w:rsidRPr="00EA0C57">
        <w:rPr>
          <w:rFonts w:ascii="Arial" w:hAnsi="Arial" w:cs="Arial"/>
          <w:sz w:val="20"/>
          <w:szCs w:val="20"/>
        </w:rPr>
        <w:t>VI.7.</w:t>
      </w:r>
      <w:r w:rsidRPr="00EA0C57">
        <w:rPr>
          <w:rFonts w:ascii="Arial" w:hAnsi="Arial" w:cs="Arial"/>
          <w:sz w:val="20"/>
          <w:szCs w:val="20"/>
        </w:rPr>
        <w:tab/>
        <w:t>Zřídit k předmětu nájmu užívací právo třetí osobě - podnájem může nájemce jen s předchozím písemným souhlasem pronajímatele. Nájemce může převést nájem v souvislosti s převodem podnikatelské činnosti, jíž předmět nájmu slouží, pouze s předchozím písemným souhlasem pronajímatele.</w:t>
      </w:r>
    </w:p>
    <w:p w14:paraId="550AF8DE" w14:textId="77777777" w:rsidR="003F50AC" w:rsidRPr="00EA0C57" w:rsidRDefault="003F50AC" w:rsidP="00AB0350">
      <w:pPr>
        <w:spacing w:before="120"/>
        <w:jc w:val="both"/>
        <w:rPr>
          <w:rFonts w:ascii="Arial" w:hAnsi="Arial" w:cs="Arial"/>
          <w:sz w:val="20"/>
          <w:szCs w:val="20"/>
        </w:rPr>
      </w:pPr>
      <w:r w:rsidRPr="00EA0C57">
        <w:rPr>
          <w:rFonts w:ascii="Arial" w:hAnsi="Arial" w:cs="Arial"/>
          <w:sz w:val="20"/>
          <w:szCs w:val="20"/>
        </w:rPr>
        <w:t>VI.8.</w:t>
      </w:r>
      <w:r w:rsidRPr="00EA0C57">
        <w:rPr>
          <w:rFonts w:ascii="Arial" w:hAnsi="Arial" w:cs="Arial"/>
          <w:sz w:val="20"/>
          <w:szCs w:val="20"/>
        </w:rPr>
        <w:tab/>
        <w:t>Nájemce nemá právo provozovat jinou činnost nebo změnit způsob či podmínky jejího výkonu, než jak to vyplývá z dohodnutého účelu nájmu nebo by nad přiměřenou míru poškozovala pronajímatele nebo ostatní uživatele nemovité věci.</w:t>
      </w:r>
    </w:p>
    <w:p w14:paraId="3CEEC9B7" w14:textId="77777777" w:rsidR="003F50AC" w:rsidRPr="00EA0C57" w:rsidRDefault="003F50AC" w:rsidP="00AB0350">
      <w:pPr>
        <w:spacing w:before="120"/>
        <w:jc w:val="both"/>
        <w:rPr>
          <w:rFonts w:ascii="Arial" w:hAnsi="Arial" w:cs="Arial"/>
          <w:sz w:val="20"/>
          <w:szCs w:val="20"/>
        </w:rPr>
      </w:pPr>
      <w:r w:rsidRPr="00EA0C57">
        <w:rPr>
          <w:rFonts w:ascii="Arial" w:hAnsi="Arial" w:cs="Arial"/>
          <w:sz w:val="20"/>
          <w:szCs w:val="20"/>
        </w:rPr>
        <w:t>VI.9.</w:t>
      </w:r>
      <w:r w:rsidRPr="00EA0C57">
        <w:rPr>
          <w:rFonts w:ascii="Arial" w:hAnsi="Arial" w:cs="Arial"/>
          <w:sz w:val="20"/>
          <w:szCs w:val="20"/>
        </w:rPr>
        <w:tab/>
        <w:t>Ukáže-li se během nájmu potřeba provést nezbytnou opravu předmětu nájmu, kterou nelze odložit na dobu po skončení nájmu, musí ji nájemce strpět, i když mu provedení opravy způsobí obtíže nebo omezí užívání předmětu nájmu.</w:t>
      </w:r>
    </w:p>
    <w:p w14:paraId="0D91C85C" w14:textId="77777777" w:rsidR="003F50AC" w:rsidRPr="00EA0C57" w:rsidRDefault="003F50AC" w:rsidP="00AB0350">
      <w:pPr>
        <w:spacing w:before="120"/>
        <w:jc w:val="both"/>
        <w:rPr>
          <w:rFonts w:ascii="Arial" w:hAnsi="Arial" w:cs="Arial"/>
          <w:sz w:val="20"/>
          <w:szCs w:val="20"/>
        </w:rPr>
      </w:pPr>
      <w:r w:rsidRPr="00EA0C57">
        <w:rPr>
          <w:rFonts w:ascii="Arial" w:hAnsi="Arial" w:cs="Arial"/>
          <w:sz w:val="20"/>
          <w:szCs w:val="20"/>
        </w:rPr>
        <w:t>VI.10.</w:t>
      </w:r>
      <w:r w:rsidRPr="00EA0C57">
        <w:rPr>
          <w:rFonts w:ascii="Arial" w:hAnsi="Arial" w:cs="Arial"/>
          <w:sz w:val="20"/>
          <w:szCs w:val="20"/>
        </w:rPr>
        <w:tab/>
        <w:t>V době tří měsíců před skončením nájmu je nájemce povinen umožnit zájemci o nájem přístup k předmětu v nezbytném rozsahu za účelem prohlídky v přítomnosti nájemce a pronajímatele; pronajímatel oznámí nájemci návštěvu v přiměřené době předem.</w:t>
      </w:r>
    </w:p>
    <w:p w14:paraId="6209A096" w14:textId="35C02778" w:rsidR="003F50AC" w:rsidRPr="00EA0C57" w:rsidRDefault="003F50AC" w:rsidP="00AB0350">
      <w:pPr>
        <w:pStyle w:val="Zkladntextodsazen"/>
        <w:spacing w:before="120" w:after="0"/>
        <w:ind w:left="0"/>
        <w:jc w:val="both"/>
        <w:rPr>
          <w:rFonts w:ascii="Arial" w:hAnsi="Arial" w:cs="Arial"/>
          <w:sz w:val="20"/>
          <w:szCs w:val="20"/>
        </w:rPr>
      </w:pPr>
      <w:r w:rsidRPr="00EA0C57">
        <w:rPr>
          <w:rFonts w:ascii="Arial" w:hAnsi="Arial" w:cs="Arial"/>
          <w:sz w:val="20"/>
          <w:szCs w:val="20"/>
        </w:rPr>
        <w:t xml:space="preserve">VI.11. </w:t>
      </w:r>
      <w:r w:rsidRPr="00EA0C57">
        <w:rPr>
          <w:rFonts w:ascii="Arial" w:hAnsi="Arial" w:cs="Arial"/>
          <w:iCs/>
          <w:sz w:val="20"/>
          <w:szCs w:val="20"/>
        </w:rPr>
        <w:t xml:space="preserve">Smluvní strany sjednávají povinnost nájemce strpět provedení revizí zařízení umístěných v předmětu nájmu, u kterých to ukládá zákon, pakliže mu je termín revize oznámen pronajímatelem, anebo </w:t>
      </w:r>
      <w:r w:rsidR="00006CDA">
        <w:rPr>
          <w:rFonts w:ascii="Arial" w:hAnsi="Arial" w:cs="Arial"/>
          <w:iCs/>
          <w:sz w:val="20"/>
          <w:szCs w:val="20"/>
        </w:rPr>
        <w:t xml:space="preserve">pověřenou </w:t>
      </w:r>
      <w:r w:rsidRPr="00EA0C57">
        <w:rPr>
          <w:rFonts w:ascii="Arial" w:hAnsi="Arial" w:cs="Arial"/>
          <w:iCs/>
          <w:sz w:val="20"/>
          <w:szCs w:val="20"/>
        </w:rPr>
        <w:t xml:space="preserve">obchodní společností Správa budov Náchod s.r.o., minimálně 10 kalendářních dní před datem revize.  </w:t>
      </w:r>
    </w:p>
    <w:p w14:paraId="2662924E" w14:textId="755FB2CA" w:rsidR="003F50AC" w:rsidRDefault="003F50AC" w:rsidP="00634B47">
      <w:pPr>
        <w:jc w:val="both"/>
        <w:rPr>
          <w:rFonts w:ascii="Arial" w:hAnsi="Arial" w:cs="Arial"/>
          <w:sz w:val="20"/>
          <w:szCs w:val="20"/>
        </w:rPr>
      </w:pPr>
    </w:p>
    <w:p w14:paraId="735AE88A" w14:textId="77777777" w:rsidR="00634B47" w:rsidRPr="00EA0C57" w:rsidRDefault="00634B47" w:rsidP="00634B47">
      <w:pPr>
        <w:jc w:val="both"/>
        <w:rPr>
          <w:rFonts w:ascii="Arial" w:hAnsi="Arial" w:cs="Arial"/>
          <w:sz w:val="20"/>
          <w:szCs w:val="20"/>
        </w:rPr>
      </w:pPr>
    </w:p>
    <w:p w14:paraId="4CB9212A" w14:textId="77777777" w:rsidR="006D74ED" w:rsidRDefault="006D74ED">
      <w:pPr>
        <w:spacing w:after="160" w:line="259" w:lineRule="auto"/>
        <w:rPr>
          <w:rFonts w:ascii="Arial" w:hAnsi="Arial" w:cs="Arial"/>
          <w:b/>
          <w:bCs/>
          <w:sz w:val="20"/>
          <w:szCs w:val="20"/>
        </w:rPr>
      </w:pPr>
      <w:r>
        <w:rPr>
          <w:rFonts w:ascii="Arial" w:hAnsi="Arial" w:cs="Arial"/>
          <w:b/>
          <w:bCs/>
          <w:sz w:val="20"/>
          <w:szCs w:val="20"/>
        </w:rPr>
        <w:br w:type="page"/>
      </w:r>
    </w:p>
    <w:p w14:paraId="2E937ED2" w14:textId="5D7AD7E4" w:rsidR="003F50AC" w:rsidRPr="00C42557" w:rsidRDefault="003F50AC" w:rsidP="003F50AC">
      <w:pPr>
        <w:pStyle w:val="Zkladntextodsazen"/>
        <w:jc w:val="center"/>
        <w:rPr>
          <w:rFonts w:ascii="Arial" w:hAnsi="Arial" w:cs="Arial"/>
          <w:b/>
          <w:bCs/>
          <w:sz w:val="20"/>
          <w:szCs w:val="20"/>
        </w:rPr>
      </w:pPr>
      <w:r w:rsidRPr="00C42557">
        <w:rPr>
          <w:rFonts w:ascii="Arial" w:hAnsi="Arial" w:cs="Arial"/>
          <w:b/>
          <w:bCs/>
          <w:sz w:val="20"/>
          <w:szCs w:val="20"/>
        </w:rPr>
        <w:lastRenderedPageBreak/>
        <w:t>VII.</w:t>
      </w:r>
    </w:p>
    <w:p w14:paraId="6B7518E0" w14:textId="77777777" w:rsidR="003F50AC" w:rsidRPr="00C42557" w:rsidRDefault="003F50AC" w:rsidP="003F50AC">
      <w:pPr>
        <w:pStyle w:val="Zkladntextodsazen"/>
        <w:jc w:val="center"/>
        <w:rPr>
          <w:rFonts w:ascii="Arial" w:hAnsi="Arial" w:cs="Arial"/>
          <w:b/>
          <w:bCs/>
          <w:sz w:val="20"/>
          <w:szCs w:val="20"/>
        </w:rPr>
      </w:pPr>
      <w:r w:rsidRPr="00C42557">
        <w:rPr>
          <w:rFonts w:ascii="Arial" w:hAnsi="Arial" w:cs="Arial"/>
          <w:b/>
          <w:bCs/>
          <w:sz w:val="20"/>
          <w:szCs w:val="20"/>
        </w:rPr>
        <w:t>Stavební a jiné úpravy</w:t>
      </w:r>
    </w:p>
    <w:p w14:paraId="1BF3FEB1" w14:textId="77777777" w:rsidR="003F50AC" w:rsidRPr="00EA0C57" w:rsidRDefault="003F50AC" w:rsidP="006D74ED">
      <w:pPr>
        <w:pStyle w:val="Zkladntext2"/>
        <w:spacing w:after="0" w:line="240" w:lineRule="auto"/>
        <w:jc w:val="both"/>
        <w:rPr>
          <w:rFonts w:ascii="Arial" w:hAnsi="Arial" w:cs="Arial"/>
          <w:sz w:val="20"/>
          <w:szCs w:val="20"/>
        </w:rPr>
      </w:pPr>
      <w:r w:rsidRPr="00EA0C57">
        <w:rPr>
          <w:rFonts w:ascii="Arial" w:hAnsi="Arial" w:cs="Arial"/>
          <w:sz w:val="20"/>
          <w:szCs w:val="20"/>
        </w:rPr>
        <w:t>VII.1.</w:t>
      </w:r>
      <w:r w:rsidRPr="00EA0C57">
        <w:rPr>
          <w:rFonts w:ascii="Arial" w:hAnsi="Arial" w:cs="Arial"/>
          <w:sz w:val="20"/>
          <w:szCs w:val="20"/>
        </w:rPr>
        <w:tab/>
        <w:t>Ke všem stavebním úpravám, jakož i úpravám měnícím charakter předmětu nájmu je nutný předchozí, písemný souhlas pronajímatele. Případné investice do předmětu nájmu budou řešeny samostatnou dohodou. V případě, že nebude udělen předchozí písemný souhlas pronajímatele, dohodly se smluvní strany na nevyvratitelné domněnce, že souhlas s prováděním úprav nebyl udělen.</w:t>
      </w:r>
    </w:p>
    <w:p w14:paraId="361C0EBF" w14:textId="36800C29" w:rsidR="00C42557" w:rsidRDefault="00C42557" w:rsidP="006D74ED">
      <w:pPr>
        <w:jc w:val="both"/>
        <w:rPr>
          <w:rFonts w:ascii="Arial" w:hAnsi="Arial" w:cs="Arial"/>
          <w:sz w:val="20"/>
          <w:szCs w:val="20"/>
        </w:rPr>
      </w:pPr>
    </w:p>
    <w:p w14:paraId="54A4EEF3" w14:textId="77777777" w:rsidR="006D74ED" w:rsidRDefault="006D74ED" w:rsidP="006D74ED">
      <w:pPr>
        <w:jc w:val="both"/>
        <w:rPr>
          <w:rFonts w:ascii="Arial" w:hAnsi="Arial" w:cs="Arial"/>
          <w:sz w:val="20"/>
          <w:szCs w:val="20"/>
        </w:rPr>
      </w:pPr>
    </w:p>
    <w:p w14:paraId="7A7E9E45" w14:textId="331B370F" w:rsidR="003F50AC" w:rsidRPr="00C42557" w:rsidRDefault="003F50AC" w:rsidP="003F50AC">
      <w:pPr>
        <w:pStyle w:val="Zkladntext2"/>
        <w:spacing w:line="240" w:lineRule="auto"/>
        <w:jc w:val="center"/>
        <w:rPr>
          <w:rFonts w:ascii="Arial" w:hAnsi="Arial" w:cs="Arial"/>
          <w:b/>
          <w:bCs/>
          <w:sz w:val="20"/>
          <w:szCs w:val="20"/>
        </w:rPr>
      </w:pPr>
      <w:r w:rsidRPr="00C42557">
        <w:rPr>
          <w:rFonts w:ascii="Arial" w:hAnsi="Arial" w:cs="Arial"/>
          <w:b/>
          <w:bCs/>
          <w:sz w:val="20"/>
          <w:szCs w:val="20"/>
        </w:rPr>
        <w:t>VIII.</w:t>
      </w:r>
    </w:p>
    <w:p w14:paraId="668AB254" w14:textId="77777777" w:rsidR="003F50AC" w:rsidRPr="00C42557" w:rsidRDefault="003F50AC" w:rsidP="003F50AC">
      <w:pPr>
        <w:pStyle w:val="Zkladntext2"/>
        <w:spacing w:line="240" w:lineRule="auto"/>
        <w:jc w:val="center"/>
        <w:rPr>
          <w:rFonts w:ascii="Arial" w:hAnsi="Arial" w:cs="Arial"/>
          <w:b/>
          <w:bCs/>
          <w:sz w:val="20"/>
          <w:szCs w:val="20"/>
        </w:rPr>
      </w:pPr>
      <w:r w:rsidRPr="00C42557">
        <w:rPr>
          <w:rFonts w:ascii="Arial" w:hAnsi="Arial" w:cs="Arial"/>
          <w:b/>
          <w:bCs/>
          <w:sz w:val="20"/>
          <w:szCs w:val="20"/>
        </w:rPr>
        <w:t>Pojištění</w:t>
      </w:r>
    </w:p>
    <w:p w14:paraId="71D494E1" w14:textId="75DCD584" w:rsidR="003F50AC" w:rsidRPr="00EA0C57" w:rsidRDefault="003F50AC" w:rsidP="003F50AC">
      <w:pPr>
        <w:autoSpaceDE w:val="0"/>
        <w:autoSpaceDN w:val="0"/>
        <w:adjustRightInd w:val="0"/>
        <w:spacing w:before="120"/>
        <w:jc w:val="both"/>
        <w:rPr>
          <w:rFonts w:ascii="Arial" w:hAnsi="Arial" w:cs="Arial"/>
          <w:sz w:val="20"/>
          <w:szCs w:val="20"/>
        </w:rPr>
      </w:pPr>
      <w:r w:rsidRPr="00EA0C57">
        <w:rPr>
          <w:rFonts w:ascii="Arial" w:hAnsi="Arial" w:cs="Arial"/>
          <w:sz w:val="20"/>
          <w:szCs w:val="20"/>
        </w:rPr>
        <w:t>VIII.1.</w:t>
      </w:r>
      <w:r w:rsidRPr="00EA0C57">
        <w:rPr>
          <w:rFonts w:ascii="Arial" w:hAnsi="Arial" w:cs="Arial"/>
          <w:sz w:val="20"/>
          <w:szCs w:val="20"/>
        </w:rPr>
        <w:tab/>
        <w:t xml:space="preserve">Pronajímatel prohlašuje, že nemovitost je pojištěna proti živelným rizikům. Nájemce se zavazuje pojistit provozování své činnosti a po celou dobu nájmu toto pojištění udržovat. Vznik pojištění je povinen doložit pronajímateli do 30 dnů ode dne podpisu </w:t>
      </w:r>
      <w:r w:rsidR="0049444A">
        <w:rPr>
          <w:rFonts w:ascii="Arial" w:hAnsi="Arial" w:cs="Arial"/>
          <w:sz w:val="20"/>
          <w:szCs w:val="20"/>
        </w:rPr>
        <w:t>této smlouvy</w:t>
      </w:r>
      <w:r w:rsidRPr="00EA0C57">
        <w:rPr>
          <w:rFonts w:ascii="Arial" w:hAnsi="Arial" w:cs="Arial"/>
          <w:sz w:val="20"/>
          <w:szCs w:val="20"/>
        </w:rPr>
        <w:t xml:space="preserve">. Dále je povinen trvání tohoto pojištění pronajímateli prokázat, pokud o to bude požádán. </w:t>
      </w:r>
    </w:p>
    <w:p w14:paraId="41B68111" w14:textId="413F29C0" w:rsidR="00C42557" w:rsidRDefault="00C42557" w:rsidP="00634B47">
      <w:pPr>
        <w:jc w:val="both"/>
        <w:rPr>
          <w:rFonts w:ascii="Arial" w:hAnsi="Arial" w:cs="Arial"/>
          <w:sz w:val="20"/>
          <w:szCs w:val="20"/>
        </w:rPr>
      </w:pPr>
    </w:p>
    <w:p w14:paraId="2F31848E" w14:textId="77777777" w:rsidR="00634B47" w:rsidRDefault="00634B47" w:rsidP="00634B47">
      <w:pPr>
        <w:jc w:val="both"/>
        <w:rPr>
          <w:rFonts w:ascii="Arial" w:hAnsi="Arial" w:cs="Arial"/>
          <w:sz w:val="20"/>
          <w:szCs w:val="20"/>
        </w:rPr>
      </w:pPr>
    </w:p>
    <w:p w14:paraId="28711370" w14:textId="6D6E761F" w:rsidR="003F50AC" w:rsidRPr="00C42557" w:rsidRDefault="003F50AC" w:rsidP="00AB0350">
      <w:pPr>
        <w:pStyle w:val="Zkladntext2"/>
        <w:spacing w:after="0" w:line="240" w:lineRule="auto"/>
        <w:jc w:val="center"/>
        <w:rPr>
          <w:rFonts w:ascii="Arial" w:hAnsi="Arial" w:cs="Arial"/>
          <w:b/>
          <w:bCs/>
          <w:sz w:val="20"/>
          <w:szCs w:val="20"/>
        </w:rPr>
      </w:pPr>
      <w:r w:rsidRPr="00C42557">
        <w:rPr>
          <w:rFonts w:ascii="Arial" w:hAnsi="Arial" w:cs="Arial"/>
          <w:b/>
          <w:bCs/>
          <w:sz w:val="20"/>
          <w:szCs w:val="20"/>
        </w:rPr>
        <w:t>IX.</w:t>
      </w:r>
    </w:p>
    <w:p w14:paraId="150368C9" w14:textId="77777777" w:rsidR="003F50AC" w:rsidRPr="00C42557" w:rsidRDefault="003F50AC" w:rsidP="003F50AC">
      <w:pPr>
        <w:autoSpaceDE w:val="0"/>
        <w:autoSpaceDN w:val="0"/>
        <w:adjustRightInd w:val="0"/>
        <w:spacing w:before="120"/>
        <w:jc w:val="center"/>
        <w:rPr>
          <w:rFonts w:ascii="Arial" w:hAnsi="Arial" w:cs="Arial"/>
          <w:b/>
          <w:bCs/>
          <w:sz w:val="20"/>
          <w:szCs w:val="20"/>
        </w:rPr>
      </w:pPr>
      <w:r w:rsidRPr="00C42557">
        <w:rPr>
          <w:rFonts w:ascii="Arial" w:hAnsi="Arial" w:cs="Arial"/>
          <w:b/>
          <w:bCs/>
          <w:sz w:val="20"/>
          <w:szCs w:val="20"/>
        </w:rPr>
        <w:t>Doba nájmu a jeho skončení</w:t>
      </w:r>
    </w:p>
    <w:p w14:paraId="72AA70A6" w14:textId="50C881AA" w:rsidR="003F50AC" w:rsidRPr="00EA0C57" w:rsidRDefault="003F50AC" w:rsidP="00AB0350">
      <w:pPr>
        <w:autoSpaceDE w:val="0"/>
        <w:autoSpaceDN w:val="0"/>
        <w:adjustRightInd w:val="0"/>
        <w:spacing w:before="120"/>
        <w:jc w:val="both"/>
        <w:rPr>
          <w:rFonts w:ascii="Arial" w:hAnsi="Arial" w:cs="Arial"/>
          <w:sz w:val="20"/>
          <w:szCs w:val="20"/>
        </w:rPr>
      </w:pPr>
      <w:r w:rsidRPr="00EA0C57">
        <w:rPr>
          <w:rFonts w:ascii="Arial" w:hAnsi="Arial" w:cs="Arial"/>
          <w:sz w:val="20"/>
          <w:szCs w:val="20"/>
        </w:rPr>
        <w:t>IX.1.</w:t>
      </w:r>
      <w:r w:rsidRPr="00EA0C57">
        <w:rPr>
          <w:rFonts w:ascii="Arial" w:hAnsi="Arial" w:cs="Arial"/>
          <w:sz w:val="20"/>
          <w:szCs w:val="20"/>
        </w:rPr>
        <w:tab/>
        <w:t>Smlouva se uzavírá na dobu určitou od 1.</w:t>
      </w:r>
      <w:r w:rsidR="00F23132">
        <w:rPr>
          <w:rFonts w:ascii="Arial" w:hAnsi="Arial" w:cs="Arial"/>
          <w:sz w:val="20"/>
          <w:szCs w:val="20"/>
        </w:rPr>
        <w:t>10</w:t>
      </w:r>
      <w:r w:rsidRPr="00EA0C57">
        <w:rPr>
          <w:rFonts w:ascii="Arial" w:hAnsi="Arial" w:cs="Arial"/>
          <w:sz w:val="20"/>
          <w:szCs w:val="20"/>
        </w:rPr>
        <w:t>.202</w:t>
      </w:r>
      <w:r w:rsidR="00EB59A1" w:rsidRPr="00EA0C57">
        <w:rPr>
          <w:rFonts w:ascii="Arial" w:hAnsi="Arial" w:cs="Arial"/>
          <w:sz w:val="20"/>
          <w:szCs w:val="20"/>
        </w:rPr>
        <w:t>3</w:t>
      </w:r>
      <w:r w:rsidRPr="00EA0C57">
        <w:rPr>
          <w:rFonts w:ascii="Arial" w:hAnsi="Arial" w:cs="Arial"/>
          <w:sz w:val="20"/>
          <w:szCs w:val="20"/>
        </w:rPr>
        <w:t xml:space="preserve"> do 3</w:t>
      </w:r>
      <w:r w:rsidR="00F23132">
        <w:rPr>
          <w:rFonts w:ascii="Arial" w:hAnsi="Arial" w:cs="Arial"/>
          <w:sz w:val="20"/>
          <w:szCs w:val="20"/>
        </w:rPr>
        <w:t>0</w:t>
      </w:r>
      <w:r w:rsidRPr="00EA0C57">
        <w:rPr>
          <w:rFonts w:ascii="Arial" w:hAnsi="Arial" w:cs="Arial"/>
          <w:sz w:val="20"/>
          <w:szCs w:val="20"/>
        </w:rPr>
        <w:t>.</w:t>
      </w:r>
      <w:r w:rsidR="00F23132">
        <w:rPr>
          <w:rFonts w:ascii="Arial" w:hAnsi="Arial" w:cs="Arial"/>
          <w:sz w:val="20"/>
          <w:szCs w:val="20"/>
        </w:rPr>
        <w:t>9</w:t>
      </w:r>
      <w:r w:rsidRPr="00EA0C57">
        <w:rPr>
          <w:rFonts w:ascii="Arial" w:hAnsi="Arial" w:cs="Arial"/>
          <w:sz w:val="20"/>
          <w:szCs w:val="20"/>
        </w:rPr>
        <w:t>.202</w:t>
      </w:r>
      <w:r w:rsidR="00EB59A1" w:rsidRPr="00EA0C57">
        <w:rPr>
          <w:rFonts w:ascii="Arial" w:hAnsi="Arial" w:cs="Arial"/>
          <w:sz w:val="20"/>
          <w:szCs w:val="20"/>
        </w:rPr>
        <w:t>4</w:t>
      </w:r>
      <w:r w:rsidRPr="00EA0C57">
        <w:rPr>
          <w:rFonts w:ascii="Arial" w:hAnsi="Arial" w:cs="Arial"/>
          <w:sz w:val="20"/>
          <w:szCs w:val="20"/>
        </w:rPr>
        <w:t>.</w:t>
      </w:r>
    </w:p>
    <w:p w14:paraId="005D42BE" w14:textId="77777777" w:rsidR="003F50AC" w:rsidRPr="00EA0C57" w:rsidRDefault="003F50AC" w:rsidP="00AB0350">
      <w:pPr>
        <w:autoSpaceDE w:val="0"/>
        <w:autoSpaceDN w:val="0"/>
        <w:adjustRightInd w:val="0"/>
        <w:spacing w:before="120"/>
        <w:jc w:val="both"/>
        <w:rPr>
          <w:rFonts w:ascii="Arial" w:hAnsi="Arial" w:cs="Arial"/>
          <w:sz w:val="20"/>
          <w:szCs w:val="20"/>
        </w:rPr>
      </w:pPr>
      <w:r w:rsidRPr="00EA0C57">
        <w:rPr>
          <w:rFonts w:ascii="Arial" w:hAnsi="Arial" w:cs="Arial"/>
          <w:sz w:val="20"/>
          <w:szCs w:val="20"/>
        </w:rPr>
        <w:t>IX.2.</w:t>
      </w:r>
      <w:r w:rsidRPr="00EA0C57">
        <w:rPr>
          <w:rFonts w:ascii="Arial" w:hAnsi="Arial" w:cs="Arial"/>
          <w:sz w:val="20"/>
          <w:szCs w:val="20"/>
        </w:rPr>
        <w:tab/>
        <w:t>Nájemce může nájem vypovědět i před uplynutím ujednané doby,</w:t>
      </w:r>
    </w:p>
    <w:p w14:paraId="14D614BE" w14:textId="6B7A782C" w:rsidR="003F50AC" w:rsidRPr="00EA0C57" w:rsidRDefault="003F50AC" w:rsidP="00CA4445">
      <w:pPr>
        <w:tabs>
          <w:tab w:val="left" w:pos="993"/>
        </w:tabs>
        <w:autoSpaceDE w:val="0"/>
        <w:autoSpaceDN w:val="0"/>
        <w:adjustRightInd w:val="0"/>
        <w:spacing w:before="120"/>
        <w:ind w:left="993" w:hanging="284"/>
        <w:jc w:val="both"/>
        <w:rPr>
          <w:rFonts w:ascii="Arial" w:hAnsi="Arial" w:cs="Arial"/>
          <w:sz w:val="20"/>
          <w:szCs w:val="20"/>
        </w:rPr>
      </w:pPr>
      <w:r w:rsidRPr="00EA0C57">
        <w:rPr>
          <w:rFonts w:ascii="Arial" w:hAnsi="Arial" w:cs="Arial"/>
          <w:sz w:val="20"/>
          <w:szCs w:val="20"/>
        </w:rPr>
        <w:t xml:space="preserve"> a)</w:t>
      </w:r>
      <w:r w:rsidR="00CA4445">
        <w:rPr>
          <w:rFonts w:ascii="Arial" w:hAnsi="Arial" w:cs="Arial"/>
          <w:sz w:val="20"/>
          <w:szCs w:val="20"/>
        </w:rPr>
        <w:tab/>
      </w:r>
      <w:r w:rsidRPr="00EA0C57">
        <w:rPr>
          <w:rFonts w:ascii="Arial" w:hAnsi="Arial" w:cs="Arial"/>
          <w:sz w:val="20"/>
          <w:szCs w:val="20"/>
        </w:rPr>
        <w:t>ztratí-li způsobilost k činnosti, k jejímuž výkonu je prostor sloužící podnikání určen,</w:t>
      </w:r>
    </w:p>
    <w:p w14:paraId="73E68CD2" w14:textId="52E285FD" w:rsidR="003F50AC" w:rsidRPr="00EA0C57" w:rsidRDefault="003F50AC" w:rsidP="00CA4445">
      <w:pPr>
        <w:tabs>
          <w:tab w:val="left" w:pos="851"/>
        </w:tabs>
        <w:autoSpaceDE w:val="0"/>
        <w:autoSpaceDN w:val="0"/>
        <w:adjustRightInd w:val="0"/>
        <w:spacing w:before="120"/>
        <w:ind w:left="993" w:hanging="284"/>
        <w:jc w:val="both"/>
        <w:rPr>
          <w:rFonts w:ascii="Arial" w:hAnsi="Arial" w:cs="Arial"/>
          <w:sz w:val="20"/>
          <w:szCs w:val="20"/>
        </w:rPr>
      </w:pPr>
      <w:r w:rsidRPr="00EA0C57">
        <w:rPr>
          <w:rFonts w:ascii="Arial" w:hAnsi="Arial" w:cs="Arial"/>
          <w:sz w:val="20"/>
          <w:szCs w:val="20"/>
        </w:rPr>
        <w:t xml:space="preserve"> b)</w:t>
      </w:r>
      <w:r w:rsidR="00CA4445">
        <w:rPr>
          <w:rFonts w:ascii="Arial" w:hAnsi="Arial" w:cs="Arial"/>
          <w:sz w:val="20"/>
          <w:szCs w:val="20"/>
        </w:rPr>
        <w:tab/>
      </w:r>
      <w:r w:rsidRPr="00EA0C57">
        <w:rPr>
          <w:rFonts w:ascii="Arial" w:hAnsi="Arial" w:cs="Arial"/>
          <w:sz w:val="20"/>
          <w:szCs w:val="20"/>
        </w:rPr>
        <w:t xml:space="preserve">přestane-li být najatý prostor z objektivních důvodů způsobilý k výkonu činnosti, </w:t>
      </w:r>
      <w:r w:rsidRPr="00EA0C57">
        <w:rPr>
          <w:rFonts w:ascii="Arial" w:hAnsi="Arial" w:cs="Arial"/>
          <w:sz w:val="20"/>
          <w:szCs w:val="20"/>
        </w:rPr>
        <w:br/>
        <w:t>k němuž byl určen, a pronajímatel nezajistí nájemci odpovídající náhradní prostor, nebo</w:t>
      </w:r>
    </w:p>
    <w:p w14:paraId="6EB54DA7" w14:textId="2AA00B5E" w:rsidR="003F50AC" w:rsidRPr="00EA0C57" w:rsidRDefault="003F50AC" w:rsidP="00CA4445">
      <w:pPr>
        <w:tabs>
          <w:tab w:val="left" w:pos="993"/>
        </w:tabs>
        <w:autoSpaceDE w:val="0"/>
        <w:autoSpaceDN w:val="0"/>
        <w:adjustRightInd w:val="0"/>
        <w:spacing w:before="120"/>
        <w:ind w:left="993" w:hanging="284"/>
        <w:jc w:val="both"/>
        <w:rPr>
          <w:rFonts w:ascii="Arial" w:hAnsi="Arial" w:cs="Arial"/>
          <w:sz w:val="20"/>
          <w:szCs w:val="20"/>
        </w:rPr>
      </w:pPr>
      <w:r w:rsidRPr="00EA0C57">
        <w:rPr>
          <w:rFonts w:ascii="Arial" w:hAnsi="Arial" w:cs="Arial"/>
          <w:sz w:val="20"/>
          <w:szCs w:val="20"/>
        </w:rPr>
        <w:t xml:space="preserve"> c)</w:t>
      </w:r>
      <w:r w:rsidR="00CA4445">
        <w:rPr>
          <w:rFonts w:ascii="Arial" w:hAnsi="Arial" w:cs="Arial"/>
          <w:sz w:val="20"/>
          <w:szCs w:val="20"/>
        </w:rPr>
        <w:tab/>
      </w:r>
      <w:r w:rsidRPr="00EA0C57">
        <w:rPr>
          <w:rFonts w:ascii="Arial" w:hAnsi="Arial" w:cs="Arial"/>
          <w:sz w:val="20"/>
          <w:szCs w:val="20"/>
        </w:rPr>
        <w:t>porušuje-li pronajímatel hrubě své povinnosti vůči nájemci.</w:t>
      </w:r>
    </w:p>
    <w:p w14:paraId="53014331" w14:textId="77777777" w:rsidR="003F50AC" w:rsidRPr="00EA0C57" w:rsidRDefault="003F50AC" w:rsidP="00CA4445">
      <w:pPr>
        <w:tabs>
          <w:tab w:val="left" w:pos="709"/>
        </w:tabs>
        <w:autoSpaceDE w:val="0"/>
        <w:autoSpaceDN w:val="0"/>
        <w:adjustRightInd w:val="0"/>
        <w:spacing w:before="120"/>
        <w:ind w:left="851" w:hanging="851"/>
        <w:jc w:val="both"/>
        <w:rPr>
          <w:rFonts w:ascii="Arial" w:hAnsi="Arial" w:cs="Arial"/>
          <w:sz w:val="20"/>
          <w:szCs w:val="20"/>
        </w:rPr>
      </w:pPr>
      <w:r w:rsidRPr="00EA0C57">
        <w:rPr>
          <w:rFonts w:ascii="Arial" w:hAnsi="Arial" w:cs="Arial"/>
          <w:sz w:val="20"/>
          <w:szCs w:val="20"/>
        </w:rPr>
        <w:t>IX.3.</w:t>
      </w:r>
      <w:r w:rsidRPr="00EA0C57">
        <w:rPr>
          <w:rFonts w:ascii="Arial" w:hAnsi="Arial" w:cs="Arial"/>
          <w:sz w:val="20"/>
          <w:szCs w:val="20"/>
        </w:rPr>
        <w:tab/>
        <w:t>Pronajímatel může nájem vypovědět i před uplynutím ujednané doby,</w:t>
      </w:r>
    </w:p>
    <w:p w14:paraId="727B9FCA" w14:textId="469C6456" w:rsidR="003F50AC" w:rsidRPr="00EA0C57" w:rsidRDefault="003F50AC" w:rsidP="00CA4445">
      <w:pPr>
        <w:tabs>
          <w:tab w:val="left" w:pos="1134"/>
        </w:tabs>
        <w:autoSpaceDE w:val="0"/>
        <w:autoSpaceDN w:val="0"/>
        <w:adjustRightInd w:val="0"/>
        <w:spacing w:before="120"/>
        <w:ind w:left="993" w:hanging="284"/>
        <w:jc w:val="both"/>
        <w:rPr>
          <w:rFonts w:ascii="Arial" w:hAnsi="Arial" w:cs="Arial"/>
          <w:sz w:val="20"/>
          <w:szCs w:val="20"/>
        </w:rPr>
      </w:pPr>
      <w:r w:rsidRPr="00EA0C57">
        <w:rPr>
          <w:rFonts w:ascii="Arial" w:hAnsi="Arial" w:cs="Arial"/>
          <w:sz w:val="20"/>
          <w:szCs w:val="20"/>
        </w:rPr>
        <w:t xml:space="preserve"> a)</w:t>
      </w:r>
      <w:r w:rsidR="00CA4445">
        <w:rPr>
          <w:rFonts w:ascii="Arial" w:hAnsi="Arial" w:cs="Arial"/>
          <w:sz w:val="20"/>
          <w:szCs w:val="20"/>
        </w:rPr>
        <w:tab/>
      </w:r>
      <w:r w:rsidRPr="00EA0C57">
        <w:rPr>
          <w:rFonts w:ascii="Arial" w:hAnsi="Arial" w:cs="Arial"/>
          <w:sz w:val="20"/>
          <w:szCs w:val="20"/>
        </w:rPr>
        <w:t>má-li být nemovitá věc, v níž se prostor sloužící podnikání nachází, odstraněna, anebo přestavována tak, že to brání dalšímu užívání prostoru, a pronajímatel to při uzavření smlouvy nemusel ani nemohl předvídat, nebo</w:t>
      </w:r>
    </w:p>
    <w:p w14:paraId="0BAE054B" w14:textId="45952124" w:rsidR="003F50AC" w:rsidRPr="00EA0C57" w:rsidRDefault="003F50AC" w:rsidP="00CA4445">
      <w:pPr>
        <w:tabs>
          <w:tab w:val="left" w:pos="1134"/>
        </w:tabs>
        <w:autoSpaceDE w:val="0"/>
        <w:autoSpaceDN w:val="0"/>
        <w:adjustRightInd w:val="0"/>
        <w:spacing w:before="120"/>
        <w:ind w:left="993" w:hanging="284"/>
        <w:jc w:val="both"/>
        <w:rPr>
          <w:rFonts w:ascii="Arial" w:hAnsi="Arial" w:cs="Arial"/>
          <w:sz w:val="20"/>
          <w:szCs w:val="20"/>
        </w:rPr>
      </w:pPr>
      <w:r w:rsidRPr="00EA0C57">
        <w:rPr>
          <w:rFonts w:ascii="Arial" w:hAnsi="Arial" w:cs="Arial"/>
          <w:sz w:val="20"/>
          <w:szCs w:val="20"/>
        </w:rPr>
        <w:t xml:space="preserve"> b)</w:t>
      </w:r>
      <w:r w:rsidR="00CA4445">
        <w:rPr>
          <w:rFonts w:ascii="Arial" w:hAnsi="Arial" w:cs="Arial"/>
          <w:sz w:val="20"/>
          <w:szCs w:val="20"/>
        </w:rPr>
        <w:tab/>
      </w:r>
      <w:r w:rsidRPr="00EA0C57">
        <w:rPr>
          <w:rFonts w:ascii="Arial" w:hAnsi="Arial" w:cs="Arial"/>
          <w:sz w:val="20"/>
          <w:szCs w:val="20"/>
        </w:rPr>
        <w:t xml:space="preserve">porušuje-li nájemce hrubě své povinnosti vůči pronajímateli, zejména tím, že přestože jej pronajímatel vyzval k nápravě, chová se nájemce v rozporu s ustanoveními této smlouvy, nebo je po dobu delší než jeden měsíc v prodlení s placením nájemného nebo služeb spojených s užíváním prostoru sloužícího podnikání. </w:t>
      </w:r>
    </w:p>
    <w:p w14:paraId="2E0DB9EE" w14:textId="77777777" w:rsidR="003F50AC" w:rsidRPr="00EA0C57" w:rsidRDefault="003F50AC" w:rsidP="00CA4445">
      <w:pPr>
        <w:autoSpaceDE w:val="0"/>
        <w:autoSpaceDN w:val="0"/>
        <w:adjustRightInd w:val="0"/>
        <w:spacing w:before="120"/>
        <w:jc w:val="both"/>
        <w:rPr>
          <w:rFonts w:ascii="Arial" w:hAnsi="Arial" w:cs="Arial"/>
          <w:sz w:val="20"/>
          <w:szCs w:val="20"/>
        </w:rPr>
      </w:pPr>
      <w:r w:rsidRPr="00EA0C57">
        <w:rPr>
          <w:rFonts w:ascii="Arial" w:hAnsi="Arial" w:cs="Arial"/>
          <w:sz w:val="20"/>
          <w:szCs w:val="20"/>
        </w:rPr>
        <w:t>Za hrubé porušení povinnosti účastníci výslovně považují zejména skutečnost, že nájemce užívá předmět nájmu takovým způsobem, že se opotřebovává nad míru přiměřenou okolnostem nebo že hrozí jeho zničení, tedy neužívá předmět nájmu jako řádný hospodář, bez písemného předchozího souhlasu pronajímatele přenechal předmět nájmu do podnájmu, provádí úpravy předmětu nájmu, užívá předmět nájmu k jinému než sjednanému účelu apod.</w:t>
      </w:r>
    </w:p>
    <w:p w14:paraId="00133781" w14:textId="78EE0BD8" w:rsidR="003F50AC" w:rsidRPr="00EA0C57" w:rsidRDefault="003F50AC" w:rsidP="00AB0350">
      <w:pPr>
        <w:autoSpaceDE w:val="0"/>
        <w:autoSpaceDN w:val="0"/>
        <w:adjustRightInd w:val="0"/>
        <w:spacing w:before="120"/>
        <w:jc w:val="both"/>
        <w:rPr>
          <w:rFonts w:ascii="Arial" w:hAnsi="Arial" w:cs="Arial"/>
          <w:sz w:val="20"/>
          <w:szCs w:val="20"/>
        </w:rPr>
      </w:pPr>
      <w:r w:rsidRPr="00EA0C57">
        <w:rPr>
          <w:rFonts w:ascii="Arial" w:hAnsi="Arial" w:cs="Arial"/>
          <w:sz w:val="20"/>
          <w:szCs w:val="20"/>
        </w:rPr>
        <w:t>IX.4.</w:t>
      </w:r>
      <w:r w:rsidRPr="00EA0C57">
        <w:rPr>
          <w:rFonts w:ascii="Arial" w:hAnsi="Arial" w:cs="Arial"/>
          <w:sz w:val="20"/>
          <w:szCs w:val="20"/>
        </w:rPr>
        <w:tab/>
        <w:t>Ve výpovědi musí být uveden její důvod; výpověď, v níž není uveden její důvod, je neplatná.</w:t>
      </w:r>
    </w:p>
    <w:p w14:paraId="7CC9675B" w14:textId="5F4964B6" w:rsidR="003F50AC" w:rsidRPr="00EA0C57" w:rsidRDefault="003F50AC" w:rsidP="00AB0350">
      <w:pPr>
        <w:autoSpaceDE w:val="0"/>
        <w:autoSpaceDN w:val="0"/>
        <w:adjustRightInd w:val="0"/>
        <w:spacing w:before="120"/>
        <w:jc w:val="both"/>
        <w:rPr>
          <w:rFonts w:ascii="Arial" w:hAnsi="Arial" w:cs="Arial"/>
          <w:sz w:val="20"/>
          <w:szCs w:val="20"/>
        </w:rPr>
      </w:pPr>
      <w:r w:rsidRPr="00EA0C57">
        <w:rPr>
          <w:rFonts w:ascii="Arial" w:hAnsi="Arial" w:cs="Arial"/>
          <w:sz w:val="20"/>
          <w:szCs w:val="20"/>
        </w:rPr>
        <w:t>IX.5.</w:t>
      </w:r>
      <w:r w:rsidRPr="00EA0C57">
        <w:rPr>
          <w:rFonts w:ascii="Arial" w:hAnsi="Arial" w:cs="Arial"/>
          <w:sz w:val="20"/>
          <w:szCs w:val="20"/>
        </w:rPr>
        <w:tab/>
      </w:r>
      <w:r w:rsidRPr="00EA0C57">
        <w:rPr>
          <w:rFonts w:ascii="Arial" w:hAnsi="Arial" w:cs="Arial"/>
          <w:b/>
          <w:sz w:val="20"/>
          <w:szCs w:val="20"/>
        </w:rPr>
        <w:t>Výpovědní doba je tříměsíční</w:t>
      </w:r>
      <w:r w:rsidRPr="00EA0C57">
        <w:rPr>
          <w:rFonts w:ascii="Arial" w:hAnsi="Arial" w:cs="Arial"/>
          <w:sz w:val="20"/>
          <w:szCs w:val="20"/>
        </w:rPr>
        <w:t>.</w:t>
      </w:r>
    </w:p>
    <w:p w14:paraId="6B4E3BA8" w14:textId="77777777" w:rsidR="003F50AC" w:rsidRPr="00EA0C57" w:rsidRDefault="003F50AC" w:rsidP="00AB0350">
      <w:pPr>
        <w:autoSpaceDE w:val="0"/>
        <w:autoSpaceDN w:val="0"/>
        <w:adjustRightInd w:val="0"/>
        <w:spacing w:before="120"/>
        <w:jc w:val="both"/>
        <w:rPr>
          <w:rFonts w:ascii="Arial" w:hAnsi="Arial" w:cs="Arial"/>
          <w:sz w:val="20"/>
          <w:szCs w:val="20"/>
        </w:rPr>
      </w:pPr>
      <w:r w:rsidRPr="00EA0C57">
        <w:rPr>
          <w:rFonts w:ascii="Arial" w:hAnsi="Arial" w:cs="Arial"/>
          <w:sz w:val="20"/>
          <w:szCs w:val="20"/>
        </w:rPr>
        <w:t>IX.6.</w:t>
      </w:r>
      <w:r w:rsidRPr="00EA0C57">
        <w:rPr>
          <w:rFonts w:ascii="Arial" w:hAnsi="Arial" w:cs="Arial"/>
          <w:sz w:val="20"/>
          <w:szCs w:val="20"/>
        </w:rPr>
        <w:tab/>
        <w:t>Vypovídaná strana má právo do uplynutí jednoho měsíce ode dne, kdy jí byla výpověď doručena, vznést proti výpovědi námitky; námitky vyžadují písemnou formu. Vznese-li vypovídaná strana námitky včas, ale vypovídající strana do jednoho měsíce ode dne, kdy jí námitky byly doručeny, nevezme svou výpověď zpět, má vypovídaná strana právo žádat soud o přezkoumání oprávněnosti výpovědi, a to do dvou měsíců ode dne, kdy marně uplynula lhůta pro zpětvzetí výpovědi.</w:t>
      </w:r>
    </w:p>
    <w:p w14:paraId="248D15CC" w14:textId="77777777" w:rsidR="003F50AC" w:rsidRPr="00EA0C57" w:rsidRDefault="003F50AC" w:rsidP="00AB0350">
      <w:pPr>
        <w:autoSpaceDE w:val="0"/>
        <w:autoSpaceDN w:val="0"/>
        <w:adjustRightInd w:val="0"/>
        <w:spacing w:before="120"/>
        <w:jc w:val="both"/>
        <w:rPr>
          <w:rFonts w:ascii="Arial" w:hAnsi="Arial" w:cs="Arial"/>
          <w:sz w:val="20"/>
          <w:szCs w:val="20"/>
        </w:rPr>
      </w:pPr>
      <w:r w:rsidRPr="00EA0C57">
        <w:rPr>
          <w:rFonts w:ascii="Arial" w:hAnsi="Arial" w:cs="Arial"/>
          <w:sz w:val="20"/>
          <w:szCs w:val="20"/>
        </w:rPr>
        <w:t>IX.7.</w:t>
      </w:r>
      <w:r w:rsidRPr="00EA0C57">
        <w:rPr>
          <w:rFonts w:ascii="Arial" w:hAnsi="Arial" w:cs="Arial"/>
          <w:sz w:val="20"/>
          <w:szCs w:val="20"/>
        </w:rPr>
        <w:tab/>
        <w:t>Nájemní poměr lze ukončit oboustrannou písemnou dohodou.</w:t>
      </w:r>
    </w:p>
    <w:p w14:paraId="5389F74B" w14:textId="77777777" w:rsidR="003F50AC" w:rsidRPr="00EA0C57" w:rsidRDefault="003F50AC" w:rsidP="00AB0350">
      <w:pPr>
        <w:pStyle w:val="Zkladntext2"/>
        <w:spacing w:before="120" w:after="0" w:line="240" w:lineRule="auto"/>
        <w:jc w:val="both"/>
        <w:rPr>
          <w:rFonts w:ascii="Arial" w:hAnsi="Arial" w:cs="Arial"/>
          <w:sz w:val="20"/>
          <w:szCs w:val="20"/>
        </w:rPr>
      </w:pPr>
      <w:r w:rsidRPr="00EA0C57">
        <w:rPr>
          <w:rFonts w:ascii="Arial" w:hAnsi="Arial" w:cs="Arial"/>
          <w:sz w:val="20"/>
          <w:szCs w:val="20"/>
        </w:rPr>
        <w:t>IX.8.</w:t>
      </w:r>
      <w:r w:rsidRPr="00EA0C57">
        <w:rPr>
          <w:rFonts w:ascii="Arial" w:hAnsi="Arial" w:cs="Arial"/>
          <w:sz w:val="20"/>
          <w:szCs w:val="20"/>
        </w:rPr>
        <w:tab/>
        <w:t xml:space="preserve">Po skončení nájmu předá nájemce pronajímateli, nebo pověřenému pracovníkovi obchodní společnosti </w:t>
      </w:r>
      <w:r w:rsidRPr="00EA0C57">
        <w:rPr>
          <w:rFonts w:ascii="Arial" w:hAnsi="Arial" w:cs="Arial"/>
          <w:b/>
          <w:sz w:val="20"/>
          <w:szCs w:val="20"/>
        </w:rPr>
        <w:t xml:space="preserve">Správa budov Náchod s.r.o., </w:t>
      </w:r>
      <w:r w:rsidRPr="00EA0C57">
        <w:rPr>
          <w:rFonts w:ascii="Arial" w:hAnsi="Arial" w:cs="Arial"/>
          <w:sz w:val="20"/>
          <w:szCs w:val="20"/>
        </w:rPr>
        <w:t xml:space="preserve">předmět nájmu, včetně klíčů, bez nároku na zajištění náhradních prostor, v řádném stavu (vyklizený, vymalovaný a čistý), který odpovídá běžnému opotřebení. Zároveň jsou smluvní strany povinny do 30 dnů po skončení nájmu vyrovnat veškeré </w:t>
      </w:r>
      <w:r w:rsidRPr="00EA0C57">
        <w:rPr>
          <w:rFonts w:ascii="Arial" w:hAnsi="Arial" w:cs="Arial"/>
          <w:sz w:val="20"/>
          <w:szCs w:val="20"/>
        </w:rPr>
        <w:lastRenderedPageBreak/>
        <w:t>závazky vyplývající z této smlouvy s výjimkou vyúčtování služeb, které budou vyúčtovány dle článku IV. této smlouvy.</w:t>
      </w:r>
    </w:p>
    <w:p w14:paraId="43979444" w14:textId="3CB4A36B" w:rsidR="003F50AC" w:rsidRPr="00EA0C57" w:rsidRDefault="003F50AC" w:rsidP="00AB0350">
      <w:pPr>
        <w:pStyle w:val="Zkladntextodsazen"/>
        <w:spacing w:before="120" w:after="0"/>
        <w:ind w:left="0"/>
        <w:jc w:val="both"/>
        <w:rPr>
          <w:rFonts w:ascii="Arial" w:hAnsi="Arial" w:cs="Arial"/>
          <w:sz w:val="20"/>
          <w:szCs w:val="20"/>
        </w:rPr>
      </w:pPr>
      <w:r w:rsidRPr="00EA0C57">
        <w:rPr>
          <w:rFonts w:ascii="Arial" w:hAnsi="Arial" w:cs="Arial"/>
          <w:sz w:val="20"/>
          <w:szCs w:val="20"/>
        </w:rPr>
        <w:t>IX.9.</w:t>
      </w:r>
      <w:r w:rsidR="00620ADB">
        <w:rPr>
          <w:rFonts w:ascii="Arial" w:hAnsi="Arial" w:cs="Arial"/>
          <w:sz w:val="20"/>
          <w:szCs w:val="20"/>
        </w:rPr>
        <w:tab/>
      </w:r>
      <w:r w:rsidRPr="00EA0C57">
        <w:rPr>
          <w:rFonts w:ascii="Arial" w:hAnsi="Arial" w:cs="Arial"/>
          <w:sz w:val="20"/>
          <w:szCs w:val="20"/>
        </w:rPr>
        <w:t>V případě, že skončí nájemní poměr a nájemce bude odhlašovat elektroměr, plynoměr apod., zavazuje se podat odhlášku spolu s přihláškou nového nájemce nebo pronajímatele. V případě nesplnění této povinnosti zavazuje se uhradit pronajímateli veškeré vzniklé náklady spojené s revizemi, novým zapojením odběrného místa atd.</w:t>
      </w:r>
    </w:p>
    <w:p w14:paraId="438B8472" w14:textId="77777777" w:rsidR="003F50AC" w:rsidRDefault="003F50AC" w:rsidP="006D74ED">
      <w:pPr>
        <w:pStyle w:val="Zkladntext2"/>
        <w:spacing w:before="120" w:after="0" w:line="240" w:lineRule="auto"/>
        <w:jc w:val="both"/>
        <w:rPr>
          <w:rFonts w:ascii="Arial" w:hAnsi="Arial" w:cs="Arial"/>
          <w:sz w:val="20"/>
          <w:szCs w:val="20"/>
        </w:rPr>
      </w:pPr>
      <w:r w:rsidRPr="00EA0C57">
        <w:rPr>
          <w:rFonts w:ascii="Arial" w:hAnsi="Arial" w:cs="Arial"/>
          <w:sz w:val="20"/>
          <w:szCs w:val="20"/>
        </w:rPr>
        <w:t>IX.10.</w:t>
      </w:r>
      <w:r w:rsidRPr="00EA0C57">
        <w:rPr>
          <w:rFonts w:ascii="Arial" w:hAnsi="Arial" w:cs="Arial"/>
          <w:sz w:val="20"/>
          <w:szCs w:val="20"/>
        </w:rPr>
        <w:tab/>
        <w:t>V případě, že nájemce nevyklidí předmět nájmu a vyklizený, vymalovaný a čistý nepředá pronajímateli v den skončení nájmu, sjednaly si smluvní strany smluvní pokutu ve výši</w:t>
      </w:r>
      <w:r w:rsidRPr="00EA0C57">
        <w:rPr>
          <w:rFonts w:ascii="Arial" w:hAnsi="Arial" w:cs="Arial"/>
          <w:i/>
          <w:iCs/>
          <w:sz w:val="20"/>
          <w:szCs w:val="20"/>
        </w:rPr>
        <w:t xml:space="preserve"> </w:t>
      </w:r>
      <w:r w:rsidRPr="00EA0C57">
        <w:rPr>
          <w:rFonts w:ascii="Arial" w:hAnsi="Arial" w:cs="Arial"/>
          <w:iCs/>
          <w:sz w:val="20"/>
          <w:szCs w:val="20"/>
        </w:rPr>
        <w:t>1.000,-</w:t>
      </w:r>
      <w:r w:rsidRPr="00EA0C57">
        <w:rPr>
          <w:rFonts w:ascii="Arial" w:hAnsi="Arial" w:cs="Arial"/>
          <w:sz w:val="20"/>
          <w:szCs w:val="20"/>
        </w:rPr>
        <w:t xml:space="preserve"> Kč za každý den prodlení. Tím není dotčena povinnost hradit úhradu za užívání předmětu nájmu.</w:t>
      </w:r>
    </w:p>
    <w:p w14:paraId="38374D84" w14:textId="77777777" w:rsidR="006D74ED" w:rsidRDefault="006D74ED" w:rsidP="006D74ED">
      <w:pPr>
        <w:pStyle w:val="Zkladntext2"/>
        <w:spacing w:after="0" w:line="240" w:lineRule="auto"/>
        <w:jc w:val="both"/>
        <w:rPr>
          <w:rFonts w:ascii="Arial" w:hAnsi="Arial" w:cs="Arial"/>
          <w:sz w:val="20"/>
          <w:szCs w:val="20"/>
        </w:rPr>
      </w:pPr>
    </w:p>
    <w:p w14:paraId="35D1AAB5" w14:textId="77777777" w:rsidR="006D74ED" w:rsidRPr="00EA0C57" w:rsidRDefault="006D74ED" w:rsidP="006D74ED">
      <w:pPr>
        <w:pStyle w:val="Zkladntext2"/>
        <w:spacing w:after="0" w:line="240" w:lineRule="auto"/>
        <w:jc w:val="both"/>
        <w:rPr>
          <w:rFonts w:ascii="Arial" w:hAnsi="Arial" w:cs="Arial"/>
          <w:sz w:val="20"/>
          <w:szCs w:val="20"/>
        </w:rPr>
      </w:pPr>
    </w:p>
    <w:p w14:paraId="6AA5CF56" w14:textId="09799219" w:rsidR="003F50AC" w:rsidRPr="00C42557" w:rsidRDefault="003F50AC" w:rsidP="003F50AC">
      <w:pPr>
        <w:pStyle w:val="Zkladntext2"/>
        <w:spacing w:line="240" w:lineRule="auto"/>
        <w:jc w:val="center"/>
        <w:rPr>
          <w:rFonts w:ascii="Arial" w:hAnsi="Arial" w:cs="Arial"/>
          <w:b/>
          <w:bCs/>
          <w:sz w:val="20"/>
          <w:szCs w:val="20"/>
        </w:rPr>
      </w:pPr>
      <w:r w:rsidRPr="00C42557">
        <w:rPr>
          <w:rFonts w:ascii="Arial" w:hAnsi="Arial" w:cs="Arial"/>
          <w:b/>
          <w:bCs/>
          <w:sz w:val="20"/>
          <w:szCs w:val="20"/>
        </w:rPr>
        <w:t>X.</w:t>
      </w:r>
    </w:p>
    <w:p w14:paraId="7610038F" w14:textId="77777777" w:rsidR="003F50AC" w:rsidRPr="00C42557" w:rsidRDefault="003F50AC" w:rsidP="003F50AC">
      <w:pPr>
        <w:autoSpaceDE w:val="0"/>
        <w:autoSpaceDN w:val="0"/>
        <w:adjustRightInd w:val="0"/>
        <w:spacing w:before="120" w:after="120"/>
        <w:jc w:val="center"/>
        <w:rPr>
          <w:rFonts w:ascii="Arial" w:hAnsi="Arial" w:cs="Arial"/>
          <w:b/>
          <w:bCs/>
          <w:sz w:val="20"/>
          <w:szCs w:val="20"/>
        </w:rPr>
      </w:pPr>
      <w:r w:rsidRPr="00C42557">
        <w:rPr>
          <w:rFonts w:ascii="Arial" w:hAnsi="Arial" w:cs="Arial"/>
          <w:b/>
          <w:bCs/>
          <w:sz w:val="20"/>
          <w:szCs w:val="20"/>
        </w:rPr>
        <w:t>Opětovné uzavření nájmu a domněnka dojití</w:t>
      </w:r>
    </w:p>
    <w:p w14:paraId="54C61A15" w14:textId="5F53D640" w:rsidR="003F50AC" w:rsidRPr="00EA0C57" w:rsidRDefault="003F50AC" w:rsidP="003F50AC">
      <w:pPr>
        <w:autoSpaceDE w:val="0"/>
        <w:autoSpaceDN w:val="0"/>
        <w:adjustRightInd w:val="0"/>
        <w:spacing w:after="120"/>
        <w:jc w:val="both"/>
        <w:rPr>
          <w:rFonts w:ascii="Arial" w:hAnsi="Arial" w:cs="Arial"/>
          <w:sz w:val="20"/>
          <w:szCs w:val="20"/>
        </w:rPr>
      </w:pPr>
      <w:r w:rsidRPr="00EA0C57">
        <w:rPr>
          <w:rFonts w:ascii="Arial" w:hAnsi="Arial" w:cs="Arial"/>
          <w:sz w:val="20"/>
          <w:szCs w:val="20"/>
        </w:rPr>
        <w:t>X.1.</w:t>
      </w:r>
      <w:r w:rsidRPr="00EA0C57">
        <w:rPr>
          <w:rFonts w:ascii="Arial" w:hAnsi="Arial" w:cs="Arial"/>
          <w:sz w:val="20"/>
          <w:szCs w:val="20"/>
        </w:rPr>
        <w:tab/>
        <w:t>Jestliže pronajímatel nesdělí písemně nájemci nejméně 60 dnů před skončením nájmu, že nájemce je povinen předmět nájmu ke dni skončení nájmu vyklidit anebo nájemce nesdělí pronajímateli písemně nejméně 60 dnů před skončením nájmu, že si nepřeje nájem prodloužit, dohodly se smluvní strany, že nájemní smlouvu obnovily za týchž podmínek, za jakých byla sjednána. Tato povinnost stran je splněna, pokud v poslední den lhůty předají doporučený dopis k poštovní přepravě na adresu nájemce a pronajímatele uvedenou v záhlaví této smlouvy</w:t>
      </w:r>
      <w:r w:rsidR="0049444A">
        <w:rPr>
          <w:rFonts w:ascii="Arial" w:hAnsi="Arial" w:cs="Arial"/>
          <w:sz w:val="20"/>
          <w:szCs w:val="20"/>
        </w:rPr>
        <w:t xml:space="preserve"> nebo do datové schránky</w:t>
      </w:r>
      <w:r w:rsidRPr="00EA0C57">
        <w:rPr>
          <w:rFonts w:ascii="Arial" w:hAnsi="Arial" w:cs="Arial"/>
          <w:sz w:val="20"/>
          <w:szCs w:val="20"/>
        </w:rPr>
        <w:t xml:space="preserve">. </w:t>
      </w:r>
    </w:p>
    <w:p w14:paraId="41432BE5" w14:textId="77777777" w:rsidR="00C42557" w:rsidRDefault="00C42557" w:rsidP="00C42557">
      <w:pPr>
        <w:autoSpaceDE w:val="0"/>
        <w:autoSpaceDN w:val="0"/>
        <w:adjustRightInd w:val="0"/>
        <w:spacing w:before="120"/>
        <w:jc w:val="both"/>
        <w:rPr>
          <w:rFonts w:ascii="Arial" w:hAnsi="Arial" w:cs="Arial"/>
          <w:sz w:val="20"/>
          <w:szCs w:val="20"/>
        </w:rPr>
      </w:pPr>
      <w:r w:rsidRPr="00D60EB1">
        <w:rPr>
          <w:rFonts w:ascii="Arial" w:hAnsi="Arial" w:cs="Arial"/>
          <w:sz w:val="20"/>
          <w:szCs w:val="20"/>
        </w:rPr>
        <w:t>X.2.</w:t>
      </w:r>
      <w:r w:rsidRPr="00D60EB1">
        <w:rPr>
          <w:rFonts w:ascii="Arial" w:hAnsi="Arial" w:cs="Arial"/>
          <w:sz w:val="20"/>
          <w:szCs w:val="20"/>
        </w:rPr>
        <w:tab/>
        <w:t xml:space="preserve">Má se za to, že zásilka odeslaná s využitím </w:t>
      </w:r>
      <w:r>
        <w:rPr>
          <w:rFonts w:ascii="Arial" w:hAnsi="Arial" w:cs="Arial"/>
          <w:sz w:val="20"/>
          <w:szCs w:val="20"/>
        </w:rPr>
        <w:t xml:space="preserve">datové schránky byla v souladu s ustanovením zákona č. 300/2008 Sb., § 17 doručena </w:t>
      </w:r>
      <w:r>
        <w:rPr>
          <w:rFonts w:ascii="Arial" w:hAnsi="Arial" w:cs="Arial"/>
          <w:color w:val="000000"/>
          <w:sz w:val="20"/>
          <w:szCs w:val="20"/>
        </w:rPr>
        <w:t>okamžikem, kdy se do datové schránky přihlásí osoba, která má s ohledem na rozsah svého oprávnění přístup k dodanému dokumentu.</w:t>
      </w:r>
      <w:r w:rsidRPr="00354397">
        <w:rPr>
          <w:rFonts w:ascii="Arial" w:hAnsi="Arial" w:cs="Arial"/>
          <w:color w:val="000000"/>
          <w:sz w:val="20"/>
          <w:szCs w:val="20"/>
        </w:rPr>
        <w:t xml:space="preserve"> </w:t>
      </w:r>
      <w:r>
        <w:rPr>
          <w:rFonts w:ascii="Arial" w:hAnsi="Arial" w:cs="Arial"/>
          <w:color w:val="000000"/>
          <w:sz w:val="20"/>
          <w:szCs w:val="20"/>
        </w:rPr>
        <w:t>Nepřihlásí-li se do datové schránky osoba oprávněná ve lhůtě 10 dnů ode dne, kdy byla zásilka dodána do datové schránky, považuje se tento dokument za doručený posledním dnem této lhůty.</w:t>
      </w:r>
    </w:p>
    <w:p w14:paraId="48F7C310" w14:textId="77777777" w:rsidR="00C42557" w:rsidRDefault="00C42557" w:rsidP="00C42557">
      <w:pPr>
        <w:autoSpaceDE w:val="0"/>
        <w:autoSpaceDN w:val="0"/>
        <w:adjustRightInd w:val="0"/>
        <w:spacing w:before="120"/>
        <w:jc w:val="both"/>
        <w:rPr>
          <w:rFonts w:ascii="Arial" w:hAnsi="Arial" w:cs="Arial"/>
          <w:sz w:val="20"/>
          <w:szCs w:val="20"/>
        </w:rPr>
      </w:pPr>
      <w:r>
        <w:rPr>
          <w:rFonts w:ascii="Arial" w:hAnsi="Arial" w:cs="Arial"/>
          <w:color w:val="000000"/>
          <w:sz w:val="20"/>
          <w:szCs w:val="20"/>
        </w:rPr>
        <w:t xml:space="preserve">V případě využití poštovních služeb se má za to, že zásilka byla doručena </w:t>
      </w:r>
      <w:r w:rsidRPr="00D60EB1">
        <w:rPr>
          <w:rFonts w:ascii="Arial" w:hAnsi="Arial" w:cs="Arial"/>
          <w:sz w:val="20"/>
          <w:szCs w:val="20"/>
        </w:rPr>
        <w:t>třetí pracovní den po odeslání</w:t>
      </w:r>
      <w:r>
        <w:rPr>
          <w:rFonts w:ascii="Arial" w:hAnsi="Arial" w:cs="Arial"/>
          <w:sz w:val="20"/>
          <w:szCs w:val="20"/>
        </w:rPr>
        <w:t>.</w:t>
      </w:r>
    </w:p>
    <w:p w14:paraId="51BFAC55" w14:textId="77777777" w:rsidR="00C42557" w:rsidRPr="00EA0C57" w:rsidRDefault="00C42557" w:rsidP="00634B47">
      <w:pPr>
        <w:jc w:val="both"/>
        <w:rPr>
          <w:rFonts w:ascii="Arial" w:hAnsi="Arial" w:cs="Arial"/>
          <w:sz w:val="20"/>
          <w:szCs w:val="20"/>
        </w:rPr>
      </w:pPr>
    </w:p>
    <w:p w14:paraId="70273886" w14:textId="77777777" w:rsidR="003F50AC" w:rsidRPr="00C42557" w:rsidRDefault="003F50AC" w:rsidP="00634B47">
      <w:pPr>
        <w:jc w:val="both"/>
        <w:rPr>
          <w:rFonts w:ascii="Arial" w:hAnsi="Arial" w:cs="Arial"/>
          <w:b/>
          <w:bCs/>
          <w:sz w:val="20"/>
          <w:szCs w:val="20"/>
        </w:rPr>
      </w:pPr>
    </w:p>
    <w:p w14:paraId="2BB06132" w14:textId="77777777" w:rsidR="003F50AC" w:rsidRPr="00C42557" w:rsidRDefault="003F50AC" w:rsidP="003F50AC">
      <w:pPr>
        <w:autoSpaceDE w:val="0"/>
        <w:autoSpaceDN w:val="0"/>
        <w:adjustRightInd w:val="0"/>
        <w:spacing w:before="120"/>
        <w:jc w:val="center"/>
        <w:rPr>
          <w:rFonts w:ascii="Arial" w:hAnsi="Arial" w:cs="Arial"/>
          <w:b/>
          <w:bCs/>
          <w:sz w:val="20"/>
          <w:szCs w:val="20"/>
        </w:rPr>
      </w:pPr>
      <w:r w:rsidRPr="00C42557">
        <w:rPr>
          <w:rFonts w:ascii="Arial" w:hAnsi="Arial" w:cs="Arial"/>
          <w:b/>
          <w:bCs/>
          <w:sz w:val="20"/>
          <w:szCs w:val="20"/>
        </w:rPr>
        <w:t>XI.</w:t>
      </w:r>
    </w:p>
    <w:p w14:paraId="288D8006" w14:textId="77777777" w:rsidR="003F50AC" w:rsidRPr="00C42557" w:rsidRDefault="003F50AC" w:rsidP="003F50AC">
      <w:pPr>
        <w:autoSpaceDE w:val="0"/>
        <w:autoSpaceDN w:val="0"/>
        <w:adjustRightInd w:val="0"/>
        <w:spacing w:before="120"/>
        <w:jc w:val="center"/>
        <w:rPr>
          <w:rFonts w:ascii="Arial" w:hAnsi="Arial" w:cs="Arial"/>
          <w:b/>
          <w:bCs/>
          <w:sz w:val="20"/>
          <w:szCs w:val="20"/>
        </w:rPr>
      </w:pPr>
      <w:r w:rsidRPr="00C42557">
        <w:rPr>
          <w:rFonts w:ascii="Arial" w:hAnsi="Arial" w:cs="Arial"/>
          <w:b/>
          <w:bCs/>
          <w:sz w:val="20"/>
          <w:szCs w:val="20"/>
        </w:rPr>
        <w:t>Volba práva a příslušnosti soudu</w:t>
      </w:r>
    </w:p>
    <w:p w14:paraId="7DB533D7" w14:textId="7FAA129A" w:rsidR="003F50AC" w:rsidRPr="00EA0C57" w:rsidRDefault="003F50AC" w:rsidP="00AB0350">
      <w:pPr>
        <w:autoSpaceDE w:val="0"/>
        <w:autoSpaceDN w:val="0"/>
        <w:adjustRightInd w:val="0"/>
        <w:spacing w:before="120" w:after="120"/>
        <w:jc w:val="both"/>
        <w:rPr>
          <w:rFonts w:ascii="Arial" w:hAnsi="Arial" w:cs="Arial"/>
          <w:sz w:val="20"/>
          <w:szCs w:val="20"/>
        </w:rPr>
      </w:pPr>
      <w:r w:rsidRPr="00EA0C57">
        <w:rPr>
          <w:rFonts w:ascii="Arial" w:hAnsi="Arial" w:cs="Arial"/>
          <w:sz w:val="20"/>
          <w:szCs w:val="20"/>
        </w:rPr>
        <w:t>XI.1.</w:t>
      </w:r>
      <w:r w:rsidRPr="00EA0C57">
        <w:rPr>
          <w:rFonts w:ascii="Arial" w:hAnsi="Arial" w:cs="Arial"/>
          <w:sz w:val="20"/>
          <w:szCs w:val="20"/>
        </w:rPr>
        <w:tab/>
        <w:t>Smluvní strany se výslovně dohodly, že právní jednání a vztahy, založené touto smlouvou, se řídí právním řádem České republiky, zejm. zákonem č. 89/2012 Sb., občanský zákoník.</w:t>
      </w:r>
    </w:p>
    <w:p w14:paraId="2B92CC32" w14:textId="77777777" w:rsidR="003F50AC" w:rsidRPr="00EA0C57" w:rsidRDefault="003F50AC" w:rsidP="00634B47">
      <w:pPr>
        <w:jc w:val="both"/>
        <w:rPr>
          <w:rFonts w:ascii="Arial" w:hAnsi="Arial" w:cs="Arial"/>
          <w:sz w:val="20"/>
          <w:szCs w:val="20"/>
        </w:rPr>
      </w:pPr>
      <w:r w:rsidRPr="00EA0C57">
        <w:rPr>
          <w:rFonts w:ascii="Arial" w:hAnsi="Arial" w:cs="Arial"/>
          <w:sz w:val="20"/>
          <w:szCs w:val="20"/>
        </w:rPr>
        <w:t>XI.2.</w:t>
      </w:r>
      <w:r w:rsidRPr="00EA0C57">
        <w:rPr>
          <w:rFonts w:ascii="Arial" w:hAnsi="Arial" w:cs="Arial"/>
          <w:sz w:val="20"/>
          <w:szCs w:val="20"/>
        </w:rPr>
        <w:tab/>
        <w:t>Účastníci se zavazují veškeré spory přednostně řešit smírnou cestou. Dále se smluvní strany dohodly, že místně příslušný k projednání sporů, vzniklých z tohoto smluvní vztahu, bude příslušný Okresní soud v Náchodě.</w:t>
      </w:r>
    </w:p>
    <w:p w14:paraId="39B07534" w14:textId="2241B6D6" w:rsidR="003F50AC" w:rsidRDefault="003F50AC" w:rsidP="00634B47">
      <w:pPr>
        <w:jc w:val="both"/>
        <w:rPr>
          <w:rFonts w:ascii="Arial" w:hAnsi="Arial" w:cs="Arial"/>
          <w:sz w:val="20"/>
          <w:szCs w:val="20"/>
        </w:rPr>
      </w:pPr>
    </w:p>
    <w:p w14:paraId="4E0FFE44" w14:textId="77777777" w:rsidR="00634B47" w:rsidRPr="00EA0C57" w:rsidRDefault="00634B47" w:rsidP="00634B47">
      <w:pPr>
        <w:jc w:val="both"/>
        <w:rPr>
          <w:rFonts w:ascii="Arial" w:hAnsi="Arial" w:cs="Arial"/>
          <w:sz w:val="20"/>
          <w:szCs w:val="20"/>
        </w:rPr>
      </w:pPr>
    </w:p>
    <w:p w14:paraId="5D29FCE8" w14:textId="77777777" w:rsidR="003F50AC" w:rsidRPr="00C42557" w:rsidRDefault="003F50AC" w:rsidP="003F50AC">
      <w:pPr>
        <w:autoSpaceDE w:val="0"/>
        <w:autoSpaceDN w:val="0"/>
        <w:adjustRightInd w:val="0"/>
        <w:spacing w:before="120"/>
        <w:jc w:val="center"/>
        <w:rPr>
          <w:rFonts w:ascii="Arial" w:hAnsi="Arial" w:cs="Arial"/>
          <w:b/>
          <w:bCs/>
          <w:sz w:val="20"/>
          <w:szCs w:val="20"/>
        </w:rPr>
      </w:pPr>
      <w:r w:rsidRPr="00C42557">
        <w:rPr>
          <w:rFonts w:ascii="Arial" w:hAnsi="Arial" w:cs="Arial"/>
          <w:b/>
          <w:bCs/>
          <w:sz w:val="20"/>
          <w:szCs w:val="20"/>
        </w:rPr>
        <w:t>XII.</w:t>
      </w:r>
    </w:p>
    <w:p w14:paraId="2ED84ADE" w14:textId="77777777" w:rsidR="003F50AC" w:rsidRPr="00C42557" w:rsidRDefault="003F50AC" w:rsidP="003F50AC">
      <w:pPr>
        <w:autoSpaceDE w:val="0"/>
        <w:autoSpaceDN w:val="0"/>
        <w:adjustRightInd w:val="0"/>
        <w:spacing w:before="120"/>
        <w:jc w:val="center"/>
        <w:rPr>
          <w:rFonts w:ascii="Arial" w:hAnsi="Arial" w:cs="Arial"/>
          <w:b/>
          <w:bCs/>
          <w:sz w:val="20"/>
          <w:szCs w:val="20"/>
        </w:rPr>
      </w:pPr>
      <w:r w:rsidRPr="00C42557">
        <w:rPr>
          <w:rFonts w:ascii="Arial" w:hAnsi="Arial" w:cs="Arial"/>
          <w:b/>
          <w:bCs/>
          <w:sz w:val="20"/>
          <w:szCs w:val="20"/>
        </w:rPr>
        <w:t>Ustanovení přechodná a závěrečná</w:t>
      </w:r>
    </w:p>
    <w:p w14:paraId="7AFA446E" w14:textId="0D5A1790" w:rsidR="003F50AC" w:rsidRPr="00EA0C57" w:rsidRDefault="003F50AC" w:rsidP="00AB0350">
      <w:pPr>
        <w:spacing w:before="120"/>
        <w:jc w:val="both"/>
        <w:rPr>
          <w:rFonts w:ascii="Arial" w:hAnsi="Arial" w:cs="Arial"/>
          <w:sz w:val="20"/>
          <w:szCs w:val="20"/>
        </w:rPr>
      </w:pPr>
      <w:r w:rsidRPr="00EA0C57">
        <w:rPr>
          <w:rFonts w:ascii="Arial" w:hAnsi="Arial" w:cs="Arial"/>
          <w:sz w:val="20"/>
          <w:szCs w:val="20"/>
        </w:rPr>
        <w:t>XII.1.</w:t>
      </w:r>
      <w:r w:rsidRPr="00EA0C57">
        <w:rPr>
          <w:rFonts w:ascii="Arial" w:hAnsi="Arial" w:cs="Arial"/>
          <w:sz w:val="20"/>
          <w:szCs w:val="20"/>
        </w:rPr>
        <w:tab/>
        <w:t xml:space="preserve">Veškeré dodatky, přílohy a změny této nájemní smlouvy musí být vyhotoveny v písemné formě a řádně podepsány oprávněnými zástupci obou stran této smlouvy. </w:t>
      </w:r>
    </w:p>
    <w:p w14:paraId="63B0CF55" w14:textId="77777777" w:rsidR="003F50AC" w:rsidRPr="00EA0C57" w:rsidRDefault="003F50AC" w:rsidP="00AB0350">
      <w:pPr>
        <w:spacing w:before="120"/>
        <w:jc w:val="both"/>
        <w:rPr>
          <w:rFonts w:ascii="Arial" w:hAnsi="Arial" w:cs="Arial"/>
          <w:sz w:val="20"/>
          <w:szCs w:val="20"/>
        </w:rPr>
      </w:pPr>
      <w:r w:rsidRPr="00EA0C57">
        <w:rPr>
          <w:rFonts w:ascii="Arial" w:hAnsi="Arial" w:cs="Arial"/>
          <w:sz w:val="20"/>
          <w:szCs w:val="20"/>
        </w:rPr>
        <w:t>XII.2.</w:t>
      </w:r>
      <w:r w:rsidRPr="00EA0C57">
        <w:rPr>
          <w:rFonts w:ascii="Arial" w:hAnsi="Arial" w:cs="Arial"/>
          <w:sz w:val="20"/>
          <w:szCs w:val="20"/>
        </w:rPr>
        <w:tab/>
        <w:t>Smluvní strany jsou povinny navzájem se informovat o jakékoliv změně údajů, zejména změně adresy, emailové adresy nebo telefonních čísel. V případě pochybnosti se zásilka mezi účastníky doručuje na adresu účastníka smlouvy uvedenou v jejím záhlaví, není-li uvedena odlišně v článku X.1.</w:t>
      </w:r>
    </w:p>
    <w:p w14:paraId="7FF8A287" w14:textId="544697EC" w:rsidR="003F50AC" w:rsidRDefault="003F50AC" w:rsidP="00AB0350">
      <w:pPr>
        <w:spacing w:before="120"/>
        <w:jc w:val="both"/>
        <w:rPr>
          <w:rFonts w:ascii="Arial" w:hAnsi="Arial" w:cs="Arial"/>
          <w:sz w:val="20"/>
          <w:szCs w:val="20"/>
        </w:rPr>
      </w:pPr>
      <w:r w:rsidRPr="00EA0C57">
        <w:rPr>
          <w:rFonts w:ascii="Arial" w:hAnsi="Arial" w:cs="Arial"/>
          <w:sz w:val="20"/>
          <w:szCs w:val="20"/>
        </w:rPr>
        <w:t>XII.3.</w:t>
      </w:r>
      <w:r w:rsidRPr="00EA0C57">
        <w:rPr>
          <w:rFonts w:ascii="Arial" w:hAnsi="Arial" w:cs="Arial"/>
          <w:sz w:val="20"/>
          <w:szCs w:val="20"/>
        </w:rPr>
        <w:tab/>
        <w:t xml:space="preserve">V případě, že některé ustanovení této smlouvy je nebo se stane neúčinné, zůstávají ostatní ustanovení této smlouvy účinné. Smluvní strany se zavazují nahradit neúčinné ustanovení této smlouvy ustanovením jiným, účinným, které svým obsahem a smyslem odpovídá nejlépe obsahu a smyslu ustanovení původního, neúčinného. </w:t>
      </w:r>
    </w:p>
    <w:p w14:paraId="333F23CF" w14:textId="5AAE71F6" w:rsidR="00C91E0A" w:rsidRDefault="00C91E0A" w:rsidP="00AB0350">
      <w:pPr>
        <w:spacing w:before="120"/>
        <w:jc w:val="both"/>
        <w:rPr>
          <w:rFonts w:ascii="Arial" w:hAnsi="Arial" w:cs="Arial"/>
          <w:sz w:val="20"/>
          <w:szCs w:val="20"/>
        </w:rPr>
      </w:pPr>
      <w:r>
        <w:rPr>
          <w:rFonts w:ascii="Arial" w:hAnsi="Arial" w:cs="Arial"/>
          <w:sz w:val="20"/>
          <w:szCs w:val="20"/>
        </w:rPr>
        <w:t>XII.4.</w:t>
      </w:r>
      <w:r>
        <w:rPr>
          <w:rFonts w:ascii="Arial" w:hAnsi="Arial" w:cs="Arial"/>
          <w:sz w:val="20"/>
          <w:szCs w:val="20"/>
        </w:rPr>
        <w:tab/>
      </w:r>
      <w:r w:rsidRPr="00C91E0A">
        <w:rPr>
          <w:rFonts w:ascii="Arial" w:hAnsi="Arial" w:cs="Arial"/>
          <w:sz w:val="20"/>
          <w:szCs w:val="20"/>
        </w:rPr>
        <w:t xml:space="preserve">Tato smlouva podléhá povinnému uveřejnění dle zákona č. 340/2015 Sb., o registru smluv. Smluvní strany se dohodly, že smlouvu zašle k uveřejnění do registru smluv </w:t>
      </w:r>
      <w:r w:rsidR="007E637E">
        <w:rPr>
          <w:rFonts w:ascii="Arial" w:hAnsi="Arial" w:cs="Arial"/>
          <w:sz w:val="20"/>
          <w:szCs w:val="20"/>
        </w:rPr>
        <w:t>pronajímatel</w:t>
      </w:r>
      <w:r w:rsidRPr="00C91E0A">
        <w:rPr>
          <w:rFonts w:ascii="Arial" w:hAnsi="Arial" w:cs="Arial"/>
          <w:sz w:val="20"/>
          <w:szCs w:val="20"/>
        </w:rPr>
        <w:t xml:space="preserve"> (město Náchod).</w:t>
      </w:r>
    </w:p>
    <w:p w14:paraId="0B25A54C" w14:textId="2D4F87FC" w:rsidR="0087413F" w:rsidRPr="00EA0C57" w:rsidRDefault="0087413F" w:rsidP="00AB0350">
      <w:pPr>
        <w:spacing w:before="120"/>
        <w:jc w:val="both"/>
        <w:rPr>
          <w:rFonts w:ascii="Arial" w:hAnsi="Arial" w:cs="Arial"/>
          <w:sz w:val="20"/>
          <w:szCs w:val="20"/>
        </w:rPr>
      </w:pPr>
      <w:r>
        <w:rPr>
          <w:rFonts w:ascii="Arial" w:hAnsi="Arial" w:cs="Arial"/>
          <w:sz w:val="20"/>
          <w:szCs w:val="20"/>
        </w:rPr>
        <w:t>XII.5.</w:t>
      </w:r>
      <w:r>
        <w:rPr>
          <w:rFonts w:ascii="Arial" w:hAnsi="Arial" w:cs="Arial"/>
          <w:sz w:val="20"/>
          <w:szCs w:val="20"/>
        </w:rPr>
        <w:tab/>
      </w:r>
      <w:r w:rsidRPr="0087413F">
        <w:rPr>
          <w:rFonts w:ascii="Arial" w:hAnsi="Arial" w:cs="Arial"/>
          <w:sz w:val="20"/>
          <w:szCs w:val="20"/>
        </w:rPr>
        <w:t xml:space="preserve">Záměr obce </w:t>
      </w:r>
      <w:r>
        <w:rPr>
          <w:rFonts w:ascii="Arial" w:hAnsi="Arial" w:cs="Arial"/>
          <w:sz w:val="20"/>
          <w:szCs w:val="20"/>
        </w:rPr>
        <w:t>pronajmout</w:t>
      </w:r>
      <w:r w:rsidRPr="0087413F">
        <w:rPr>
          <w:rFonts w:ascii="Arial" w:hAnsi="Arial" w:cs="Arial"/>
          <w:sz w:val="20"/>
          <w:szCs w:val="20"/>
        </w:rPr>
        <w:t xml:space="preserve"> </w:t>
      </w:r>
      <w:r>
        <w:rPr>
          <w:rFonts w:ascii="Arial" w:hAnsi="Arial" w:cs="Arial"/>
          <w:sz w:val="20"/>
          <w:szCs w:val="20"/>
        </w:rPr>
        <w:t>předmět nájmu</w:t>
      </w:r>
      <w:r w:rsidRPr="0087413F">
        <w:rPr>
          <w:rFonts w:ascii="Arial" w:hAnsi="Arial" w:cs="Arial"/>
          <w:sz w:val="20"/>
          <w:szCs w:val="20"/>
        </w:rPr>
        <w:t xml:space="preserve"> dle této smlouvy byl zveřejněn vyvěšením oznámení na úřední desce Městského úřadu Náchod (včetně elektronické) ode dne </w:t>
      </w:r>
      <w:r>
        <w:rPr>
          <w:rFonts w:ascii="Arial" w:hAnsi="Arial" w:cs="Arial"/>
          <w:sz w:val="20"/>
          <w:szCs w:val="20"/>
        </w:rPr>
        <w:t>31.8.2023</w:t>
      </w:r>
      <w:r w:rsidRPr="0087413F">
        <w:rPr>
          <w:rFonts w:ascii="Arial" w:hAnsi="Arial" w:cs="Arial"/>
          <w:sz w:val="20"/>
          <w:szCs w:val="20"/>
        </w:rPr>
        <w:t xml:space="preserve"> do dne </w:t>
      </w:r>
      <w:r>
        <w:rPr>
          <w:rFonts w:ascii="Arial" w:hAnsi="Arial" w:cs="Arial"/>
          <w:sz w:val="20"/>
          <w:szCs w:val="20"/>
        </w:rPr>
        <w:t>15</w:t>
      </w:r>
      <w:r w:rsidRPr="0087413F">
        <w:rPr>
          <w:rFonts w:ascii="Arial" w:hAnsi="Arial" w:cs="Arial"/>
          <w:sz w:val="20"/>
          <w:szCs w:val="20"/>
        </w:rPr>
        <w:t>.</w:t>
      </w:r>
      <w:r>
        <w:rPr>
          <w:rFonts w:ascii="Arial" w:hAnsi="Arial" w:cs="Arial"/>
          <w:sz w:val="20"/>
          <w:szCs w:val="20"/>
        </w:rPr>
        <w:t>9</w:t>
      </w:r>
      <w:r w:rsidRPr="0087413F">
        <w:rPr>
          <w:rFonts w:ascii="Arial" w:hAnsi="Arial" w:cs="Arial"/>
          <w:sz w:val="20"/>
          <w:szCs w:val="20"/>
        </w:rPr>
        <w:t>.2023.</w:t>
      </w:r>
    </w:p>
    <w:p w14:paraId="07701F66" w14:textId="1D72EF7F" w:rsidR="003F50AC" w:rsidRPr="00EA0C57" w:rsidRDefault="003F50AC" w:rsidP="00C91E0A">
      <w:pPr>
        <w:spacing w:before="120"/>
        <w:jc w:val="both"/>
        <w:rPr>
          <w:rFonts w:ascii="Arial" w:hAnsi="Arial" w:cs="Arial"/>
          <w:sz w:val="20"/>
          <w:szCs w:val="20"/>
        </w:rPr>
      </w:pPr>
      <w:r w:rsidRPr="00EA0C57">
        <w:rPr>
          <w:rFonts w:ascii="Arial" w:hAnsi="Arial" w:cs="Arial"/>
          <w:sz w:val="20"/>
          <w:szCs w:val="20"/>
        </w:rPr>
        <w:lastRenderedPageBreak/>
        <w:t>XII.</w:t>
      </w:r>
      <w:r w:rsidR="0087413F">
        <w:rPr>
          <w:rFonts w:ascii="Arial" w:hAnsi="Arial" w:cs="Arial"/>
          <w:sz w:val="20"/>
          <w:szCs w:val="20"/>
        </w:rPr>
        <w:t>6</w:t>
      </w:r>
      <w:r w:rsidRPr="00EA0C57">
        <w:rPr>
          <w:rFonts w:ascii="Arial" w:hAnsi="Arial" w:cs="Arial"/>
          <w:sz w:val="20"/>
          <w:szCs w:val="20"/>
        </w:rPr>
        <w:t>.</w:t>
      </w:r>
      <w:r w:rsidRPr="00EA0C57">
        <w:rPr>
          <w:rFonts w:ascii="Arial" w:hAnsi="Arial" w:cs="Arial"/>
          <w:sz w:val="20"/>
          <w:szCs w:val="20"/>
        </w:rPr>
        <w:tab/>
        <w:t>Smluvní strany této smlouvy prohlašují, že si tuto nájemní smlouvu před jejím podepsáním přečetly, a že byla uzavřena podle jejich vážné vůle, určitě, srozumitelně a v souladu s dobrými mravy.</w:t>
      </w:r>
      <w:r w:rsidR="00C91E0A">
        <w:rPr>
          <w:rFonts w:ascii="Arial" w:hAnsi="Arial" w:cs="Arial"/>
          <w:sz w:val="20"/>
          <w:szCs w:val="20"/>
        </w:rPr>
        <w:t xml:space="preserve"> </w:t>
      </w:r>
      <w:r w:rsidRPr="00EA0C57">
        <w:rPr>
          <w:rFonts w:ascii="Arial" w:hAnsi="Arial" w:cs="Arial"/>
          <w:sz w:val="20"/>
          <w:szCs w:val="20"/>
        </w:rPr>
        <w:t xml:space="preserve">Na znamení souhlasu s celým obsahem </w:t>
      </w:r>
      <w:r w:rsidR="00AB0350" w:rsidRPr="00EA0C57">
        <w:rPr>
          <w:rFonts w:ascii="Arial" w:hAnsi="Arial" w:cs="Arial"/>
          <w:sz w:val="20"/>
          <w:szCs w:val="20"/>
        </w:rPr>
        <w:t xml:space="preserve">této smlouvy ji </w:t>
      </w:r>
      <w:r w:rsidRPr="00EA0C57">
        <w:rPr>
          <w:rFonts w:ascii="Arial" w:hAnsi="Arial" w:cs="Arial"/>
          <w:sz w:val="20"/>
          <w:szCs w:val="20"/>
        </w:rPr>
        <w:t xml:space="preserve">ve </w:t>
      </w:r>
      <w:r w:rsidR="0059265E">
        <w:rPr>
          <w:rFonts w:ascii="Arial" w:hAnsi="Arial" w:cs="Arial"/>
          <w:sz w:val="20"/>
          <w:szCs w:val="20"/>
        </w:rPr>
        <w:t>dvou</w:t>
      </w:r>
      <w:r w:rsidRPr="00EA0C57">
        <w:rPr>
          <w:rFonts w:ascii="Arial" w:hAnsi="Arial" w:cs="Arial"/>
          <w:sz w:val="20"/>
          <w:szCs w:val="20"/>
        </w:rPr>
        <w:t xml:space="preserve"> originálních vyhotoveních vlastnoručně níže uvedeného dne podepisují. </w:t>
      </w:r>
    </w:p>
    <w:p w14:paraId="5BC728C2" w14:textId="366264B2" w:rsidR="003F50AC" w:rsidRDefault="00620ADB" w:rsidP="00C91E0A">
      <w:pPr>
        <w:spacing w:before="120"/>
        <w:jc w:val="both"/>
        <w:rPr>
          <w:rFonts w:ascii="Arial" w:hAnsi="Arial" w:cs="Arial"/>
          <w:bCs/>
          <w:sz w:val="20"/>
          <w:szCs w:val="20"/>
        </w:rPr>
      </w:pPr>
      <w:r>
        <w:rPr>
          <w:rFonts w:ascii="Arial" w:hAnsi="Arial" w:cs="Arial"/>
          <w:bCs/>
          <w:sz w:val="20"/>
          <w:szCs w:val="20"/>
        </w:rPr>
        <w:t>XII.7.</w:t>
      </w:r>
      <w:r w:rsidR="006D74ED">
        <w:rPr>
          <w:rFonts w:ascii="Arial" w:hAnsi="Arial" w:cs="Arial"/>
          <w:bCs/>
          <w:sz w:val="20"/>
          <w:szCs w:val="20"/>
        </w:rPr>
        <w:tab/>
      </w:r>
      <w:r w:rsidR="00AB0350" w:rsidRPr="00EA0C57">
        <w:rPr>
          <w:rFonts w:ascii="Arial" w:hAnsi="Arial" w:cs="Arial"/>
          <w:bCs/>
          <w:sz w:val="20"/>
          <w:szCs w:val="20"/>
        </w:rPr>
        <w:t>U</w:t>
      </w:r>
      <w:r w:rsidR="003F50AC" w:rsidRPr="00EA0C57">
        <w:rPr>
          <w:rFonts w:ascii="Arial" w:hAnsi="Arial" w:cs="Arial"/>
          <w:bCs/>
          <w:sz w:val="20"/>
          <w:szCs w:val="20"/>
        </w:rPr>
        <w:t xml:space="preserve">zavření </w:t>
      </w:r>
      <w:r w:rsidR="00AB0350" w:rsidRPr="00EA0C57">
        <w:rPr>
          <w:rFonts w:ascii="Arial" w:hAnsi="Arial" w:cs="Arial"/>
          <w:bCs/>
          <w:sz w:val="20"/>
          <w:szCs w:val="20"/>
        </w:rPr>
        <w:t>této smlouvy</w:t>
      </w:r>
      <w:r w:rsidR="003F50AC" w:rsidRPr="00EA0C57">
        <w:rPr>
          <w:rFonts w:ascii="Arial" w:hAnsi="Arial" w:cs="Arial"/>
          <w:bCs/>
          <w:sz w:val="20"/>
          <w:szCs w:val="20"/>
        </w:rPr>
        <w:t xml:space="preserve"> </w:t>
      </w:r>
      <w:r w:rsidR="00AB0350" w:rsidRPr="00EA0C57">
        <w:rPr>
          <w:rFonts w:ascii="Arial" w:hAnsi="Arial" w:cs="Arial"/>
          <w:bCs/>
          <w:sz w:val="20"/>
          <w:szCs w:val="20"/>
        </w:rPr>
        <w:t>schválila</w:t>
      </w:r>
      <w:r w:rsidR="003F50AC" w:rsidRPr="00EA0C57">
        <w:rPr>
          <w:rFonts w:ascii="Arial" w:hAnsi="Arial" w:cs="Arial"/>
          <w:bCs/>
          <w:sz w:val="20"/>
          <w:szCs w:val="20"/>
        </w:rPr>
        <w:t xml:space="preserve"> Rada města Náchoda na svém zasedání konaném dne </w:t>
      </w:r>
      <w:r w:rsidR="00F23132">
        <w:rPr>
          <w:rFonts w:ascii="Arial" w:hAnsi="Arial" w:cs="Arial"/>
          <w:bCs/>
          <w:sz w:val="20"/>
          <w:szCs w:val="20"/>
        </w:rPr>
        <w:t>18.9</w:t>
      </w:r>
      <w:r w:rsidR="00DC13FE">
        <w:rPr>
          <w:rFonts w:ascii="Arial" w:hAnsi="Arial" w:cs="Arial"/>
          <w:bCs/>
          <w:sz w:val="20"/>
          <w:szCs w:val="20"/>
        </w:rPr>
        <w:t>.2023</w:t>
      </w:r>
      <w:r w:rsidR="003F50AC" w:rsidRPr="00EA0C57">
        <w:rPr>
          <w:rFonts w:ascii="Arial" w:hAnsi="Arial" w:cs="Arial"/>
          <w:bCs/>
          <w:sz w:val="20"/>
          <w:szCs w:val="20"/>
        </w:rPr>
        <w:t xml:space="preserve"> usnesením č.</w:t>
      </w:r>
      <w:r w:rsidR="00F23132">
        <w:rPr>
          <w:rFonts w:ascii="Arial" w:hAnsi="Arial" w:cs="Arial"/>
          <w:bCs/>
          <w:sz w:val="20"/>
          <w:szCs w:val="20"/>
        </w:rPr>
        <w:t xml:space="preserve"> </w:t>
      </w:r>
      <w:r w:rsidR="006E3D1D" w:rsidRPr="006E3D1D">
        <w:rPr>
          <w:rFonts w:ascii="Arial" w:hAnsi="Arial" w:cs="Arial"/>
          <w:bCs/>
          <w:sz w:val="20"/>
          <w:szCs w:val="20"/>
        </w:rPr>
        <w:t>42/914/23</w:t>
      </w:r>
      <w:r w:rsidR="006E3D1D">
        <w:rPr>
          <w:rFonts w:ascii="Arial" w:hAnsi="Arial" w:cs="Arial"/>
          <w:bCs/>
          <w:sz w:val="20"/>
          <w:szCs w:val="20"/>
        </w:rPr>
        <w:t>,</w:t>
      </w:r>
      <w:r w:rsidR="003F50AC" w:rsidRPr="00EA0C57">
        <w:rPr>
          <w:rFonts w:ascii="Arial" w:hAnsi="Arial" w:cs="Arial"/>
          <w:bCs/>
          <w:sz w:val="20"/>
          <w:szCs w:val="20"/>
        </w:rPr>
        <w:t xml:space="preserve"> pod číslem </w:t>
      </w:r>
      <w:r w:rsidR="00F23132">
        <w:rPr>
          <w:rFonts w:ascii="Arial" w:hAnsi="Arial" w:cs="Arial"/>
          <w:b/>
          <w:sz w:val="20"/>
          <w:szCs w:val="20"/>
        </w:rPr>
        <w:t>20941/2023.</w:t>
      </w:r>
    </w:p>
    <w:p w14:paraId="0F243E7F" w14:textId="7C7E546B" w:rsidR="00DE752C" w:rsidRDefault="00DE752C" w:rsidP="00C91E0A">
      <w:pPr>
        <w:spacing w:before="120"/>
        <w:jc w:val="both"/>
        <w:rPr>
          <w:rFonts w:ascii="Arial" w:hAnsi="Arial" w:cs="Arial"/>
          <w:bCs/>
          <w:sz w:val="20"/>
          <w:szCs w:val="20"/>
        </w:rPr>
      </w:pPr>
    </w:p>
    <w:p w14:paraId="15797540" w14:textId="365812E1" w:rsidR="00DE752C" w:rsidRPr="00EA0C57" w:rsidRDefault="00DE752C" w:rsidP="00C91E0A">
      <w:pPr>
        <w:spacing w:before="120"/>
        <w:jc w:val="both"/>
        <w:rPr>
          <w:rFonts w:ascii="Arial" w:hAnsi="Arial" w:cs="Arial"/>
          <w:bCs/>
          <w:sz w:val="20"/>
          <w:szCs w:val="20"/>
        </w:rPr>
      </w:pPr>
      <w:r>
        <w:rPr>
          <w:rFonts w:ascii="Arial" w:hAnsi="Arial" w:cs="Arial"/>
          <w:bCs/>
          <w:sz w:val="20"/>
          <w:szCs w:val="20"/>
        </w:rPr>
        <w:t xml:space="preserve">Přílohy: Příloha č. 1 – </w:t>
      </w:r>
      <w:r w:rsidR="003216A1">
        <w:rPr>
          <w:rFonts w:ascii="Arial" w:hAnsi="Arial" w:cs="Arial"/>
          <w:bCs/>
          <w:sz w:val="20"/>
          <w:szCs w:val="20"/>
        </w:rPr>
        <w:t>snímek katastrální mapy</w:t>
      </w:r>
    </w:p>
    <w:p w14:paraId="02737179" w14:textId="77777777" w:rsidR="003F50AC" w:rsidRPr="00EA0C57" w:rsidRDefault="003F50AC" w:rsidP="00C91E0A">
      <w:pPr>
        <w:spacing w:before="120"/>
        <w:jc w:val="both"/>
        <w:rPr>
          <w:rFonts w:ascii="Arial" w:hAnsi="Arial" w:cs="Arial"/>
          <w:sz w:val="20"/>
          <w:szCs w:val="20"/>
        </w:rPr>
      </w:pPr>
    </w:p>
    <w:p w14:paraId="21D4DE04" w14:textId="77777777" w:rsidR="003F50AC" w:rsidRPr="00EA0C57" w:rsidRDefault="003F50AC" w:rsidP="003F50AC">
      <w:pPr>
        <w:jc w:val="both"/>
        <w:rPr>
          <w:rFonts w:ascii="Arial" w:hAnsi="Arial" w:cs="Arial"/>
          <w:sz w:val="20"/>
          <w:szCs w:val="20"/>
        </w:rPr>
      </w:pPr>
    </w:p>
    <w:p w14:paraId="7E55F5A0" w14:textId="42741150" w:rsidR="003F50AC" w:rsidRPr="00EA0C57" w:rsidRDefault="003F50AC" w:rsidP="00AB0350">
      <w:pPr>
        <w:tabs>
          <w:tab w:val="left" w:pos="4962"/>
        </w:tabs>
        <w:jc w:val="both"/>
        <w:rPr>
          <w:rFonts w:ascii="Arial" w:hAnsi="Arial" w:cs="Arial"/>
          <w:sz w:val="20"/>
          <w:szCs w:val="20"/>
        </w:rPr>
      </w:pPr>
      <w:r w:rsidRPr="00EA0C57">
        <w:rPr>
          <w:rFonts w:ascii="Arial" w:hAnsi="Arial" w:cs="Arial"/>
          <w:sz w:val="20"/>
          <w:szCs w:val="20"/>
        </w:rPr>
        <w:t xml:space="preserve">V Náchodě dne </w:t>
      </w:r>
      <w:r w:rsidR="00573353">
        <w:rPr>
          <w:rFonts w:ascii="Arial" w:hAnsi="Arial" w:cs="Arial"/>
          <w:sz w:val="20"/>
          <w:szCs w:val="20"/>
        </w:rPr>
        <w:t>25.9.2023</w:t>
      </w:r>
    </w:p>
    <w:p w14:paraId="42BCF87B" w14:textId="77777777" w:rsidR="003F50AC" w:rsidRPr="00EA0C57" w:rsidRDefault="003F50AC" w:rsidP="003F50AC">
      <w:pPr>
        <w:jc w:val="both"/>
        <w:rPr>
          <w:rFonts w:ascii="Arial" w:hAnsi="Arial" w:cs="Arial"/>
          <w:sz w:val="20"/>
          <w:szCs w:val="20"/>
        </w:rPr>
      </w:pPr>
    </w:p>
    <w:p w14:paraId="66955C2D" w14:textId="77777777" w:rsidR="003F50AC" w:rsidRPr="00EA0C57" w:rsidRDefault="003F50AC" w:rsidP="003F50AC">
      <w:pPr>
        <w:jc w:val="both"/>
        <w:rPr>
          <w:rFonts w:ascii="Arial" w:hAnsi="Arial" w:cs="Arial"/>
          <w:sz w:val="20"/>
          <w:szCs w:val="20"/>
        </w:rPr>
      </w:pPr>
    </w:p>
    <w:p w14:paraId="0AFE0DDB" w14:textId="77777777" w:rsidR="003F50AC" w:rsidRPr="00EA0C57" w:rsidRDefault="003F50AC" w:rsidP="00AB0350">
      <w:pPr>
        <w:tabs>
          <w:tab w:val="left" w:pos="4962"/>
        </w:tabs>
        <w:jc w:val="both"/>
        <w:rPr>
          <w:rFonts w:ascii="Arial" w:hAnsi="Arial" w:cs="Arial"/>
          <w:sz w:val="20"/>
          <w:szCs w:val="20"/>
        </w:rPr>
      </w:pPr>
      <w:r w:rsidRPr="00EA0C57">
        <w:rPr>
          <w:rFonts w:ascii="Arial" w:hAnsi="Arial" w:cs="Arial"/>
          <w:sz w:val="20"/>
          <w:szCs w:val="20"/>
        </w:rPr>
        <w:t>Pronajímatel:</w:t>
      </w:r>
      <w:r w:rsidRPr="00EA0C57">
        <w:rPr>
          <w:rFonts w:ascii="Arial" w:hAnsi="Arial" w:cs="Arial"/>
          <w:sz w:val="20"/>
          <w:szCs w:val="20"/>
        </w:rPr>
        <w:tab/>
        <w:t>Nájemce:</w:t>
      </w:r>
    </w:p>
    <w:p w14:paraId="4F66466D" w14:textId="44B6D713" w:rsidR="003F50AC" w:rsidRPr="00EA0C57" w:rsidRDefault="00BE4CE5" w:rsidP="00AB0350">
      <w:pPr>
        <w:tabs>
          <w:tab w:val="left" w:pos="4962"/>
        </w:tabs>
        <w:jc w:val="both"/>
        <w:rPr>
          <w:rFonts w:ascii="Arial" w:hAnsi="Arial" w:cs="Arial"/>
          <w:sz w:val="20"/>
          <w:szCs w:val="20"/>
        </w:rPr>
      </w:pPr>
      <w:r>
        <w:rPr>
          <w:rFonts w:ascii="Arial" w:hAnsi="Arial" w:cs="Arial"/>
          <w:sz w:val="20"/>
          <w:szCs w:val="20"/>
        </w:rPr>
        <w:t>m</w:t>
      </w:r>
      <w:r w:rsidR="00AB0350" w:rsidRPr="00EA0C57">
        <w:rPr>
          <w:rFonts w:ascii="Arial" w:hAnsi="Arial" w:cs="Arial"/>
          <w:sz w:val="20"/>
          <w:szCs w:val="20"/>
        </w:rPr>
        <w:t>ěsto Náchod</w:t>
      </w:r>
      <w:r w:rsidR="00AB0350" w:rsidRPr="00EA0C57">
        <w:rPr>
          <w:rFonts w:ascii="Arial" w:hAnsi="Arial" w:cs="Arial"/>
          <w:sz w:val="20"/>
          <w:szCs w:val="20"/>
        </w:rPr>
        <w:tab/>
      </w:r>
      <w:r w:rsidR="00F23132">
        <w:rPr>
          <w:rFonts w:ascii="Arial" w:hAnsi="Arial" w:cs="Arial"/>
          <w:sz w:val="20"/>
          <w:szCs w:val="20"/>
        </w:rPr>
        <w:t>Dokořán z.s.</w:t>
      </w:r>
    </w:p>
    <w:p w14:paraId="21A8A276" w14:textId="77777777" w:rsidR="003F50AC" w:rsidRPr="00EA0C57" w:rsidRDefault="003F50AC" w:rsidP="00AB0350">
      <w:pPr>
        <w:tabs>
          <w:tab w:val="left" w:pos="4820"/>
        </w:tabs>
        <w:jc w:val="both"/>
        <w:rPr>
          <w:rFonts w:ascii="Arial" w:hAnsi="Arial" w:cs="Arial"/>
          <w:sz w:val="20"/>
          <w:szCs w:val="20"/>
        </w:rPr>
      </w:pPr>
    </w:p>
    <w:p w14:paraId="5D6D3AB1" w14:textId="4895B945" w:rsidR="003F50AC" w:rsidRDefault="003F50AC" w:rsidP="003F50AC">
      <w:pPr>
        <w:jc w:val="both"/>
        <w:rPr>
          <w:rFonts w:ascii="Arial" w:hAnsi="Arial" w:cs="Arial"/>
          <w:sz w:val="20"/>
          <w:szCs w:val="20"/>
        </w:rPr>
      </w:pPr>
    </w:p>
    <w:p w14:paraId="32F154BF" w14:textId="77777777" w:rsidR="00C91E0A" w:rsidRPr="00EA0C57" w:rsidRDefault="00C91E0A" w:rsidP="003F50AC">
      <w:pPr>
        <w:jc w:val="both"/>
        <w:rPr>
          <w:rFonts w:ascii="Arial" w:hAnsi="Arial" w:cs="Arial"/>
          <w:sz w:val="20"/>
          <w:szCs w:val="20"/>
        </w:rPr>
      </w:pPr>
    </w:p>
    <w:p w14:paraId="4271907C" w14:textId="77777777" w:rsidR="003F50AC" w:rsidRPr="00EA0C57" w:rsidRDefault="003F50AC" w:rsidP="003F50AC">
      <w:pPr>
        <w:jc w:val="both"/>
        <w:rPr>
          <w:rFonts w:ascii="Arial" w:hAnsi="Arial" w:cs="Arial"/>
          <w:sz w:val="20"/>
          <w:szCs w:val="20"/>
        </w:rPr>
      </w:pPr>
    </w:p>
    <w:p w14:paraId="19C0CC60" w14:textId="77777777" w:rsidR="003F50AC" w:rsidRPr="00EA0C57" w:rsidRDefault="003F50AC" w:rsidP="003F50AC">
      <w:pPr>
        <w:jc w:val="both"/>
        <w:rPr>
          <w:rFonts w:ascii="Arial" w:hAnsi="Arial" w:cs="Arial"/>
          <w:sz w:val="20"/>
          <w:szCs w:val="20"/>
        </w:rPr>
      </w:pPr>
    </w:p>
    <w:p w14:paraId="146D44DC" w14:textId="7BF66DEF" w:rsidR="003F50AC" w:rsidRPr="00EA0C57" w:rsidRDefault="003F50AC" w:rsidP="00AB0350">
      <w:pPr>
        <w:tabs>
          <w:tab w:val="left" w:pos="4820"/>
        </w:tabs>
        <w:jc w:val="both"/>
        <w:rPr>
          <w:rFonts w:ascii="Arial" w:hAnsi="Arial" w:cs="Arial"/>
          <w:sz w:val="20"/>
          <w:szCs w:val="20"/>
        </w:rPr>
      </w:pPr>
      <w:r w:rsidRPr="00EA0C57">
        <w:rPr>
          <w:rFonts w:ascii="Arial" w:hAnsi="Arial" w:cs="Arial"/>
          <w:sz w:val="20"/>
          <w:szCs w:val="20"/>
        </w:rPr>
        <w:t>……………………………………..</w:t>
      </w:r>
      <w:r w:rsidRPr="00EA0C57">
        <w:rPr>
          <w:rFonts w:ascii="Arial" w:hAnsi="Arial" w:cs="Arial"/>
          <w:sz w:val="20"/>
          <w:szCs w:val="20"/>
        </w:rPr>
        <w:tab/>
        <w:t>……………………………….</w:t>
      </w:r>
    </w:p>
    <w:p w14:paraId="36D3B288" w14:textId="22C71919" w:rsidR="003F50AC" w:rsidRPr="00EA0C57" w:rsidRDefault="003F50AC" w:rsidP="00F23132">
      <w:pPr>
        <w:tabs>
          <w:tab w:val="left" w:pos="4820"/>
        </w:tabs>
        <w:ind w:firstLine="567"/>
        <w:jc w:val="both"/>
        <w:rPr>
          <w:rFonts w:ascii="Arial" w:hAnsi="Arial" w:cs="Arial"/>
          <w:sz w:val="20"/>
          <w:szCs w:val="20"/>
        </w:rPr>
      </w:pPr>
      <w:r w:rsidRPr="00EA0C57">
        <w:rPr>
          <w:rFonts w:ascii="Arial" w:hAnsi="Arial" w:cs="Arial"/>
          <w:sz w:val="20"/>
          <w:szCs w:val="20"/>
        </w:rPr>
        <w:t>zast. starostou</w:t>
      </w:r>
      <w:r w:rsidR="00F23132">
        <w:rPr>
          <w:rFonts w:ascii="Arial" w:hAnsi="Arial" w:cs="Arial"/>
          <w:sz w:val="20"/>
          <w:szCs w:val="20"/>
        </w:rPr>
        <w:tab/>
        <w:t>zast. statutárním zástupcem</w:t>
      </w:r>
    </w:p>
    <w:p w14:paraId="6D842439" w14:textId="15E1E41F" w:rsidR="00AB0350" w:rsidRPr="00EA0C57" w:rsidRDefault="00AB0350" w:rsidP="00F23132">
      <w:pPr>
        <w:tabs>
          <w:tab w:val="left" w:pos="4395"/>
        </w:tabs>
        <w:ind w:firstLine="567"/>
        <w:jc w:val="both"/>
        <w:rPr>
          <w:rFonts w:ascii="Arial" w:hAnsi="Arial" w:cs="Arial"/>
          <w:sz w:val="20"/>
          <w:szCs w:val="20"/>
        </w:rPr>
      </w:pPr>
      <w:r w:rsidRPr="00EA0C57">
        <w:rPr>
          <w:rFonts w:ascii="Arial" w:hAnsi="Arial" w:cs="Arial"/>
          <w:sz w:val="20"/>
          <w:szCs w:val="20"/>
        </w:rPr>
        <w:t>Janem Birke</w:t>
      </w:r>
      <w:r w:rsidRPr="00EA0C57">
        <w:rPr>
          <w:rFonts w:ascii="Arial" w:hAnsi="Arial" w:cs="Arial"/>
          <w:sz w:val="20"/>
          <w:szCs w:val="20"/>
        </w:rPr>
        <w:tab/>
      </w:r>
      <w:r w:rsidR="00F23132">
        <w:rPr>
          <w:rFonts w:ascii="Arial" w:hAnsi="Arial" w:cs="Arial"/>
          <w:sz w:val="20"/>
          <w:szCs w:val="20"/>
        </w:rPr>
        <w:t>Bc. Terezou Frintovou Nejedlou, DiS.</w:t>
      </w:r>
    </w:p>
    <w:p w14:paraId="7274E970" w14:textId="016E8A62" w:rsidR="003F50AC" w:rsidRPr="00EA0C57" w:rsidRDefault="003F50AC" w:rsidP="00AB0350">
      <w:pPr>
        <w:tabs>
          <w:tab w:val="left" w:pos="5670"/>
        </w:tabs>
        <w:jc w:val="both"/>
        <w:rPr>
          <w:rFonts w:ascii="Arial" w:hAnsi="Arial" w:cs="Arial"/>
          <w:sz w:val="20"/>
          <w:szCs w:val="20"/>
        </w:rPr>
      </w:pPr>
    </w:p>
    <w:p w14:paraId="30B76626" w14:textId="77777777" w:rsidR="003039F3" w:rsidRPr="00EA0C57" w:rsidRDefault="003039F3">
      <w:pPr>
        <w:rPr>
          <w:rFonts w:ascii="Arial" w:hAnsi="Arial" w:cs="Arial"/>
          <w:sz w:val="20"/>
          <w:szCs w:val="20"/>
        </w:rPr>
      </w:pPr>
    </w:p>
    <w:sectPr w:rsidR="003039F3" w:rsidRPr="00EA0C57" w:rsidSect="00EA0C57">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0AF331" w14:textId="77777777" w:rsidR="00BE3CFA" w:rsidRDefault="00BE3CFA">
      <w:r>
        <w:separator/>
      </w:r>
    </w:p>
  </w:endnote>
  <w:endnote w:type="continuationSeparator" w:id="0">
    <w:p w14:paraId="759E534A" w14:textId="77777777" w:rsidR="00BE3CFA" w:rsidRDefault="00BE3C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69249" w14:textId="77777777" w:rsidR="00B67E7B" w:rsidRDefault="00B67E7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910607"/>
      <w:docPartObj>
        <w:docPartGallery w:val="Page Numbers (Bottom of Page)"/>
        <w:docPartUnique/>
      </w:docPartObj>
    </w:sdtPr>
    <w:sdtEndPr>
      <w:rPr>
        <w:rFonts w:ascii="Arial" w:hAnsi="Arial" w:cs="Arial"/>
        <w:sz w:val="18"/>
        <w:szCs w:val="18"/>
      </w:rPr>
    </w:sdtEndPr>
    <w:sdtContent>
      <w:p w14:paraId="1A5EF199" w14:textId="1B2F5058" w:rsidR="00EA0C57" w:rsidRPr="00EA0C57" w:rsidRDefault="00EA0C57">
        <w:pPr>
          <w:pStyle w:val="Zpat"/>
          <w:jc w:val="center"/>
          <w:rPr>
            <w:rFonts w:ascii="Arial" w:hAnsi="Arial" w:cs="Arial"/>
            <w:sz w:val="18"/>
            <w:szCs w:val="18"/>
          </w:rPr>
        </w:pPr>
        <w:r w:rsidRPr="00EA0C57">
          <w:rPr>
            <w:rFonts w:ascii="Arial" w:hAnsi="Arial" w:cs="Arial"/>
            <w:sz w:val="18"/>
            <w:szCs w:val="18"/>
          </w:rPr>
          <w:fldChar w:fldCharType="begin"/>
        </w:r>
        <w:r w:rsidRPr="00EA0C57">
          <w:rPr>
            <w:rFonts w:ascii="Arial" w:hAnsi="Arial" w:cs="Arial"/>
            <w:sz w:val="18"/>
            <w:szCs w:val="18"/>
          </w:rPr>
          <w:instrText>PAGE   \* MERGEFORMAT</w:instrText>
        </w:r>
        <w:r w:rsidRPr="00EA0C57">
          <w:rPr>
            <w:rFonts w:ascii="Arial" w:hAnsi="Arial" w:cs="Arial"/>
            <w:sz w:val="18"/>
            <w:szCs w:val="18"/>
          </w:rPr>
          <w:fldChar w:fldCharType="separate"/>
        </w:r>
        <w:r w:rsidRPr="00EA0C57">
          <w:rPr>
            <w:rFonts w:ascii="Arial" w:hAnsi="Arial" w:cs="Arial"/>
            <w:sz w:val="18"/>
            <w:szCs w:val="18"/>
          </w:rPr>
          <w:t>2</w:t>
        </w:r>
        <w:r w:rsidRPr="00EA0C57">
          <w:rPr>
            <w:rFonts w:ascii="Arial" w:hAnsi="Arial" w:cs="Arial"/>
            <w:sz w:val="18"/>
            <w:szCs w:val="18"/>
          </w:rPr>
          <w:fldChar w:fldCharType="end"/>
        </w:r>
        <w:r w:rsidRPr="00EA0C57">
          <w:rPr>
            <w:rFonts w:ascii="Arial" w:hAnsi="Arial" w:cs="Arial"/>
            <w:sz w:val="18"/>
            <w:szCs w:val="18"/>
          </w:rPr>
          <w:t>/</w:t>
        </w:r>
        <w:r>
          <w:rPr>
            <w:rFonts w:ascii="Arial" w:hAnsi="Arial" w:cs="Arial"/>
            <w:sz w:val="18"/>
            <w:szCs w:val="18"/>
          </w:rPr>
          <w:t>6</w:t>
        </w:r>
      </w:p>
    </w:sdtContent>
  </w:sdt>
  <w:p w14:paraId="2E40A469" w14:textId="77777777" w:rsidR="00EA0C57" w:rsidRDefault="00EA0C57">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8875857"/>
      <w:docPartObj>
        <w:docPartGallery w:val="Page Numbers (Bottom of Page)"/>
        <w:docPartUnique/>
      </w:docPartObj>
    </w:sdtPr>
    <w:sdtEndPr>
      <w:rPr>
        <w:rFonts w:ascii="Arial" w:hAnsi="Arial" w:cs="Arial"/>
        <w:sz w:val="18"/>
        <w:szCs w:val="18"/>
      </w:rPr>
    </w:sdtEndPr>
    <w:sdtContent>
      <w:p w14:paraId="18991E54" w14:textId="369BF8DF" w:rsidR="00EA0C57" w:rsidRPr="00EA0C57" w:rsidRDefault="00EA0C57">
        <w:pPr>
          <w:pStyle w:val="Zpat"/>
          <w:jc w:val="center"/>
          <w:rPr>
            <w:rFonts w:ascii="Arial" w:hAnsi="Arial" w:cs="Arial"/>
            <w:sz w:val="18"/>
            <w:szCs w:val="18"/>
          </w:rPr>
        </w:pPr>
        <w:r w:rsidRPr="00EA0C57">
          <w:rPr>
            <w:rFonts w:ascii="Arial" w:hAnsi="Arial" w:cs="Arial"/>
            <w:sz w:val="18"/>
            <w:szCs w:val="18"/>
          </w:rPr>
          <w:fldChar w:fldCharType="begin"/>
        </w:r>
        <w:r w:rsidRPr="00EA0C57">
          <w:rPr>
            <w:rFonts w:ascii="Arial" w:hAnsi="Arial" w:cs="Arial"/>
            <w:sz w:val="18"/>
            <w:szCs w:val="18"/>
          </w:rPr>
          <w:instrText>PAGE   \* MERGEFORMAT</w:instrText>
        </w:r>
        <w:r w:rsidRPr="00EA0C57">
          <w:rPr>
            <w:rFonts w:ascii="Arial" w:hAnsi="Arial" w:cs="Arial"/>
            <w:sz w:val="18"/>
            <w:szCs w:val="18"/>
          </w:rPr>
          <w:fldChar w:fldCharType="separate"/>
        </w:r>
        <w:r w:rsidRPr="00EA0C57">
          <w:rPr>
            <w:rFonts w:ascii="Arial" w:hAnsi="Arial" w:cs="Arial"/>
            <w:sz w:val="18"/>
            <w:szCs w:val="18"/>
          </w:rPr>
          <w:t>2</w:t>
        </w:r>
        <w:r w:rsidRPr="00EA0C57">
          <w:rPr>
            <w:rFonts w:ascii="Arial" w:hAnsi="Arial" w:cs="Arial"/>
            <w:sz w:val="18"/>
            <w:szCs w:val="18"/>
          </w:rPr>
          <w:fldChar w:fldCharType="end"/>
        </w:r>
        <w:r w:rsidRPr="00EA0C57">
          <w:rPr>
            <w:rFonts w:ascii="Arial" w:hAnsi="Arial" w:cs="Arial"/>
            <w:sz w:val="18"/>
            <w:szCs w:val="18"/>
          </w:rPr>
          <w:t>/</w:t>
        </w:r>
        <w:r>
          <w:rPr>
            <w:rFonts w:ascii="Arial" w:hAnsi="Arial" w:cs="Arial"/>
            <w:sz w:val="18"/>
            <w:szCs w:val="18"/>
          </w:rPr>
          <w:t>6</w:t>
        </w:r>
      </w:p>
    </w:sdtContent>
  </w:sdt>
  <w:p w14:paraId="6A06C684" w14:textId="77777777" w:rsidR="00A37464" w:rsidRDefault="00A3746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808101" w14:textId="77777777" w:rsidR="00BE3CFA" w:rsidRDefault="00BE3CFA">
      <w:r>
        <w:separator/>
      </w:r>
    </w:p>
  </w:footnote>
  <w:footnote w:type="continuationSeparator" w:id="0">
    <w:p w14:paraId="587B3B6F" w14:textId="77777777" w:rsidR="00BE3CFA" w:rsidRDefault="00BE3C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7B77E" w14:textId="38AA6536" w:rsidR="00A37464" w:rsidRDefault="00B41DEB">
    <w:pPr>
      <w:pStyle w:val="Zhlav"/>
    </w:pPr>
    <w:r>
      <w:rPr>
        <w:noProof/>
      </w:rPr>
      <mc:AlternateContent>
        <mc:Choice Requires="wps">
          <w:drawing>
            <wp:anchor distT="0" distB="0" distL="114300" distR="114300" simplePos="0" relativeHeight="251659264" behindDoc="1" locked="0" layoutInCell="0" allowOverlap="1" wp14:anchorId="4A1A3182" wp14:editId="69EA2E20">
              <wp:simplePos x="0" y="0"/>
              <wp:positionH relativeFrom="margin">
                <wp:align>center</wp:align>
              </wp:positionH>
              <wp:positionV relativeFrom="margin">
                <wp:align>center</wp:align>
              </wp:positionV>
              <wp:extent cx="6316980" cy="1804670"/>
              <wp:effectExtent l="0" t="1790700" r="0" b="1681480"/>
              <wp:wrapNone/>
              <wp:docPr id="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316980" cy="180467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A2C6C52" w14:textId="77777777" w:rsidR="00A37464" w:rsidRDefault="00000000" w:rsidP="00F17CAF">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KONCEPT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A1A3182" id="_x0000_t202" coordsize="21600,21600" o:spt="202" path="m,l,21600r21600,l21600,xe">
              <v:stroke joinstyle="miter"/>
              <v:path gradientshapeok="t" o:connecttype="rect"/>
            </v:shapetype>
            <v:shape id="Textové pole 2" o:spid="_x0000_s1026" type="#_x0000_t202" style="position:absolute;margin-left:0;margin-top:0;width:497.4pt;height:142.1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" o:allowincell="f" filled="f" stroked="f">
              <v:stroke joinstyle="round"/>
              <o:lock v:ext="edit" shapetype="t"/>
              <v:textbox style="mso-fit-shape-to-text:t">
                <w:txbxContent>
                  <w:p w14:paraId="0A2C6C52" w14:textId="77777777" w:rsidR="00A37464" w:rsidRDefault="00000000" w:rsidP="00F17CAF">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KONCEPT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483CA" w14:textId="7BF994D1" w:rsidR="00B67E7B" w:rsidRDefault="00B67E7B">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3E1CC" w14:textId="1DA0B0C6" w:rsidR="00EA0C57" w:rsidRPr="00D52AC5" w:rsidRDefault="00EA0C57" w:rsidP="00EA0C57">
    <w:pPr>
      <w:pStyle w:val="Zhlav"/>
      <w:rPr>
        <w:rFonts w:ascii="Arial" w:hAnsi="Arial" w:cs="Arial"/>
        <w:sz w:val="18"/>
        <w:szCs w:val="18"/>
      </w:rPr>
    </w:pPr>
    <w:r w:rsidRPr="00D52AC5">
      <w:rPr>
        <w:rFonts w:ascii="Arial" w:hAnsi="Arial" w:cs="Arial"/>
        <w:sz w:val="18"/>
        <w:szCs w:val="18"/>
      </w:rPr>
      <w:t xml:space="preserve">PID: </w:t>
    </w:r>
    <w:r w:rsidR="00D52AC5" w:rsidRPr="00D52AC5">
      <w:rPr>
        <w:rFonts w:ascii="Arial" w:hAnsi="Arial" w:cs="Arial"/>
        <w:sz w:val="18"/>
        <w:szCs w:val="18"/>
      </w:rPr>
      <w:t>MUNAX00Y0RWL</w:t>
    </w:r>
  </w:p>
  <w:p w14:paraId="7F3A0BB9" w14:textId="14B99D68" w:rsidR="00EA0C57" w:rsidRPr="00EA0C57" w:rsidRDefault="00EA0C57" w:rsidP="00EA0C57">
    <w:pPr>
      <w:pStyle w:val="Zhlav"/>
      <w:rPr>
        <w:rFonts w:ascii="Arial" w:hAnsi="Arial" w:cs="Arial"/>
        <w:sz w:val="18"/>
        <w:szCs w:val="18"/>
      </w:rPr>
    </w:pPr>
    <w:r w:rsidRPr="00D52AC5">
      <w:rPr>
        <w:rFonts w:ascii="Arial" w:hAnsi="Arial" w:cs="Arial"/>
        <w:noProof/>
        <w:sz w:val="18"/>
        <w:szCs w:val="18"/>
      </w:rPr>
      <mc:AlternateContent>
        <mc:Choice Requires="wps">
          <w:drawing>
            <wp:anchor distT="0" distB="0" distL="114300" distR="114300" simplePos="0" relativeHeight="251661312" behindDoc="1" locked="0" layoutInCell="0" allowOverlap="1" wp14:anchorId="70E0B662" wp14:editId="77C1C94E">
              <wp:simplePos x="0" y="0"/>
              <wp:positionH relativeFrom="margin">
                <wp:align>center</wp:align>
              </wp:positionH>
              <wp:positionV relativeFrom="margin">
                <wp:align>center</wp:align>
              </wp:positionV>
              <wp:extent cx="6316980" cy="1804670"/>
              <wp:effectExtent l="0" t="1790700" r="0" b="1681480"/>
              <wp:wrapNone/>
              <wp:docPr id="1" name="Textové po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316980" cy="180467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BD4A828" w14:textId="77777777" w:rsidR="00EA0C57" w:rsidRDefault="00EA0C57" w:rsidP="00EA0C57">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KONCEPT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0E0B662" id="_x0000_t202" coordsize="21600,21600" o:spt="202" path="m,l,21600r21600,l21600,xe">
              <v:stroke joinstyle="miter"/>
              <v:path gradientshapeok="t" o:connecttype="rect"/>
            </v:shapetype>
            <v:shape id="Textové pole 1" o:spid="_x0000_s1027" type="#_x0000_t202" style="position:absolute;margin-left:0;margin-top:0;width:497.4pt;height:142.1pt;rotation:-45;z-index:-25165516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" o:allowincell="f" filled="f" stroked="f">
              <v:stroke joinstyle="round"/>
              <o:lock v:ext="edit" shapetype="t"/>
              <v:textbox style="mso-fit-shape-to-text:t">
                <w:txbxContent>
                  <w:p w14:paraId="2BD4A828" w14:textId="77777777" w:rsidR="00EA0C57" w:rsidRDefault="00EA0C57" w:rsidP="00EA0C57">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KONCEPT</w:t>
                    </w:r>
                  </w:p>
                </w:txbxContent>
              </v:textbox>
              <w10:wrap anchorx="margin" anchory="margin"/>
            </v:shape>
          </w:pict>
        </mc:Fallback>
      </mc:AlternateContent>
    </w:r>
    <w:r w:rsidRPr="00D52AC5">
      <w:rPr>
        <w:rFonts w:ascii="Arial" w:hAnsi="Arial" w:cs="Arial"/>
        <w:sz w:val="18"/>
        <w:szCs w:val="18"/>
      </w:rPr>
      <w:t xml:space="preserve">Č.j.: </w:t>
    </w:r>
    <w:r w:rsidR="00D52AC5" w:rsidRPr="00D52AC5">
      <w:rPr>
        <w:rFonts w:ascii="Arial" w:hAnsi="Arial" w:cs="Arial"/>
        <w:sz w:val="18"/>
        <w:szCs w:val="18"/>
      </w:rPr>
      <w:t>MUNAC103590/2023</w:t>
    </w:r>
    <w:r w:rsidR="00D52AC5">
      <w:rPr>
        <w:rFonts w:ascii="Arial" w:hAnsi="Arial" w:cs="Arial"/>
        <w:sz w:val="18"/>
        <w:szCs w:val="18"/>
      </w:rPr>
      <w:t>/SM</w:t>
    </w:r>
  </w:p>
  <w:p w14:paraId="726C449E" w14:textId="77777777" w:rsidR="00A37464" w:rsidRDefault="00A37464">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C154F"/>
    <w:multiLevelType w:val="hybridMultilevel"/>
    <w:tmpl w:val="74AA03FC"/>
    <w:lvl w:ilvl="0" w:tplc="4B2C4D28">
      <w:start w:val="3"/>
      <w:numFmt w:val="bullet"/>
      <w:lvlText w:val="-"/>
      <w:lvlJc w:val="left"/>
      <w:pPr>
        <w:tabs>
          <w:tab w:val="num" w:pos="1080"/>
        </w:tabs>
        <w:ind w:left="1080" w:hanging="360"/>
      </w:pPr>
      <w:rPr>
        <w:rFonts w:ascii="Times New Roman" w:eastAsia="Times New Roman" w:hAnsi="Times New Roman" w:cs="Times New Roman" w:hint="default"/>
      </w:rPr>
    </w:lvl>
    <w:lvl w:ilvl="1" w:tplc="04050003" w:tentative="1">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3F9A2AD1"/>
    <w:multiLevelType w:val="hybridMultilevel"/>
    <w:tmpl w:val="E3B2C2AE"/>
    <w:lvl w:ilvl="0" w:tplc="7C566B60">
      <w:start w:val="2"/>
      <w:numFmt w:val="bullet"/>
      <w:lvlText w:val="-"/>
      <w:lvlJc w:val="left"/>
      <w:pPr>
        <w:ind w:left="780" w:hanging="360"/>
      </w:pPr>
      <w:rPr>
        <w:rFonts w:ascii="Times New Roman" w:eastAsia="Times New Roman" w:hAnsi="Times New Roman" w:cs="Times New Roman"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2" w15:restartNumberingAfterBreak="0">
    <w:nsid w:val="60BB2C58"/>
    <w:multiLevelType w:val="multilevel"/>
    <w:tmpl w:val="9B326566"/>
    <w:lvl w:ilvl="0">
      <w:numFmt w:val="bullet"/>
      <w:lvlText w:val="-"/>
      <w:lvlJc w:val="left"/>
      <w:pPr>
        <w:tabs>
          <w:tab w:val="num" w:pos="1065"/>
        </w:tabs>
        <w:ind w:left="1065" w:hanging="360"/>
      </w:pPr>
      <w:rPr>
        <w:rFonts w:ascii="Times New Roman" w:eastAsia="Times New Roman" w:hAnsi="Times New Roman" w:cs="Times New Roman" w:hint="default"/>
      </w:rPr>
    </w:lvl>
    <w:lvl w:ilvl="1" w:tentative="1">
      <w:start w:val="1"/>
      <w:numFmt w:val="bullet"/>
      <w:lvlText w:val="o"/>
      <w:lvlJc w:val="left"/>
      <w:pPr>
        <w:tabs>
          <w:tab w:val="num" w:pos="1785"/>
        </w:tabs>
        <w:ind w:left="1785" w:hanging="360"/>
      </w:pPr>
      <w:rPr>
        <w:rFonts w:ascii="Courier New" w:hAnsi="Courier New" w:cs="Wingdings" w:hint="default"/>
      </w:rPr>
    </w:lvl>
    <w:lvl w:ilvl="2" w:tentative="1">
      <w:start w:val="1"/>
      <w:numFmt w:val="bullet"/>
      <w:lvlText w:val=""/>
      <w:lvlJc w:val="left"/>
      <w:pPr>
        <w:tabs>
          <w:tab w:val="num" w:pos="2505"/>
        </w:tabs>
        <w:ind w:left="2505" w:hanging="360"/>
      </w:pPr>
      <w:rPr>
        <w:rFonts w:ascii="Wingdings" w:hAnsi="Wingdings" w:hint="default"/>
      </w:rPr>
    </w:lvl>
    <w:lvl w:ilvl="3" w:tentative="1">
      <w:start w:val="1"/>
      <w:numFmt w:val="bullet"/>
      <w:lvlText w:val=""/>
      <w:lvlJc w:val="left"/>
      <w:pPr>
        <w:tabs>
          <w:tab w:val="num" w:pos="3225"/>
        </w:tabs>
        <w:ind w:left="3225" w:hanging="360"/>
      </w:pPr>
      <w:rPr>
        <w:rFonts w:ascii="Symbol" w:hAnsi="Symbol" w:hint="default"/>
      </w:rPr>
    </w:lvl>
    <w:lvl w:ilvl="4" w:tentative="1">
      <w:start w:val="1"/>
      <w:numFmt w:val="bullet"/>
      <w:lvlText w:val="o"/>
      <w:lvlJc w:val="left"/>
      <w:pPr>
        <w:tabs>
          <w:tab w:val="num" w:pos="3945"/>
        </w:tabs>
        <w:ind w:left="3945" w:hanging="360"/>
      </w:pPr>
      <w:rPr>
        <w:rFonts w:ascii="Courier New" w:hAnsi="Courier New" w:cs="Wingdings" w:hint="default"/>
      </w:rPr>
    </w:lvl>
    <w:lvl w:ilvl="5" w:tentative="1">
      <w:start w:val="1"/>
      <w:numFmt w:val="bullet"/>
      <w:lvlText w:val=""/>
      <w:lvlJc w:val="left"/>
      <w:pPr>
        <w:tabs>
          <w:tab w:val="num" w:pos="4665"/>
        </w:tabs>
        <w:ind w:left="4665" w:hanging="360"/>
      </w:pPr>
      <w:rPr>
        <w:rFonts w:ascii="Wingdings" w:hAnsi="Wingdings" w:hint="default"/>
      </w:rPr>
    </w:lvl>
    <w:lvl w:ilvl="6" w:tentative="1">
      <w:start w:val="1"/>
      <w:numFmt w:val="bullet"/>
      <w:lvlText w:val=""/>
      <w:lvlJc w:val="left"/>
      <w:pPr>
        <w:tabs>
          <w:tab w:val="num" w:pos="5385"/>
        </w:tabs>
        <w:ind w:left="5385" w:hanging="360"/>
      </w:pPr>
      <w:rPr>
        <w:rFonts w:ascii="Symbol" w:hAnsi="Symbol" w:hint="default"/>
      </w:rPr>
    </w:lvl>
    <w:lvl w:ilvl="7" w:tentative="1">
      <w:start w:val="1"/>
      <w:numFmt w:val="bullet"/>
      <w:lvlText w:val="o"/>
      <w:lvlJc w:val="left"/>
      <w:pPr>
        <w:tabs>
          <w:tab w:val="num" w:pos="6105"/>
        </w:tabs>
        <w:ind w:left="6105" w:hanging="360"/>
      </w:pPr>
      <w:rPr>
        <w:rFonts w:ascii="Courier New" w:hAnsi="Courier New" w:cs="Wingdings" w:hint="default"/>
      </w:rPr>
    </w:lvl>
    <w:lvl w:ilvl="8" w:tentative="1">
      <w:start w:val="1"/>
      <w:numFmt w:val="bullet"/>
      <w:lvlText w:val=""/>
      <w:lvlJc w:val="left"/>
      <w:pPr>
        <w:tabs>
          <w:tab w:val="num" w:pos="6825"/>
        </w:tabs>
        <w:ind w:left="6825" w:hanging="360"/>
      </w:pPr>
      <w:rPr>
        <w:rFonts w:ascii="Wingdings" w:hAnsi="Wingdings" w:hint="default"/>
      </w:rPr>
    </w:lvl>
  </w:abstractNum>
  <w:abstractNum w:abstractNumId="3" w15:restartNumberingAfterBreak="0">
    <w:nsid w:val="6B044DA3"/>
    <w:multiLevelType w:val="hybridMultilevel"/>
    <w:tmpl w:val="C20E46A6"/>
    <w:lvl w:ilvl="0" w:tplc="29306CA8">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7D8D56E4"/>
    <w:multiLevelType w:val="hybridMultilevel"/>
    <w:tmpl w:val="376A55AC"/>
    <w:lvl w:ilvl="0" w:tplc="46A6CBD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163811317">
    <w:abstractNumId w:val="0"/>
  </w:num>
  <w:num w:numId="2" w16cid:durableId="1560433797">
    <w:abstractNumId w:val="1"/>
  </w:num>
  <w:num w:numId="3" w16cid:durableId="1146050302">
    <w:abstractNumId w:val="4"/>
  </w:num>
  <w:num w:numId="4" w16cid:durableId="1976833982">
    <w:abstractNumId w:val="3"/>
  </w:num>
  <w:num w:numId="5" w16cid:durableId="17262484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0AC"/>
    <w:rsid w:val="00006CDA"/>
    <w:rsid w:val="00040DAC"/>
    <w:rsid w:val="00065E5D"/>
    <w:rsid w:val="00160859"/>
    <w:rsid w:val="001F2D3B"/>
    <w:rsid w:val="00222E42"/>
    <w:rsid w:val="002444D4"/>
    <w:rsid w:val="00270568"/>
    <w:rsid w:val="002C24D3"/>
    <w:rsid w:val="002E77C1"/>
    <w:rsid w:val="003039F3"/>
    <w:rsid w:val="00303A6C"/>
    <w:rsid w:val="00320767"/>
    <w:rsid w:val="003216A1"/>
    <w:rsid w:val="003220CB"/>
    <w:rsid w:val="003F50AC"/>
    <w:rsid w:val="00435FA9"/>
    <w:rsid w:val="0049444A"/>
    <w:rsid w:val="004C567C"/>
    <w:rsid w:val="005347E3"/>
    <w:rsid w:val="00573353"/>
    <w:rsid w:val="00590396"/>
    <w:rsid w:val="0059265E"/>
    <w:rsid w:val="00593F6A"/>
    <w:rsid w:val="00620ADB"/>
    <w:rsid w:val="00634B47"/>
    <w:rsid w:val="00634CD4"/>
    <w:rsid w:val="006D2CFB"/>
    <w:rsid w:val="006D74ED"/>
    <w:rsid w:val="006E3D1D"/>
    <w:rsid w:val="006F0AC1"/>
    <w:rsid w:val="00782FF5"/>
    <w:rsid w:val="007E637E"/>
    <w:rsid w:val="007F4E25"/>
    <w:rsid w:val="00802F5C"/>
    <w:rsid w:val="0087413F"/>
    <w:rsid w:val="008A0B29"/>
    <w:rsid w:val="009241DB"/>
    <w:rsid w:val="0093396B"/>
    <w:rsid w:val="009775C1"/>
    <w:rsid w:val="00987466"/>
    <w:rsid w:val="00990620"/>
    <w:rsid w:val="009B293D"/>
    <w:rsid w:val="009D36B7"/>
    <w:rsid w:val="00A02B98"/>
    <w:rsid w:val="00A24E80"/>
    <w:rsid w:val="00A37464"/>
    <w:rsid w:val="00A63E7E"/>
    <w:rsid w:val="00AB0350"/>
    <w:rsid w:val="00AC28BF"/>
    <w:rsid w:val="00B41DEB"/>
    <w:rsid w:val="00B4793A"/>
    <w:rsid w:val="00B67E7B"/>
    <w:rsid w:val="00BE3CFA"/>
    <w:rsid w:val="00BE4CE5"/>
    <w:rsid w:val="00C16F7D"/>
    <w:rsid w:val="00C2217F"/>
    <w:rsid w:val="00C23A2F"/>
    <w:rsid w:val="00C42557"/>
    <w:rsid w:val="00C91E0A"/>
    <w:rsid w:val="00CA4445"/>
    <w:rsid w:val="00CB1F48"/>
    <w:rsid w:val="00D50572"/>
    <w:rsid w:val="00D52AC5"/>
    <w:rsid w:val="00DC13FE"/>
    <w:rsid w:val="00DE752C"/>
    <w:rsid w:val="00E046EA"/>
    <w:rsid w:val="00E318FD"/>
    <w:rsid w:val="00E402FE"/>
    <w:rsid w:val="00E70096"/>
    <w:rsid w:val="00E71D59"/>
    <w:rsid w:val="00EA0C57"/>
    <w:rsid w:val="00EB59A1"/>
    <w:rsid w:val="00ED4C7E"/>
    <w:rsid w:val="00EE33CB"/>
    <w:rsid w:val="00F23132"/>
    <w:rsid w:val="00FC6B4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527ACA"/>
  <w15:chartTrackingRefBased/>
  <w15:docId w15:val="{F40E0FA9-52B7-4C3F-A3E5-A3FDC3FFE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F50AC"/>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3F50AC"/>
    <w:pPr>
      <w:keepNext/>
      <w:autoSpaceDE w:val="0"/>
      <w:autoSpaceDN w:val="0"/>
      <w:adjustRightInd w:val="0"/>
      <w:spacing w:before="120"/>
      <w:jc w:val="center"/>
      <w:outlineLvl w:val="0"/>
    </w:pPr>
    <w:rPr>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3F50AC"/>
    <w:rPr>
      <w:rFonts w:ascii="Times New Roman" w:eastAsia="Times New Roman" w:hAnsi="Times New Roman" w:cs="Times New Roman"/>
      <w:sz w:val="28"/>
      <w:szCs w:val="28"/>
      <w:lang w:eastAsia="cs-CZ"/>
    </w:rPr>
  </w:style>
  <w:style w:type="paragraph" w:styleId="Zkladntext">
    <w:name w:val="Body Text"/>
    <w:basedOn w:val="Normln"/>
    <w:link w:val="ZkladntextChar"/>
    <w:rsid w:val="003F50AC"/>
    <w:pPr>
      <w:autoSpaceDE w:val="0"/>
      <w:autoSpaceDN w:val="0"/>
      <w:adjustRightInd w:val="0"/>
      <w:spacing w:before="120"/>
      <w:jc w:val="both"/>
    </w:pPr>
    <w:rPr>
      <w:b/>
      <w:bCs/>
    </w:rPr>
  </w:style>
  <w:style w:type="character" w:customStyle="1" w:styleId="ZkladntextChar">
    <w:name w:val="Základní text Char"/>
    <w:basedOn w:val="Standardnpsmoodstavce"/>
    <w:link w:val="Zkladntext"/>
    <w:rsid w:val="003F50AC"/>
    <w:rPr>
      <w:rFonts w:ascii="Times New Roman" w:eastAsia="Times New Roman" w:hAnsi="Times New Roman" w:cs="Times New Roman"/>
      <w:b/>
      <w:bCs/>
      <w:sz w:val="24"/>
      <w:szCs w:val="24"/>
      <w:lang w:eastAsia="cs-CZ"/>
    </w:rPr>
  </w:style>
  <w:style w:type="paragraph" w:styleId="Zkladntextodsazen">
    <w:name w:val="Body Text Indent"/>
    <w:basedOn w:val="Normln"/>
    <w:link w:val="ZkladntextodsazenChar"/>
    <w:uiPriority w:val="99"/>
    <w:unhideWhenUsed/>
    <w:rsid w:val="003F50AC"/>
    <w:pPr>
      <w:spacing w:after="120"/>
      <w:ind w:left="283"/>
    </w:pPr>
  </w:style>
  <w:style w:type="character" w:customStyle="1" w:styleId="ZkladntextodsazenChar">
    <w:name w:val="Základní text odsazený Char"/>
    <w:basedOn w:val="Standardnpsmoodstavce"/>
    <w:link w:val="Zkladntextodsazen"/>
    <w:uiPriority w:val="99"/>
    <w:rsid w:val="003F50AC"/>
    <w:rPr>
      <w:rFonts w:ascii="Times New Roman" w:eastAsia="Times New Roman" w:hAnsi="Times New Roman" w:cs="Times New Roman"/>
      <w:sz w:val="24"/>
      <w:szCs w:val="24"/>
      <w:lang w:eastAsia="cs-CZ"/>
    </w:rPr>
  </w:style>
  <w:style w:type="paragraph" w:styleId="Zkladntext2">
    <w:name w:val="Body Text 2"/>
    <w:basedOn w:val="Normln"/>
    <w:link w:val="Zkladntext2Char"/>
    <w:uiPriority w:val="99"/>
    <w:unhideWhenUsed/>
    <w:rsid w:val="003F50AC"/>
    <w:pPr>
      <w:spacing w:after="120" w:line="480" w:lineRule="auto"/>
    </w:pPr>
  </w:style>
  <w:style w:type="character" w:customStyle="1" w:styleId="Zkladntext2Char">
    <w:name w:val="Základní text 2 Char"/>
    <w:basedOn w:val="Standardnpsmoodstavce"/>
    <w:link w:val="Zkladntext2"/>
    <w:uiPriority w:val="99"/>
    <w:rsid w:val="003F50AC"/>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3F50AC"/>
    <w:pPr>
      <w:ind w:left="720"/>
      <w:contextualSpacing/>
    </w:pPr>
  </w:style>
  <w:style w:type="paragraph" w:styleId="Zhlav">
    <w:name w:val="header"/>
    <w:basedOn w:val="Normln"/>
    <w:link w:val="ZhlavChar"/>
    <w:uiPriority w:val="99"/>
    <w:unhideWhenUsed/>
    <w:rsid w:val="003F50AC"/>
    <w:pPr>
      <w:tabs>
        <w:tab w:val="center" w:pos="4536"/>
        <w:tab w:val="right" w:pos="9072"/>
      </w:tabs>
    </w:pPr>
  </w:style>
  <w:style w:type="character" w:customStyle="1" w:styleId="ZhlavChar">
    <w:name w:val="Záhlaví Char"/>
    <w:basedOn w:val="Standardnpsmoodstavce"/>
    <w:link w:val="Zhlav"/>
    <w:uiPriority w:val="99"/>
    <w:rsid w:val="003F50AC"/>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3F50AC"/>
    <w:pPr>
      <w:tabs>
        <w:tab w:val="center" w:pos="4536"/>
        <w:tab w:val="right" w:pos="9072"/>
      </w:tabs>
    </w:pPr>
  </w:style>
  <w:style w:type="character" w:customStyle="1" w:styleId="ZpatChar">
    <w:name w:val="Zápatí Char"/>
    <w:basedOn w:val="Standardnpsmoodstavce"/>
    <w:link w:val="Zpat"/>
    <w:uiPriority w:val="99"/>
    <w:rsid w:val="003F50AC"/>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93396B"/>
    <w:rPr>
      <w:color w:val="0563C1" w:themeColor="hyperlink"/>
      <w:u w:val="single"/>
    </w:rPr>
  </w:style>
  <w:style w:type="character" w:styleId="Nevyeenzmnka">
    <w:name w:val="Unresolved Mention"/>
    <w:basedOn w:val="Standardnpsmoodstavce"/>
    <w:uiPriority w:val="99"/>
    <w:semiHidden/>
    <w:unhideWhenUsed/>
    <w:rsid w:val="009339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datelna@mestonachod.cz"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frintova@dokoran.eu" TargetMode="External"/><Relationship Id="rId14" Type="http://schemas.openxmlformats.org/officeDocument/2006/relationships/header" Target="header3.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4A891B-B516-4E26-BFF6-7198CEF8A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6</Pages>
  <Words>2325</Words>
  <Characters>13724</Characters>
  <Application>Microsoft Office Word</Application>
  <DocSecurity>0</DocSecurity>
  <Lines>114</Lines>
  <Paragraphs>32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Brátová</dc:creator>
  <cp:keywords/>
  <dc:description/>
  <cp:lastModifiedBy>Petra Prislingerová</cp:lastModifiedBy>
  <cp:revision>16</cp:revision>
  <cp:lastPrinted>2023-03-13T13:23:00Z</cp:lastPrinted>
  <dcterms:created xsi:type="dcterms:W3CDTF">2023-09-05T08:23:00Z</dcterms:created>
  <dcterms:modified xsi:type="dcterms:W3CDTF">2023-09-22T07:38:00Z</dcterms:modified>
</cp:coreProperties>
</file>