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D20B9" w14:textId="61029115" w:rsidR="00A65A3C" w:rsidRDefault="00A65A3C" w:rsidP="00CD1221">
      <w:pPr>
        <w:jc w:val="right"/>
        <w:rPr>
          <w:rFonts w:ascii="Arial" w:hAnsi="Arial" w:cs="Arial"/>
          <w:sz w:val="22"/>
          <w:szCs w:val="22"/>
        </w:rPr>
      </w:pPr>
      <w:r w:rsidRPr="00A65A3C">
        <w:rPr>
          <w:rFonts w:ascii="Arial" w:hAnsi="Arial" w:cs="Arial"/>
          <w:sz w:val="22"/>
          <w:szCs w:val="22"/>
        </w:rPr>
        <w:t xml:space="preserve">                                                                                                       </w:t>
      </w:r>
      <w:r w:rsidR="00F2614D">
        <w:rPr>
          <w:rFonts w:ascii="Arial" w:hAnsi="Arial" w:cs="Arial"/>
          <w:sz w:val="22"/>
          <w:szCs w:val="22"/>
        </w:rPr>
        <w:t xml:space="preserve">      </w:t>
      </w:r>
      <w:r w:rsidRPr="00A65A3C">
        <w:rPr>
          <w:rFonts w:ascii="Arial" w:hAnsi="Arial" w:cs="Arial"/>
          <w:sz w:val="22"/>
          <w:szCs w:val="22"/>
        </w:rPr>
        <w:t xml:space="preserve">  Č.j. </w:t>
      </w:r>
      <w:r w:rsidR="00E86364" w:rsidRPr="00E86364">
        <w:rPr>
          <w:rFonts w:ascii="Arial" w:hAnsi="Arial" w:cs="Arial"/>
          <w:sz w:val="22"/>
          <w:szCs w:val="22"/>
        </w:rPr>
        <w:t xml:space="preserve">SPU </w:t>
      </w:r>
      <w:r w:rsidR="00AC6C40" w:rsidRPr="00AC6C40">
        <w:rPr>
          <w:rFonts w:ascii="Arial" w:hAnsi="Arial" w:cs="Arial"/>
          <w:sz w:val="22"/>
          <w:szCs w:val="22"/>
        </w:rPr>
        <w:t>345378/2023</w:t>
      </w:r>
    </w:p>
    <w:p w14:paraId="31256045" w14:textId="690A91D9" w:rsidR="005B2BF9" w:rsidRDefault="005B2BF9" w:rsidP="00CD1221">
      <w:pPr>
        <w:jc w:val="right"/>
        <w:rPr>
          <w:rFonts w:ascii="Arial" w:hAnsi="Arial" w:cs="Arial"/>
          <w:b/>
          <w:bCs/>
          <w:sz w:val="22"/>
          <w:szCs w:val="22"/>
        </w:rPr>
      </w:pPr>
      <w:r>
        <w:rPr>
          <w:rFonts w:ascii="Arial" w:hAnsi="Arial" w:cs="Arial"/>
          <w:sz w:val="22"/>
          <w:szCs w:val="22"/>
        </w:rPr>
        <w:t xml:space="preserve">                                                                                                               UID: </w:t>
      </w:r>
      <w:r w:rsidR="00AC6C40" w:rsidRPr="00AC6C40">
        <w:rPr>
          <w:rFonts w:ascii="Arial" w:hAnsi="Arial" w:cs="Arial"/>
          <w:sz w:val="22"/>
          <w:szCs w:val="22"/>
        </w:rPr>
        <w:t>spuess8c175772</w:t>
      </w:r>
    </w:p>
    <w:p w14:paraId="5AB0D629" w14:textId="411D1107" w:rsidR="00976A79" w:rsidRPr="008266B6" w:rsidRDefault="00976A79" w:rsidP="00976A79">
      <w:pPr>
        <w:rPr>
          <w:rFonts w:ascii="Arial" w:hAnsi="Arial" w:cs="Arial"/>
          <w:sz w:val="22"/>
          <w:szCs w:val="22"/>
        </w:rPr>
      </w:pPr>
      <w:r w:rsidRPr="008266B6">
        <w:rPr>
          <w:rFonts w:ascii="Arial" w:hAnsi="Arial" w:cs="Arial"/>
          <w:b/>
          <w:bCs/>
          <w:sz w:val="22"/>
          <w:szCs w:val="22"/>
        </w:rPr>
        <w:t>Česká republika – Státní pozemkový úřad</w:t>
      </w:r>
    </w:p>
    <w:p w14:paraId="4D14CDD1" w14:textId="1F1C93A1" w:rsidR="00976A79" w:rsidRPr="00BF3A52" w:rsidRDefault="00976A79" w:rsidP="00976A79">
      <w:pPr>
        <w:rPr>
          <w:rFonts w:ascii="Arial" w:hAnsi="Arial" w:cs="Arial"/>
          <w:sz w:val="22"/>
          <w:szCs w:val="22"/>
        </w:rPr>
      </w:pPr>
      <w:r w:rsidRPr="00BF3A52">
        <w:rPr>
          <w:rFonts w:ascii="Arial" w:hAnsi="Arial" w:cs="Arial"/>
          <w:sz w:val="22"/>
          <w:szCs w:val="22"/>
        </w:rPr>
        <w:t>sídlo: Husinecká 1024/</w:t>
      </w:r>
      <w:r w:rsidR="00BB1FBD" w:rsidRPr="00BF3A52">
        <w:rPr>
          <w:rFonts w:ascii="Arial" w:hAnsi="Arial" w:cs="Arial"/>
          <w:sz w:val="22"/>
          <w:szCs w:val="22"/>
        </w:rPr>
        <w:t>11 a</w:t>
      </w:r>
      <w:r w:rsidRPr="00BF3A52">
        <w:rPr>
          <w:rFonts w:ascii="Arial" w:hAnsi="Arial" w:cs="Arial"/>
          <w:sz w:val="22"/>
          <w:szCs w:val="22"/>
        </w:rPr>
        <w:t>, 130 00 Praha 3 – Žižkov</w:t>
      </w:r>
    </w:p>
    <w:p w14:paraId="3228AC7C" w14:textId="2558DF2F" w:rsidR="00976A79" w:rsidRPr="00BF3A52" w:rsidRDefault="00BB1FBD" w:rsidP="00976A79">
      <w:pPr>
        <w:rPr>
          <w:rFonts w:ascii="Arial" w:hAnsi="Arial" w:cs="Arial"/>
          <w:sz w:val="22"/>
          <w:szCs w:val="22"/>
        </w:rPr>
      </w:pPr>
      <w:r w:rsidRPr="00BF3A52">
        <w:rPr>
          <w:rFonts w:ascii="Arial" w:hAnsi="Arial" w:cs="Arial"/>
          <w:sz w:val="22"/>
          <w:szCs w:val="22"/>
        </w:rPr>
        <w:t>IČO: 01312774</w:t>
      </w:r>
      <w:r w:rsidR="00976A79" w:rsidRPr="00BF3A52">
        <w:rPr>
          <w:rFonts w:ascii="Arial" w:hAnsi="Arial" w:cs="Arial"/>
          <w:sz w:val="22"/>
          <w:szCs w:val="22"/>
        </w:rPr>
        <w:t xml:space="preserve"> </w:t>
      </w:r>
    </w:p>
    <w:p w14:paraId="5D6DD78E" w14:textId="77777777" w:rsidR="00976A79" w:rsidRPr="00BF3A52" w:rsidRDefault="00976A79" w:rsidP="00976A79">
      <w:pPr>
        <w:rPr>
          <w:rFonts w:ascii="Arial" w:hAnsi="Arial" w:cs="Arial"/>
          <w:sz w:val="22"/>
          <w:szCs w:val="22"/>
        </w:rPr>
      </w:pPr>
      <w:r w:rsidRPr="00BF3A52">
        <w:rPr>
          <w:rFonts w:ascii="Arial" w:hAnsi="Arial" w:cs="Arial"/>
          <w:sz w:val="22"/>
          <w:szCs w:val="22"/>
        </w:rPr>
        <w:t>DIČ: CZ 01312774</w:t>
      </w:r>
    </w:p>
    <w:p w14:paraId="59F33980" w14:textId="496BE226" w:rsidR="00976A79" w:rsidRPr="00BF3A52" w:rsidRDefault="00976A79" w:rsidP="00976A79">
      <w:pPr>
        <w:jc w:val="both"/>
        <w:rPr>
          <w:rFonts w:ascii="Arial" w:hAnsi="Arial" w:cs="Arial"/>
          <w:sz w:val="22"/>
          <w:szCs w:val="22"/>
        </w:rPr>
      </w:pPr>
      <w:r w:rsidRPr="00BF3A52">
        <w:rPr>
          <w:rFonts w:ascii="Arial" w:hAnsi="Arial" w:cs="Arial"/>
          <w:sz w:val="22"/>
          <w:szCs w:val="22"/>
        </w:rPr>
        <w:t>za kter</w:t>
      </w:r>
      <w:r w:rsidR="00E86364">
        <w:rPr>
          <w:rFonts w:ascii="Arial" w:hAnsi="Arial" w:cs="Arial"/>
          <w:sz w:val="22"/>
          <w:szCs w:val="22"/>
        </w:rPr>
        <w:t xml:space="preserve">ou </w:t>
      </w:r>
      <w:r w:rsidRPr="00BF3A52">
        <w:rPr>
          <w:rFonts w:ascii="Arial" w:hAnsi="Arial" w:cs="Arial"/>
          <w:sz w:val="22"/>
          <w:szCs w:val="22"/>
        </w:rPr>
        <w:t xml:space="preserve">právně jedná Ing. Renata Číhalová, ředitelka Krajského pozemkového úřadu pro Jihomoravský kraj, </w:t>
      </w:r>
    </w:p>
    <w:p w14:paraId="62F1D850" w14:textId="77777777" w:rsidR="00976A79" w:rsidRPr="00BF3A52" w:rsidRDefault="00976A79" w:rsidP="00976A79">
      <w:pPr>
        <w:jc w:val="both"/>
        <w:rPr>
          <w:rFonts w:ascii="Arial" w:hAnsi="Arial" w:cs="Arial"/>
          <w:sz w:val="22"/>
          <w:szCs w:val="22"/>
        </w:rPr>
      </w:pPr>
      <w:r w:rsidRPr="00BF3A52">
        <w:rPr>
          <w:rFonts w:ascii="Arial" w:hAnsi="Arial" w:cs="Arial"/>
          <w:sz w:val="22"/>
          <w:szCs w:val="22"/>
        </w:rPr>
        <w:t>adresa: Krajský pozemkový úřad pro Jihomoravský kraj, Hroznová 17, 603 00 Brno,</w:t>
      </w:r>
    </w:p>
    <w:p w14:paraId="730455B8" w14:textId="77777777" w:rsidR="00976A79" w:rsidRPr="00BF3A52" w:rsidRDefault="00976A79" w:rsidP="00976A79">
      <w:pPr>
        <w:jc w:val="both"/>
        <w:rPr>
          <w:rFonts w:ascii="Arial" w:hAnsi="Arial" w:cs="Arial"/>
          <w:sz w:val="22"/>
          <w:szCs w:val="22"/>
        </w:rPr>
      </w:pPr>
      <w:r w:rsidRPr="00BF3A52">
        <w:rPr>
          <w:rFonts w:ascii="Arial" w:hAnsi="Arial" w:cs="Arial"/>
          <w:sz w:val="22"/>
          <w:szCs w:val="22"/>
        </w:rPr>
        <w:t>na základě oprávnění vyplývajícího z platného Podpisového řádu Státního pozemkového úřadu účinného ke dni právního jednání</w:t>
      </w:r>
    </w:p>
    <w:p w14:paraId="085959D3" w14:textId="77777777" w:rsidR="00976A79" w:rsidRPr="00BF3A52" w:rsidRDefault="00976A79" w:rsidP="00976A79">
      <w:pPr>
        <w:jc w:val="both"/>
        <w:rPr>
          <w:rFonts w:ascii="Arial" w:hAnsi="Arial" w:cs="Arial"/>
          <w:sz w:val="22"/>
          <w:szCs w:val="22"/>
        </w:rPr>
      </w:pPr>
      <w:r w:rsidRPr="00BF3A52">
        <w:rPr>
          <w:rFonts w:ascii="Arial" w:hAnsi="Arial" w:cs="Arial"/>
          <w:sz w:val="22"/>
          <w:szCs w:val="22"/>
        </w:rPr>
        <w:t>bankovní spojení: Česká národní banka</w:t>
      </w:r>
    </w:p>
    <w:p w14:paraId="66D7AF5E" w14:textId="4ACFB335" w:rsidR="00976A79" w:rsidRDefault="00976A79" w:rsidP="00976A79">
      <w:pPr>
        <w:jc w:val="both"/>
        <w:rPr>
          <w:rFonts w:ascii="Arial" w:hAnsi="Arial" w:cs="Arial"/>
          <w:sz w:val="22"/>
          <w:szCs w:val="22"/>
        </w:rPr>
      </w:pPr>
      <w:r w:rsidRPr="00BF3A52">
        <w:rPr>
          <w:rFonts w:ascii="Arial" w:hAnsi="Arial" w:cs="Arial"/>
          <w:sz w:val="22"/>
          <w:szCs w:val="22"/>
        </w:rPr>
        <w:t>číslo účtu: 110015-3723001/0710</w:t>
      </w:r>
    </w:p>
    <w:p w14:paraId="1D1AC535" w14:textId="47FD8F86" w:rsidR="00E86364" w:rsidRPr="00BF3A52" w:rsidRDefault="00E86364" w:rsidP="00976A79">
      <w:pPr>
        <w:jc w:val="both"/>
        <w:rPr>
          <w:rFonts w:ascii="Arial" w:hAnsi="Arial" w:cs="Arial"/>
          <w:sz w:val="22"/>
          <w:szCs w:val="22"/>
        </w:rPr>
      </w:pPr>
      <w:r>
        <w:rPr>
          <w:rFonts w:ascii="Arial" w:hAnsi="Arial" w:cs="Arial"/>
          <w:sz w:val="22"/>
          <w:szCs w:val="22"/>
        </w:rPr>
        <w:t>ID DS: z49per3</w:t>
      </w:r>
    </w:p>
    <w:p w14:paraId="7B6FA06E" w14:textId="77777777" w:rsidR="00F327C8" w:rsidRPr="0087119A" w:rsidRDefault="00F327C8">
      <w:pPr>
        <w:jc w:val="both"/>
        <w:rPr>
          <w:rFonts w:ascii="Arial" w:hAnsi="Arial" w:cs="Arial"/>
          <w:sz w:val="22"/>
          <w:szCs w:val="22"/>
        </w:rPr>
      </w:pPr>
    </w:p>
    <w:p w14:paraId="046AA2C3" w14:textId="77777777" w:rsidR="00F327C8" w:rsidRPr="0087119A" w:rsidRDefault="00F327C8">
      <w:pPr>
        <w:jc w:val="both"/>
        <w:rPr>
          <w:rFonts w:ascii="Arial" w:hAnsi="Arial" w:cs="Arial"/>
          <w:sz w:val="22"/>
          <w:szCs w:val="22"/>
        </w:rPr>
      </w:pPr>
      <w:r w:rsidRPr="0087119A">
        <w:rPr>
          <w:rFonts w:ascii="Arial" w:hAnsi="Arial" w:cs="Arial"/>
          <w:sz w:val="22"/>
          <w:szCs w:val="22"/>
        </w:rPr>
        <w:t>(dále jen „pronajímatel“)</w:t>
      </w:r>
    </w:p>
    <w:p w14:paraId="4061721A" w14:textId="77777777" w:rsidR="00F327C8" w:rsidRPr="0087119A" w:rsidRDefault="000A229B">
      <w:pPr>
        <w:pStyle w:val="adresa"/>
        <w:rPr>
          <w:rFonts w:ascii="Arial" w:hAnsi="Arial" w:cs="Arial"/>
          <w:sz w:val="22"/>
          <w:szCs w:val="22"/>
        </w:rPr>
      </w:pPr>
      <w:r w:rsidRPr="0087119A">
        <w:rPr>
          <w:rFonts w:ascii="Arial" w:hAnsi="Arial" w:cs="Arial"/>
          <w:sz w:val="22"/>
          <w:szCs w:val="22"/>
        </w:rPr>
        <w:t>–</w:t>
      </w:r>
      <w:r w:rsidR="00F327C8" w:rsidRPr="0087119A">
        <w:rPr>
          <w:rFonts w:ascii="Arial" w:hAnsi="Arial" w:cs="Arial"/>
          <w:sz w:val="22"/>
          <w:szCs w:val="22"/>
        </w:rPr>
        <w:t xml:space="preserve"> na straně jedné –</w:t>
      </w:r>
    </w:p>
    <w:p w14:paraId="75631427" w14:textId="77777777" w:rsidR="00487A6A" w:rsidRPr="0087119A" w:rsidRDefault="00487A6A">
      <w:pPr>
        <w:pStyle w:val="adresa"/>
        <w:rPr>
          <w:rFonts w:ascii="Arial" w:hAnsi="Arial" w:cs="Arial"/>
          <w:sz w:val="22"/>
          <w:szCs w:val="22"/>
        </w:rPr>
      </w:pPr>
    </w:p>
    <w:p w14:paraId="75090BA9" w14:textId="77777777" w:rsidR="00F327C8" w:rsidRPr="0087119A" w:rsidRDefault="00F327C8">
      <w:pPr>
        <w:jc w:val="both"/>
        <w:rPr>
          <w:rFonts w:ascii="Arial" w:hAnsi="Arial" w:cs="Arial"/>
          <w:sz w:val="22"/>
          <w:szCs w:val="22"/>
        </w:rPr>
      </w:pPr>
      <w:r w:rsidRPr="0087119A">
        <w:rPr>
          <w:rFonts w:ascii="Arial" w:hAnsi="Arial" w:cs="Arial"/>
          <w:sz w:val="22"/>
          <w:szCs w:val="22"/>
        </w:rPr>
        <w:t>a</w:t>
      </w:r>
    </w:p>
    <w:p w14:paraId="77113705" w14:textId="77777777" w:rsidR="00F327C8" w:rsidRPr="0087119A" w:rsidRDefault="00F327C8">
      <w:pPr>
        <w:pStyle w:val="adresa"/>
        <w:rPr>
          <w:rFonts w:ascii="Arial" w:hAnsi="Arial" w:cs="Arial"/>
          <w:sz w:val="22"/>
          <w:szCs w:val="22"/>
        </w:rPr>
      </w:pPr>
    </w:p>
    <w:p w14:paraId="084E8F92" w14:textId="77777777" w:rsidR="006B44DD" w:rsidRPr="00F37F8F" w:rsidRDefault="006B44DD" w:rsidP="006B44DD">
      <w:pPr>
        <w:jc w:val="both"/>
        <w:rPr>
          <w:rFonts w:ascii="Arial" w:hAnsi="Arial" w:cs="Arial"/>
          <w:b/>
          <w:bCs/>
          <w:sz w:val="22"/>
          <w:szCs w:val="22"/>
        </w:rPr>
      </w:pPr>
      <w:r>
        <w:rPr>
          <w:rFonts w:ascii="Arial" w:hAnsi="Arial" w:cs="Arial"/>
          <w:b/>
          <w:bCs/>
          <w:sz w:val="22"/>
          <w:szCs w:val="22"/>
        </w:rPr>
        <w:t>Základní organizace Českého zahrádkářského svazu Brno Obřany</w:t>
      </w:r>
    </w:p>
    <w:p w14:paraId="48E682A5" w14:textId="02AF80AA" w:rsidR="006B44DD" w:rsidRDefault="006B44DD" w:rsidP="006B44DD">
      <w:pPr>
        <w:jc w:val="both"/>
        <w:rPr>
          <w:rFonts w:ascii="Arial" w:hAnsi="Arial" w:cs="Arial"/>
          <w:sz w:val="22"/>
          <w:szCs w:val="22"/>
        </w:rPr>
      </w:pPr>
      <w:r>
        <w:rPr>
          <w:rFonts w:ascii="Arial" w:hAnsi="Arial" w:cs="Arial"/>
          <w:sz w:val="22"/>
          <w:szCs w:val="22"/>
        </w:rPr>
        <w:t>sídlo: Mlýnské nábřeží 733/</w:t>
      </w:r>
      <w:proofErr w:type="gramStart"/>
      <w:r>
        <w:rPr>
          <w:rFonts w:ascii="Arial" w:hAnsi="Arial" w:cs="Arial"/>
          <w:sz w:val="22"/>
          <w:szCs w:val="22"/>
        </w:rPr>
        <w:t>5a</w:t>
      </w:r>
      <w:proofErr w:type="gramEnd"/>
      <w:r>
        <w:rPr>
          <w:rFonts w:ascii="Arial" w:hAnsi="Arial" w:cs="Arial"/>
          <w:sz w:val="22"/>
          <w:szCs w:val="22"/>
        </w:rPr>
        <w:t>, Obřany, 614 00 Brno</w:t>
      </w:r>
    </w:p>
    <w:p w14:paraId="4EDC94C2" w14:textId="77777777" w:rsidR="004B186C" w:rsidRPr="00530DA0" w:rsidRDefault="004B186C" w:rsidP="004B186C">
      <w:pPr>
        <w:jc w:val="both"/>
        <w:rPr>
          <w:rFonts w:ascii="Arial" w:hAnsi="Arial" w:cs="Arial"/>
          <w:sz w:val="22"/>
          <w:szCs w:val="22"/>
        </w:rPr>
      </w:pPr>
      <w:r w:rsidRPr="00530DA0">
        <w:rPr>
          <w:rFonts w:ascii="Arial" w:hAnsi="Arial" w:cs="Arial"/>
          <w:sz w:val="22"/>
          <w:szCs w:val="22"/>
        </w:rPr>
        <w:t>adresa pro doručování</w:t>
      </w:r>
      <w:r>
        <w:rPr>
          <w:rFonts w:ascii="Arial" w:hAnsi="Arial" w:cs="Arial"/>
          <w:sz w:val="22"/>
          <w:szCs w:val="22"/>
        </w:rPr>
        <w:t>: Liští 214/25, Obřany, 614 00 Brno</w:t>
      </w:r>
    </w:p>
    <w:p w14:paraId="4E2ECD08" w14:textId="77777777" w:rsidR="006B44DD" w:rsidRDefault="006B44DD" w:rsidP="006B44DD">
      <w:pPr>
        <w:jc w:val="both"/>
        <w:rPr>
          <w:rFonts w:ascii="Arial" w:hAnsi="Arial" w:cs="Arial"/>
          <w:sz w:val="22"/>
          <w:szCs w:val="22"/>
        </w:rPr>
      </w:pPr>
      <w:r>
        <w:rPr>
          <w:rFonts w:ascii="Arial" w:hAnsi="Arial" w:cs="Arial"/>
          <w:sz w:val="22"/>
          <w:szCs w:val="22"/>
        </w:rPr>
        <w:t>IČO: 70285357</w:t>
      </w:r>
    </w:p>
    <w:p w14:paraId="747C849E" w14:textId="77777777" w:rsidR="006B44DD" w:rsidRDefault="006B44DD" w:rsidP="006B44DD">
      <w:pPr>
        <w:jc w:val="both"/>
        <w:rPr>
          <w:rFonts w:ascii="Arial" w:hAnsi="Arial" w:cs="Arial"/>
          <w:sz w:val="22"/>
          <w:szCs w:val="22"/>
        </w:rPr>
      </w:pPr>
      <w:r>
        <w:rPr>
          <w:rFonts w:ascii="Arial" w:hAnsi="Arial" w:cs="Arial"/>
          <w:sz w:val="22"/>
          <w:szCs w:val="22"/>
        </w:rPr>
        <w:t>DIČ: CZ70285357</w:t>
      </w:r>
    </w:p>
    <w:p w14:paraId="67F8A3FF" w14:textId="77777777" w:rsidR="006B44DD" w:rsidRDefault="006B44DD" w:rsidP="006B44DD">
      <w:pPr>
        <w:jc w:val="both"/>
        <w:rPr>
          <w:rFonts w:ascii="Arial" w:hAnsi="Arial" w:cs="Arial"/>
          <w:sz w:val="22"/>
          <w:szCs w:val="22"/>
        </w:rPr>
      </w:pPr>
      <w:r>
        <w:rPr>
          <w:rFonts w:ascii="Arial" w:hAnsi="Arial" w:cs="Arial"/>
          <w:sz w:val="22"/>
          <w:szCs w:val="22"/>
        </w:rPr>
        <w:t>zapsána ve spolkovém rejstříku vedeném Městským soudem v Praze, oddíl L, vložka 45570</w:t>
      </w:r>
    </w:p>
    <w:p w14:paraId="293D7F1C" w14:textId="696A550D" w:rsidR="00654CB8" w:rsidRPr="00412538" w:rsidRDefault="006B44DD" w:rsidP="00C05B06">
      <w:pPr>
        <w:tabs>
          <w:tab w:val="left" w:pos="5529"/>
        </w:tabs>
        <w:jc w:val="both"/>
        <w:rPr>
          <w:rFonts w:ascii="Arial" w:hAnsi="Arial" w:cs="Arial"/>
          <w:sz w:val="22"/>
          <w:szCs w:val="22"/>
        </w:rPr>
      </w:pPr>
      <w:r w:rsidRPr="00C05B06">
        <w:rPr>
          <w:rFonts w:ascii="Arial" w:hAnsi="Arial" w:cs="Arial"/>
          <w:sz w:val="22"/>
          <w:szCs w:val="22"/>
        </w:rPr>
        <w:t xml:space="preserve">osoba oprávněná jednat za právnickou osobu: Jaroslav </w:t>
      </w:r>
      <w:proofErr w:type="gramStart"/>
      <w:r w:rsidRPr="00C05B06">
        <w:rPr>
          <w:rFonts w:ascii="Arial" w:hAnsi="Arial" w:cs="Arial"/>
          <w:sz w:val="22"/>
          <w:szCs w:val="22"/>
        </w:rPr>
        <w:t>Weigel</w:t>
      </w:r>
      <w:r w:rsidR="00C05B06">
        <w:rPr>
          <w:rFonts w:ascii="Arial" w:hAnsi="Arial" w:cs="Arial"/>
          <w:sz w:val="22"/>
          <w:szCs w:val="22"/>
        </w:rPr>
        <w:t xml:space="preserve"> -</w:t>
      </w:r>
      <w:r w:rsidRPr="00C05B06">
        <w:rPr>
          <w:rFonts w:ascii="Arial" w:hAnsi="Arial" w:cs="Arial"/>
          <w:sz w:val="22"/>
          <w:szCs w:val="22"/>
        </w:rPr>
        <w:t xml:space="preserve"> předseda</w:t>
      </w:r>
      <w:proofErr w:type="gramEnd"/>
      <w:r w:rsidR="00654CB8" w:rsidRPr="00C05B06">
        <w:rPr>
          <w:rFonts w:ascii="Arial" w:hAnsi="Arial" w:cs="Arial"/>
          <w:sz w:val="22"/>
          <w:szCs w:val="22"/>
        </w:rPr>
        <w:t>, Vladimír Černý</w:t>
      </w:r>
      <w:r w:rsidR="00C05B06">
        <w:rPr>
          <w:rFonts w:ascii="Arial" w:hAnsi="Arial" w:cs="Arial"/>
          <w:sz w:val="22"/>
          <w:szCs w:val="22"/>
        </w:rPr>
        <w:t xml:space="preserve"> </w:t>
      </w:r>
      <w:r w:rsidR="00C05B06">
        <w:rPr>
          <w:rFonts w:ascii="Arial" w:hAnsi="Arial" w:cs="Arial"/>
          <w:sz w:val="22"/>
          <w:szCs w:val="22"/>
        </w:rPr>
        <w:br/>
        <w:t>-</w:t>
      </w:r>
      <w:r w:rsidR="00654CB8">
        <w:rPr>
          <w:rFonts w:ascii="Arial" w:hAnsi="Arial" w:cs="Arial"/>
          <w:sz w:val="22"/>
          <w:szCs w:val="22"/>
        </w:rPr>
        <w:t xml:space="preserve"> tajemník</w:t>
      </w:r>
    </w:p>
    <w:p w14:paraId="64103D28" w14:textId="77777777" w:rsidR="006B44DD" w:rsidRPr="00C87C61" w:rsidRDefault="006B44DD" w:rsidP="006B44DD">
      <w:pPr>
        <w:pStyle w:val="Zkladntext"/>
        <w:spacing w:before="0"/>
        <w:rPr>
          <w:rFonts w:ascii="Arial" w:hAnsi="Arial" w:cs="Arial"/>
          <w:i/>
          <w:sz w:val="22"/>
          <w:szCs w:val="22"/>
        </w:rPr>
      </w:pPr>
      <w:bookmarkStart w:id="0" w:name="_Hlk13038912"/>
      <w:r w:rsidRPr="00C87C61">
        <w:rPr>
          <w:rFonts w:ascii="Arial" w:hAnsi="Arial" w:cs="Arial"/>
          <w:sz w:val="22"/>
          <w:szCs w:val="22"/>
        </w:rPr>
        <w:t xml:space="preserve">bankovní spojení: </w:t>
      </w:r>
      <w:r>
        <w:rPr>
          <w:rFonts w:ascii="Arial" w:hAnsi="Arial" w:cs="Arial"/>
          <w:sz w:val="22"/>
          <w:szCs w:val="22"/>
        </w:rPr>
        <w:t>Československá obchodní banka</w:t>
      </w:r>
    </w:p>
    <w:p w14:paraId="5E0723FC" w14:textId="77777777" w:rsidR="006B44DD" w:rsidRPr="00C87C61" w:rsidRDefault="006B44DD" w:rsidP="006B44DD">
      <w:pPr>
        <w:pStyle w:val="Zkladntext"/>
        <w:spacing w:before="0"/>
        <w:rPr>
          <w:rFonts w:ascii="Arial" w:hAnsi="Arial" w:cs="Arial"/>
          <w:i/>
          <w:sz w:val="22"/>
          <w:szCs w:val="22"/>
        </w:rPr>
      </w:pPr>
      <w:r w:rsidRPr="00C87C61">
        <w:rPr>
          <w:rFonts w:ascii="Arial" w:hAnsi="Arial" w:cs="Arial"/>
          <w:sz w:val="22"/>
          <w:szCs w:val="22"/>
        </w:rPr>
        <w:t>číslo účtu:</w:t>
      </w:r>
      <w:r>
        <w:rPr>
          <w:rFonts w:ascii="Arial" w:hAnsi="Arial" w:cs="Arial"/>
          <w:sz w:val="22"/>
          <w:szCs w:val="22"/>
        </w:rPr>
        <w:t xml:space="preserve"> 168784777/0300</w:t>
      </w:r>
    </w:p>
    <w:bookmarkEnd w:id="0"/>
    <w:p w14:paraId="16504AA0" w14:textId="77777777" w:rsidR="00F327C8" w:rsidRPr="0087119A" w:rsidRDefault="00F327C8">
      <w:pPr>
        <w:jc w:val="both"/>
        <w:rPr>
          <w:rFonts w:ascii="Arial" w:hAnsi="Arial" w:cs="Arial"/>
          <w:sz w:val="22"/>
          <w:szCs w:val="22"/>
        </w:rPr>
      </w:pPr>
    </w:p>
    <w:p w14:paraId="214B9A51" w14:textId="77777777" w:rsidR="00F327C8" w:rsidRPr="0087119A" w:rsidRDefault="000A229B">
      <w:pPr>
        <w:pStyle w:val="Zkladntext3"/>
        <w:rPr>
          <w:rFonts w:ascii="Arial" w:hAnsi="Arial" w:cs="Arial"/>
          <w:sz w:val="22"/>
          <w:szCs w:val="22"/>
        </w:rPr>
      </w:pPr>
      <w:r w:rsidRPr="0087119A">
        <w:rPr>
          <w:rFonts w:ascii="Arial" w:hAnsi="Arial" w:cs="Arial"/>
          <w:sz w:val="22"/>
          <w:szCs w:val="22"/>
        </w:rPr>
        <w:t>(dále jen „nájemce“</w:t>
      </w:r>
      <w:r w:rsidR="00F327C8" w:rsidRPr="0087119A">
        <w:rPr>
          <w:rFonts w:ascii="Arial" w:hAnsi="Arial" w:cs="Arial"/>
          <w:sz w:val="22"/>
          <w:szCs w:val="22"/>
        </w:rPr>
        <w:t>)</w:t>
      </w:r>
    </w:p>
    <w:p w14:paraId="02682528" w14:textId="77777777" w:rsidR="00F327C8" w:rsidRPr="0087119A" w:rsidRDefault="000A229B">
      <w:pPr>
        <w:rPr>
          <w:rFonts w:ascii="Arial" w:hAnsi="Arial" w:cs="Arial"/>
          <w:sz w:val="22"/>
          <w:szCs w:val="22"/>
        </w:rPr>
      </w:pPr>
      <w:r w:rsidRPr="0087119A">
        <w:rPr>
          <w:rFonts w:ascii="Arial" w:hAnsi="Arial" w:cs="Arial"/>
          <w:sz w:val="22"/>
          <w:szCs w:val="22"/>
        </w:rPr>
        <w:t>–</w:t>
      </w:r>
      <w:r w:rsidR="00F327C8" w:rsidRPr="0087119A">
        <w:rPr>
          <w:rFonts w:ascii="Arial" w:hAnsi="Arial" w:cs="Arial"/>
          <w:sz w:val="22"/>
          <w:szCs w:val="22"/>
        </w:rPr>
        <w:t xml:space="preserve"> na straně druhé </w:t>
      </w:r>
      <w:r w:rsidRPr="0087119A">
        <w:rPr>
          <w:rFonts w:ascii="Arial" w:hAnsi="Arial" w:cs="Arial"/>
          <w:sz w:val="22"/>
          <w:szCs w:val="22"/>
        </w:rPr>
        <w:t>–</w:t>
      </w:r>
    </w:p>
    <w:p w14:paraId="7066269A" w14:textId="77777777" w:rsidR="001F35FC" w:rsidRPr="0087119A" w:rsidRDefault="001F35FC" w:rsidP="00CE4477">
      <w:pPr>
        <w:rPr>
          <w:rFonts w:ascii="Arial" w:hAnsi="Arial" w:cs="Arial"/>
          <w:sz w:val="22"/>
          <w:szCs w:val="22"/>
        </w:rPr>
      </w:pPr>
    </w:p>
    <w:p w14:paraId="4C5AF863" w14:textId="77777777" w:rsidR="00D762D4" w:rsidRPr="0087119A" w:rsidRDefault="00D762D4" w:rsidP="00D762D4">
      <w:pPr>
        <w:jc w:val="both"/>
        <w:rPr>
          <w:rFonts w:ascii="Arial" w:hAnsi="Arial" w:cs="Arial"/>
          <w:sz w:val="22"/>
          <w:szCs w:val="22"/>
        </w:rPr>
      </w:pPr>
      <w:r w:rsidRPr="0087119A">
        <w:rPr>
          <w:rFonts w:ascii="Arial" w:hAnsi="Arial" w:cs="Arial"/>
          <w:sz w:val="22"/>
          <w:szCs w:val="22"/>
        </w:rPr>
        <w:t>uzavírají podle ustanovení § 2201 a násl. zákona č. 89/2012 Sb., občanský zákoník, ve znění pozdějších předpisů (dále jen „OZ“), tuto</w:t>
      </w:r>
    </w:p>
    <w:p w14:paraId="10387F3A" w14:textId="77777777" w:rsidR="00F260E0" w:rsidRDefault="00F260E0" w:rsidP="00D762D4">
      <w:pPr>
        <w:rPr>
          <w:rFonts w:ascii="Arial" w:hAnsi="Arial" w:cs="Arial"/>
          <w:b/>
          <w:bCs/>
          <w:sz w:val="32"/>
          <w:szCs w:val="32"/>
        </w:rPr>
      </w:pPr>
    </w:p>
    <w:p w14:paraId="45F8DFD1" w14:textId="3D6CC118" w:rsidR="00F327C8" w:rsidRPr="0087119A" w:rsidRDefault="00F327C8">
      <w:pPr>
        <w:jc w:val="center"/>
        <w:rPr>
          <w:rFonts w:ascii="Arial" w:hAnsi="Arial" w:cs="Arial"/>
          <w:sz w:val="32"/>
          <w:szCs w:val="32"/>
        </w:rPr>
      </w:pPr>
      <w:r w:rsidRPr="0087119A">
        <w:rPr>
          <w:rFonts w:ascii="Arial" w:hAnsi="Arial" w:cs="Arial"/>
          <w:b/>
          <w:bCs/>
          <w:sz w:val="32"/>
          <w:szCs w:val="32"/>
        </w:rPr>
        <w:t>NÁJEMNÍ SMLOUVU</w:t>
      </w:r>
    </w:p>
    <w:p w14:paraId="77AF38A7" w14:textId="1CBAF1F7" w:rsidR="00F327C8" w:rsidRPr="00614DCD" w:rsidRDefault="00F327C8">
      <w:pPr>
        <w:jc w:val="center"/>
        <w:rPr>
          <w:rFonts w:ascii="Arial" w:hAnsi="Arial" w:cs="Arial"/>
          <w:sz w:val="32"/>
          <w:szCs w:val="32"/>
        </w:rPr>
      </w:pPr>
      <w:r w:rsidRPr="00614DCD">
        <w:rPr>
          <w:rFonts w:ascii="Arial" w:hAnsi="Arial" w:cs="Arial"/>
          <w:b/>
          <w:bCs/>
          <w:sz w:val="32"/>
          <w:szCs w:val="32"/>
        </w:rPr>
        <w:t xml:space="preserve">č. </w:t>
      </w:r>
      <w:r w:rsidR="006B44DD">
        <w:rPr>
          <w:rFonts w:ascii="Arial" w:hAnsi="Arial" w:cs="Arial"/>
          <w:b/>
          <w:bCs/>
          <w:sz w:val="32"/>
          <w:szCs w:val="32"/>
        </w:rPr>
        <w:t>10</w:t>
      </w:r>
      <w:r w:rsidR="00700B0C">
        <w:rPr>
          <w:rFonts w:ascii="Arial" w:hAnsi="Arial" w:cs="Arial"/>
          <w:b/>
          <w:bCs/>
          <w:sz w:val="32"/>
          <w:szCs w:val="32"/>
        </w:rPr>
        <w:t>N23/</w:t>
      </w:r>
      <w:r w:rsidR="006B44DD">
        <w:rPr>
          <w:rFonts w:ascii="Arial" w:hAnsi="Arial" w:cs="Arial"/>
          <w:b/>
          <w:bCs/>
          <w:sz w:val="32"/>
          <w:szCs w:val="32"/>
        </w:rPr>
        <w:t>7</w:t>
      </w:r>
      <w:r w:rsidR="00700B0C">
        <w:rPr>
          <w:rFonts w:ascii="Arial" w:hAnsi="Arial" w:cs="Arial"/>
          <w:b/>
          <w:bCs/>
          <w:sz w:val="32"/>
          <w:szCs w:val="32"/>
        </w:rPr>
        <w:t>3</w:t>
      </w:r>
    </w:p>
    <w:p w14:paraId="381F5B7C" w14:textId="77777777" w:rsidR="00B51AA1" w:rsidRDefault="00B51AA1" w:rsidP="00D762D4">
      <w:pPr>
        <w:rPr>
          <w:rFonts w:ascii="Arial" w:hAnsi="Arial" w:cs="Arial"/>
          <w:b/>
          <w:bCs/>
          <w:sz w:val="22"/>
          <w:szCs w:val="22"/>
        </w:rPr>
      </w:pPr>
    </w:p>
    <w:p w14:paraId="3871927C" w14:textId="366ABE9D" w:rsidR="00F327C8" w:rsidRPr="0087119A" w:rsidRDefault="00F327C8" w:rsidP="002B37D0">
      <w:pPr>
        <w:jc w:val="center"/>
        <w:rPr>
          <w:rFonts w:ascii="Arial" w:hAnsi="Arial" w:cs="Arial"/>
          <w:b/>
          <w:bCs/>
          <w:sz w:val="22"/>
          <w:szCs w:val="22"/>
        </w:rPr>
      </w:pPr>
      <w:r w:rsidRPr="0087119A">
        <w:rPr>
          <w:rFonts w:ascii="Arial" w:hAnsi="Arial" w:cs="Arial"/>
          <w:b/>
          <w:bCs/>
          <w:sz w:val="22"/>
          <w:szCs w:val="22"/>
        </w:rPr>
        <w:t>Čl. I</w:t>
      </w:r>
    </w:p>
    <w:p w14:paraId="780D5FEF" w14:textId="77777777" w:rsidR="00F327C8" w:rsidRPr="0087119A" w:rsidRDefault="00F327C8" w:rsidP="002B37D0">
      <w:pPr>
        <w:jc w:val="center"/>
        <w:rPr>
          <w:rFonts w:ascii="Arial" w:hAnsi="Arial" w:cs="Arial"/>
          <w:bCs/>
          <w:sz w:val="22"/>
          <w:szCs w:val="22"/>
        </w:rPr>
      </w:pPr>
    </w:p>
    <w:p w14:paraId="34263934" w14:textId="3C9F0210" w:rsidR="00491B13" w:rsidRDefault="00491B13" w:rsidP="00E16052">
      <w:pPr>
        <w:jc w:val="both"/>
        <w:rPr>
          <w:rFonts w:ascii="Arial" w:hAnsi="Arial" w:cs="Arial"/>
          <w:iCs/>
          <w:sz w:val="22"/>
          <w:szCs w:val="22"/>
        </w:rPr>
      </w:pPr>
      <w:r w:rsidRPr="0087119A">
        <w:rPr>
          <w:rFonts w:ascii="Arial" w:hAnsi="Arial" w:cs="Arial"/>
          <w:sz w:val="22"/>
          <w:szCs w:val="22"/>
        </w:rPr>
        <w:t xml:space="preserve">Pronajímatel je ve smyslu zákona č. 503/2012 Sb., o Státním pozemkovém úřadu a o změně některých souvisejících zákonů, </w:t>
      </w:r>
      <w:r w:rsidR="007D7F73" w:rsidRPr="0087119A">
        <w:rPr>
          <w:rFonts w:ascii="Arial" w:hAnsi="Arial" w:cs="Arial"/>
          <w:sz w:val="22"/>
          <w:szCs w:val="22"/>
        </w:rPr>
        <w:t xml:space="preserve">ve znění pozdějších předpisů, </w:t>
      </w:r>
      <w:r w:rsidRPr="0087119A">
        <w:rPr>
          <w:rFonts w:ascii="Arial" w:hAnsi="Arial" w:cs="Arial"/>
          <w:sz w:val="22"/>
          <w:szCs w:val="22"/>
        </w:rPr>
        <w:t>příslušný hospodařit s</w:t>
      </w:r>
      <w:r w:rsidR="005D14E5">
        <w:rPr>
          <w:rFonts w:ascii="Arial" w:hAnsi="Arial" w:cs="Arial"/>
          <w:sz w:val="22"/>
          <w:szCs w:val="22"/>
        </w:rPr>
        <w:t> </w:t>
      </w:r>
      <w:r w:rsidR="007D7F73" w:rsidRPr="0087119A">
        <w:rPr>
          <w:rFonts w:ascii="Arial" w:hAnsi="Arial" w:cs="Arial"/>
          <w:sz w:val="22"/>
          <w:szCs w:val="22"/>
        </w:rPr>
        <w:t>t</w:t>
      </w:r>
      <w:r w:rsidR="00AC6C40">
        <w:rPr>
          <w:rFonts w:ascii="Arial" w:hAnsi="Arial" w:cs="Arial"/>
          <w:sz w:val="22"/>
          <w:szCs w:val="22"/>
        </w:rPr>
        <w:t>ěmito</w:t>
      </w:r>
      <w:r w:rsidR="005D14E5">
        <w:rPr>
          <w:rFonts w:ascii="Arial" w:hAnsi="Arial" w:cs="Arial"/>
          <w:sz w:val="22"/>
          <w:szCs w:val="22"/>
        </w:rPr>
        <w:t xml:space="preserve"> </w:t>
      </w:r>
      <w:r w:rsidR="007D7F73" w:rsidRPr="0087119A">
        <w:rPr>
          <w:rFonts w:ascii="Arial" w:hAnsi="Arial" w:cs="Arial"/>
          <w:sz w:val="22"/>
          <w:szCs w:val="22"/>
        </w:rPr>
        <w:t>pozemk</w:t>
      </w:r>
      <w:r w:rsidR="00AC6C40">
        <w:rPr>
          <w:rFonts w:ascii="Arial" w:hAnsi="Arial" w:cs="Arial"/>
          <w:sz w:val="22"/>
          <w:szCs w:val="22"/>
        </w:rPr>
        <w:t>y</w:t>
      </w:r>
      <w:r w:rsidR="00700B0C">
        <w:rPr>
          <w:rFonts w:ascii="Arial" w:hAnsi="Arial" w:cs="Arial"/>
          <w:sz w:val="22"/>
          <w:szCs w:val="22"/>
        </w:rPr>
        <w:t xml:space="preserve"> </w:t>
      </w:r>
      <w:r w:rsidRPr="0087119A">
        <w:rPr>
          <w:rFonts w:ascii="Arial" w:hAnsi="Arial" w:cs="Arial"/>
          <w:sz w:val="22"/>
          <w:szCs w:val="22"/>
        </w:rPr>
        <w:t xml:space="preserve">ve vlastnictví státu </w:t>
      </w:r>
      <w:r w:rsidR="007D7F73" w:rsidRPr="0087119A">
        <w:rPr>
          <w:rFonts w:ascii="Arial" w:hAnsi="Arial" w:cs="Arial"/>
          <w:sz w:val="22"/>
          <w:szCs w:val="22"/>
        </w:rPr>
        <w:t>veden</w:t>
      </w:r>
      <w:r w:rsidR="00AC6C40">
        <w:rPr>
          <w:rFonts w:ascii="Arial" w:hAnsi="Arial" w:cs="Arial"/>
          <w:sz w:val="22"/>
          <w:szCs w:val="22"/>
        </w:rPr>
        <w:t>ými</w:t>
      </w:r>
      <w:r w:rsidR="005F2FA9">
        <w:rPr>
          <w:rFonts w:ascii="Arial" w:hAnsi="Arial" w:cs="Arial"/>
          <w:i/>
          <w:sz w:val="22"/>
          <w:szCs w:val="22"/>
        </w:rPr>
        <w:t xml:space="preserve"> </w:t>
      </w:r>
      <w:r w:rsidR="007D7F73" w:rsidRPr="0087119A">
        <w:rPr>
          <w:rFonts w:ascii="Arial" w:hAnsi="Arial" w:cs="Arial"/>
          <w:sz w:val="22"/>
          <w:szCs w:val="22"/>
        </w:rPr>
        <w:t>u </w:t>
      </w:r>
      <w:r w:rsidRPr="0087119A">
        <w:rPr>
          <w:rFonts w:ascii="Arial" w:hAnsi="Arial" w:cs="Arial"/>
          <w:sz w:val="22"/>
          <w:szCs w:val="22"/>
        </w:rPr>
        <w:t xml:space="preserve">Katastrálního úřadu </w:t>
      </w:r>
      <w:r w:rsidR="000F2CA8" w:rsidRPr="0087119A">
        <w:rPr>
          <w:rFonts w:ascii="Arial" w:hAnsi="Arial" w:cs="Arial"/>
          <w:iCs/>
          <w:sz w:val="22"/>
          <w:szCs w:val="22"/>
        </w:rPr>
        <w:t xml:space="preserve">pro </w:t>
      </w:r>
      <w:r w:rsidR="005F2FA9">
        <w:rPr>
          <w:rFonts w:ascii="Arial" w:hAnsi="Arial" w:cs="Arial"/>
          <w:iCs/>
          <w:sz w:val="22"/>
          <w:szCs w:val="22"/>
        </w:rPr>
        <w:t xml:space="preserve">Jihomoravský </w:t>
      </w:r>
      <w:r w:rsidR="00046775" w:rsidRPr="0087119A">
        <w:rPr>
          <w:rFonts w:ascii="Arial" w:hAnsi="Arial" w:cs="Arial"/>
          <w:iCs/>
          <w:sz w:val="22"/>
          <w:szCs w:val="22"/>
        </w:rPr>
        <w:t>kraj</w:t>
      </w:r>
      <w:r w:rsidR="008D0F13">
        <w:rPr>
          <w:rFonts w:ascii="Arial" w:hAnsi="Arial" w:cs="Arial"/>
          <w:iCs/>
          <w:sz w:val="22"/>
          <w:szCs w:val="22"/>
        </w:rPr>
        <w:t xml:space="preserve">, </w:t>
      </w:r>
      <w:r w:rsidR="000F2CA8" w:rsidRPr="0087119A">
        <w:rPr>
          <w:rFonts w:ascii="Arial" w:hAnsi="Arial" w:cs="Arial"/>
          <w:iCs/>
          <w:sz w:val="22"/>
          <w:szCs w:val="22"/>
        </w:rPr>
        <w:t>Katastrálního pracoviště </w:t>
      </w:r>
      <w:r w:rsidR="00666B6A">
        <w:rPr>
          <w:rFonts w:ascii="Arial" w:hAnsi="Arial" w:cs="Arial"/>
          <w:iCs/>
          <w:sz w:val="22"/>
          <w:szCs w:val="22"/>
        </w:rPr>
        <w:t>Brno-</w:t>
      </w:r>
      <w:r w:rsidR="00AC6C40">
        <w:rPr>
          <w:rFonts w:ascii="Arial" w:hAnsi="Arial" w:cs="Arial"/>
          <w:iCs/>
          <w:sz w:val="22"/>
          <w:szCs w:val="22"/>
        </w:rPr>
        <w:t>město</w:t>
      </w:r>
    </w:p>
    <w:p w14:paraId="0AE9C347" w14:textId="44F53503" w:rsidR="006B44DD" w:rsidRPr="00EF4E56" w:rsidRDefault="006B44DD" w:rsidP="00E16052">
      <w:pPr>
        <w:jc w:val="both"/>
        <w:rPr>
          <w:rFonts w:ascii="Arial" w:hAnsi="Arial" w:cs="Arial"/>
          <w:iCs/>
          <w:sz w:val="12"/>
          <w:szCs w:val="1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88"/>
        <w:gridCol w:w="1275"/>
        <w:gridCol w:w="1418"/>
        <w:gridCol w:w="1276"/>
        <w:gridCol w:w="992"/>
        <w:gridCol w:w="1843"/>
        <w:gridCol w:w="1275"/>
      </w:tblGrid>
      <w:tr w:rsidR="006B44DD" w:rsidRPr="0087119A" w14:paraId="164BC728" w14:textId="77777777" w:rsidTr="0020501F">
        <w:trPr>
          <w:cantSplit/>
        </w:trPr>
        <w:tc>
          <w:tcPr>
            <w:tcW w:w="988" w:type="dxa"/>
          </w:tcPr>
          <w:p w14:paraId="20BB0C36" w14:textId="77777777" w:rsidR="006B44DD" w:rsidRPr="0020501F" w:rsidRDefault="006B44DD" w:rsidP="008246DB">
            <w:pPr>
              <w:tabs>
                <w:tab w:val="left" w:pos="568"/>
              </w:tabs>
              <w:jc w:val="center"/>
              <w:rPr>
                <w:rFonts w:ascii="Arial" w:hAnsi="Arial" w:cs="Arial"/>
                <w:sz w:val="22"/>
                <w:szCs w:val="22"/>
              </w:rPr>
            </w:pPr>
            <w:r w:rsidRPr="0020501F">
              <w:rPr>
                <w:rFonts w:ascii="Arial" w:hAnsi="Arial" w:cs="Arial"/>
                <w:sz w:val="22"/>
                <w:szCs w:val="22"/>
              </w:rPr>
              <w:t>obec</w:t>
            </w:r>
          </w:p>
        </w:tc>
        <w:tc>
          <w:tcPr>
            <w:tcW w:w="1275" w:type="dxa"/>
          </w:tcPr>
          <w:p w14:paraId="42D03D32" w14:textId="77777777" w:rsidR="006B44DD" w:rsidRPr="0020501F" w:rsidRDefault="006B44DD" w:rsidP="008246DB">
            <w:pPr>
              <w:tabs>
                <w:tab w:val="left" w:pos="568"/>
              </w:tabs>
              <w:jc w:val="center"/>
              <w:rPr>
                <w:rFonts w:ascii="Arial" w:hAnsi="Arial" w:cs="Arial"/>
                <w:sz w:val="22"/>
                <w:szCs w:val="22"/>
              </w:rPr>
            </w:pPr>
            <w:r w:rsidRPr="0020501F">
              <w:rPr>
                <w:rFonts w:ascii="Arial" w:hAnsi="Arial" w:cs="Arial"/>
                <w:sz w:val="22"/>
                <w:szCs w:val="22"/>
              </w:rPr>
              <w:t>kat. území</w:t>
            </w:r>
          </w:p>
        </w:tc>
        <w:tc>
          <w:tcPr>
            <w:tcW w:w="1418" w:type="dxa"/>
          </w:tcPr>
          <w:p w14:paraId="49C88F3D" w14:textId="77777777" w:rsidR="006B44DD" w:rsidRPr="0020501F" w:rsidRDefault="006B44DD" w:rsidP="008246DB">
            <w:pPr>
              <w:tabs>
                <w:tab w:val="left" w:pos="568"/>
              </w:tabs>
              <w:jc w:val="center"/>
              <w:rPr>
                <w:rFonts w:ascii="Arial" w:hAnsi="Arial" w:cs="Arial"/>
                <w:sz w:val="22"/>
                <w:szCs w:val="22"/>
              </w:rPr>
            </w:pPr>
            <w:r w:rsidRPr="0020501F">
              <w:rPr>
                <w:rFonts w:ascii="Arial" w:hAnsi="Arial" w:cs="Arial"/>
                <w:sz w:val="22"/>
                <w:szCs w:val="22"/>
              </w:rPr>
              <w:t>druh evidence</w:t>
            </w:r>
          </w:p>
        </w:tc>
        <w:tc>
          <w:tcPr>
            <w:tcW w:w="1276" w:type="dxa"/>
          </w:tcPr>
          <w:p w14:paraId="2E2BFC77" w14:textId="77777777" w:rsidR="006B44DD" w:rsidRPr="0020501F" w:rsidRDefault="006B44DD" w:rsidP="008246DB">
            <w:pPr>
              <w:tabs>
                <w:tab w:val="left" w:pos="568"/>
              </w:tabs>
              <w:jc w:val="center"/>
              <w:rPr>
                <w:rFonts w:ascii="Arial" w:hAnsi="Arial" w:cs="Arial"/>
                <w:sz w:val="22"/>
                <w:szCs w:val="22"/>
              </w:rPr>
            </w:pPr>
            <w:r w:rsidRPr="0020501F">
              <w:rPr>
                <w:rFonts w:ascii="Arial" w:hAnsi="Arial" w:cs="Arial"/>
                <w:sz w:val="22"/>
                <w:szCs w:val="22"/>
              </w:rPr>
              <w:t xml:space="preserve">parcela č. </w:t>
            </w:r>
          </w:p>
        </w:tc>
        <w:tc>
          <w:tcPr>
            <w:tcW w:w="992" w:type="dxa"/>
          </w:tcPr>
          <w:p w14:paraId="68812AE2" w14:textId="77777777" w:rsidR="006B44DD" w:rsidRPr="0020501F" w:rsidRDefault="006B44DD" w:rsidP="008246DB">
            <w:pPr>
              <w:tabs>
                <w:tab w:val="left" w:pos="568"/>
              </w:tabs>
              <w:jc w:val="center"/>
              <w:rPr>
                <w:rFonts w:ascii="Arial" w:hAnsi="Arial" w:cs="Arial"/>
                <w:sz w:val="22"/>
                <w:szCs w:val="22"/>
              </w:rPr>
            </w:pPr>
            <w:r w:rsidRPr="0020501F">
              <w:rPr>
                <w:rFonts w:ascii="Arial" w:hAnsi="Arial" w:cs="Arial"/>
                <w:sz w:val="22"/>
                <w:szCs w:val="22"/>
              </w:rPr>
              <w:t>výměra</w:t>
            </w:r>
          </w:p>
        </w:tc>
        <w:tc>
          <w:tcPr>
            <w:tcW w:w="1843" w:type="dxa"/>
          </w:tcPr>
          <w:p w14:paraId="3E570F25" w14:textId="77777777" w:rsidR="006B44DD" w:rsidRPr="0020501F" w:rsidRDefault="006B44DD" w:rsidP="008246DB">
            <w:pPr>
              <w:tabs>
                <w:tab w:val="left" w:pos="568"/>
              </w:tabs>
              <w:jc w:val="center"/>
              <w:rPr>
                <w:rFonts w:ascii="Arial" w:hAnsi="Arial" w:cs="Arial"/>
                <w:sz w:val="22"/>
                <w:szCs w:val="22"/>
              </w:rPr>
            </w:pPr>
            <w:r w:rsidRPr="0020501F">
              <w:rPr>
                <w:rFonts w:ascii="Arial" w:hAnsi="Arial" w:cs="Arial"/>
                <w:sz w:val="22"/>
                <w:szCs w:val="22"/>
              </w:rPr>
              <w:t>druh pozemku</w:t>
            </w:r>
          </w:p>
        </w:tc>
        <w:tc>
          <w:tcPr>
            <w:tcW w:w="1275" w:type="dxa"/>
          </w:tcPr>
          <w:p w14:paraId="2CECDFA0" w14:textId="77777777" w:rsidR="006B44DD" w:rsidRPr="0020501F" w:rsidRDefault="006B44DD" w:rsidP="008246DB">
            <w:pPr>
              <w:tabs>
                <w:tab w:val="left" w:pos="568"/>
              </w:tabs>
              <w:jc w:val="center"/>
              <w:rPr>
                <w:rFonts w:ascii="Arial" w:hAnsi="Arial" w:cs="Arial"/>
                <w:sz w:val="22"/>
                <w:szCs w:val="22"/>
              </w:rPr>
            </w:pPr>
            <w:r w:rsidRPr="0020501F">
              <w:rPr>
                <w:rFonts w:ascii="Arial" w:hAnsi="Arial" w:cs="Arial"/>
                <w:sz w:val="22"/>
                <w:szCs w:val="22"/>
              </w:rPr>
              <w:t>poznámka</w:t>
            </w:r>
          </w:p>
        </w:tc>
      </w:tr>
      <w:tr w:rsidR="006B44DD" w:rsidRPr="0087119A" w14:paraId="12377C3D" w14:textId="77777777" w:rsidTr="0020501F">
        <w:trPr>
          <w:cantSplit/>
        </w:trPr>
        <w:tc>
          <w:tcPr>
            <w:tcW w:w="988" w:type="dxa"/>
          </w:tcPr>
          <w:p w14:paraId="74240EB0" w14:textId="77777777" w:rsidR="006B44DD" w:rsidRPr="0087119A" w:rsidRDefault="006B44DD" w:rsidP="008246DB">
            <w:pPr>
              <w:tabs>
                <w:tab w:val="left" w:pos="568"/>
              </w:tabs>
              <w:jc w:val="center"/>
              <w:rPr>
                <w:rFonts w:ascii="Arial" w:hAnsi="Arial" w:cs="Arial"/>
                <w:sz w:val="22"/>
                <w:szCs w:val="22"/>
              </w:rPr>
            </w:pPr>
            <w:r>
              <w:rPr>
                <w:rFonts w:ascii="Arial" w:hAnsi="Arial" w:cs="Arial"/>
                <w:sz w:val="22"/>
                <w:szCs w:val="22"/>
              </w:rPr>
              <w:t>Brno</w:t>
            </w:r>
          </w:p>
        </w:tc>
        <w:tc>
          <w:tcPr>
            <w:tcW w:w="1275" w:type="dxa"/>
          </w:tcPr>
          <w:p w14:paraId="265468E1" w14:textId="77777777" w:rsidR="006B44DD" w:rsidRPr="0087119A" w:rsidRDefault="006B44DD" w:rsidP="008246DB">
            <w:pPr>
              <w:tabs>
                <w:tab w:val="left" w:pos="568"/>
              </w:tabs>
              <w:jc w:val="center"/>
              <w:rPr>
                <w:rFonts w:ascii="Arial" w:hAnsi="Arial" w:cs="Arial"/>
                <w:sz w:val="22"/>
                <w:szCs w:val="22"/>
              </w:rPr>
            </w:pPr>
            <w:r>
              <w:rPr>
                <w:rFonts w:ascii="Arial" w:hAnsi="Arial" w:cs="Arial"/>
                <w:sz w:val="22"/>
                <w:szCs w:val="22"/>
              </w:rPr>
              <w:t>Obřany</w:t>
            </w:r>
          </w:p>
        </w:tc>
        <w:tc>
          <w:tcPr>
            <w:tcW w:w="1418" w:type="dxa"/>
          </w:tcPr>
          <w:p w14:paraId="0F484BCB" w14:textId="77777777" w:rsidR="006B44DD" w:rsidRPr="0087119A" w:rsidRDefault="006B44DD" w:rsidP="008246DB">
            <w:pPr>
              <w:tabs>
                <w:tab w:val="left" w:pos="568"/>
              </w:tabs>
              <w:jc w:val="center"/>
              <w:rPr>
                <w:rFonts w:ascii="Arial" w:hAnsi="Arial" w:cs="Arial"/>
                <w:sz w:val="22"/>
                <w:szCs w:val="22"/>
              </w:rPr>
            </w:pPr>
            <w:r>
              <w:rPr>
                <w:rFonts w:ascii="Arial" w:hAnsi="Arial" w:cs="Arial"/>
                <w:sz w:val="22"/>
                <w:szCs w:val="22"/>
              </w:rPr>
              <w:t>katastr nemovitostí</w:t>
            </w:r>
          </w:p>
        </w:tc>
        <w:tc>
          <w:tcPr>
            <w:tcW w:w="1276" w:type="dxa"/>
          </w:tcPr>
          <w:p w14:paraId="63906C3B" w14:textId="77777777" w:rsidR="006B44DD" w:rsidRPr="0087119A" w:rsidRDefault="006B44DD" w:rsidP="008246DB">
            <w:pPr>
              <w:tabs>
                <w:tab w:val="left" w:pos="568"/>
              </w:tabs>
              <w:jc w:val="center"/>
              <w:rPr>
                <w:rFonts w:ascii="Arial" w:hAnsi="Arial" w:cs="Arial"/>
                <w:sz w:val="22"/>
                <w:szCs w:val="22"/>
              </w:rPr>
            </w:pPr>
            <w:r>
              <w:rPr>
                <w:rFonts w:ascii="Arial" w:hAnsi="Arial" w:cs="Arial"/>
                <w:sz w:val="22"/>
                <w:szCs w:val="22"/>
              </w:rPr>
              <w:t>29/2</w:t>
            </w:r>
          </w:p>
        </w:tc>
        <w:tc>
          <w:tcPr>
            <w:tcW w:w="992" w:type="dxa"/>
          </w:tcPr>
          <w:p w14:paraId="36950A32" w14:textId="15E4C226" w:rsidR="006B44DD" w:rsidRPr="0087119A" w:rsidRDefault="0020501F" w:rsidP="008246DB">
            <w:pPr>
              <w:tabs>
                <w:tab w:val="left" w:pos="568"/>
              </w:tabs>
              <w:jc w:val="center"/>
              <w:rPr>
                <w:rFonts w:ascii="Arial" w:hAnsi="Arial" w:cs="Arial"/>
                <w:sz w:val="22"/>
                <w:szCs w:val="22"/>
              </w:rPr>
            </w:pPr>
            <w:r>
              <w:rPr>
                <w:rFonts w:ascii="Arial" w:hAnsi="Arial" w:cs="Arial"/>
                <w:sz w:val="22"/>
                <w:szCs w:val="22"/>
              </w:rPr>
              <w:t>206</w:t>
            </w:r>
          </w:p>
        </w:tc>
        <w:tc>
          <w:tcPr>
            <w:tcW w:w="1843" w:type="dxa"/>
          </w:tcPr>
          <w:p w14:paraId="0EB4F62F" w14:textId="77777777" w:rsidR="006B44DD" w:rsidRPr="0087119A" w:rsidRDefault="006B44DD" w:rsidP="008246DB">
            <w:pPr>
              <w:tabs>
                <w:tab w:val="left" w:pos="568"/>
              </w:tabs>
              <w:jc w:val="center"/>
              <w:rPr>
                <w:rFonts w:ascii="Arial" w:hAnsi="Arial" w:cs="Arial"/>
                <w:sz w:val="22"/>
                <w:szCs w:val="22"/>
              </w:rPr>
            </w:pPr>
            <w:r>
              <w:rPr>
                <w:rFonts w:ascii="Arial" w:hAnsi="Arial" w:cs="Arial"/>
                <w:sz w:val="22"/>
                <w:szCs w:val="22"/>
              </w:rPr>
              <w:t>ostatní plocha</w:t>
            </w:r>
          </w:p>
        </w:tc>
        <w:tc>
          <w:tcPr>
            <w:tcW w:w="1275" w:type="dxa"/>
          </w:tcPr>
          <w:p w14:paraId="4F5530A1" w14:textId="77777777" w:rsidR="006B44DD" w:rsidRPr="0087119A" w:rsidRDefault="006B44DD" w:rsidP="008246DB">
            <w:pPr>
              <w:tabs>
                <w:tab w:val="left" w:pos="568"/>
              </w:tabs>
              <w:jc w:val="center"/>
              <w:rPr>
                <w:rFonts w:ascii="Arial" w:hAnsi="Arial" w:cs="Arial"/>
                <w:sz w:val="22"/>
                <w:szCs w:val="22"/>
              </w:rPr>
            </w:pPr>
            <w:r>
              <w:rPr>
                <w:rFonts w:ascii="Arial" w:hAnsi="Arial" w:cs="Arial"/>
                <w:sz w:val="22"/>
                <w:szCs w:val="22"/>
              </w:rPr>
              <w:t>část</w:t>
            </w:r>
          </w:p>
        </w:tc>
      </w:tr>
      <w:tr w:rsidR="0020501F" w14:paraId="447FDFA1" w14:textId="77777777" w:rsidTr="0020501F">
        <w:trPr>
          <w:cantSplit/>
        </w:trPr>
        <w:tc>
          <w:tcPr>
            <w:tcW w:w="988" w:type="dxa"/>
          </w:tcPr>
          <w:p w14:paraId="41854839" w14:textId="68EA0154" w:rsidR="0020501F" w:rsidRPr="0087119A" w:rsidRDefault="0020501F" w:rsidP="0020501F">
            <w:pPr>
              <w:tabs>
                <w:tab w:val="left" w:pos="568"/>
              </w:tabs>
              <w:jc w:val="center"/>
              <w:rPr>
                <w:rFonts w:ascii="Arial" w:hAnsi="Arial" w:cs="Arial"/>
                <w:sz w:val="22"/>
                <w:szCs w:val="22"/>
              </w:rPr>
            </w:pPr>
            <w:r>
              <w:rPr>
                <w:rFonts w:ascii="Arial" w:hAnsi="Arial" w:cs="Arial"/>
                <w:sz w:val="22"/>
                <w:szCs w:val="22"/>
              </w:rPr>
              <w:t>Brno</w:t>
            </w:r>
          </w:p>
        </w:tc>
        <w:tc>
          <w:tcPr>
            <w:tcW w:w="1275" w:type="dxa"/>
          </w:tcPr>
          <w:p w14:paraId="31307BEA" w14:textId="1BC06A1D" w:rsidR="0020501F" w:rsidRPr="0087119A" w:rsidRDefault="0020501F" w:rsidP="0020501F">
            <w:pPr>
              <w:tabs>
                <w:tab w:val="left" w:pos="568"/>
              </w:tabs>
              <w:jc w:val="center"/>
              <w:rPr>
                <w:rFonts w:ascii="Arial" w:hAnsi="Arial" w:cs="Arial"/>
                <w:sz w:val="22"/>
                <w:szCs w:val="22"/>
              </w:rPr>
            </w:pPr>
            <w:r>
              <w:rPr>
                <w:rFonts w:ascii="Arial" w:hAnsi="Arial" w:cs="Arial"/>
                <w:sz w:val="22"/>
                <w:szCs w:val="22"/>
              </w:rPr>
              <w:t>Obřany</w:t>
            </w:r>
          </w:p>
        </w:tc>
        <w:tc>
          <w:tcPr>
            <w:tcW w:w="1418" w:type="dxa"/>
          </w:tcPr>
          <w:p w14:paraId="2C0E853E" w14:textId="6644DBCB" w:rsidR="0020501F" w:rsidRPr="0087119A" w:rsidRDefault="0020501F" w:rsidP="0020501F">
            <w:pPr>
              <w:tabs>
                <w:tab w:val="left" w:pos="568"/>
              </w:tabs>
              <w:jc w:val="center"/>
              <w:rPr>
                <w:rFonts w:ascii="Arial" w:hAnsi="Arial" w:cs="Arial"/>
                <w:sz w:val="22"/>
                <w:szCs w:val="22"/>
              </w:rPr>
            </w:pPr>
            <w:r>
              <w:rPr>
                <w:rFonts w:ascii="Arial" w:hAnsi="Arial" w:cs="Arial"/>
                <w:sz w:val="22"/>
                <w:szCs w:val="22"/>
              </w:rPr>
              <w:t>katastr nemovitostí</w:t>
            </w:r>
          </w:p>
        </w:tc>
        <w:tc>
          <w:tcPr>
            <w:tcW w:w="1276" w:type="dxa"/>
          </w:tcPr>
          <w:p w14:paraId="441A6F12" w14:textId="71B7D809" w:rsidR="0020501F" w:rsidRDefault="0020501F" w:rsidP="0020501F">
            <w:pPr>
              <w:tabs>
                <w:tab w:val="left" w:pos="568"/>
              </w:tabs>
              <w:jc w:val="center"/>
              <w:rPr>
                <w:rFonts w:ascii="Arial" w:hAnsi="Arial" w:cs="Arial"/>
                <w:sz w:val="22"/>
                <w:szCs w:val="22"/>
              </w:rPr>
            </w:pPr>
            <w:r>
              <w:rPr>
                <w:rFonts w:ascii="Arial" w:hAnsi="Arial" w:cs="Arial"/>
                <w:sz w:val="22"/>
                <w:szCs w:val="22"/>
              </w:rPr>
              <w:t>29/3</w:t>
            </w:r>
          </w:p>
        </w:tc>
        <w:tc>
          <w:tcPr>
            <w:tcW w:w="992" w:type="dxa"/>
          </w:tcPr>
          <w:p w14:paraId="4523CD52" w14:textId="38B88A9B" w:rsidR="0020501F" w:rsidRPr="0087119A" w:rsidRDefault="0020501F" w:rsidP="0020501F">
            <w:pPr>
              <w:tabs>
                <w:tab w:val="left" w:pos="568"/>
              </w:tabs>
              <w:jc w:val="center"/>
              <w:rPr>
                <w:rFonts w:ascii="Arial" w:hAnsi="Arial" w:cs="Arial"/>
                <w:sz w:val="22"/>
                <w:szCs w:val="22"/>
              </w:rPr>
            </w:pPr>
            <w:r>
              <w:rPr>
                <w:rFonts w:ascii="Arial" w:hAnsi="Arial" w:cs="Arial"/>
                <w:sz w:val="22"/>
                <w:szCs w:val="22"/>
              </w:rPr>
              <w:t>142</w:t>
            </w:r>
          </w:p>
        </w:tc>
        <w:tc>
          <w:tcPr>
            <w:tcW w:w="1843" w:type="dxa"/>
          </w:tcPr>
          <w:p w14:paraId="09889D15" w14:textId="0EC6C329" w:rsidR="0020501F" w:rsidRPr="0087119A" w:rsidRDefault="0020501F" w:rsidP="0020501F">
            <w:pPr>
              <w:tabs>
                <w:tab w:val="left" w:pos="568"/>
              </w:tabs>
              <w:jc w:val="center"/>
              <w:rPr>
                <w:rFonts w:ascii="Arial" w:hAnsi="Arial" w:cs="Arial"/>
                <w:sz w:val="22"/>
                <w:szCs w:val="22"/>
              </w:rPr>
            </w:pPr>
            <w:r>
              <w:rPr>
                <w:rFonts w:ascii="Arial" w:hAnsi="Arial" w:cs="Arial"/>
                <w:sz w:val="22"/>
                <w:szCs w:val="22"/>
              </w:rPr>
              <w:t>ostatní plocha</w:t>
            </w:r>
          </w:p>
        </w:tc>
        <w:tc>
          <w:tcPr>
            <w:tcW w:w="1275" w:type="dxa"/>
          </w:tcPr>
          <w:p w14:paraId="58FEDD62" w14:textId="77777777" w:rsidR="0020501F" w:rsidRDefault="0020501F" w:rsidP="0020501F">
            <w:pPr>
              <w:tabs>
                <w:tab w:val="left" w:pos="568"/>
              </w:tabs>
              <w:jc w:val="center"/>
              <w:rPr>
                <w:rFonts w:ascii="Arial" w:hAnsi="Arial" w:cs="Arial"/>
                <w:sz w:val="22"/>
                <w:szCs w:val="22"/>
              </w:rPr>
            </w:pPr>
          </w:p>
        </w:tc>
      </w:tr>
      <w:tr w:rsidR="0020501F" w14:paraId="3C8AB4D1" w14:textId="77777777" w:rsidTr="0020501F">
        <w:trPr>
          <w:cantSplit/>
        </w:trPr>
        <w:tc>
          <w:tcPr>
            <w:tcW w:w="988" w:type="dxa"/>
            <w:tcBorders>
              <w:top w:val="single" w:sz="4" w:space="0" w:color="auto"/>
              <w:left w:val="single" w:sz="4" w:space="0" w:color="auto"/>
              <w:bottom w:val="single" w:sz="4" w:space="0" w:color="auto"/>
              <w:right w:val="single" w:sz="4" w:space="0" w:color="auto"/>
            </w:tcBorders>
          </w:tcPr>
          <w:p w14:paraId="78B2F3F5" w14:textId="143FE7B6" w:rsidR="0020501F" w:rsidRPr="0087119A" w:rsidRDefault="0020501F" w:rsidP="0020501F">
            <w:pPr>
              <w:tabs>
                <w:tab w:val="left" w:pos="568"/>
              </w:tabs>
              <w:jc w:val="center"/>
              <w:rPr>
                <w:rFonts w:ascii="Arial" w:hAnsi="Arial" w:cs="Arial"/>
                <w:sz w:val="22"/>
                <w:szCs w:val="22"/>
              </w:rPr>
            </w:pPr>
            <w:r>
              <w:rPr>
                <w:rFonts w:ascii="Arial" w:hAnsi="Arial" w:cs="Arial"/>
                <w:sz w:val="22"/>
                <w:szCs w:val="22"/>
              </w:rPr>
              <w:t>Brno</w:t>
            </w:r>
          </w:p>
        </w:tc>
        <w:tc>
          <w:tcPr>
            <w:tcW w:w="1275" w:type="dxa"/>
            <w:tcBorders>
              <w:top w:val="single" w:sz="4" w:space="0" w:color="auto"/>
              <w:left w:val="single" w:sz="4" w:space="0" w:color="auto"/>
              <w:bottom w:val="single" w:sz="4" w:space="0" w:color="auto"/>
              <w:right w:val="single" w:sz="4" w:space="0" w:color="auto"/>
            </w:tcBorders>
          </w:tcPr>
          <w:p w14:paraId="0446015B" w14:textId="53597845" w:rsidR="0020501F" w:rsidRPr="0087119A" w:rsidRDefault="0020501F" w:rsidP="0020501F">
            <w:pPr>
              <w:tabs>
                <w:tab w:val="left" w:pos="568"/>
              </w:tabs>
              <w:jc w:val="center"/>
              <w:rPr>
                <w:rFonts w:ascii="Arial" w:hAnsi="Arial" w:cs="Arial"/>
                <w:sz w:val="22"/>
                <w:szCs w:val="22"/>
              </w:rPr>
            </w:pPr>
            <w:r>
              <w:rPr>
                <w:rFonts w:ascii="Arial" w:hAnsi="Arial" w:cs="Arial"/>
                <w:sz w:val="22"/>
                <w:szCs w:val="22"/>
              </w:rPr>
              <w:t>Obřany</w:t>
            </w:r>
          </w:p>
        </w:tc>
        <w:tc>
          <w:tcPr>
            <w:tcW w:w="1418" w:type="dxa"/>
            <w:tcBorders>
              <w:top w:val="single" w:sz="4" w:space="0" w:color="auto"/>
              <w:left w:val="single" w:sz="4" w:space="0" w:color="auto"/>
              <w:bottom w:val="single" w:sz="4" w:space="0" w:color="auto"/>
              <w:right w:val="single" w:sz="4" w:space="0" w:color="auto"/>
            </w:tcBorders>
          </w:tcPr>
          <w:p w14:paraId="0CAEC393" w14:textId="6D22A077" w:rsidR="0020501F" w:rsidRPr="0087119A" w:rsidRDefault="0020501F" w:rsidP="0020501F">
            <w:pPr>
              <w:tabs>
                <w:tab w:val="left" w:pos="568"/>
              </w:tabs>
              <w:jc w:val="center"/>
              <w:rPr>
                <w:rFonts w:ascii="Arial" w:hAnsi="Arial" w:cs="Arial"/>
                <w:sz w:val="22"/>
                <w:szCs w:val="22"/>
              </w:rPr>
            </w:pPr>
            <w:r>
              <w:rPr>
                <w:rFonts w:ascii="Arial" w:hAnsi="Arial" w:cs="Arial"/>
                <w:sz w:val="22"/>
                <w:szCs w:val="22"/>
              </w:rPr>
              <w:t>katastr nemovitostí</w:t>
            </w:r>
          </w:p>
        </w:tc>
        <w:tc>
          <w:tcPr>
            <w:tcW w:w="1276" w:type="dxa"/>
            <w:tcBorders>
              <w:top w:val="single" w:sz="4" w:space="0" w:color="auto"/>
              <w:left w:val="single" w:sz="4" w:space="0" w:color="auto"/>
              <w:bottom w:val="single" w:sz="4" w:space="0" w:color="auto"/>
              <w:right w:val="single" w:sz="4" w:space="0" w:color="auto"/>
            </w:tcBorders>
          </w:tcPr>
          <w:p w14:paraId="279184C4" w14:textId="2658D670" w:rsidR="0020501F" w:rsidRDefault="0020501F" w:rsidP="0020501F">
            <w:pPr>
              <w:tabs>
                <w:tab w:val="left" w:pos="568"/>
              </w:tabs>
              <w:jc w:val="center"/>
              <w:rPr>
                <w:rFonts w:ascii="Arial" w:hAnsi="Arial" w:cs="Arial"/>
                <w:sz w:val="22"/>
                <w:szCs w:val="22"/>
              </w:rPr>
            </w:pPr>
            <w:r>
              <w:rPr>
                <w:rFonts w:ascii="Arial" w:hAnsi="Arial" w:cs="Arial"/>
                <w:sz w:val="22"/>
                <w:szCs w:val="22"/>
              </w:rPr>
              <w:t>29/10</w:t>
            </w:r>
          </w:p>
        </w:tc>
        <w:tc>
          <w:tcPr>
            <w:tcW w:w="992" w:type="dxa"/>
            <w:tcBorders>
              <w:top w:val="single" w:sz="4" w:space="0" w:color="auto"/>
              <w:left w:val="single" w:sz="4" w:space="0" w:color="auto"/>
              <w:bottom w:val="single" w:sz="4" w:space="0" w:color="auto"/>
              <w:right w:val="single" w:sz="4" w:space="0" w:color="auto"/>
            </w:tcBorders>
          </w:tcPr>
          <w:p w14:paraId="149F2D0C" w14:textId="36055459" w:rsidR="0020501F" w:rsidRPr="0087119A" w:rsidRDefault="0020501F" w:rsidP="0020501F">
            <w:pPr>
              <w:tabs>
                <w:tab w:val="left" w:pos="568"/>
              </w:tabs>
              <w:jc w:val="center"/>
              <w:rPr>
                <w:rFonts w:ascii="Arial" w:hAnsi="Arial" w:cs="Arial"/>
                <w:sz w:val="22"/>
                <w:szCs w:val="22"/>
              </w:rPr>
            </w:pPr>
            <w:r>
              <w:rPr>
                <w:rFonts w:ascii="Arial" w:hAnsi="Arial" w:cs="Arial"/>
                <w:sz w:val="22"/>
                <w:szCs w:val="22"/>
              </w:rPr>
              <w:t>140</w:t>
            </w:r>
          </w:p>
        </w:tc>
        <w:tc>
          <w:tcPr>
            <w:tcW w:w="1843" w:type="dxa"/>
            <w:tcBorders>
              <w:top w:val="single" w:sz="4" w:space="0" w:color="auto"/>
              <w:left w:val="single" w:sz="4" w:space="0" w:color="auto"/>
              <w:bottom w:val="single" w:sz="4" w:space="0" w:color="auto"/>
              <w:right w:val="single" w:sz="4" w:space="0" w:color="auto"/>
            </w:tcBorders>
          </w:tcPr>
          <w:p w14:paraId="398FD0AB" w14:textId="580A1A46" w:rsidR="0020501F" w:rsidRPr="0087119A" w:rsidRDefault="0020501F" w:rsidP="0020501F">
            <w:pPr>
              <w:tabs>
                <w:tab w:val="left" w:pos="568"/>
              </w:tabs>
              <w:jc w:val="center"/>
              <w:rPr>
                <w:rFonts w:ascii="Arial" w:hAnsi="Arial" w:cs="Arial"/>
                <w:sz w:val="22"/>
                <w:szCs w:val="22"/>
              </w:rPr>
            </w:pPr>
            <w:r>
              <w:rPr>
                <w:rFonts w:ascii="Arial" w:hAnsi="Arial" w:cs="Arial"/>
                <w:sz w:val="22"/>
                <w:szCs w:val="22"/>
              </w:rPr>
              <w:t>zastavěná plocha a nádvoří</w:t>
            </w:r>
          </w:p>
        </w:tc>
        <w:tc>
          <w:tcPr>
            <w:tcW w:w="1275" w:type="dxa"/>
            <w:tcBorders>
              <w:top w:val="single" w:sz="4" w:space="0" w:color="auto"/>
              <w:left w:val="single" w:sz="4" w:space="0" w:color="auto"/>
              <w:bottom w:val="single" w:sz="4" w:space="0" w:color="auto"/>
              <w:right w:val="single" w:sz="4" w:space="0" w:color="auto"/>
            </w:tcBorders>
          </w:tcPr>
          <w:p w14:paraId="5D450982" w14:textId="77777777" w:rsidR="0020501F" w:rsidRDefault="0020501F" w:rsidP="0020501F">
            <w:pPr>
              <w:tabs>
                <w:tab w:val="left" w:pos="568"/>
              </w:tabs>
              <w:jc w:val="center"/>
              <w:rPr>
                <w:rFonts w:ascii="Arial" w:hAnsi="Arial" w:cs="Arial"/>
                <w:sz w:val="22"/>
                <w:szCs w:val="22"/>
              </w:rPr>
            </w:pPr>
          </w:p>
        </w:tc>
      </w:tr>
      <w:tr w:rsidR="0020501F" w14:paraId="79EFE0FA" w14:textId="77777777" w:rsidTr="0020501F">
        <w:trPr>
          <w:cantSplit/>
        </w:trPr>
        <w:tc>
          <w:tcPr>
            <w:tcW w:w="988" w:type="dxa"/>
            <w:tcBorders>
              <w:top w:val="single" w:sz="4" w:space="0" w:color="auto"/>
              <w:left w:val="single" w:sz="4" w:space="0" w:color="auto"/>
              <w:bottom w:val="single" w:sz="4" w:space="0" w:color="auto"/>
              <w:right w:val="single" w:sz="4" w:space="0" w:color="auto"/>
            </w:tcBorders>
          </w:tcPr>
          <w:p w14:paraId="304781AE" w14:textId="64E40A81" w:rsidR="0020501F" w:rsidRPr="0087119A" w:rsidRDefault="0020501F" w:rsidP="0020501F">
            <w:pPr>
              <w:tabs>
                <w:tab w:val="left" w:pos="568"/>
              </w:tabs>
              <w:jc w:val="center"/>
              <w:rPr>
                <w:rFonts w:ascii="Arial" w:hAnsi="Arial" w:cs="Arial"/>
                <w:sz w:val="22"/>
                <w:szCs w:val="22"/>
              </w:rPr>
            </w:pPr>
            <w:r>
              <w:rPr>
                <w:rFonts w:ascii="Arial" w:hAnsi="Arial" w:cs="Arial"/>
                <w:sz w:val="22"/>
                <w:szCs w:val="22"/>
              </w:rPr>
              <w:t>Brno</w:t>
            </w:r>
          </w:p>
        </w:tc>
        <w:tc>
          <w:tcPr>
            <w:tcW w:w="1275" w:type="dxa"/>
            <w:tcBorders>
              <w:top w:val="single" w:sz="4" w:space="0" w:color="auto"/>
              <w:left w:val="single" w:sz="4" w:space="0" w:color="auto"/>
              <w:bottom w:val="single" w:sz="4" w:space="0" w:color="auto"/>
              <w:right w:val="single" w:sz="4" w:space="0" w:color="auto"/>
            </w:tcBorders>
          </w:tcPr>
          <w:p w14:paraId="4246BC30" w14:textId="46D7E704" w:rsidR="0020501F" w:rsidRPr="0087119A" w:rsidRDefault="0020501F" w:rsidP="0020501F">
            <w:pPr>
              <w:tabs>
                <w:tab w:val="left" w:pos="568"/>
              </w:tabs>
              <w:jc w:val="center"/>
              <w:rPr>
                <w:rFonts w:ascii="Arial" w:hAnsi="Arial" w:cs="Arial"/>
                <w:sz w:val="22"/>
                <w:szCs w:val="22"/>
              </w:rPr>
            </w:pPr>
            <w:r>
              <w:rPr>
                <w:rFonts w:ascii="Arial" w:hAnsi="Arial" w:cs="Arial"/>
                <w:sz w:val="22"/>
                <w:szCs w:val="22"/>
              </w:rPr>
              <w:t>Obřany</w:t>
            </w:r>
          </w:p>
        </w:tc>
        <w:tc>
          <w:tcPr>
            <w:tcW w:w="1418" w:type="dxa"/>
            <w:tcBorders>
              <w:top w:val="single" w:sz="4" w:space="0" w:color="auto"/>
              <w:left w:val="single" w:sz="4" w:space="0" w:color="auto"/>
              <w:bottom w:val="single" w:sz="4" w:space="0" w:color="auto"/>
              <w:right w:val="single" w:sz="4" w:space="0" w:color="auto"/>
            </w:tcBorders>
          </w:tcPr>
          <w:p w14:paraId="2EAE5E52" w14:textId="4E0D7E8B" w:rsidR="0020501F" w:rsidRPr="0087119A" w:rsidRDefault="0020501F" w:rsidP="0020501F">
            <w:pPr>
              <w:tabs>
                <w:tab w:val="left" w:pos="568"/>
              </w:tabs>
              <w:jc w:val="center"/>
              <w:rPr>
                <w:rFonts w:ascii="Arial" w:hAnsi="Arial" w:cs="Arial"/>
                <w:sz w:val="22"/>
                <w:szCs w:val="22"/>
              </w:rPr>
            </w:pPr>
            <w:r>
              <w:rPr>
                <w:rFonts w:ascii="Arial" w:hAnsi="Arial" w:cs="Arial"/>
                <w:sz w:val="22"/>
                <w:szCs w:val="22"/>
              </w:rPr>
              <w:t>katastr nemovitostí</w:t>
            </w:r>
          </w:p>
        </w:tc>
        <w:tc>
          <w:tcPr>
            <w:tcW w:w="1276" w:type="dxa"/>
            <w:tcBorders>
              <w:top w:val="single" w:sz="4" w:space="0" w:color="auto"/>
              <w:left w:val="single" w:sz="4" w:space="0" w:color="auto"/>
              <w:bottom w:val="single" w:sz="4" w:space="0" w:color="auto"/>
              <w:right w:val="single" w:sz="4" w:space="0" w:color="auto"/>
            </w:tcBorders>
          </w:tcPr>
          <w:p w14:paraId="7265444E" w14:textId="391ADE25" w:rsidR="0020501F" w:rsidRDefault="0020501F" w:rsidP="0020501F">
            <w:pPr>
              <w:tabs>
                <w:tab w:val="left" w:pos="568"/>
              </w:tabs>
              <w:jc w:val="center"/>
              <w:rPr>
                <w:rFonts w:ascii="Arial" w:hAnsi="Arial" w:cs="Arial"/>
                <w:sz w:val="22"/>
                <w:szCs w:val="22"/>
              </w:rPr>
            </w:pPr>
            <w:r>
              <w:rPr>
                <w:rFonts w:ascii="Arial" w:hAnsi="Arial" w:cs="Arial"/>
                <w:sz w:val="22"/>
                <w:szCs w:val="22"/>
              </w:rPr>
              <w:t>29/11</w:t>
            </w:r>
          </w:p>
        </w:tc>
        <w:tc>
          <w:tcPr>
            <w:tcW w:w="992" w:type="dxa"/>
            <w:tcBorders>
              <w:top w:val="single" w:sz="4" w:space="0" w:color="auto"/>
              <w:left w:val="single" w:sz="4" w:space="0" w:color="auto"/>
              <w:bottom w:val="single" w:sz="4" w:space="0" w:color="auto"/>
              <w:right w:val="single" w:sz="4" w:space="0" w:color="auto"/>
            </w:tcBorders>
          </w:tcPr>
          <w:p w14:paraId="31FA6058" w14:textId="78586B1F" w:rsidR="0020501F" w:rsidRPr="0087119A" w:rsidRDefault="0020501F" w:rsidP="0020501F">
            <w:pPr>
              <w:tabs>
                <w:tab w:val="left" w:pos="568"/>
              </w:tabs>
              <w:jc w:val="center"/>
              <w:rPr>
                <w:rFonts w:ascii="Arial" w:hAnsi="Arial" w:cs="Arial"/>
                <w:sz w:val="22"/>
                <w:szCs w:val="22"/>
              </w:rPr>
            </w:pPr>
            <w:r>
              <w:rPr>
                <w:rFonts w:ascii="Arial" w:hAnsi="Arial" w:cs="Arial"/>
                <w:sz w:val="22"/>
                <w:szCs w:val="22"/>
              </w:rPr>
              <w:t>18</w:t>
            </w:r>
          </w:p>
        </w:tc>
        <w:tc>
          <w:tcPr>
            <w:tcW w:w="1843" w:type="dxa"/>
            <w:tcBorders>
              <w:top w:val="single" w:sz="4" w:space="0" w:color="auto"/>
              <w:left w:val="single" w:sz="4" w:space="0" w:color="auto"/>
              <w:bottom w:val="single" w:sz="4" w:space="0" w:color="auto"/>
              <w:right w:val="single" w:sz="4" w:space="0" w:color="auto"/>
            </w:tcBorders>
          </w:tcPr>
          <w:p w14:paraId="6D4EDB1F" w14:textId="25B33A89" w:rsidR="0020501F" w:rsidRPr="0087119A" w:rsidRDefault="0020501F" w:rsidP="0020501F">
            <w:pPr>
              <w:tabs>
                <w:tab w:val="left" w:pos="568"/>
              </w:tabs>
              <w:jc w:val="center"/>
              <w:rPr>
                <w:rFonts w:ascii="Arial" w:hAnsi="Arial" w:cs="Arial"/>
                <w:sz w:val="22"/>
                <w:szCs w:val="22"/>
              </w:rPr>
            </w:pPr>
            <w:r>
              <w:rPr>
                <w:rFonts w:ascii="Arial" w:hAnsi="Arial" w:cs="Arial"/>
                <w:sz w:val="22"/>
                <w:szCs w:val="22"/>
              </w:rPr>
              <w:t>zastavěná plocha a nádvoří</w:t>
            </w:r>
          </w:p>
        </w:tc>
        <w:tc>
          <w:tcPr>
            <w:tcW w:w="1275" w:type="dxa"/>
            <w:tcBorders>
              <w:top w:val="single" w:sz="4" w:space="0" w:color="auto"/>
              <w:left w:val="single" w:sz="4" w:space="0" w:color="auto"/>
              <w:bottom w:val="single" w:sz="4" w:space="0" w:color="auto"/>
              <w:right w:val="single" w:sz="4" w:space="0" w:color="auto"/>
            </w:tcBorders>
          </w:tcPr>
          <w:p w14:paraId="05391539" w14:textId="77777777" w:rsidR="0020501F" w:rsidRDefault="0020501F" w:rsidP="0020501F">
            <w:pPr>
              <w:tabs>
                <w:tab w:val="left" w:pos="568"/>
              </w:tabs>
              <w:jc w:val="center"/>
              <w:rPr>
                <w:rFonts w:ascii="Arial" w:hAnsi="Arial" w:cs="Arial"/>
                <w:sz w:val="22"/>
                <w:szCs w:val="22"/>
              </w:rPr>
            </w:pPr>
          </w:p>
        </w:tc>
      </w:tr>
      <w:tr w:rsidR="0020501F" w14:paraId="4CDEECF0" w14:textId="77777777" w:rsidTr="0020501F">
        <w:trPr>
          <w:cantSplit/>
        </w:trPr>
        <w:tc>
          <w:tcPr>
            <w:tcW w:w="988" w:type="dxa"/>
            <w:tcBorders>
              <w:top w:val="single" w:sz="4" w:space="0" w:color="auto"/>
              <w:left w:val="single" w:sz="4" w:space="0" w:color="auto"/>
              <w:bottom w:val="single" w:sz="4" w:space="0" w:color="auto"/>
              <w:right w:val="single" w:sz="4" w:space="0" w:color="auto"/>
            </w:tcBorders>
          </w:tcPr>
          <w:p w14:paraId="0B81FAEB" w14:textId="18A8A237" w:rsidR="0020501F" w:rsidRPr="0087119A" w:rsidRDefault="0020501F" w:rsidP="0020501F">
            <w:pPr>
              <w:tabs>
                <w:tab w:val="left" w:pos="568"/>
              </w:tabs>
              <w:jc w:val="center"/>
              <w:rPr>
                <w:rFonts w:ascii="Arial" w:hAnsi="Arial" w:cs="Arial"/>
                <w:sz w:val="22"/>
                <w:szCs w:val="22"/>
              </w:rPr>
            </w:pPr>
            <w:r>
              <w:rPr>
                <w:rFonts w:ascii="Arial" w:hAnsi="Arial" w:cs="Arial"/>
                <w:sz w:val="22"/>
                <w:szCs w:val="22"/>
              </w:rPr>
              <w:t>Brno</w:t>
            </w:r>
          </w:p>
        </w:tc>
        <w:tc>
          <w:tcPr>
            <w:tcW w:w="1275" w:type="dxa"/>
            <w:tcBorders>
              <w:top w:val="single" w:sz="4" w:space="0" w:color="auto"/>
              <w:left w:val="single" w:sz="4" w:space="0" w:color="auto"/>
              <w:bottom w:val="single" w:sz="4" w:space="0" w:color="auto"/>
              <w:right w:val="single" w:sz="4" w:space="0" w:color="auto"/>
            </w:tcBorders>
          </w:tcPr>
          <w:p w14:paraId="1483AEFD" w14:textId="471F5D93" w:rsidR="0020501F" w:rsidRPr="0087119A" w:rsidRDefault="0020501F" w:rsidP="0020501F">
            <w:pPr>
              <w:tabs>
                <w:tab w:val="left" w:pos="568"/>
              </w:tabs>
              <w:jc w:val="center"/>
              <w:rPr>
                <w:rFonts w:ascii="Arial" w:hAnsi="Arial" w:cs="Arial"/>
                <w:sz w:val="22"/>
                <w:szCs w:val="22"/>
              </w:rPr>
            </w:pPr>
            <w:r>
              <w:rPr>
                <w:rFonts w:ascii="Arial" w:hAnsi="Arial" w:cs="Arial"/>
                <w:sz w:val="22"/>
                <w:szCs w:val="22"/>
              </w:rPr>
              <w:t>Obřany</w:t>
            </w:r>
          </w:p>
        </w:tc>
        <w:tc>
          <w:tcPr>
            <w:tcW w:w="1418" w:type="dxa"/>
            <w:tcBorders>
              <w:top w:val="single" w:sz="4" w:space="0" w:color="auto"/>
              <w:left w:val="single" w:sz="4" w:space="0" w:color="auto"/>
              <w:bottom w:val="single" w:sz="4" w:space="0" w:color="auto"/>
              <w:right w:val="single" w:sz="4" w:space="0" w:color="auto"/>
            </w:tcBorders>
          </w:tcPr>
          <w:p w14:paraId="1ADCDA6F" w14:textId="045FF5FF" w:rsidR="0020501F" w:rsidRPr="0087119A" w:rsidRDefault="0020501F" w:rsidP="0020501F">
            <w:pPr>
              <w:tabs>
                <w:tab w:val="left" w:pos="568"/>
              </w:tabs>
              <w:jc w:val="center"/>
              <w:rPr>
                <w:rFonts w:ascii="Arial" w:hAnsi="Arial" w:cs="Arial"/>
                <w:sz w:val="22"/>
                <w:szCs w:val="22"/>
              </w:rPr>
            </w:pPr>
            <w:r>
              <w:rPr>
                <w:rFonts w:ascii="Arial" w:hAnsi="Arial" w:cs="Arial"/>
                <w:sz w:val="22"/>
                <w:szCs w:val="22"/>
              </w:rPr>
              <w:t>katastr nemovitostí</w:t>
            </w:r>
          </w:p>
        </w:tc>
        <w:tc>
          <w:tcPr>
            <w:tcW w:w="1276" w:type="dxa"/>
            <w:tcBorders>
              <w:top w:val="single" w:sz="4" w:space="0" w:color="auto"/>
              <w:left w:val="single" w:sz="4" w:space="0" w:color="auto"/>
              <w:bottom w:val="single" w:sz="4" w:space="0" w:color="auto"/>
              <w:right w:val="single" w:sz="4" w:space="0" w:color="auto"/>
            </w:tcBorders>
          </w:tcPr>
          <w:p w14:paraId="25B4827B" w14:textId="1C1A5981" w:rsidR="0020501F" w:rsidRDefault="0020501F" w:rsidP="0020501F">
            <w:pPr>
              <w:tabs>
                <w:tab w:val="left" w:pos="568"/>
              </w:tabs>
              <w:jc w:val="center"/>
              <w:rPr>
                <w:rFonts w:ascii="Arial" w:hAnsi="Arial" w:cs="Arial"/>
                <w:sz w:val="22"/>
                <w:szCs w:val="22"/>
              </w:rPr>
            </w:pPr>
            <w:r>
              <w:rPr>
                <w:rFonts w:ascii="Arial" w:hAnsi="Arial" w:cs="Arial"/>
                <w:sz w:val="22"/>
                <w:szCs w:val="22"/>
              </w:rPr>
              <w:t>29/12</w:t>
            </w:r>
          </w:p>
        </w:tc>
        <w:tc>
          <w:tcPr>
            <w:tcW w:w="992" w:type="dxa"/>
            <w:tcBorders>
              <w:top w:val="single" w:sz="4" w:space="0" w:color="auto"/>
              <w:left w:val="single" w:sz="4" w:space="0" w:color="auto"/>
              <w:bottom w:val="single" w:sz="4" w:space="0" w:color="auto"/>
              <w:right w:val="single" w:sz="4" w:space="0" w:color="auto"/>
            </w:tcBorders>
          </w:tcPr>
          <w:p w14:paraId="18FE7E54" w14:textId="2554019F" w:rsidR="0020501F" w:rsidRPr="0087119A" w:rsidRDefault="0020501F" w:rsidP="0020501F">
            <w:pPr>
              <w:tabs>
                <w:tab w:val="left" w:pos="568"/>
              </w:tabs>
              <w:jc w:val="center"/>
              <w:rPr>
                <w:rFonts w:ascii="Arial" w:hAnsi="Arial" w:cs="Arial"/>
                <w:sz w:val="22"/>
                <w:szCs w:val="22"/>
              </w:rPr>
            </w:pPr>
            <w:r>
              <w:rPr>
                <w:rFonts w:ascii="Arial" w:hAnsi="Arial" w:cs="Arial"/>
                <w:sz w:val="22"/>
                <w:szCs w:val="22"/>
              </w:rPr>
              <w:t>18</w:t>
            </w:r>
          </w:p>
        </w:tc>
        <w:tc>
          <w:tcPr>
            <w:tcW w:w="1843" w:type="dxa"/>
            <w:tcBorders>
              <w:top w:val="single" w:sz="4" w:space="0" w:color="auto"/>
              <w:left w:val="single" w:sz="4" w:space="0" w:color="auto"/>
              <w:bottom w:val="single" w:sz="4" w:space="0" w:color="auto"/>
              <w:right w:val="single" w:sz="4" w:space="0" w:color="auto"/>
            </w:tcBorders>
          </w:tcPr>
          <w:p w14:paraId="76412797" w14:textId="773BFCA3" w:rsidR="0020501F" w:rsidRPr="0087119A" w:rsidRDefault="0020501F" w:rsidP="0020501F">
            <w:pPr>
              <w:tabs>
                <w:tab w:val="left" w:pos="568"/>
              </w:tabs>
              <w:jc w:val="center"/>
              <w:rPr>
                <w:rFonts w:ascii="Arial" w:hAnsi="Arial" w:cs="Arial"/>
                <w:sz w:val="22"/>
                <w:szCs w:val="22"/>
              </w:rPr>
            </w:pPr>
            <w:r>
              <w:rPr>
                <w:rFonts w:ascii="Arial" w:hAnsi="Arial" w:cs="Arial"/>
                <w:sz w:val="22"/>
                <w:szCs w:val="22"/>
              </w:rPr>
              <w:t>zastavěná plocha a nádvoří</w:t>
            </w:r>
          </w:p>
        </w:tc>
        <w:tc>
          <w:tcPr>
            <w:tcW w:w="1275" w:type="dxa"/>
            <w:tcBorders>
              <w:top w:val="single" w:sz="4" w:space="0" w:color="auto"/>
              <w:left w:val="single" w:sz="4" w:space="0" w:color="auto"/>
              <w:bottom w:val="single" w:sz="4" w:space="0" w:color="auto"/>
              <w:right w:val="single" w:sz="4" w:space="0" w:color="auto"/>
            </w:tcBorders>
          </w:tcPr>
          <w:p w14:paraId="3C98CC35" w14:textId="77777777" w:rsidR="0020501F" w:rsidRDefault="0020501F" w:rsidP="0020501F">
            <w:pPr>
              <w:tabs>
                <w:tab w:val="left" w:pos="568"/>
              </w:tabs>
              <w:jc w:val="center"/>
              <w:rPr>
                <w:rFonts w:ascii="Arial" w:hAnsi="Arial" w:cs="Arial"/>
                <w:sz w:val="22"/>
                <w:szCs w:val="22"/>
              </w:rPr>
            </w:pPr>
          </w:p>
        </w:tc>
      </w:tr>
    </w:tbl>
    <w:p w14:paraId="04EEFA3A" w14:textId="46208548" w:rsidR="007D54DE" w:rsidRDefault="007D54DE" w:rsidP="007D54DE">
      <w:pPr>
        <w:pStyle w:val="Zkladntext"/>
        <w:spacing w:before="0"/>
        <w:rPr>
          <w:rFonts w:ascii="Arial" w:hAnsi="Arial" w:cs="Arial"/>
          <w:sz w:val="22"/>
          <w:szCs w:val="22"/>
        </w:rPr>
      </w:pPr>
      <w:r w:rsidRPr="00BE27EC">
        <w:rPr>
          <w:rFonts w:ascii="Arial" w:hAnsi="Arial" w:cs="Arial"/>
          <w:sz w:val="22"/>
          <w:szCs w:val="22"/>
        </w:rPr>
        <w:lastRenderedPageBreak/>
        <w:t xml:space="preserve">Nedílnou součástí této smlouvy je </w:t>
      </w:r>
      <w:r w:rsidR="004F4A79" w:rsidRPr="00B011AA">
        <w:rPr>
          <w:rFonts w:ascii="Arial" w:hAnsi="Arial" w:cs="Arial"/>
          <w:sz w:val="22"/>
          <w:szCs w:val="22"/>
        </w:rPr>
        <w:t xml:space="preserve">výpis ze souboru popisných informací katastru nemovitostí z databáze </w:t>
      </w:r>
      <w:r w:rsidR="00B011AA" w:rsidRPr="00BE27EC">
        <w:rPr>
          <w:rFonts w:ascii="Arial" w:hAnsi="Arial" w:cs="Arial"/>
          <w:sz w:val="22"/>
          <w:szCs w:val="22"/>
        </w:rPr>
        <w:t>Státního pozemkového úřadu</w:t>
      </w:r>
      <w:r w:rsidR="00B011AA" w:rsidRPr="00B011AA">
        <w:rPr>
          <w:rFonts w:ascii="Arial" w:hAnsi="Arial" w:cs="Arial"/>
          <w:sz w:val="22"/>
          <w:szCs w:val="22"/>
        </w:rPr>
        <w:t xml:space="preserve">, který </w:t>
      </w:r>
      <w:proofErr w:type="gramStart"/>
      <w:r w:rsidR="00B011AA" w:rsidRPr="00B011AA">
        <w:rPr>
          <w:rFonts w:ascii="Arial" w:hAnsi="Arial" w:cs="Arial"/>
          <w:sz w:val="22"/>
          <w:szCs w:val="22"/>
        </w:rPr>
        <w:t>tvoří</w:t>
      </w:r>
      <w:proofErr w:type="gramEnd"/>
      <w:r w:rsidR="00B011AA" w:rsidRPr="00B011AA">
        <w:rPr>
          <w:rFonts w:ascii="Arial" w:hAnsi="Arial" w:cs="Arial"/>
          <w:sz w:val="22"/>
          <w:szCs w:val="22"/>
        </w:rPr>
        <w:t xml:space="preserve"> přílohu č. 1 této smlouvy, </w:t>
      </w:r>
      <w:r w:rsidRPr="00BE27EC">
        <w:rPr>
          <w:rFonts w:ascii="Arial" w:hAnsi="Arial" w:cs="Arial"/>
          <w:sz w:val="22"/>
          <w:szCs w:val="22"/>
        </w:rPr>
        <w:t xml:space="preserve">grafické zobrazení předmětu nájmu, které tvoří přílohu č. </w:t>
      </w:r>
      <w:r w:rsidR="00B011AA">
        <w:rPr>
          <w:rFonts w:ascii="Arial" w:hAnsi="Arial" w:cs="Arial"/>
          <w:sz w:val="22"/>
          <w:szCs w:val="22"/>
        </w:rPr>
        <w:t>2</w:t>
      </w:r>
      <w:r w:rsidRPr="00BE27EC">
        <w:rPr>
          <w:rFonts w:ascii="Arial" w:hAnsi="Arial" w:cs="Arial"/>
          <w:sz w:val="22"/>
          <w:szCs w:val="22"/>
        </w:rPr>
        <w:t xml:space="preserve"> této smlouvy, </w:t>
      </w:r>
      <w:proofErr w:type="spellStart"/>
      <w:r w:rsidRPr="00BE27EC">
        <w:rPr>
          <w:rFonts w:ascii="Arial" w:hAnsi="Arial" w:cs="Arial"/>
          <w:sz w:val="22"/>
          <w:szCs w:val="22"/>
        </w:rPr>
        <w:t>ortofotomapa</w:t>
      </w:r>
      <w:proofErr w:type="spellEnd"/>
      <w:r w:rsidRPr="00BE27EC">
        <w:rPr>
          <w:rFonts w:ascii="Arial" w:hAnsi="Arial" w:cs="Arial"/>
          <w:sz w:val="22"/>
          <w:szCs w:val="22"/>
        </w:rPr>
        <w:t xml:space="preserve">, která tvoří přílohu č </w:t>
      </w:r>
      <w:r w:rsidR="00B011AA">
        <w:rPr>
          <w:rFonts w:ascii="Arial" w:hAnsi="Arial" w:cs="Arial"/>
          <w:sz w:val="22"/>
          <w:szCs w:val="22"/>
        </w:rPr>
        <w:t>3</w:t>
      </w:r>
      <w:r w:rsidRPr="00BE27EC">
        <w:rPr>
          <w:rFonts w:ascii="Arial" w:hAnsi="Arial" w:cs="Arial"/>
          <w:sz w:val="22"/>
          <w:szCs w:val="22"/>
        </w:rPr>
        <w:t xml:space="preserve"> této smlouvy</w:t>
      </w:r>
      <w:r w:rsidR="008F35A9">
        <w:rPr>
          <w:rFonts w:ascii="Arial" w:hAnsi="Arial" w:cs="Arial"/>
          <w:sz w:val="22"/>
          <w:szCs w:val="22"/>
        </w:rPr>
        <w:t>.</w:t>
      </w:r>
      <w:r w:rsidR="008272FB">
        <w:rPr>
          <w:rFonts w:ascii="Arial" w:hAnsi="Arial" w:cs="Arial"/>
          <w:sz w:val="22"/>
          <w:szCs w:val="22"/>
        </w:rPr>
        <w:t xml:space="preserve"> </w:t>
      </w:r>
      <w:r w:rsidR="00ED711F">
        <w:rPr>
          <w:rFonts w:ascii="Arial" w:hAnsi="Arial" w:cs="Arial"/>
          <w:sz w:val="22"/>
          <w:szCs w:val="22"/>
        </w:rPr>
        <w:t>Přílohou č. 4 této smlouvy je výpočet nájemného</w:t>
      </w:r>
      <w:r w:rsidR="00D762D4">
        <w:rPr>
          <w:rFonts w:ascii="Arial" w:hAnsi="Arial" w:cs="Arial"/>
          <w:sz w:val="22"/>
          <w:szCs w:val="22"/>
        </w:rPr>
        <w:t>.</w:t>
      </w:r>
    </w:p>
    <w:p w14:paraId="6A495224" w14:textId="6D93DE05" w:rsidR="00F2614D" w:rsidRDefault="00F2614D" w:rsidP="007D54DE">
      <w:pPr>
        <w:pStyle w:val="Zkladntext"/>
        <w:spacing w:before="0"/>
        <w:rPr>
          <w:rFonts w:ascii="Arial" w:hAnsi="Arial" w:cs="Arial"/>
          <w:sz w:val="22"/>
          <w:szCs w:val="22"/>
        </w:rPr>
      </w:pPr>
    </w:p>
    <w:p w14:paraId="7FDB9836" w14:textId="0F2305CA" w:rsidR="00F327C8" w:rsidRPr="0087119A" w:rsidRDefault="00F327C8" w:rsidP="00064EBE">
      <w:pPr>
        <w:jc w:val="center"/>
        <w:rPr>
          <w:rFonts w:ascii="Arial" w:hAnsi="Arial" w:cs="Arial"/>
          <w:b/>
          <w:bCs/>
          <w:sz w:val="22"/>
          <w:szCs w:val="22"/>
        </w:rPr>
      </w:pPr>
      <w:r w:rsidRPr="0087119A">
        <w:rPr>
          <w:rFonts w:ascii="Arial" w:hAnsi="Arial" w:cs="Arial"/>
          <w:b/>
          <w:bCs/>
          <w:sz w:val="22"/>
          <w:szCs w:val="22"/>
        </w:rPr>
        <w:t>Čl. II</w:t>
      </w:r>
    </w:p>
    <w:p w14:paraId="09C0FD54" w14:textId="56406288" w:rsidR="00BA26C3" w:rsidRDefault="00F327C8" w:rsidP="0014044C">
      <w:pPr>
        <w:pStyle w:val="Zkladntext"/>
        <w:rPr>
          <w:rFonts w:ascii="Arial" w:hAnsi="Arial" w:cs="Arial"/>
          <w:sz w:val="22"/>
          <w:szCs w:val="22"/>
        </w:rPr>
      </w:pPr>
      <w:r w:rsidRPr="0087119A">
        <w:rPr>
          <w:rFonts w:ascii="Arial" w:hAnsi="Arial" w:cs="Arial"/>
          <w:sz w:val="22"/>
          <w:szCs w:val="22"/>
        </w:rPr>
        <w:t xml:space="preserve">1) </w:t>
      </w:r>
      <w:r w:rsidR="008F6860" w:rsidRPr="0087119A">
        <w:rPr>
          <w:rFonts w:ascii="Arial" w:hAnsi="Arial" w:cs="Arial"/>
          <w:sz w:val="22"/>
          <w:szCs w:val="22"/>
        </w:rPr>
        <w:t>Pronajímatel přenechává nájemci</w:t>
      </w:r>
      <w:r w:rsidR="005F2FA9">
        <w:rPr>
          <w:rFonts w:ascii="Arial" w:hAnsi="Arial" w:cs="Arial"/>
          <w:sz w:val="22"/>
          <w:szCs w:val="22"/>
        </w:rPr>
        <w:t xml:space="preserve"> </w:t>
      </w:r>
      <w:r w:rsidR="00256989" w:rsidRPr="0087119A">
        <w:rPr>
          <w:rFonts w:ascii="Arial" w:hAnsi="Arial" w:cs="Arial"/>
          <w:sz w:val="22"/>
          <w:szCs w:val="22"/>
        </w:rPr>
        <w:t>pozem</w:t>
      </w:r>
      <w:r w:rsidR="00700B0C">
        <w:rPr>
          <w:rFonts w:ascii="Arial" w:hAnsi="Arial" w:cs="Arial"/>
          <w:sz w:val="22"/>
          <w:szCs w:val="22"/>
        </w:rPr>
        <w:t>k</w:t>
      </w:r>
      <w:r w:rsidR="00BE27EC">
        <w:rPr>
          <w:rFonts w:ascii="Arial" w:hAnsi="Arial" w:cs="Arial"/>
          <w:sz w:val="22"/>
          <w:szCs w:val="22"/>
        </w:rPr>
        <w:t>y</w:t>
      </w:r>
      <w:r w:rsidR="005F2FA9">
        <w:rPr>
          <w:rFonts w:ascii="Arial" w:hAnsi="Arial" w:cs="Arial"/>
          <w:i/>
          <w:iCs/>
          <w:sz w:val="22"/>
          <w:szCs w:val="22"/>
        </w:rPr>
        <w:t xml:space="preserve"> </w:t>
      </w:r>
      <w:r w:rsidRPr="0087119A">
        <w:rPr>
          <w:rFonts w:ascii="Arial" w:hAnsi="Arial" w:cs="Arial"/>
          <w:sz w:val="22"/>
          <w:szCs w:val="22"/>
        </w:rPr>
        <w:t>uveden</w:t>
      </w:r>
      <w:r w:rsidR="005D14E5">
        <w:rPr>
          <w:rFonts w:ascii="Arial" w:hAnsi="Arial" w:cs="Arial"/>
          <w:sz w:val="22"/>
          <w:szCs w:val="22"/>
        </w:rPr>
        <w:t>é</w:t>
      </w:r>
      <w:r w:rsidRPr="0087119A">
        <w:rPr>
          <w:rFonts w:ascii="Arial" w:hAnsi="Arial" w:cs="Arial"/>
          <w:sz w:val="22"/>
          <w:szCs w:val="22"/>
        </w:rPr>
        <w:t xml:space="preserve"> v čl. I do </w:t>
      </w:r>
      <w:r w:rsidRPr="00886B6F">
        <w:rPr>
          <w:rFonts w:ascii="Arial" w:hAnsi="Arial" w:cs="Arial"/>
          <w:sz w:val="22"/>
          <w:szCs w:val="22"/>
        </w:rPr>
        <w:t xml:space="preserve">užívání </w:t>
      </w:r>
      <w:r w:rsidR="00416AE9" w:rsidRPr="00886B6F">
        <w:rPr>
          <w:rFonts w:ascii="Arial" w:hAnsi="Arial" w:cs="Arial"/>
          <w:sz w:val="22"/>
          <w:szCs w:val="22"/>
        </w:rPr>
        <w:t>k</w:t>
      </w:r>
      <w:r w:rsidR="00700B0C" w:rsidRPr="00886B6F">
        <w:rPr>
          <w:rFonts w:ascii="Arial" w:hAnsi="Arial" w:cs="Arial"/>
          <w:sz w:val="22"/>
          <w:szCs w:val="22"/>
        </w:rPr>
        <w:t> </w:t>
      </w:r>
      <w:r w:rsidR="00416AE9" w:rsidRPr="00886B6F">
        <w:rPr>
          <w:rFonts w:ascii="Arial" w:hAnsi="Arial" w:cs="Arial"/>
          <w:sz w:val="22"/>
          <w:szCs w:val="22"/>
        </w:rPr>
        <w:t xml:space="preserve">nezemědělským </w:t>
      </w:r>
      <w:r w:rsidR="006D7036" w:rsidRPr="00886B6F">
        <w:rPr>
          <w:rFonts w:ascii="Arial" w:hAnsi="Arial" w:cs="Arial"/>
          <w:sz w:val="22"/>
          <w:szCs w:val="22"/>
        </w:rPr>
        <w:t xml:space="preserve">účelům – </w:t>
      </w:r>
      <w:r w:rsidR="00BE27EC" w:rsidRPr="00886B6F">
        <w:rPr>
          <w:rFonts w:ascii="Arial" w:hAnsi="Arial" w:cs="Arial"/>
          <w:sz w:val="22"/>
          <w:szCs w:val="22"/>
        </w:rPr>
        <w:t>pozemky pod stavbami ve</w:t>
      </w:r>
      <w:r w:rsidR="00BE27EC">
        <w:rPr>
          <w:rFonts w:ascii="Arial" w:hAnsi="Arial" w:cs="Arial"/>
          <w:sz w:val="22"/>
          <w:szCs w:val="22"/>
        </w:rPr>
        <w:t xml:space="preserve"> vlastnictví nájemce</w:t>
      </w:r>
      <w:r w:rsidR="00886B6F">
        <w:rPr>
          <w:rFonts w:ascii="Arial" w:hAnsi="Arial" w:cs="Arial"/>
          <w:sz w:val="22"/>
          <w:szCs w:val="22"/>
        </w:rPr>
        <w:t xml:space="preserve"> (na pozemku </w:t>
      </w:r>
      <w:proofErr w:type="spellStart"/>
      <w:r w:rsidR="00886B6F">
        <w:rPr>
          <w:rFonts w:ascii="Arial" w:hAnsi="Arial" w:cs="Arial"/>
          <w:sz w:val="22"/>
          <w:szCs w:val="22"/>
        </w:rPr>
        <w:t>parc</w:t>
      </w:r>
      <w:proofErr w:type="spellEnd"/>
      <w:r w:rsidR="00886B6F">
        <w:rPr>
          <w:rFonts w:ascii="Arial" w:hAnsi="Arial" w:cs="Arial"/>
          <w:sz w:val="22"/>
          <w:szCs w:val="22"/>
        </w:rPr>
        <w:t xml:space="preserve">. č. 29/10 </w:t>
      </w:r>
      <w:proofErr w:type="spellStart"/>
      <w:r w:rsidR="00886B6F">
        <w:rPr>
          <w:rFonts w:ascii="Arial" w:hAnsi="Arial" w:cs="Arial"/>
          <w:sz w:val="22"/>
          <w:szCs w:val="22"/>
        </w:rPr>
        <w:t>k.ú</w:t>
      </w:r>
      <w:proofErr w:type="spellEnd"/>
      <w:r w:rsidR="00886B6F">
        <w:rPr>
          <w:rFonts w:ascii="Arial" w:hAnsi="Arial" w:cs="Arial"/>
          <w:sz w:val="22"/>
          <w:szCs w:val="22"/>
        </w:rPr>
        <w:t xml:space="preserve">. Obřany je umístěna stavba, kterou nájemce užívá jako moštárnu, pálenici a klubovnu </w:t>
      </w:r>
      <w:r w:rsidR="00052BEF">
        <w:rPr>
          <w:rFonts w:ascii="Arial" w:hAnsi="Arial" w:cs="Arial"/>
          <w:sz w:val="22"/>
          <w:szCs w:val="22"/>
        </w:rPr>
        <w:br/>
      </w:r>
      <w:r w:rsidR="00886B6F">
        <w:rPr>
          <w:rFonts w:ascii="Arial" w:hAnsi="Arial" w:cs="Arial"/>
          <w:sz w:val="22"/>
          <w:szCs w:val="22"/>
        </w:rPr>
        <w:t xml:space="preserve">pro spolkovou činnost; na pozemcích </w:t>
      </w:r>
      <w:proofErr w:type="spellStart"/>
      <w:r w:rsidR="00886B6F">
        <w:rPr>
          <w:rFonts w:ascii="Arial" w:hAnsi="Arial" w:cs="Arial"/>
          <w:sz w:val="22"/>
          <w:szCs w:val="22"/>
        </w:rPr>
        <w:t>parc</w:t>
      </w:r>
      <w:proofErr w:type="spellEnd"/>
      <w:r w:rsidR="00886B6F">
        <w:rPr>
          <w:rFonts w:ascii="Arial" w:hAnsi="Arial" w:cs="Arial"/>
          <w:sz w:val="22"/>
          <w:szCs w:val="22"/>
        </w:rPr>
        <w:t>. č. 29/11, 29/12 se nachází dva mobilní sklady)</w:t>
      </w:r>
      <w:r w:rsidR="00BE27EC">
        <w:rPr>
          <w:rFonts w:ascii="Arial" w:hAnsi="Arial" w:cs="Arial"/>
          <w:sz w:val="22"/>
          <w:szCs w:val="22"/>
        </w:rPr>
        <w:t xml:space="preserve">, </w:t>
      </w:r>
      <w:r w:rsidR="00052BEF">
        <w:rPr>
          <w:rFonts w:ascii="Arial" w:hAnsi="Arial" w:cs="Arial"/>
          <w:sz w:val="22"/>
          <w:szCs w:val="22"/>
        </w:rPr>
        <w:t xml:space="preserve">část pozemku </w:t>
      </w:r>
      <w:proofErr w:type="spellStart"/>
      <w:r w:rsidR="00052BEF">
        <w:rPr>
          <w:rFonts w:ascii="Arial" w:hAnsi="Arial" w:cs="Arial"/>
          <w:sz w:val="22"/>
          <w:szCs w:val="22"/>
        </w:rPr>
        <w:t>parc</w:t>
      </w:r>
      <w:proofErr w:type="spellEnd"/>
      <w:r w:rsidR="00052BEF">
        <w:rPr>
          <w:rFonts w:ascii="Arial" w:hAnsi="Arial" w:cs="Arial"/>
          <w:sz w:val="22"/>
          <w:szCs w:val="22"/>
        </w:rPr>
        <w:t xml:space="preserve">. č. 29/2 </w:t>
      </w:r>
      <w:r w:rsidR="004C0B39">
        <w:rPr>
          <w:rFonts w:ascii="Arial" w:hAnsi="Arial" w:cs="Arial"/>
          <w:sz w:val="22"/>
          <w:szCs w:val="22"/>
        </w:rPr>
        <w:t xml:space="preserve">a </w:t>
      </w:r>
      <w:proofErr w:type="spellStart"/>
      <w:r w:rsidR="004C0B39">
        <w:rPr>
          <w:rFonts w:ascii="Arial" w:hAnsi="Arial" w:cs="Arial"/>
          <w:sz w:val="22"/>
          <w:szCs w:val="22"/>
        </w:rPr>
        <w:t>parc</w:t>
      </w:r>
      <w:proofErr w:type="spellEnd"/>
      <w:r w:rsidR="004C0B39">
        <w:rPr>
          <w:rFonts w:ascii="Arial" w:hAnsi="Arial" w:cs="Arial"/>
          <w:sz w:val="22"/>
          <w:szCs w:val="22"/>
        </w:rPr>
        <w:t xml:space="preserve">. č. 29/3, vše </w:t>
      </w:r>
      <w:proofErr w:type="spellStart"/>
      <w:r w:rsidR="00052BEF">
        <w:rPr>
          <w:rFonts w:ascii="Arial" w:hAnsi="Arial" w:cs="Arial"/>
          <w:sz w:val="22"/>
          <w:szCs w:val="22"/>
        </w:rPr>
        <w:t>k.ú</w:t>
      </w:r>
      <w:proofErr w:type="spellEnd"/>
      <w:r w:rsidR="00052BEF">
        <w:rPr>
          <w:rFonts w:ascii="Arial" w:hAnsi="Arial" w:cs="Arial"/>
          <w:sz w:val="22"/>
          <w:szCs w:val="22"/>
        </w:rPr>
        <w:t xml:space="preserve">. Obřany </w:t>
      </w:r>
      <w:proofErr w:type="gramStart"/>
      <w:r w:rsidR="00052BEF">
        <w:rPr>
          <w:rFonts w:ascii="Arial" w:hAnsi="Arial" w:cs="Arial"/>
          <w:sz w:val="22"/>
          <w:szCs w:val="22"/>
        </w:rPr>
        <w:t>slouží</w:t>
      </w:r>
      <w:proofErr w:type="gramEnd"/>
      <w:r w:rsidR="00052BEF">
        <w:rPr>
          <w:rFonts w:ascii="Arial" w:hAnsi="Arial" w:cs="Arial"/>
          <w:sz w:val="22"/>
          <w:szCs w:val="22"/>
        </w:rPr>
        <w:t xml:space="preserve"> </w:t>
      </w:r>
      <w:r w:rsidR="0014044C">
        <w:rPr>
          <w:rFonts w:ascii="Arial" w:hAnsi="Arial" w:cs="Arial"/>
          <w:sz w:val="22"/>
          <w:szCs w:val="22"/>
        </w:rPr>
        <w:t xml:space="preserve">jako manipulační plocha </w:t>
      </w:r>
      <w:r w:rsidR="004C0B39">
        <w:rPr>
          <w:rFonts w:ascii="Arial" w:hAnsi="Arial" w:cs="Arial"/>
          <w:sz w:val="22"/>
          <w:szCs w:val="22"/>
        </w:rPr>
        <w:br/>
      </w:r>
      <w:r w:rsidR="0014044C">
        <w:rPr>
          <w:rFonts w:ascii="Arial" w:hAnsi="Arial" w:cs="Arial"/>
          <w:sz w:val="22"/>
          <w:szCs w:val="22"/>
        </w:rPr>
        <w:t xml:space="preserve">a </w:t>
      </w:r>
      <w:r w:rsidR="00BE27EC" w:rsidRPr="001222D0">
        <w:rPr>
          <w:rFonts w:ascii="Arial" w:hAnsi="Arial" w:cs="Arial"/>
          <w:sz w:val="22"/>
          <w:szCs w:val="22"/>
        </w:rPr>
        <w:t>přístup k</w:t>
      </w:r>
      <w:r w:rsidR="00BE27EC">
        <w:rPr>
          <w:rFonts w:ascii="Arial" w:hAnsi="Arial" w:cs="Arial"/>
          <w:sz w:val="22"/>
          <w:szCs w:val="22"/>
        </w:rPr>
        <w:t> </w:t>
      </w:r>
      <w:r w:rsidR="00BE27EC" w:rsidRPr="001222D0">
        <w:rPr>
          <w:rFonts w:ascii="Arial" w:hAnsi="Arial" w:cs="Arial"/>
          <w:sz w:val="22"/>
          <w:szCs w:val="22"/>
        </w:rPr>
        <w:t>nemovit</w:t>
      </w:r>
      <w:r w:rsidR="00BE27EC">
        <w:rPr>
          <w:rFonts w:ascii="Arial" w:hAnsi="Arial" w:cs="Arial"/>
          <w:sz w:val="22"/>
          <w:szCs w:val="22"/>
        </w:rPr>
        <w:t>ým věcem</w:t>
      </w:r>
      <w:r w:rsidR="00BE27EC" w:rsidRPr="001222D0">
        <w:rPr>
          <w:rFonts w:ascii="Arial" w:hAnsi="Arial" w:cs="Arial"/>
          <w:sz w:val="22"/>
          <w:szCs w:val="22"/>
        </w:rPr>
        <w:t xml:space="preserve"> ve vlastnictví nájemce</w:t>
      </w:r>
      <w:r w:rsidR="002B661A">
        <w:rPr>
          <w:rFonts w:ascii="Arial" w:hAnsi="Arial" w:cs="Arial"/>
          <w:sz w:val="22"/>
          <w:szCs w:val="22"/>
        </w:rPr>
        <w:t>.</w:t>
      </w:r>
      <w:r w:rsidR="0014044C">
        <w:rPr>
          <w:rFonts w:ascii="Arial" w:hAnsi="Arial" w:cs="Arial"/>
          <w:sz w:val="22"/>
          <w:szCs w:val="22"/>
        </w:rPr>
        <w:t xml:space="preserve"> </w:t>
      </w:r>
      <w:r w:rsidR="00BA26C3">
        <w:rPr>
          <w:rFonts w:ascii="Arial" w:hAnsi="Arial" w:cs="Arial"/>
          <w:sz w:val="22"/>
          <w:szCs w:val="22"/>
        </w:rPr>
        <w:t>Pozem</w:t>
      </w:r>
      <w:r w:rsidR="00700B0C">
        <w:rPr>
          <w:rFonts w:ascii="Arial" w:hAnsi="Arial" w:cs="Arial"/>
          <w:sz w:val="22"/>
          <w:szCs w:val="22"/>
        </w:rPr>
        <w:t>k</w:t>
      </w:r>
      <w:r w:rsidR="00BE27EC">
        <w:rPr>
          <w:rFonts w:ascii="Arial" w:hAnsi="Arial" w:cs="Arial"/>
          <w:sz w:val="22"/>
          <w:szCs w:val="22"/>
        </w:rPr>
        <w:t>y</w:t>
      </w:r>
      <w:r w:rsidR="00BA26C3">
        <w:rPr>
          <w:rFonts w:ascii="Arial" w:hAnsi="Arial" w:cs="Arial"/>
          <w:sz w:val="22"/>
          <w:szCs w:val="22"/>
        </w:rPr>
        <w:t xml:space="preserve"> nebud</w:t>
      </w:r>
      <w:r w:rsidR="00BE27EC">
        <w:rPr>
          <w:rFonts w:ascii="Arial" w:hAnsi="Arial" w:cs="Arial"/>
          <w:sz w:val="22"/>
          <w:szCs w:val="22"/>
        </w:rPr>
        <w:t>ou</w:t>
      </w:r>
      <w:r w:rsidR="00BA26C3">
        <w:rPr>
          <w:rFonts w:ascii="Arial" w:hAnsi="Arial" w:cs="Arial"/>
          <w:sz w:val="22"/>
          <w:szCs w:val="22"/>
        </w:rPr>
        <w:t xml:space="preserve"> sloužit k podnikání.</w:t>
      </w:r>
    </w:p>
    <w:p w14:paraId="1D541FA9" w14:textId="342C133C" w:rsidR="00F327C8" w:rsidRPr="0087119A" w:rsidRDefault="00F327C8" w:rsidP="00E16052">
      <w:pPr>
        <w:pStyle w:val="Zkladntext"/>
        <w:rPr>
          <w:rFonts w:ascii="Arial" w:hAnsi="Arial" w:cs="Arial"/>
          <w:sz w:val="22"/>
          <w:szCs w:val="22"/>
        </w:rPr>
      </w:pPr>
      <w:r w:rsidRPr="0087119A">
        <w:rPr>
          <w:rFonts w:ascii="Arial" w:hAnsi="Arial" w:cs="Arial"/>
          <w:sz w:val="22"/>
          <w:szCs w:val="22"/>
        </w:rPr>
        <w:t>2) Tato smlouva nemůže být právním titulem pro zřízení trvalé stavby nebo pro trvalé odnětí pozemk</w:t>
      </w:r>
      <w:r w:rsidR="002022AE">
        <w:rPr>
          <w:rFonts w:ascii="Arial" w:hAnsi="Arial" w:cs="Arial"/>
          <w:sz w:val="22"/>
          <w:szCs w:val="22"/>
        </w:rPr>
        <w:t>ů</w:t>
      </w:r>
      <w:r w:rsidR="005F2FA9">
        <w:rPr>
          <w:rFonts w:ascii="Arial" w:hAnsi="Arial" w:cs="Arial"/>
          <w:i/>
          <w:sz w:val="22"/>
          <w:szCs w:val="22"/>
        </w:rPr>
        <w:t xml:space="preserve"> </w:t>
      </w:r>
      <w:r w:rsidRPr="0087119A">
        <w:rPr>
          <w:rFonts w:ascii="Arial" w:hAnsi="Arial" w:cs="Arial"/>
          <w:sz w:val="22"/>
          <w:szCs w:val="22"/>
        </w:rPr>
        <w:t>ze zemědělského půdního fondu.</w:t>
      </w:r>
    </w:p>
    <w:p w14:paraId="3F4F64D8" w14:textId="5408E03D" w:rsidR="00AE6DCD" w:rsidRDefault="00AE6DCD">
      <w:pPr>
        <w:jc w:val="both"/>
        <w:rPr>
          <w:rFonts w:ascii="Arial" w:hAnsi="Arial" w:cs="Arial"/>
          <w:sz w:val="22"/>
          <w:szCs w:val="22"/>
        </w:rPr>
      </w:pPr>
    </w:p>
    <w:p w14:paraId="63DC9320" w14:textId="5388134E" w:rsidR="00F327C8" w:rsidRPr="0087119A" w:rsidRDefault="00F327C8" w:rsidP="00064EBE">
      <w:pPr>
        <w:jc w:val="center"/>
        <w:rPr>
          <w:rFonts w:ascii="Arial" w:hAnsi="Arial" w:cs="Arial"/>
          <w:b/>
          <w:bCs/>
          <w:sz w:val="22"/>
          <w:szCs w:val="22"/>
        </w:rPr>
      </w:pPr>
      <w:r w:rsidRPr="0087119A">
        <w:rPr>
          <w:rFonts w:ascii="Arial" w:hAnsi="Arial" w:cs="Arial"/>
          <w:b/>
          <w:bCs/>
          <w:sz w:val="22"/>
          <w:szCs w:val="22"/>
        </w:rPr>
        <w:t>Čl.</w:t>
      </w:r>
      <w:r w:rsidR="00F4669C">
        <w:rPr>
          <w:rFonts w:ascii="Arial" w:hAnsi="Arial" w:cs="Arial"/>
          <w:b/>
          <w:bCs/>
          <w:sz w:val="22"/>
          <w:szCs w:val="22"/>
        </w:rPr>
        <w:t xml:space="preserve"> </w:t>
      </w:r>
      <w:r w:rsidRPr="0087119A">
        <w:rPr>
          <w:rFonts w:ascii="Arial" w:hAnsi="Arial" w:cs="Arial"/>
          <w:b/>
          <w:bCs/>
          <w:sz w:val="22"/>
          <w:szCs w:val="22"/>
        </w:rPr>
        <w:t>III</w:t>
      </w:r>
    </w:p>
    <w:p w14:paraId="7E8DADF3" w14:textId="77777777" w:rsidR="00F327C8" w:rsidRPr="0087119A" w:rsidRDefault="0054752B">
      <w:pPr>
        <w:pStyle w:val="Zkladntext"/>
        <w:spacing w:before="0"/>
        <w:rPr>
          <w:rFonts w:ascii="Arial" w:hAnsi="Arial" w:cs="Arial"/>
          <w:sz w:val="22"/>
          <w:szCs w:val="22"/>
        </w:rPr>
      </w:pPr>
      <w:r w:rsidRPr="0087119A">
        <w:rPr>
          <w:rFonts w:ascii="Arial" w:hAnsi="Arial" w:cs="Arial"/>
          <w:sz w:val="22"/>
          <w:szCs w:val="22"/>
        </w:rPr>
        <w:t>Nájemce</w:t>
      </w:r>
      <w:r w:rsidR="00F327C8" w:rsidRPr="0087119A">
        <w:rPr>
          <w:rFonts w:ascii="Arial" w:hAnsi="Arial" w:cs="Arial"/>
          <w:sz w:val="22"/>
          <w:szCs w:val="22"/>
        </w:rPr>
        <w:t xml:space="preserve"> je povinen:</w:t>
      </w:r>
    </w:p>
    <w:p w14:paraId="1C573399" w14:textId="77777777" w:rsidR="00F327C8" w:rsidRPr="0087119A" w:rsidRDefault="00F327C8" w:rsidP="00064EBE">
      <w:pPr>
        <w:pStyle w:val="Zkladntext"/>
        <w:spacing w:before="0"/>
        <w:rPr>
          <w:rFonts w:ascii="Arial" w:hAnsi="Arial" w:cs="Arial"/>
          <w:sz w:val="22"/>
          <w:szCs w:val="22"/>
        </w:rPr>
      </w:pPr>
    </w:p>
    <w:p w14:paraId="586332D9" w14:textId="77777777" w:rsidR="009075FD" w:rsidRPr="0087119A" w:rsidRDefault="00F327C8" w:rsidP="00E16052">
      <w:pPr>
        <w:jc w:val="both"/>
        <w:rPr>
          <w:rFonts w:ascii="Arial" w:hAnsi="Arial" w:cs="Arial"/>
          <w:sz w:val="22"/>
          <w:szCs w:val="22"/>
        </w:rPr>
      </w:pPr>
      <w:r w:rsidRPr="0087119A">
        <w:rPr>
          <w:rFonts w:ascii="Arial" w:hAnsi="Arial" w:cs="Arial"/>
          <w:sz w:val="22"/>
          <w:szCs w:val="22"/>
        </w:rPr>
        <w:t>a) užívat předmět nájmu v souladu s účelem nájmu</w:t>
      </w:r>
    </w:p>
    <w:p w14:paraId="70A2867F" w14:textId="77777777" w:rsidR="004B1C61" w:rsidRPr="0087119A" w:rsidRDefault="004B1C61" w:rsidP="004B1C61">
      <w:pPr>
        <w:pStyle w:val="Zkladntext2"/>
        <w:tabs>
          <w:tab w:val="left" w:pos="567"/>
        </w:tabs>
        <w:ind w:firstLine="709"/>
        <w:rPr>
          <w:rFonts w:ascii="Arial" w:hAnsi="Arial" w:cs="Arial"/>
          <w:iCs/>
          <w:sz w:val="22"/>
          <w:szCs w:val="22"/>
        </w:rPr>
      </w:pPr>
    </w:p>
    <w:p w14:paraId="260EA3E9" w14:textId="77777777" w:rsidR="00F327C8" w:rsidRPr="0087119A" w:rsidRDefault="00F327C8" w:rsidP="00E16052">
      <w:pPr>
        <w:jc w:val="both"/>
        <w:rPr>
          <w:rFonts w:ascii="Arial" w:hAnsi="Arial" w:cs="Arial"/>
          <w:i/>
          <w:sz w:val="22"/>
          <w:szCs w:val="22"/>
        </w:rPr>
      </w:pPr>
      <w:r w:rsidRPr="0087119A">
        <w:rPr>
          <w:rFonts w:ascii="Arial" w:hAnsi="Arial" w:cs="Arial"/>
          <w:sz w:val="22"/>
          <w:szCs w:val="22"/>
        </w:rPr>
        <w:t>b) v případě ukončení nájm</w:t>
      </w:r>
      <w:r w:rsidR="004B1C61" w:rsidRPr="0087119A">
        <w:rPr>
          <w:rFonts w:ascii="Arial" w:hAnsi="Arial" w:cs="Arial"/>
          <w:sz w:val="22"/>
          <w:szCs w:val="22"/>
        </w:rPr>
        <w:t>u uvést předmět nájmu do stavu,</w:t>
      </w:r>
      <w:r w:rsidRPr="0087119A">
        <w:rPr>
          <w:rFonts w:ascii="Arial" w:hAnsi="Arial" w:cs="Arial"/>
          <w:sz w:val="22"/>
          <w:szCs w:val="22"/>
        </w:rPr>
        <w:t xml:space="preserve"> ve kterém se nacházel ke dni zahájení nájemního vztahu, pokud se s pronajímatelem nedohodne jinak</w:t>
      </w:r>
      <w:r w:rsidR="00EE534E" w:rsidRPr="0087119A">
        <w:rPr>
          <w:rFonts w:ascii="Arial" w:hAnsi="Arial" w:cs="Arial"/>
          <w:sz w:val="22"/>
          <w:szCs w:val="22"/>
        </w:rPr>
        <w:t xml:space="preserve">, </w:t>
      </w:r>
      <w:bookmarkStart w:id="1" w:name="_Hlk13059794"/>
    </w:p>
    <w:bookmarkEnd w:id="1"/>
    <w:p w14:paraId="1AB2D92B" w14:textId="77777777" w:rsidR="00D65634" w:rsidRPr="0087119A" w:rsidRDefault="00D65634" w:rsidP="004B1C61">
      <w:pPr>
        <w:jc w:val="both"/>
        <w:rPr>
          <w:rFonts w:ascii="Arial" w:hAnsi="Arial" w:cs="Arial"/>
          <w:sz w:val="22"/>
          <w:szCs w:val="22"/>
        </w:rPr>
      </w:pPr>
    </w:p>
    <w:p w14:paraId="5A4210F3" w14:textId="138A587C" w:rsidR="00EE534E" w:rsidRDefault="00D65634" w:rsidP="00EE534E">
      <w:pPr>
        <w:jc w:val="both"/>
        <w:rPr>
          <w:rFonts w:ascii="Arial" w:hAnsi="Arial" w:cs="Arial"/>
          <w:sz w:val="22"/>
          <w:szCs w:val="22"/>
        </w:rPr>
      </w:pPr>
      <w:r w:rsidRPr="0087119A">
        <w:rPr>
          <w:rFonts w:ascii="Arial" w:hAnsi="Arial" w:cs="Arial"/>
          <w:sz w:val="22"/>
          <w:szCs w:val="22"/>
        </w:rPr>
        <w:t>c) trpět věcná břemena, resp. služebnosti spojen</w:t>
      </w:r>
      <w:r w:rsidR="009F3283">
        <w:rPr>
          <w:rFonts w:ascii="Arial" w:hAnsi="Arial" w:cs="Arial"/>
          <w:sz w:val="22"/>
          <w:szCs w:val="22"/>
        </w:rPr>
        <w:t>é</w:t>
      </w:r>
      <w:r w:rsidRPr="0087119A">
        <w:rPr>
          <w:rFonts w:ascii="Arial" w:hAnsi="Arial" w:cs="Arial"/>
          <w:sz w:val="22"/>
          <w:szCs w:val="22"/>
        </w:rPr>
        <w:t xml:space="preserve"> s pozemk</w:t>
      </w:r>
      <w:r w:rsidR="006804E9">
        <w:rPr>
          <w:rFonts w:ascii="Arial" w:hAnsi="Arial" w:cs="Arial"/>
          <w:sz w:val="22"/>
          <w:szCs w:val="22"/>
        </w:rPr>
        <w:t>y</w:t>
      </w:r>
      <w:r w:rsidRPr="0087119A">
        <w:rPr>
          <w:rFonts w:ascii="Arial" w:hAnsi="Arial" w:cs="Arial"/>
          <w:sz w:val="22"/>
          <w:szCs w:val="22"/>
        </w:rPr>
        <w:t xml:space="preserve">, </w:t>
      </w:r>
      <w:proofErr w:type="gramStart"/>
      <w:r w:rsidRPr="0087119A">
        <w:rPr>
          <w:rFonts w:ascii="Arial" w:hAnsi="Arial" w:cs="Arial"/>
          <w:sz w:val="22"/>
          <w:szCs w:val="22"/>
        </w:rPr>
        <w:t>je</w:t>
      </w:r>
      <w:r w:rsidR="009F3283">
        <w:rPr>
          <w:rFonts w:ascii="Arial" w:hAnsi="Arial" w:cs="Arial"/>
          <w:sz w:val="22"/>
          <w:szCs w:val="22"/>
        </w:rPr>
        <w:t>n</w:t>
      </w:r>
      <w:r w:rsidRPr="0087119A">
        <w:rPr>
          <w:rFonts w:ascii="Arial" w:hAnsi="Arial" w:cs="Arial"/>
          <w:sz w:val="22"/>
          <w:szCs w:val="22"/>
        </w:rPr>
        <w:t>ž</w:t>
      </w:r>
      <w:proofErr w:type="gramEnd"/>
      <w:r w:rsidRPr="0087119A">
        <w:rPr>
          <w:rFonts w:ascii="Arial" w:hAnsi="Arial" w:cs="Arial"/>
          <w:sz w:val="22"/>
          <w:szCs w:val="22"/>
        </w:rPr>
        <w:t xml:space="preserve"> j</w:t>
      </w:r>
      <w:r w:rsidR="006804E9">
        <w:rPr>
          <w:rFonts w:ascii="Arial" w:hAnsi="Arial" w:cs="Arial"/>
          <w:sz w:val="22"/>
          <w:szCs w:val="22"/>
        </w:rPr>
        <w:t>sou</w:t>
      </w:r>
      <w:r w:rsidR="00783749">
        <w:rPr>
          <w:rFonts w:ascii="Arial" w:hAnsi="Arial" w:cs="Arial"/>
          <w:i/>
          <w:sz w:val="22"/>
          <w:szCs w:val="22"/>
        </w:rPr>
        <w:t xml:space="preserve"> </w:t>
      </w:r>
      <w:r w:rsidRPr="0087119A">
        <w:rPr>
          <w:rFonts w:ascii="Arial" w:hAnsi="Arial" w:cs="Arial"/>
          <w:sz w:val="22"/>
          <w:szCs w:val="22"/>
        </w:rPr>
        <w:t>předmětem nájmu,</w:t>
      </w:r>
    </w:p>
    <w:p w14:paraId="6E042798" w14:textId="306FE78F" w:rsidR="004F06AE" w:rsidRDefault="004F06AE" w:rsidP="00EE534E">
      <w:pPr>
        <w:jc w:val="both"/>
        <w:rPr>
          <w:rFonts w:ascii="Arial" w:hAnsi="Arial" w:cs="Arial"/>
          <w:sz w:val="22"/>
          <w:szCs w:val="22"/>
        </w:rPr>
      </w:pPr>
    </w:p>
    <w:p w14:paraId="086B6545" w14:textId="66DFF62E" w:rsidR="004F06AE" w:rsidRDefault="004F06AE" w:rsidP="004F06AE">
      <w:pPr>
        <w:jc w:val="both"/>
        <w:rPr>
          <w:rFonts w:ascii="Arial" w:hAnsi="Arial" w:cs="Arial"/>
          <w:sz w:val="22"/>
          <w:szCs w:val="22"/>
        </w:rPr>
      </w:pPr>
      <w:r w:rsidRPr="00A91EAC">
        <w:rPr>
          <w:rFonts w:ascii="Arial" w:hAnsi="Arial" w:cs="Arial"/>
          <w:sz w:val="22"/>
          <w:szCs w:val="22"/>
        </w:rPr>
        <w:t>d) platit v souladu se zákonnou úpravou daň z nemovitých věcí za pozemk</w:t>
      </w:r>
      <w:r w:rsidR="009F3283" w:rsidRPr="00A91EAC">
        <w:rPr>
          <w:rFonts w:ascii="Arial" w:hAnsi="Arial" w:cs="Arial"/>
          <w:sz w:val="22"/>
          <w:szCs w:val="22"/>
        </w:rPr>
        <w:t>y</w:t>
      </w:r>
      <w:r w:rsidRPr="00A91EAC">
        <w:rPr>
          <w:rFonts w:ascii="Arial" w:hAnsi="Arial" w:cs="Arial"/>
          <w:sz w:val="22"/>
          <w:szCs w:val="22"/>
        </w:rPr>
        <w:t xml:space="preserve">, </w:t>
      </w:r>
      <w:proofErr w:type="gramStart"/>
      <w:r w:rsidRPr="00A91EAC">
        <w:rPr>
          <w:rFonts w:ascii="Arial" w:hAnsi="Arial" w:cs="Arial"/>
          <w:sz w:val="22"/>
          <w:szCs w:val="22"/>
        </w:rPr>
        <w:t>jenž</w:t>
      </w:r>
      <w:proofErr w:type="gramEnd"/>
      <w:r w:rsidRPr="00A91EAC">
        <w:rPr>
          <w:rFonts w:ascii="Arial" w:hAnsi="Arial" w:cs="Arial"/>
          <w:sz w:val="22"/>
          <w:szCs w:val="22"/>
        </w:rPr>
        <w:t xml:space="preserve"> j</w:t>
      </w:r>
      <w:r w:rsidR="009F3283" w:rsidRPr="00A91EAC">
        <w:rPr>
          <w:rFonts w:ascii="Arial" w:hAnsi="Arial" w:cs="Arial"/>
          <w:sz w:val="22"/>
          <w:szCs w:val="22"/>
        </w:rPr>
        <w:t>sou</w:t>
      </w:r>
      <w:r w:rsidRPr="00A91EAC">
        <w:rPr>
          <w:rFonts w:ascii="Arial" w:hAnsi="Arial" w:cs="Arial"/>
          <w:sz w:val="22"/>
          <w:szCs w:val="22"/>
        </w:rPr>
        <w:t xml:space="preserve"> předmětem nájmu,</w:t>
      </w:r>
    </w:p>
    <w:p w14:paraId="33911B50" w14:textId="77777777" w:rsidR="00783749" w:rsidRPr="0087119A" w:rsidRDefault="00783749" w:rsidP="00EE534E">
      <w:pPr>
        <w:jc w:val="both"/>
        <w:rPr>
          <w:rFonts w:ascii="Arial" w:hAnsi="Arial" w:cs="Arial"/>
          <w:i/>
          <w:sz w:val="22"/>
          <w:szCs w:val="22"/>
        </w:rPr>
      </w:pPr>
    </w:p>
    <w:p w14:paraId="691223A6" w14:textId="2EF716BF" w:rsidR="006E3BB9" w:rsidRPr="00783749" w:rsidRDefault="004F06AE" w:rsidP="006E3BB9">
      <w:pPr>
        <w:jc w:val="both"/>
        <w:rPr>
          <w:rFonts w:ascii="Arial" w:hAnsi="Arial" w:cs="Arial"/>
          <w:i/>
          <w:iCs/>
          <w:sz w:val="22"/>
          <w:szCs w:val="22"/>
        </w:rPr>
      </w:pPr>
      <w:r>
        <w:rPr>
          <w:rFonts w:ascii="Arial" w:hAnsi="Arial" w:cs="Arial"/>
          <w:sz w:val="22"/>
          <w:szCs w:val="22"/>
        </w:rPr>
        <w:t>e</w:t>
      </w:r>
      <w:r w:rsidR="00783749">
        <w:rPr>
          <w:rFonts w:ascii="Arial" w:hAnsi="Arial" w:cs="Arial"/>
          <w:sz w:val="22"/>
          <w:szCs w:val="22"/>
        </w:rPr>
        <w:t xml:space="preserve">) </w:t>
      </w:r>
      <w:r w:rsidR="00F327C8" w:rsidRPr="00783749">
        <w:rPr>
          <w:rFonts w:ascii="Arial" w:hAnsi="Arial" w:cs="Arial"/>
          <w:sz w:val="22"/>
          <w:szCs w:val="22"/>
        </w:rPr>
        <w:t>umožnit pronajímateli na jeho žádost vstup na </w:t>
      </w:r>
      <w:r w:rsidR="007D7FFB" w:rsidRPr="00783749">
        <w:rPr>
          <w:rFonts w:ascii="Arial" w:hAnsi="Arial" w:cs="Arial"/>
          <w:sz w:val="22"/>
          <w:szCs w:val="22"/>
        </w:rPr>
        <w:t>pozem</w:t>
      </w:r>
      <w:r w:rsidR="00700B0C">
        <w:rPr>
          <w:rFonts w:ascii="Arial" w:hAnsi="Arial" w:cs="Arial"/>
          <w:sz w:val="22"/>
          <w:szCs w:val="22"/>
        </w:rPr>
        <w:t>k</w:t>
      </w:r>
      <w:r w:rsidR="00C25AEE">
        <w:rPr>
          <w:rFonts w:ascii="Arial" w:hAnsi="Arial" w:cs="Arial"/>
          <w:sz w:val="22"/>
          <w:szCs w:val="22"/>
        </w:rPr>
        <w:t>y</w:t>
      </w:r>
      <w:r w:rsidR="00F327C8" w:rsidRPr="00783749">
        <w:rPr>
          <w:rFonts w:ascii="Arial" w:hAnsi="Arial" w:cs="Arial"/>
          <w:sz w:val="22"/>
          <w:szCs w:val="22"/>
        </w:rPr>
        <w:t xml:space="preserve"> specifikovan</w:t>
      </w:r>
      <w:r w:rsidR="00C25AEE">
        <w:rPr>
          <w:rFonts w:ascii="Arial" w:hAnsi="Arial" w:cs="Arial"/>
          <w:sz w:val="22"/>
          <w:szCs w:val="22"/>
        </w:rPr>
        <w:t>é</w:t>
      </w:r>
      <w:r w:rsidR="00783749" w:rsidRPr="00783749">
        <w:rPr>
          <w:rFonts w:ascii="Arial" w:hAnsi="Arial" w:cs="Arial"/>
          <w:iCs/>
          <w:sz w:val="22"/>
          <w:szCs w:val="22"/>
        </w:rPr>
        <w:t xml:space="preserve"> </w:t>
      </w:r>
      <w:r w:rsidR="00F327C8" w:rsidRPr="00783749">
        <w:rPr>
          <w:rFonts w:ascii="Arial" w:hAnsi="Arial" w:cs="Arial"/>
          <w:sz w:val="22"/>
          <w:szCs w:val="22"/>
        </w:rPr>
        <w:t>v čl. I, a to za účelem kontroly, zda j</w:t>
      </w:r>
      <w:r w:rsidR="00C25AEE">
        <w:rPr>
          <w:rFonts w:ascii="Arial" w:hAnsi="Arial" w:cs="Arial"/>
          <w:sz w:val="22"/>
          <w:szCs w:val="22"/>
        </w:rPr>
        <w:t>sou</w:t>
      </w:r>
      <w:r w:rsidR="00783749" w:rsidRPr="00783749">
        <w:rPr>
          <w:rFonts w:ascii="Arial" w:hAnsi="Arial" w:cs="Arial"/>
          <w:iCs/>
          <w:sz w:val="22"/>
          <w:szCs w:val="22"/>
        </w:rPr>
        <w:t xml:space="preserve"> </w:t>
      </w:r>
      <w:r w:rsidR="007D7FFB" w:rsidRPr="00783749">
        <w:rPr>
          <w:rFonts w:ascii="Arial" w:hAnsi="Arial" w:cs="Arial"/>
          <w:sz w:val="22"/>
          <w:szCs w:val="22"/>
        </w:rPr>
        <w:t>pozem</w:t>
      </w:r>
      <w:r w:rsidR="00F260E0">
        <w:rPr>
          <w:rFonts w:ascii="Arial" w:hAnsi="Arial" w:cs="Arial"/>
          <w:sz w:val="22"/>
          <w:szCs w:val="22"/>
        </w:rPr>
        <w:t>k</w:t>
      </w:r>
      <w:r w:rsidR="00C25AEE">
        <w:rPr>
          <w:rFonts w:ascii="Arial" w:hAnsi="Arial" w:cs="Arial"/>
          <w:sz w:val="22"/>
          <w:szCs w:val="22"/>
        </w:rPr>
        <w:t>y</w:t>
      </w:r>
      <w:r w:rsidR="00F327C8" w:rsidRPr="00783749">
        <w:rPr>
          <w:rFonts w:ascii="Arial" w:hAnsi="Arial" w:cs="Arial"/>
          <w:iCs/>
          <w:sz w:val="22"/>
          <w:szCs w:val="22"/>
        </w:rPr>
        <w:t xml:space="preserve"> </w:t>
      </w:r>
      <w:r w:rsidR="00F327C8" w:rsidRPr="00783749">
        <w:rPr>
          <w:rFonts w:ascii="Arial" w:hAnsi="Arial" w:cs="Arial"/>
          <w:sz w:val="22"/>
          <w:szCs w:val="22"/>
        </w:rPr>
        <w:t>užíván</w:t>
      </w:r>
      <w:r w:rsidR="00C25AEE">
        <w:rPr>
          <w:rFonts w:ascii="Arial" w:hAnsi="Arial" w:cs="Arial"/>
          <w:sz w:val="22"/>
          <w:szCs w:val="22"/>
        </w:rPr>
        <w:t>y</w:t>
      </w:r>
      <w:r w:rsidR="00F327C8" w:rsidRPr="00783749">
        <w:rPr>
          <w:rFonts w:ascii="Arial" w:hAnsi="Arial" w:cs="Arial"/>
          <w:sz w:val="22"/>
          <w:szCs w:val="22"/>
        </w:rPr>
        <w:t xml:space="preserve"> v souladu s touto smlouvou; den, kdy pronajímatel hodlá provést kontrolu, bude nájemci oznámen písemně alespoň 7 dnů předem; v případě nutné potřeby je pronajímatel oprávněn kontrolu provést i za jeho nepřítomnosti</w:t>
      </w:r>
      <w:r w:rsidR="00182392" w:rsidRPr="00783749">
        <w:rPr>
          <w:rFonts w:ascii="Arial" w:hAnsi="Arial" w:cs="Arial"/>
          <w:sz w:val="22"/>
          <w:szCs w:val="22"/>
        </w:rPr>
        <w:t>.</w:t>
      </w:r>
    </w:p>
    <w:p w14:paraId="44B6534C" w14:textId="77777777" w:rsidR="00B51AA1" w:rsidRDefault="00B51AA1" w:rsidP="00064EBE">
      <w:pPr>
        <w:jc w:val="center"/>
        <w:rPr>
          <w:rFonts w:ascii="Arial" w:hAnsi="Arial" w:cs="Arial"/>
          <w:b/>
          <w:bCs/>
          <w:sz w:val="22"/>
          <w:szCs w:val="22"/>
        </w:rPr>
      </w:pPr>
    </w:p>
    <w:p w14:paraId="162EB3CD" w14:textId="5E74D367" w:rsidR="00F327C8" w:rsidRPr="0087119A" w:rsidRDefault="00F327C8" w:rsidP="00064EBE">
      <w:pPr>
        <w:jc w:val="center"/>
        <w:rPr>
          <w:rFonts w:ascii="Arial" w:hAnsi="Arial" w:cs="Arial"/>
          <w:b/>
          <w:bCs/>
          <w:sz w:val="22"/>
          <w:szCs w:val="22"/>
        </w:rPr>
      </w:pPr>
      <w:r w:rsidRPr="0087119A">
        <w:rPr>
          <w:rFonts w:ascii="Arial" w:hAnsi="Arial" w:cs="Arial"/>
          <w:b/>
          <w:bCs/>
          <w:sz w:val="22"/>
          <w:szCs w:val="22"/>
        </w:rPr>
        <w:t>Čl. IV</w:t>
      </w:r>
    </w:p>
    <w:p w14:paraId="18B46E28" w14:textId="77777777" w:rsidR="004E31FA" w:rsidRPr="0087119A" w:rsidRDefault="004E31FA" w:rsidP="00064EBE">
      <w:pPr>
        <w:jc w:val="center"/>
        <w:rPr>
          <w:rFonts w:ascii="Arial" w:hAnsi="Arial" w:cs="Arial"/>
          <w:bCs/>
          <w:sz w:val="22"/>
          <w:szCs w:val="22"/>
        </w:rPr>
      </w:pPr>
    </w:p>
    <w:p w14:paraId="5CF2AE39" w14:textId="67DCD87D" w:rsidR="00F327C8" w:rsidRPr="0087119A" w:rsidRDefault="00F327C8" w:rsidP="00E16052">
      <w:pPr>
        <w:rPr>
          <w:rFonts w:ascii="Arial" w:hAnsi="Arial" w:cs="Arial"/>
          <w:sz w:val="22"/>
          <w:szCs w:val="22"/>
        </w:rPr>
      </w:pPr>
      <w:r w:rsidRPr="0087119A">
        <w:rPr>
          <w:rFonts w:ascii="Arial" w:hAnsi="Arial" w:cs="Arial"/>
          <w:sz w:val="22"/>
          <w:szCs w:val="22"/>
        </w:rPr>
        <w:t xml:space="preserve">1) Tato smlouva se uzavírá </w:t>
      </w:r>
      <w:r w:rsidRPr="00700B0C">
        <w:rPr>
          <w:rFonts w:ascii="Arial" w:hAnsi="Arial" w:cs="Arial"/>
          <w:b/>
          <w:bCs/>
          <w:sz w:val="22"/>
          <w:szCs w:val="22"/>
        </w:rPr>
        <w:t xml:space="preserve">od </w:t>
      </w:r>
      <w:r w:rsidR="0003287F">
        <w:rPr>
          <w:rFonts w:ascii="Arial" w:hAnsi="Arial" w:cs="Arial"/>
          <w:b/>
          <w:bCs/>
          <w:sz w:val="22"/>
          <w:szCs w:val="22"/>
        </w:rPr>
        <w:t xml:space="preserve">1. </w:t>
      </w:r>
      <w:r w:rsidR="002B661A">
        <w:rPr>
          <w:rFonts w:ascii="Arial" w:hAnsi="Arial" w:cs="Arial"/>
          <w:b/>
          <w:bCs/>
          <w:sz w:val="22"/>
          <w:szCs w:val="22"/>
        </w:rPr>
        <w:t>10</w:t>
      </w:r>
      <w:r w:rsidR="0003287F">
        <w:rPr>
          <w:rFonts w:ascii="Arial" w:hAnsi="Arial" w:cs="Arial"/>
          <w:b/>
          <w:bCs/>
          <w:sz w:val="22"/>
          <w:szCs w:val="22"/>
        </w:rPr>
        <w:t>. 2023</w:t>
      </w:r>
      <w:r w:rsidR="00783749">
        <w:rPr>
          <w:rFonts w:ascii="Arial" w:hAnsi="Arial" w:cs="Arial"/>
          <w:sz w:val="22"/>
          <w:szCs w:val="22"/>
        </w:rPr>
        <w:t xml:space="preserve"> </w:t>
      </w:r>
      <w:r w:rsidRPr="0087119A">
        <w:rPr>
          <w:rFonts w:ascii="Arial" w:hAnsi="Arial" w:cs="Arial"/>
          <w:sz w:val="22"/>
          <w:szCs w:val="22"/>
        </w:rPr>
        <w:t>na dobu neurčitou.</w:t>
      </w:r>
    </w:p>
    <w:p w14:paraId="6512BBAA" w14:textId="77777777" w:rsidR="00FD3D1C" w:rsidRPr="0087119A" w:rsidRDefault="00FD3D1C" w:rsidP="00810A04">
      <w:pPr>
        <w:pStyle w:val="Zkladntext"/>
        <w:spacing w:before="0"/>
        <w:ind w:firstLine="720"/>
        <w:rPr>
          <w:rFonts w:ascii="Arial" w:hAnsi="Arial" w:cs="Arial"/>
          <w:iCs/>
          <w:sz w:val="22"/>
          <w:szCs w:val="22"/>
        </w:rPr>
      </w:pPr>
    </w:p>
    <w:p w14:paraId="1AB6455F" w14:textId="77777777" w:rsidR="00FD3D1C" w:rsidRPr="0087119A" w:rsidRDefault="00FD3D1C" w:rsidP="00E16052">
      <w:pPr>
        <w:pStyle w:val="Zkladntext"/>
        <w:spacing w:before="0"/>
        <w:rPr>
          <w:rFonts w:ascii="Arial" w:hAnsi="Arial" w:cs="Arial"/>
          <w:sz w:val="22"/>
          <w:szCs w:val="22"/>
        </w:rPr>
      </w:pPr>
      <w:r w:rsidRPr="0087119A">
        <w:rPr>
          <w:rFonts w:ascii="Arial" w:hAnsi="Arial" w:cs="Arial"/>
          <w:sz w:val="22"/>
          <w:szCs w:val="22"/>
        </w:rPr>
        <w:t>2) Právní vztah založený touto smlouvou lze ukončit</w:t>
      </w:r>
      <w:r w:rsidR="00D65610" w:rsidRPr="0087119A">
        <w:rPr>
          <w:rFonts w:ascii="Arial" w:hAnsi="Arial" w:cs="Arial"/>
          <w:sz w:val="22"/>
          <w:szCs w:val="22"/>
        </w:rPr>
        <w:t xml:space="preserve"> vzájemnou písemnou</w:t>
      </w:r>
      <w:r w:rsidRPr="0087119A">
        <w:rPr>
          <w:rFonts w:ascii="Arial" w:hAnsi="Arial" w:cs="Arial"/>
          <w:sz w:val="22"/>
          <w:szCs w:val="22"/>
        </w:rPr>
        <w:t xml:space="preserve"> dohodou </w:t>
      </w:r>
      <w:r w:rsidR="00F102E4" w:rsidRPr="0087119A">
        <w:rPr>
          <w:rFonts w:ascii="Arial" w:hAnsi="Arial" w:cs="Arial"/>
          <w:sz w:val="22"/>
          <w:szCs w:val="22"/>
        </w:rPr>
        <w:t xml:space="preserve">smluvních stran </w:t>
      </w:r>
      <w:r w:rsidRPr="0087119A">
        <w:rPr>
          <w:rFonts w:ascii="Arial" w:hAnsi="Arial" w:cs="Arial"/>
          <w:sz w:val="22"/>
          <w:szCs w:val="22"/>
        </w:rPr>
        <w:t xml:space="preserve">nebo </w:t>
      </w:r>
      <w:r w:rsidR="00F102E4" w:rsidRPr="0087119A">
        <w:rPr>
          <w:rFonts w:ascii="Arial" w:hAnsi="Arial" w:cs="Arial"/>
          <w:sz w:val="22"/>
          <w:szCs w:val="22"/>
        </w:rPr>
        <w:t xml:space="preserve">jednostrannou </w:t>
      </w:r>
      <w:r w:rsidRPr="0087119A">
        <w:rPr>
          <w:rFonts w:ascii="Arial" w:hAnsi="Arial" w:cs="Arial"/>
          <w:sz w:val="22"/>
          <w:szCs w:val="22"/>
        </w:rPr>
        <w:t xml:space="preserve">písemnou výpovědí. </w:t>
      </w:r>
    </w:p>
    <w:p w14:paraId="5D901478" w14:textId="77777777" w:rsidR="00FD3D1C" w:rsidRPr="0087119A" w:rsidRDefault="00FD3D1C" w:rsidP="00810A04">
      <w:pPr>
        <w:pStyle w:val="Zkladntext"/>
        <w:spacing w:before="0"/>
        <w:ind w:firstLine="720"/>
        <w:rPr>
          <w:rFonts w:ascii="Arial" w:hAnsi="Arial" w:cs="Arial"/>
          <w:sz w:val="22"/>
          <w:szCs w:val="22"/>
        </w:rPr>
      </w:pPr>
    </w:p>
    <w:p w14:paraId="7B6E19F4" w14:textId="77777777" w:rsidR="00FD3D1C" w:rsidRPr="0087119A" w:rsidRDefault="00FD3D1C" w:rsidP="00E16052">
      <w:pPr>
        <w:jc w:val="both"/>
        <w:rPr>
          <w:rFonts w:ascii="Arial" w:hAnsi="Arial" w:cs="Arial"/>
          <w:sz w:val="22"/>
          <w:szCs w:val="22"/>
        </w:rPr>
      </w:pPr>
      <w:r w:rsidRPr="0087119A">
        <w:rPr>
          <w:rFonts w:ascii="Arial" w:hAnsi="Arial" w:cs="Arial"/>
          <w:sz w:val="22"/>
          <w:szCs w:val="22"/>
        </w:rPr>
        <w:t xml:space="preserve">3) </w:t>
      </w:r>
      <w:r w:rsidR="008213AF" w:rsidRPr="0087119A">
        <w:rPr>
          <w:rFonts w:ascii="Arial" w:hAnsi="Arial" w:cs="Arial"/>
          <w:sz w:val="22"/>
          <w:szCs w:val="22"/>
        </w:rPr>
        <w:t>Nájem lze v souladu s ustanovením § 2231 OZ vypovědět v tříměsíční výpovědní době, která</w:t>
      </w:r>
      <w:r w:rsidRPr="0087119A">
        <w:rPr>
          <w:rFonts w:ascii="Arial" w:hAnsi="Arial" w:cs="Arial"/>
          <w:sz w:val="22"/>
          <w:szCs w:val="22"/>
        </w:rPr>
        <w:t xml:space="preserve"> začíná běžet prvním dnem kalendářního měsíce následujícího po doručení výpovědi druhé smluvní straně.</w:t>
      </w:r>
    </w:p>
    <w:p w14:paraId="49E6A817" w14:textId="77777777" w:rsidR="00FD3D1C" w:rsidRPr="0087119A" w:rsidRDefault="00FD3D1C" w:rsidP="00810A04">
      <w:pPr>
        <w:pStyle w:val="Zkladntextodsazen"/>
        <w:ind w:left="0" w:firstLine="720"/>
        <w:rPr>
          <w:rFonts w:ascii="Arial" w:hAnsi="Arial" w:cs="Arial"/>
          <w:sz w:val="22"/>
          <w:szCs w:val="22"/>
        </w:rPr>
      </w:pPr>
    </w:p>
    <w:p w14:paraId="30CB5D56" w14:textId="77777777" w:rsidR="00FD3D1C" w:rsidRPr="0087119A" w:rsidRDefault="00FD3D1C" w:rsidP="00E16052">
      <w:pPr>
        <w:pStyle w:val="Zkladntextodsazen"/>
        <w:ind w:left="0" w:firstLine="0"/>
        <w:rPr>
          <w:rFonts w:ascii="Arial" w:hAnsi="Arial" w:cs="Arial"/>
          <w:i w:val="0"/>
          <w:iCs w:val="0"/>
          <w:sz w:val="22"/>
          <w:szCs w:val="22"/>
        </w:rPr>
      </w:pPr>
      <w:r w:rsidRPr="0087119A">
        <w:rPr>
          <w:rFonts w:ascii="Arial" w:hAnsi="Arial" w:cs="Arial"/>
          <w:i w:val="0"/>
          <w:iCs w:val="0"/>
          <w:sz w:val="22"/>
          <w:szCs w:val="22"/>
        </w:rPr>
        <w:t xml:space="preserve">4) Pronajímatel může </w:t>
      </w:r>
      <w:r w:rsidR="007D7FFB" w:rsidRPr="0087119A">
        <w:rPr>
          <w:rFonts w:ascii="Arial" w:hAnsi="Arial" w:cs="Arial"/>
          <w:i w:val="0"/>
          <w:iCs w:val="0"/>
          <w:sz w:val="22"/>
          <w:szCs w:val="22"/>
        </w:rPr>
        <w:t>v souladu s ustanovením § 2232 OZ vypovědět nájem bez výpovědní doby, jestliže nájemce porušuje zvlášť závažným způsobem své povinnosti, a to ke</w:t>
      </w:r>
      <w:r w:rsidR="000204D2" w:rsidRPr="0087119A">
        <w:rPr>
          <w:rFonts w:ascii="Arial" w:hAnsi="Arial" w:cs="Arial"/>
          <w:i w:val="0"/>
          <w:iCs w:val="0"/>
          <w:sz w:val="22"/>
          <w:szCs w:val="22"/>
        </w:rPr>
        <w:t> </w:t>
      </w:r>
      <w:r w:rsidR="007D7FFB" w:rsidRPr="0087119A">
        <w:rPr>
          <w:rFonts w:ascii="Arial" w:hAnsi="Arial" w:cs="Arial"/>
          <w:i w:val="0"/>
          <w:iCs w:val="0"/>
          <w:sz w:val="22"/>
          <w:szCs w:val="22"/>
        </w:rPr>
        <w:t>dni doručení výpovědi nájemci.</w:t>
      </w:r>
    </w:p>
    <w:p w14:paraId="04C88410" w14:textId="77777777" w:rsidR="00F13C39" w:rsidRPr="0087119A" w:rsidRDefault="00F13C39" w:rsidP="00810A04">
      <w:pPr>
        <w:pStyle w:val="Zkladntextodsazen"/>
        <w:ind w:left="0" w:firstLine="720"/>
        <w:rPr>
          <w:rFonts w:ascii="Arial" w:hAnsi="Arial" w:cs="Arial"/>
          <w:i w:val="0"/>
          <w:iCs w:val="0"/>
          <w:sz w:val="22"/>
          <w:szCs w:val="22"/>
        </w:rPr>
      </w:pPr>
    </w:p>
    <w:p w14:paraId="3D1ACC89" w14:textId="7EE912BC" w:rsidR="00680CE0" w:rsidRPr="0087119A" w:rsidRDefault="00A15089" w:rsidP="005D14E5">
      <w:pPr>
        <w:pStyle w:val="Zkladntext2"/>
        <w:tabs>
          <w:tab w:val="left" w:pos="0"/>
        </w:tabs>
        <w:rPr>
          <w:rFonts w:ascii="Arial" w:hAnsi="Arial" w:cs="Arial"/>
          <w:i/>
          <w:sz w:val="22"/>
          <w:szCs w:val="22"/>
        </w:rPr>
      </w:pPr>
      <w:r w:rsidRPr="0087119A">
        <w:rPr>
          <w:rFonts w:ascii="Arial" w:hAnsi="Arial" w:cs="Arial"/>
          <w:sz w:val="22"/>
          <w:szCs w:val="22"/>
        </w:rPr>
        <w:t>5</w:t>
      </w:r>
      <w:r w:rsidR="00F13C39" w:rsidRPr="0087119A">
        <w:rPr>
          <w:rFonts w:ascii="Arial" w:hAnsi="Arial" w:cs="Arial"/>
          <w:sz w:val="22"/>
          <w:szCs w:val="22"/>
        </w:rPr>
        <w:t xml:space="preserve">) </w:t>
      </w:r>
      <w:r w:rsidR="00304D80" w:rsidRPr="0087119A">
        <w:rPr>
          <w:rFonts w:ascii="Arial" w:hAnsi="Arial" w:cs="Arial"/>
          <w:sz w:val="22"/>
          <w:szCs w:val="22"/>
          <w:shd w:val="clear" w:color="auto" w:fill="FFFFFF"/>
        </w:rPr>
        <w:t xml:space="preserve">Smluvní strany vylučují obnovení nájmu, pokračuje-li nájemce v užívání předmětu nájmu </w:t>
      </w:r>
      <w:r w:rsidR="007E214F">
        <w:rPr>
          <w:rFonts w:ascii="Arial" w:hAnsi="Arial" w:cs="Arial"/>
          <w:sz w:val="22"/>
          <w:szCs w:val="22"/>
          <w:shd w:val="clear" w:color="auto" w:fill="FFFFFF"/>
        </w:rPr>
        <w:br/>
      </w:r>
      <w:r w:rsidR="00304D80" w:rsidRPr="0087119A">
        <w:rPr>
          <w:rFonts w:ascii="Arial" w:hAnsi="Arial" w:cs="Arial"/>
          <w:sz w:val="22"/>
          <w:szCs w:val="22"/>
          <w:shd w:val="clear" w:color="auto" w:fill="FFFFFF"/>
        </w:rPr>
        <w:t>po skončení nájmu, aniž by musel pronajímatel vyzvat nájemce k vyklizení a předání předmětu nájmu.</w:t>
      </w:r>
    </w:p>
    <w:p w14:paraId="482581F4" w14:textId="77777777" w:rsidR="00304D80" w:rsidRPr="0087119A" w:rsidRDefault="00304D80" w:rsidP="00E16052">
      <w:pPr>
        <w:jc w:val="both"/>
        <w:rPr>
          <w:rFonts w:ascii="Arial" w:hAnsi="Arial" w:cs="Arial"/>
          <w:sz w:val="22"/>
          <w:szCs w:val="22"/>
          <w:shd w:val="clear" w:color="auto" w:fill="FFFFFF"/>
        </w:rPr>
      </w:pPr>
    </w:p>
    <w:p w14:paraId="303439C4" w14:textId="1A2EABD0" w:rsidR="00232363" w:rsidRPr="008C05D6" w:rsidRDefault="00D744A9">
      <w:pPr>
        <w:jc w:val="both"/>
        <w:rPr>
          <w:rFonts w:ascii="Arial" w:hAnsi="Arial" w:cs="Arial"/>
          <w:i/>
          <w:sz w:val="22"/>
          <w:szCs w:val="22"/>
        </w:rPr>
      </w:pPr>
      <w:r>
        <w:rPr>
          <w:rFonts w:ascii="Arial" w:hAnsi="Arial" w:cs="Arial"/>
          <w:sz w:val="22"/>
          <w:szCs w:val="22"/>
          <w:shd w:val="clear" w:color="auto" w:fill="FFFFFF"/>
        </w:rPr>
        <w:t>6</w:t>
      </w:r>
      <w:r w:rsidR="00304D80" w:rsidRPr="0087119A">
        <w:rPr>
          <w:rFonts w:ascii="Arial" w:hAnsi="Arial" w:cs="Arial"/>
          <w:sz w:val="22"/>
          <w:szCs w:val="22"/>
          <w:shd w:val="clear" w:color="auto" w:fill="FFFFFF"/>
        </w:rPr>
        <w:t xml:space="preserve">) V případě, že nájemce nevyklidí předmět nájmu a nepředá předmět nájmu pronajímateli </w:t>
      </w:r>
      <w:r w:rsidR="007E214F">
        <w:rPr>
          <w:rFonts w:ascii="Arial" w:hAnsi="Arial" w:cs="Arial"/>
          <w:sz w:val="22"/>
          <w:szCs w:val="22"/>
          <w:shd w:val="clear" w:color="auto" w:fill="FFFFFF"/>
        </w:rPr>
        <w:br/>
      </w:r>
      <w:r w:rsidR="00304D80" w:rsidRPr="0087119A">
        <w:rPr>
          <w:rFonts w:ascii="Arial" w:hAnsi="Arial" w:cs="Arial"/>
          <w:sz w:val="22"/>
          <w:szCs w:val="22"/>
          <w:shd w:val="clear" w:color="auto" w:fill="FFFFFF"/>
        </w:rPr>
        <w:t>do desátého dne po skončení nájmu, sjednává se smluvní pokuta ve výši 500 Kč za každý den prodlení se splněním těchto povinností počínaje jedenáctým dnem ode dne skončení nájmu. Právo na náhradu škody zůstává tímto ujednáním nedotčeno.</w:t>
      </w:r>
      <w:r w:rsidR="00AA5DF2">
        <w:rPr>
          <w:rFonts w:ascii="Arial" w:hAnsi="Arial" w:cs="Arial"/>
          <w:i/>
          <w:sz w:val="22"/>
          <w:szCs w:val="22"/>
        </w:rPr>
        <w:t xml:space="preserve"> </w:t>
      </w:r>
    </w:p>
    <w:p w14:paraId="5A1EA69C" w14:textId="77777777" w:rsidR="00BE7800" w:rsidRDefault="00BE7800">
      <w:pPr>
        <w:jc w:val="center"/>
        <w:rPr>
          <w:rFonts w:ascii="Arial" w:hAnsi="Arial" w:cs="Arial"/>
          <w:b/>
          <w:bCs/>
          <w:sz w:val="22"/>
          <w:szCs w:val="22"/>
        </w:rPr>
      </w:pPr>
    </w:p>
    <w:p w14:paraId="0D010FB6" w14:textId="6FF1001A" w:rsidR="00654CB8" w:rsidRDefault="00654CB8">
      <w:pPr>
        <w:jc w:val="center"/>
        <w:rPr>
          <w:rFonts w:ascii="Arial" w:hAnsi="Arial" w:cs="Arial"/>
          <w:b/>
          <w:bCs/>
          <w:sz w:val="22"/>
          <w:szCs w:val="22"/>
        </w:rPr>
      </w:pPr>
    </w:p>
    <w:p w14:paraId="0B9DD34B" w14:textId="77777777" w:rsidR="00EF4E56" w:rsidRDefault="00EF4E56">
      <w:pPr>
        <w:jc w:val="center"/>
        <w:rPr>
          <w:rFonts w:ascii="Arial" w:hAnsi="Arial" w:cs="Arial"/>
          <w:b/>
          <w:bCs/>
          <w:sz w:val="22"/>
          <w:szCs w:val="22"/>
        </w:rPr>
      </w:pPr>
    </w:p>
    <w:p w14:paraId="1FE8BB69" w14:textId="4AD5F411" w:rsidR="00F327C8" w:rsidRPr="0087119A" w:rsidRDefault="00AA5DF2">
      <w:pPr>
        <w:jc w:val="center"/>
        <w:rPr>
          <w:rFonts w:ascii="Arial" w:hAnsi="Arial" w:cs="Arial"/>
          <w:sz w:val="22"/>
          <w:szCs w:val="22"/>
        </w:rPr>
      </w:pPr>
      <w:r>
        <w:rPr>
          <w:rFonts w:ascii="Arial" w:hAnsi="Arial" w:cs="Arial"/>
          <w:b/>
          <w:bCs/>
          <w:sz w:val="22"/>
          <w:szCs w:val="22"/>
        </w:rPr>
        <w:lastRenderedPageBreak/>
        <w:t>Č</w:t>
      </w:r>
      <w:r w:rsidR="00F327C8" w:rsidRPr="0087119A">
        <w:rPr>
          <w:rFonts w:ascii="Arial" w:hAnsi="Arial" w:cs="Arial"/>
          <w:b/>
          <w:bCs/>
          <w:sz w:val="22"/>
          <w:szCs w:val="22"/>
        </w:rPr>
        <w:t>l.</w:t>
      </w:r>
      <w:r>
        <w:rPr>
          <w:rFonts w:ascii="Arial" w:hAnsi="Arial" w:cs="Arial"/>
          <w:b/>
          <w:bCs/>
          <w:sz w:val="22"/>
          <w:szCs w:val="22"/>
        </w:rPr>
        <w:t xml:space="preserve"> </w:t>
      </w:r>
      <w:r w:rsidR="00F327C8" w:rsidRPr="0087119A">
        <w:rPr>
          <w:rFonts w:ascii="Arial" w:hAnsi="Arial" w:cs="Arial"/>
          <w:b/>
          <w:bCs/>
          <w:sz w:val="22"/>
          <w:szCs w:val="22"/>
        </w:rPr>
        <w:t>V</w:t>
      </w:r>
    </w:p>
    <w:p w14:paraId="3E6A6A76" w14:textId="77777777" w:rsidR="00F327C8" w:rsidRPr="0087119A" w:rsidRDefault="00F327C8">
      <w:pPr>
        <w:jc w:val="center"/>
        <w:rPr>
          <w:rFonts w:ascii="Arial" w:hAnsi="Arial" w:cs="Arial"/>
          <w:sz w:val="22"/>
          <w:szCs w:val="22"/>
        </w:rPr>
      </w:pPr>
    </w:p>
    <w:p w14:paraId="1382F701" w14:textId="77777777" w:rsidR="00F327C8" w:rsidRPr="00AA5DF2" w:rsidRDefault="00F327C8" w:rsidP="00AA5DF2">
      <w:pPr>
        <w:pStyle w:val="Odstavecseseznamem"/>
        <w:numPr>
          <w:ilvl w:val="0"/>
          <w:numId w:val="1"/>
        </w:numPr>
        <w:tabs>
          <w:tab w:val="left" w:pos="284"/>
        </w:tabs>
        <w:ind w:left="0" w:firstLine="0"/>
        <w:jc w:val="both"/>
        <w:rPr>
          <w:rFonts w:ascii="Arial" w:hAnsi="Arial" w:cs="Arial"/>
          <w:sz w:val="22"/>
          <w:szCs w:val="22"/>
        </w:rPr>
      </w:pPr>
      <w:r w:rsidRPr="00AA5DF2">
        <w:rPr>
          <w:rFonts w:ascii="Arial" w:hAnsi="Arial" w:cs="Arial"/>
          <w:sz w:val="22"/>
          <w:szCs w:val="22"/>
        </w:rPr>
        <w:t>Nájemce je povinen platit pronajímateli nájemné.</w:t>
      </w:r>
    </w:p>
    <w:p w14:paraId="224A9571" w14:textId="77777777" w:rsidR="00F327C8" w:rsidRPr="0087119A" w:rsidRDefault="00F327C8" w:rsidP="00810A04">
      <w:pPr>
        <w:ind w:firstLine="720"/>
        <w:jc w:val="both"/>
        <w:rPr>
          <w:rFonts w:ascii="Arial" w:hAnsi="Arial" w:cs="Arial"/>
          <w:sz w:val="22"/>
          <w:szCs w:val="22"/>
        </w:rPr>
      </w:pPr>
    </w:p>
    <w:p w14:paraId="2253CCBF" w14:textId="77777777" w:rsidR="00F327C8" w:rsidRPr="00AA5DF2" w:rsidRDefault="00F327C8" w:rsidP="00AA5DF2">
      <w:pPr>
        <w:pStyle w:val="Odstavecseseznamem"/>
        <w:numPr>
          <w:ilvl w:val="0"/>
          <w:numId w:val="1"/>
        </w:numPr>
        <w:tabs>
          <w:tab w:val="left" w:pos="284"/>
        </w:tabs>
        <w:ind w:left="0" w:firstLine="0"/>
        <w:jc w:val="both"/>
        <w:rPr>
          <w:rFonts w:ascii="Arial" w:hAnsi="Arial" w:cs="Arial"/>
          <w:sz w:val="22"/>
          <w:szCs w:val="22"/>
        </w:rPr>
      </w:pPr>
      <w:r w:rsidRPr="00AA5DF2">
        <w:rPr>
          <w:rFonts w:ascii="Arial" w:hAnsi="Arial" w:cs="Arial"/>
          <w:sz w:val="22"/>
          <w:szCs w:val="22"/>
        </w:rPr>
        <w:t xml:space="preserve">Nájemné se platí </w:t>
      </w:r>
      <w:r w:rsidRPr="00AA5DF2">
        <w:rPr>
          <w:rFonts w:ascii="Arial" w:hAnsi="Arial" w:cs="Arial"/>
          <w:b/>
          <w:bCs/>
          <w:sz w:val="22"/>
          <w:szCs w:val="22"/>
          <w:u w:val="single"/>
        </w:rPr>
        <w:t>ročně dopředu</w:t>
      </w:r>
      <w:r w:rsidRPr="00AA5DF2">
        <w:rPr>
          <w:rFonts w:ascii="Arial" w:hAnsi="Arial" w:cs="Arial"/>
          <w:sz w:val="22"/>
          <w:szCs w:val="22"/>
        </w:rPr>
        <w:t xml:space="preserve"> vždy k 1.10. běžného roku.</w:t>
      </w:r>
    </w:p>
    <w:p w14:paraId="03E273D0" w14:textId="77777777" w:rsidR="00F327C8" w:rsidRPr="0087119A" w:rsidRDefault="00F327C8" w:rsidP="00810A04">
      <w:pPr>
        <w:ind w:firstLine="720"/>
        <w:jc w:val="both"/>
        <w:rPr>
          <w:rFonts w:ascii="Arial" w:hAnsi="Arial" w:cs="Arial"/>
          <w:sz w:val="22"/>
          <w:szCs w:val="22"/>
        </w:rPr>
      </w:pPr>
    </w:p>
    <w:p w14:paraId="21819D6C" w14:textId="054DC66B" w:rsidR="00F327C8" w:rsidRPr="0087119A" w:rsidRDefault="00F327C8" w:rsidP="00607F77">
      <w:pPr>
        <w:jc w:val="both"/>
        <w:rPr>
          <w:rFonts w:ascii="Arial" w:hAnsi="Arial" w:cs="Arial"/>
          <w:sz w:val="22"/>
          <w:szCs w:val="22"/>
        </w:rPr>
      </w:pPr>
      <w:r w:rsidRPr="0087119A">
        <w:rPr>
          <w:rFonts w:ascii="Arial" w:hAnsi="Arial" w:cs="Arial"/>
          <w:sz w:val="22"/>
          <w:szCs w:val="22"/>
        </w:rPr>
        <w:t>3) Roční nájemné se stanov</w:t>
      </w:r>
      <w:r w:rsidR="000E4263" w:rsidRPr="0087119A">
        <w:rPr>
          <w:rFonts w:ascii="Arial" w:hAnsi="Arial" w:cs="Arial"/>
          <w:sz w:val="22"/>
          <w:szCs w:val="22"/>
        </w:rPr>
        <w:t xml:space="preserve">uje dohodou ve </w:t>
      </w:r>
      <w:r w:rsidR="000E4263" w:rsidRPr="00FC1D25">
        <w:rPr>
          <w:rFonts w:ascii="Arial" w:hAnsi="Arial" w:cs="Arial"/>
          <w:sz w:val="22"/>
          <w:szCs w:val="22"/>
        </w:rPr>
        <w:t>výši</w:t>
      </w:r>
      <w:r w:rsidR="00AA5DF2" w:rsidRPr="00FC1D25">
        <w:rPr>
          <w:rFonts w:ascii="Arial" w:hAnsi="Arial" w:cs="Arial"/>
          <w:sz w:val="22"/>
          <w:szCs w:val="22"/>
        </w:rPr>
        <w:t xml:space="preserve"> </w:t>
      </w:r>
      <w:r w:rsidR="005331E4">
        <w:rPr>
          <w:rFonts w:ascii="Arial" w:hAnsi="Arial" w:cs="Arial"/>
          <w:b/>
          <w:bCs/>
          <w:sz w:val="22"/>
          <w:szCs w:val="22"/>
        </w:rPr>
        <w:t>5</w:t>
      </w:r>
      <w:r w:rsidR="00826793">
        <w:rPr>
          <w:rFonts w:ascii="Arial" w:hAnsi="Arial" w:cs="Arial"/>
          <w:b/>
          <w:bCs/>
          <w:sz w:val="22"/>
          <w:szCs w:val="22"/>
        </w:rPr>
        <w:t>0</w:t>
      </w:r>
      <w:r w:rsidR="002B661A" w:rsidRPr="002B661A">
        <w:rPr>
          <w:rFonts w:ascii="Arial" w:hAnsi="Arial" w:cs="Arial"/>
          <w:b/>
          <w:bCs/>
          <w:sz w:val="22"/>
          <w:szCs w:val="22"/>
        </w:rPr>
        <w:t>.</w:t>
      </w:r>
      <w:r w:rsidR="00826793">
        <w:rPr>
          <w:rFonts w:ascii="Arial" w:hAnsi="Arial" w:cs="Arial"/>
          <w:b/>
          <w:bCs/>
          <w:sz w:val="22"/>
          <w:szCs w:val="22"/>
        </w:rPr>
        <w:t>304</w:t>
      </w:r>
      <w:r w:rsidR="002B661A" w:rsidRPr="002B661A">
        <w:rPr>
          <w:rFonts w:ascii="Arial" w:hAnsi="Arial" w:cs="Arial"/>
          <w:b/>
          <w:bCs/>
          <w:sz w:val="22"/>
          <w:szCs w:val="22"/>
        </w:rPr>
        <w:t>, -</w:t>
      </w:r>
      <w:r w:rsidRPr="002B661A">
        <w:rPr>
          <w:rFonts w:ascii="Arial" w:hAnsi="Arial" w:cs="Arial"/>
          <w:b/>
          <w:bCs/>
          <w:sz w:val="22"/>
          <w:szCs w:val="22"/>
        </w:rPr>
        <w:t xml:space="preserve"> Kč</w:t>
      </w:r>
      <w:r w:rsidRPr="00FC1D25">
        <w:rPr>
          <w:rFonts w:ascii="Arial" w:hAnsi="Arial" w:cs="Arial"/>
          <w:b/>
          <w:sz w:val="22"/>
          <w:szCs w:val="22"/>
        </w:rPr>
        <w:t xml:space="preserve"> </w:t>
      </w:r>
      <w:r w:rsidRPr="00FC1D25">
        <w:rPr>
          <w:rFonts w:ascii="Arial" w:hAnsi="Arial" w:cs="Arial"/>
          <w:sz w:val="22"/>
          <w:szCs w:val="22"/>
        </w:rPr>
        <w:t xml:space="preserve">(slovy: </w:t>
      </w:r>
      <w:proofErr w:type="spellStart"/>
      <w:r w:rsidR="00826793">
        <w:rPr>
          <w:rFonts w:ascii="Arial" w:hAnsi="Arial" w:cs="Arial"/>
          <w:sz w:val="22"/>
          <w:szCs w:val="22"/>
        </w:rPr>
        <w:t>padesát</w:t>
      </w:r>
      <w:r w:rsidR="005331E4">
        <w:rPr>
          <w:rFonts w:ascii="Arial" w:hAnsi="Arial" w:cs="Arial"/>
          <w:sz w:val="22"/>
          <w:szCs w:val="22"/>
        </w:rPr>
        <w:t>tisíc</w:t>
      </w:r>
      <w:r w:rsidR="00826793">
        <w:rPr>
          <w:rFonts w:ascii="Arial" w:hAnsi="Arial" w:cs="Arial"/>
          <w:sz w:val="22"/>
          <w:szCs w:val="22"/>
        </w:rPr>
        <w:t>třistačtyři</w:t>
      </w:r>
      <w:proofErr w:type="spellEnd"/>
      <w:r w:rsidRPr="00FC1D25">
        <w:rPr>
          <w:rFonts w:ascii="Arial" w:hAnsi="Arial" w:cs="Arial"/>
          <w:sz w:val="22"/>
          <w:szCs w:val="22"/>
        </w:rPr>
        <w:t xml:space="preserve"> korun</w:t>
      </w:r>
      <w:r w:rsidR="00826793">
        <w:rPr>
          <w:rFonts w:ascii="Arial" w:hAnsi="Arial" w:cs="Arial"/>
          <w:sz w:val="22"/>
          <w:szCs w:val="22"/>
        </w:rPr>
        <w:t>y</w:t>
      </w:r>
      <w:r w:rsidRPr="00FC1D25">
        <w:rPr>
          <w:rFonts w:ascii="Arial" w:hAnsi="Arial" w:cs="Arial"/>
          <w:sz w:val="22"/>
          <w:szCs w:val="22"/>
        </w:rPr>
        <w:t xml:space="preserve"> česk</w:t>
      </w:r>
      <w:r w:rsidR="00826793">
        <w:rPr>
          <w:rFonts w:ascii="Arial" w:hAnsi="Arial" w:cs="Arial"/>
          <w:sz w:val="22"/>
          <w:szCs w:val="22"/>
        </w:rPr>
        <w:t>é</w:t>
      </w:r>
      <w:r w:rsidRPr="00FC1D25">
        <w:rPr>
          <w:rFonts w:ascii="Arial" w:hAnsi="Arial" w:cs="Arial"/>
          <w:sz w:val="22"/>
          <w:szCs w:val="22"/>
        </w:rPr>
        <w:t>).</w:t>
      </w:r>
      <w:r w:rsidR="006C2E47">
        <w:rPr>
          <w:rFonts w:ascii="Arial" w:hAnsi="Arial" w:cs="Arial"/>
          <w:sz w:val="22"/>
          <w:szCs w:val="22"/>
        </w:rPr>
        <w:t xml:space="preserve"> </w:t>
      </w:r>
    </w:p>
    <w:p w14:paraId="564F932A" w14:textId="45CD9563" w:rsidR="00F85601" w:rsidRDefault="00F85601" w:rsidP="00F85601">
      <w:pPr>
        <w:jc w:val="both"/>
        <w:rPr>
          <w:rFonts w:ascii="Arial" w:hAnsi="Arial" w:cs="Arial"/>
          <w:sz w:val="22"/>
          <w:szCs w:val="22"/>
        </w:rPr>
      </w:pPr>
    </w:p>
    <w:p w14:paraId="52684BF2" w14:textId="4BD9C256" w:rsidR="00F85601" w:rsidRPr="009537CC" w:rsidRDefault="00F85601" w:rsidP="009537CC">
      <w:pPr>
        <w:pStyle w:val="Zkladntext2"/>
        <w:rPr>
          <w:rFonts w:ascii="Arial" w:hAnsi="Arial" w:cs="Arial"/>
          <w:sz w:val="22"/>
          <w:szCs w:val="22"/>
          <w:u w:val="single"/>
        </w:rPr>
      </w:pPr>
      <w:r>
        <w:rPr>
          <w:rFonts w:ascii="Arial" w:hAnsi="Arial" w:cs="Arial"/>
          <w:sz w:val="22"/>
          <w:szCs w:val="22"/>
        </w:rPr>
        <w:t xml:space="preserve">4) Nájemné za období od účinnosti smlouvy, tj. 1. 10. 2023 do 30. 9. 2024 bude uhrazeno </w:t>
      </w:r>
      <w:r>
        <w:rPr>
          <w:rFonts w:ascii="Arial" w:hAnsi="Arial" w:cs="Arial"/>
          <w:sz w:val="22"/>
          <w:szCs w:val="22"/>
        </w:rPr>
        <w:br/>
      </w:r>
      <w:r w:rsidR="009537CC" w:rsidRPr="0087119A">
        <w:rPr>
          <w:rFonts w:ascii="Arial" w:hAnsi="Arial" w:cs="Arial"/>
          <w:b/>
          <w:sz w:val="22"/>
          <w:szCs w:val="22"/>
          <w:u w:val="single"/>
        </w:rPr>
        <w:t>do 30 dnů ode dne účinnost</w:t>
      </w:r>
      <w:r w:rsidR="009537CC" w:rsidRPr="009537CC">
        <w:rPr>
          <w:rFonts w:ascii="Arial" w:hAnsi="Arial" w:cs="Arial"/>
          <w:b/>
          <w:sz w:val="22"/>
          <w:szCs w:val="22"/>
        </w:rPr>
        <w:t xml:space="preserve">i </w:t>
      </w:r>
      <w:r w:rsidR="009537CC" w:rsidRPr="0087119A">
        <w:rPr>
          <w:rFonts w:ascii="Arial" w:hAnsi="Arial" w:cs="Arial"/>
          <w:sz w:val="22"/>
          <w:szCs w:val="22"/>
        </w:rPr>
        <w:t>této smlouvy</w:t>
      </w:r>
      <w:r>
        <w:rPr>
          <w:rFonts w:ascii="Arial" w:hAnsi="Arial" w:cs="Arial"/>
          <w:sz w:val="22"/>
          <w:szCs w:val="22"/>
        </w:rPr>
        <w:t xml:space="preserve">, tj. </w:t>
      </w:r>
      <w:r w:rsidRPr="002A46F8">
        <w:rPr>
          <w:rFonts w:ascii="Arial" w:hAnsi="Arial" w:cs="Arial"/>
          <w:b/>
          <w:bCs/>
          <w:sz w:val="22"/>
          <w:szCs w:val="22"/>
        </w:rPr>
        <w:t xml:space="preserve">do </w:t>
      </w:r>
      <w:r>
        <w:rPr>
          <w:rFonts w:ascii="Arial" w:hAnsi="Arial" w:cs="Arial"/>
          <w:b/>
          <w:bCs/>
          <w:sz w:val="22"/>
          <w:szCs w:val="22"/>
        </w:rPr>
        <w:t>31. 10. 2023</w:t>
      </w:r>
      <w:r>
        <w:rPr>
          <w:rFonts w:ascii="Arial" w:hAnsi="Arial" w:cs="Arial"/>
          <w:sz w:val="22"/>
          <w:szCs w:val="22"/>
        </w:rPr>
        <w:t>.</w:t>
      </w:r>
    </w:p>
    <w:p w14:paraId="7AE8DCB7" w14:textId="77777777" w:rsidR="00F85601" w:rsidRPr="0087119A" w:rsidRDefault="00F85601" w:rsidP="00F85601">
      <w:pPr>
        <w:jc w:val="both"/>
        <w:rPr>
          <w:rFonts w:ascii="Arial" w:hAnsi="Arial" w:cs="Arial"/>
          <w:sz w:val="22"/>
          <w:szCs w:val="22"/>
        </w:rPr>
      </w:pPr>
    </w:p>
    <w:p w14:paraId="60FA236D" w14:textId="3DCAFB46" w:rsidR="00F327C8" w:rsidRPr="0087119A" w:rsidRDefault="00F85601" w:rsidP="00607F77">
      <w:pPr>
        <w:pStyle w:val="Zkladntext2"/>
        <w:rPr>
          <w:rFonts w:ascii="Arial" w:hAnsi="Arial" w:cs="Arial"/>
          <w:sz w:val="22"/>
          <w:szCs w:val="22"/>
        </w:rPr>
      </w:pPr>
      <w:r>
        <w:rPr>
          <w:rFonts w:ascii="Arial" w:hAnsi="Arial" w:cs="Arial"/>
          <w:sz w:val="22"/>
          <w:szCs w:val="22"/>
        </w:rPr>
        <w:t>5</w:t>
      </w:r>
      <w:r w:rsidR="00F327C8" w:rsidRPr="0087119A">
        <w:rPr>
          <w:rFonts w:ascii="Arial" w:hAnsi="Arial" w:cs="Arial"/>
          <w:sz w:val="22"/>
          <w:szCs w:val="22"/>
        </w:rPr>
        <w:t>)</w:t>
      </w:r>
      <w:r w:rsidR="00AA5DF2">
        <w:rPr>
          <w:rFonts w:ascii="Arial" w:hAnsi="Arial" w:cs="Arial"/>
          <w:sz w:val="22"/>
          <w:szCs w:val="22"/>
        </w:rPr>
        <w:t xml:space="preserve"> </w:t>
      </w:r>
      <w:r w:rsidR="00F327C8" w:rsidRPr="0087119A">
        <w:rPr>
          <w:rFonts w:ascii="Arial" w:hAnsi="Arial" w:cs="Arial"/>
          <w:sz w:val="22"/>
          <w:szCs w:val="22"/>
        </w:rPr>
        <w:t>Nájemné bude hrazeno převodem na účet pronajímatele vedený u</w:t>
      </w:r>
      <w:r w:rsidR="00D86AF9" w:rsidRPr="0087119A">
        <w:rPr>
          <w:rFonts w:ascii="Arial" w:hAnsi="Arial" w:cs="Arial"/>
          <w:sz w:val="22"/>
          <w:szCs w:val="22"/>
        </w:rPr>
        <w:t xml:space="preserve"> České </w:t>
      </w:r>
      <w:r w:rsidR="009D3A37" w:rsidRPr="0087119A">
        <w:rPr>
          <w:rFonts w:ascii="Arial" w:hAnsi="Arial" w:cs="Arial"/>
          <w:sz w:val="22"/>
          <w:szCs w:val="22"/>
        </w:rPr>
        <w:t>národní banky</w:t>
      </w:r>
      <w:r w:rsidR="00F327C8" w:rsidRPr="0087119A">
        <w:rPr>
          <w:rFonts w:ascii="Arial" w:hAnsi="Arial" w:cs="Arial"/>
          <w:sz w:val="22"/>
          <w:szCs w:val="22"/>
        </w:rPr>
        <w:t xml:space="preserve">, </w:t>
      </w:r>
      <w:r w:rsidR="00F327C8" w:rsidRPr="00F4669C">
        <w:rPr>
          <w:rFonts w:ascii="Arial" w:hAnsi="Arial" w:cs="Arial"/>
          <w:sz w:val="22"/>
          <w:szCs w:val="22"/>
        </w:rPr>
        <w:t xml:space="preserve">číslo účtu </w:t>
      </w:r>
      <w:r w:rsidR="00F4669C" w:rsidRPr="00F4669C">
        <w:rPr>
          <w:rFonts w:ascii="Arial" w:hAnsi="Arial" w:cs="Arial"/>
          <w:sz w:val="22"/>
          <w:szCs w:val="22"/>
        </w:rPr>
        <w:t>110015-3723001/0710</w:t>
      </w:r>
      <w:r w:rsidR="00F327C8" w:rsidRPr="00F4669C">
        <w:rPr>
          <w:rFonts w:ascii="Arial" w:hAnsi="Arial" w:cs="Arial"/>
          <w:sz w:val="22"/>
          <w:szCs w:val="22"/>
        </w:rPr>
        <w:t>, variabilní</w:t>
      </w:r>
      <w:r w:rsidR="00F327C8" w:rsidRPr="0087119A">
        <w:rPr>
          <w:rFonts w:ascii="Arial" w:hAnsi="Arial" w:cs="Arial"/>
          <w:sz w:val="22"/>
          <w:szCs w:val="22"/>
        </w:rPr>
        <w:t xml:space="preserve"> symbol </w:t>
      </w:r>
      <w:r w:rsidR="00766498">
        <w:rPr>
          <w:rFonts w:ascii="Arial" w:hAnsi="Arial" w:cs="Arial"/>
          <w:sz w:val="22"/>
          <w:szCs w:val="22"/>
        </w:rPr>
        <w:t>10</w:t>
      </w:r>
      <w:r w:rsidR="002B661A">
        <w:rPr>
          <w:rFonts w:ascii="Arial" w:hAnsi="Arial" w:cs="Arial"/>
          <w:sz w:val="22"/>
          <w:szCs w:val="22"/>
        </w:rPr>
        <w:t>123</w:t>
      </w:r>
      <w:r w:rsidR="00766498">
        <w:rPr>
          <w:rFonts w:ascii="Arial" w:hAnsi="Arial" w:cs="Arial"/>
          <w:sz w:val="22"/>
          <w:szCs w:val="22"/>
        </w:rPr>
        <w:t>7</w:t>
      </w:r>
      <w:r w:rsidR="002B661A">
        <w:rPr>
          <w:rFonts w:ascii="Arial" w:hAnsi="Arial" w:cs="Arial"/>
          <w:sz w:val="22"/>
          <w:szCs w:val="22"/>
        </w:rPr>
        <w:t>3</w:t>
      </w:r>
      <w:r w:rsidR="005434A9">
        <w:rPr>
          <w:rFonts w:ascii="Arial" w:hAnsi="Arial" w:cs="Arial"/>
          <w:sz w:val="22"/>
          <w:szCs w:val="22"/>
        </w:rPr>
        <w:t>.</w:t>
      </w:r>
    </w:p>
    <w:p w14:paraId="772DF605" w14:textId="77777777" w:rsidR="00F327C8" w:rsidRPr="0087119A" w:rsidRDefault="00F327C8" w:rsidP="00607F77">
      <w:pPr>
        <w:pStyle w:val="bodytext2"/>
        <w:rPr>
          <w:rFonts w:ascii="Arial" w:hAnsi="Arial" w:cs="Arial"/>
          <w:b w:val="0"/>
          <w:bCs w:val="0"/>
          <w:sz w:val="22"/>
          <w:szCs w:val="22"/>
        </w:rPr>
      </w:pPr>
      <w:r w:rsidRPr="0087119A">
        <w:rPr>
          <w:rFonts w:ascii="Arial" w:hAnsi="Arial" w:cs="Arial"/>
          <w:b w:val="0"/>
          <w:bCs w:val="0"/>
          <w:sz w:val="22"/>
          <w:szCs w:val="22"/>
        </w:rPr>
        <w:t>Zaplacením se rozumí připsání placené částky na účet pronajímatele</w:t>
      </w:r>
      <w:r w:rsidR="00064EBE" w:rsidRPr="0087119A">
        <w:rPr>
          <w:rFonts w:ascii="Arial" w:hAnsi="Arial" w:cs="Arial"/>
          <w:b w:val="0"/>
          <w:bCs w:val="0"/>
          <w:sz w:val="22"/>
          <w:szCs w:val="22"/>
        </w:rPr>
        <w:t>.</w:t>
      </w:r>
    </w:p>
    <w:p w14:paraId="39440D76" w14:textId="77777777" w:rsidR="00064EBE" w:rsidRPr="0087119A" w:rsidRDefault="00064EBE" w:rsidP="005E5FAE">
      <w:pPr>
        <w:pStyle w:val="bodytext2"/>
        <w:ind w:firstLine="708"/>
        <w:rPr>
          <w:rFonts w:ascii="Arial" w:hAnsi="Arial" w:cs="Arial"/>
          <w:b w:val="0"/>
          <w:sz w:val="22"/>
          <w:szCs w:val="22"/>
        </w:rPr>
      </w:pPr>
    </w:p>
    <w:p w14:paraId="02C53439" w14:textId="0B9A743A" w:rsidR="009B7D07" w:rsidRPr="0087119A" w:rsidRDefault="00F85601" w:rsidP="00607F77">
      <w:pPr>
        <w:pStyle w:val="Zkladntext2"/>
        <w:tabs>
          <w:tab w:val="left" w:pos="0"/>
        </w:tabs>
        <w:rPr>
          <w:rFonts w:ascii="Arial" w:hAnsi="Arial" w:cs="Arial"/>
          <w:sz w:val="22"/>
          <w:szCs w:val="22"/>
        </w:rPr>
      </w:pPr>
      <w:r>
        <w:rPr>
          <w:rFonts w:ascii="Arial" w:hAnsi="Arial" w:cs="Arial"/>
          <w:sz w:val="22"/>
          <w:szCs w:val="22"/>
        </w:rPr>
        <w:t>6</w:t>
      </w:r>
      <w:r w:rsidR="009B7D07" w:rsidRPr="0087119A">
        <w:rPr>
          <w:rFonts w:ascii="Arial" w:hAnsi="Arial" w:cs="Arial"/>
          <w:sz w:val="22"/>
          <w:szCs w:val="22"/>
        </w:rPr>
        <w:t xml:space="preserve">) </w:t>
      </w:r>
      <w:proofErr w:type="gramStart"/>
      <w:r w:rsidR="009B7D07" w:rsidRPr="0087119A">
        <w:rPr>
          <w:rFonts w:ascii="Arial" w:hAnsi="Arial" w:cs="Arial"/>
          <w:sz w:val="22"/>
          <w:szCs w:val="22"/>
        </w:rPr>
        <w:t>Nedodrží</w:t>
      </w:r>
      <w:proofErr w:type="gramEnd"/>
      <w:r w:rsidR="009B7D07" w:rsidRPr="0087119A">
        <w:rPr>
          <w:rFonts w:ascii="Arial" w:hAnsi="Arial" w:cs="Arial"/>
          <w:sz w:val="22"/>
          <w:szCs w:val="22"/>
        </w:rPr>
        <w:t>-li nájemce lhůtu pro úhradu nájemného, je povinen podle ustanovení § </w:t>
      </w:r>
      <w:r w:rsidR="00D01D7C" w:rsidRPr="0087119A">
        <w:rPr>
          <w:rFonts w:ascii="Arial" w:hAnsi="Arial" w:cs="Arial"/>
          <w:sz w:val="22"/>
          <w:szCs w:val="22"/>
        </w:rPr>
        <w:t>1970 OZ</w:t>
      </w:r>
      <w:r w:rsidR="009B7D07" w:rsidRPr="0087119A">
        <w:rPr>
          <w:rFonts w:ascii="Arial" w:hAnsi="Arial" w:cs="Arial"/>
          <w:sz w:val="22"/>
          <w:szCs w:val="22"/>
        </w:rPr>
        <w:t xml:space="preserve"> zaplatit pronajímateli úrok z prodlení, a to na účet pronajímatele vedený u České národní banky,</w:t>
      </w:r>
      <w:r w:rsidR="00EA13F6" w:rsidRPr="0087119A">
        <w:rPr>
          <w:rFonts w:ascii="Arial" w:hAnsi="Arial" w:cs="Arial"/>
          <w:sz w:val="22"/>
          <w:szCs w:val="22"/>
        </w:rPr>
        <w:t xml:space="preserve"> číslo účtu 180013-3723001/0710, variabilní symbol </w:t>
      </w:r>
      <w:r w:rsidR="00766498">
        <w:rPr>
          <w:rFonts w:ascii="Arial" w:hAnsi="Arial" w:cs="Arial"/>
          <w:sz w:val="22"/>
          <w:szCs w:val="22"/>
        </w:rPr>
        <w:t>10</w:t>
      </w:r>
      <w:r w:rsidR="002B661A">
        <w:rPr>
          <w:rFonts w:ascii="Arial" w:hAnsi="Arial" w:cs="Arial"/>
          <w:sz w:val="22"/>
          <w:szCs w:val="22"/>
        </w:rPr>
        <w:t>123</w:t>
      </w:r>
      <w:r w:rsidR="00766498">
        <w:rPr>
          <w:rFonts w:ascii="Arial" w:hAnsi="Arial" w:cs="Arial"/>
          <w:sz w:val="22"/>
          <w:szCs w:val="22"/>
        </w:rPr>
        <w:t>7</w:t>
      </w:r>
      <w:r w:rsidR="002B661A">
        <w:rPr>
          <w:rFonts w:ascii="Arial" w:hAnsi="Arial" w:cs="Arial"/>
          <w:sz w:val="22"/>
          <w:szCs w:val="22"/>
        </w:rPr>
        <w:t>3</w:t>
      </w:r>
      <w:r w:rsidR="005434A9" w:rsidRPr="005049F2">
        <w:rPr>
          <w:rFonts w:ascii="Arial" w:hAnsi="Arial" w:cs="Arial"/>
          <w:sz w:val="22"/>
          <w:szCs w:val="22"/>
        </w:rPr>
        <w:t>.</w:t>
      </w:r>
    </w:p>
    <w:p w14:paraId="627125B4" w14:textId="77777777" w:rsidR="00F327C8" w:rsidRPr="0087119A" w:rsidRDefault="00F327C8">
      <w:pPr>
        <w:jc w:val="both"/>
        <w:rPr>
          <w:rFonts w:ascii="Arial" w:hAnsi="Arial" w:cs="Arial"/>
          <w:sz w:val="22"/>
          <w:szCs w:val="22"/>
        </w:rPr>
      </w:pPr>
    </w:p>
    <w:p w14:paraId="29C050AC" w14:textId="516B54B7" w:rsidR="00F327C8" w:rsidRPr="0087119A" w:rsidRDefault="00F85601" w:rsidP="00607F77">
      <w:pPr>
        <w:pStyle w:val="Zkladntext2"/>
        <w:rPr>
          <w:rFonts w:ascii="Arial" w:hAnsi="Arial" w:cs="Arial"/>
          <w:sz w:val="22"/>
          <w:szCs w:val="22"/>
        </w:rPr>
      </w:pPr>
      <w:r>
        <w:rPr>
          <w:rFonts w:ascii="Arial" w:hAnsi="Arial" w:cs="Arial"/>
          <w:sz w:val="22"/>
          <w:szCs w:val="22"/>
        </w:rPr>
        <w:t>7</w:t>
      </w:r>
      <w:r w:rsidR="00F327C8" w:rsidRPr="0087119A">
        <w:rPr>
          <w:rFonts w:ascii="Arial" w:hAnsi="Arial" w:cs="Arial"/>
          <w:sz w:val="22"/>
          <w:szCs w:val="22"/>
        </w:rPr>
        <w:t>) Prodlení nájemce s úhradou nájemného delší než 60 dnů se považuje za porušení smlouvy</w:t>
      </w:r>
      <w:r w:rsidR="00537419" w:rsidRPr="0087119A">
        <w:rPr>
          <w:rFonts w:ascii="Arial" w:hAnsi="Arial" w:cs="Arial"/>
          <w:sz w:val="22"/>
          <w:szCs w:val="22"/>
        </w:rPr>
        <w:t xml:space="preserve"> zvlášť závažným způsobem</w:t>
      </w:r>
      <w:r w:rsidR="00F327C8" w:rsidRPr="0087119A">
        <w:rPr>
          <w:rFonts w:ascii="Arial" w:hAnsi="Arial" w:cs="Arial"/>
          <w:sz w:val="22"/>
          <w:szCs w:val="22"/>
        </w:rPr>
        <w:t xml:space="preserve">, které zakládá právo pronajímatele </w:t>
      </w:r>
      <w:r w:rsidR="00D01D7C" w:rsidRPr="0087119A">
        <w:rPr>
          <w:rFonts w:ascii="Arial" w:hAnsi="Arial" w:cs="Arial"/>
          <w:sz w:val="22"/>
          <w:szCs w:val="22"/>
        </w:rPr>
        <w:t>nájem vypovědět bez výpovědní doby</w:t>
      </w:r>
      <w:r w:rsidR="00DE6664" w:rsidRPr="0087119A">
        <w:rPr>
          <w:rFonts w:ascii="Arial" w:hAnsi="Arial" w:cs="Arial"/>
          <w:sz w:val="22"/>
          <w:szCs w:val="22"/>
        </w:rPr>
        <w:t xml:space="preserve"> (ustanovení § </w:t>
      </w:r>
      <w:r w:rsidR="00680CE0" w:rsidRPr="0087119A">
        <w:rPr>
          <w:rFonts w:ascii="Arial" w:hAnsi="Arial" w:cs="Arial"/>
          <w:sz w:val="22"/>
          <w:szCs w:val="22"/>
        </w:rPr>
        <w:t>2232</w:t>
      </w:r>
      <w:r w:rsidR="00DE6664" w:rsidRPr="0087119A">
        <w:rPr>
          <w:rFonts w:ascii="Arial" w:hAnsi="Arial" w:cs="Arial"/>
          <w:sz w:val="22"/>
          <w:szCs w:val="22"/>
        </w:rPr>
        <w:t xml:space="preserve"> OZ)</w:t>
      </w:r>
      <w:r w:rsidR="00F327C8" w:rsidRPr="0087119A">
        <w:rPr>
          <w:rFonts w:ascii="Arial" w:hAnsi="Arial" w:cs="Arial"/>
          <w:sz w:val="22"/>
          <w:szCs w:val="22"/>
        </w:rPr>
        <w:t>.</w:t>
      </w:r>
    </w:p>
    <w:p w14:paraId="51E39EA4" w14:textId="77777777" w:rsidR="00F327C8" w:rsidRPr="0087119A" w:rsidRDefault="00F327C8">
      <w:pPr>
        <w:pStyle w:val="Zkladntext2"/>
        <w:rPr>
          <w:rFonts w:ascii="Arial" w:hAnsi="Arial" w:cs="Arial"/>
          <w:sz w:val="22"/>
          <w:szCs w:val="22"/>
        </w:rPr>
      </w:pPr>
    </w:p>
    <w:p w14:paraId="2449D059" w14:textId="4CA35837" w:rsidR="00A15089" w:rsidRPr="0087119A" w:rsidRDefault="00F85601" w:rsidP="00607F77">
      <w:pPr>
        <w:jc w:val="both"/>
        <w:rPr>
          <w:rFonts w:ascii="Arial" w:hAnsi="Arial" w:cs="Arial"/>
          <w:sz w:val="22"/>
          <w:szCs w:val="22"/>
        </w:rPr>
      </w:pPr>
      <w:r>
        <w:rPr>
          <w:rFonts w:ascii="Arial" w:hAnsi="Arial" w:cs="Arial"/>
          <w:iCs/>
          <w:sz w:val="22"/>
          <w:szCs w:val="22"/>
        </w:rPr>
        <w:t>8</w:t>
      </w:r>
      <w:r w:rsidR="00A15089" w:rsidRPr="0087119A">
        <w:rPr>
          <w:rFonts w:ascii="Arial" w:hAnsi="Arial" w:cs="Arial"/>
          <w:iCs/>
          <w:sz w:val="22"/>
          <w:szCs w:val="22"/>
        </w:rPr>
        <w:t xml:space="preserve">) </w:t>
      </w:r>
      <w:r w:rsidR="00A15089" w:rsidRPr="0087119A">
        <w:rPr>
          <w:rFonts w:ascii="Arial" w:hAnsi="Arial" w:cs="Arial"/>
          <w:sz w:val="22"/>
          <w:szCs w:val="22"/>
        </w:rPr>
        <w:t xml:space="preserve">Smluvní strany se dohodly, že pronajímatel </w:t>
      </w:r>
      <w:r w:rsidR="00670838" w:rsidRPr="0087119A">
        <w:rPr>
          <w:rFonts w:ascii="Arial" w:hAnsi="Arial" w:cs="Arial"/>
          <w:sz w:val="22"/>
          <w:szCs w:val="22"/>
        </w:rPr>
        <w:t xml:space="preserve">je </w:t>
      </w:r>
      <w:r w:rsidR="00A15089" w:rsidRPr="0087119A">
        <w:rPr>
          <w:rFonts w:ascii="Arial" w:hAnsi="Arial" w:cs="Arial"/>
          <w:sz w:val="22"/>
          <w:szCs w:val="22"/>
        </w:rPr>
        <w:t xml:space="preserve">oprávněn vždy k 1. 10. běžného roku jednostranně zvýšit nájemné o míru inflace </w:t>
      </w:r>
      <w:r w:rsidR="00F07D6F" w:rsidRPr="0087119A">
        <w:rPr>
          <w:rFonts w:ascii="Arial" w:hAnsi="Arial" w:cs="Arial"/>
          <w:sz w:val="22"/>
          <w:szCs w:val="22"/>
        </w:rPr>
        <w:t xml:space="preserve">vyjádřenou přírůstkem průměrného ročního indexu spotřebitelských cen </w:t>
      </w:r>
      <w:r w:rsidR="00A15089" w:rsidRPr="0087119A">
        <w:rPr>
          <w:rFonts w:ascii="Arial" w:hAnsi="Arial" w:cs="Arial"/>
          <w:sz w:val="22"/>
          <w:szCs w:val="22"/>
        </w:rPr>
        <w:t>vyhlášenou Českým statistickým úřa</w:t>
      </w:r>
      <w:r w:rsidR="00607F77" w:rsidRPr="0087119A">
        <w:rPr>
          <w:rFonts w:ascii="Arial" w:hAnsi="Arial" w:cs="Arial"/>
          <w:sz w:val="22"/>
          <w:szCs w:val="22"/>
        </w:rPr>
        <w:t>dem za předcházející běžný rok.</w:t>
      </w:r>
    </w:p>
    <w:p w14:paraId="3ECAA6D8" w14:textId="77777777" w:rsidR="00A15089" w:rsidRPr="0087119A" w:rsidRDefault="00A15089" w:rsidP="00607F77">
      <w:pPr>
        <w:spacing w:before="120"/>
        <w:jc w:val="both"/>
        <w:rPr>
          <w:rFonts w:ascii="Arial" w:hAnsi="Arial" w:cs="Arial"/>
          <w:sz w:val="22"/>
          <w:szCs w:val="22"/>
        </w:rPr>
      </w:pPr>
      <w:r w:rsidRPr="0087119A">
        <w:rPr>
          <w:rFonts w:ascii="Arial" w:hAnsi="Arial" w:cs="Arial"/>
          <w:sz w:val="22"/>
          <w:szCs w:val="22"/>
        </w:rPr>
        <w:t>Zvýšené nájemné bude uplatněno písemným oznámením ze strany pronajímatele nejpozději do 1. 9. běžného roku</w:t>
      </w:r>
      <w:r w:rsidR="00001323" w:rsidRPr="0087119A">
        <w:rPr>
          <w:rFonts w:ascii="Arial" w:hAnsi="Arial" w:cs="Arial"/>
          <w:sz w:val="22"/>
          <w:szCs w:val="22"/>
        </w:rPr>
        <w:t>, a to bez nutnosti uzavírat dodatek</w:t>
      </w:r>
      <w:r w:rsidRPr="0087119A">
        <w:rPr>
          <w:rFonts w:ascii="Arial" w:hAnsi="Arial" w:cs="Arial"/>
          <w:sz w:val="22"/>
          <w:szCs w:val="22"/>
        </w:rPr>
        <w:t xml:space="preserve"> a nájemce bude povinen novou výši nájemného platit s účinností od nejbližší platby nájemného.</w:t>
      </w:r>
    </w:p>
    <w:p w14:paraId="7F6F955D" w14:textId="77777777" w:rsidR="00A15089" w:rsidRPr="0087119A" w:rsidRDefault="00A15089" w:rsidP="00607F77">
      <w:pPr>
        <w:spacing w:before="120"/>
        <w:jc w:val="both"/>
        <w:rPr>
          <w:rFonts w:ascii="Arial" w:hAnsi="Arial" w:cs="Arial"/>
          <w:sz w:val="22"/>
          <w:szCs w:val="22"/>
        </w:rPr>
      </w:pPr>
      <w:r w:rsidRPr="0087119A">
        <w:rPr>
          <w:rFonts w:ascii="Arial" w:hAnsi="Arial" w:cs="Arial"/>
          <w:sz w:val="22"/>
          <w:szCs w:val="22"/>
        </w:rPr>
        <w:t>Základem pro výpočet zvýšeného nájemného bude nájemné sjednané před tímto zvýšením.</w:t>
      </w:r>
    </w:p>
    <w:p w14:paraId="76C21C60" w14:textId="77777777" w:rsidR="002C24B5" w:rsidRPr="0087119A" w:rsidRDefault="002C24B5" w:rsidP="00607F77">
      <w:pPr>
        <w:spacing w:before="120"/>
        <w:jc w:val="both"/>
        <w:rPr>
          <w:rFonts w:ascii="Arial" w:hAnsi="Arial" w:cs="Arial"/>
          <w:sz w:val="22"/>
          <w:szCs w:val="22"/>
        </w:rPr>
      </w:pPr>
      <w:r w:rsidRPr="0087119A">
        <w:rPr>
          <w:rFonts w:ascii="Arial" w:hAnsi="Arial" w:cs="Arial"/>
          <w:sz w:val="22"/>
          <w:szCs w:val="22"/>
        </w:rPr>
        <w:t xml:space="preserve">V případě, že meziroční míra inflace přestane být z jakéhokoli důvodu nadále publikována, nahradí ji jiný podobný index nebo srovnatelný statistický údaj vyhlašovaný příslušným orgánem, který pronajímatel dle svého rozumného uvážení zvolí. </w:t>
      </w:r>
    </w:p>
    <w:p w14:paraId="0FC77801" w14:textId="6DB5E863" w:rsidR="00A15089" w:rsidRDefault="00A15089">
      <w:pPr>
        <w:pStyle w:val="Zkladntext2"/>
        <w:rPr>
          <w:rFonts w:ascii="Arial" w:hAnsi="Arial" w:cs="Arial"/>
          <w:sz w:val="22"/>
          <w:szCs w:val="22"/>
        </w:rPr>
      </w:pPr>
    </w:p>
    <w:p w14:paraId="76A10058" w14:textId="7FC27998" w:rsidR="002B661A" w:rsidRDefault="00F85601">
      <w:pPr>
        <w:pStyle w:val="Zkladntext2"/>
        <w:rPr>
          <w:rFonts w:ascii="Arial" w:hAnsi="Arial" w:cs="Arial"/>
          <w:sz w:val="22"/>
          <w:szCs w:val="22"/>
        </w:rPr>
      </w:pPr>
      <w:r>
        <w:rPr>
          <w:rFonts w:ascii="Arial" w:hAnsi="Arial" w:cs="Arial"/>
          <w:sz w:val="22"/>
          <w:szCs w:val="22"/>
        </w:rPr>
        <w:t>9</w:t>
      </w:r>
      <w:r w:rsidR="002B661A">
        <w:rPr>
          <w:rFonts w:ascii="Arial" w:hAnsi="Arial" w:cs="Arial"/>
          <w:sz w:val="22"/>
          <w:szCs w:val="22"/>
        </w:rPr>
        <w:t>)  Smluvní pokutu stanovenou touto smlouvou nájemce uhradí na účet pronajímatele vedený u České národní banky, číslo účtu 19-37</w:t>
      </w:r>
      <w:r w:rsidR="00454C93">
        <w:rPr>
          <w:rFonts w:ascii="Arial" w:hAnsi="Arial" w:cs="Arial"/>
          <w:sz w:val="22"/>
          <w:szCs w:val="22"/>
        </w:rPr>
        <w:t>23001/0710 pod variabilním symbolem, který mu pronajímatel písemně sdělí.</w:t>
      </w:r>
    </w:p>
    <w:p w14:paraId="7DA11FFE" w14:textId="77777777" w:rsidR="00454C93" w:rsidRPr="0087119A" w:rsidRDefault="00454C93">
      <w:pPr>
        <w:pStyle w:val="Zkladntext2"/>
        <w:rPr>
          <w:rFonts w:ascii="Arial" w:hAnsi="Arial" w:cs="Arial"/>
          <w:sz w:val="22"/>
          <w:szCs w:val="22"/>
        </w:rPr>
      </w:pPr>
    </w:p>
    <w:p w14:paraId="72536BD8" w14:textId="5AB0E1C5" w:rsidR="00F327C8" w:rsidRPr="0087119A" w:rsidRDefault="00654CB8" w:rsidP="00607F77">
      <w:pPr>
        <w:jc w:val="both"/>
        <w:rPr>
          <w:rFonts w:ascii="Arial" w:hAnsi="Arial" w:cs="Arial"/>
          <w:sz w:val="22"/>
          <w:szCs w:val="22"/>
        </w:rPr>
      </w:pPr>
      <w:r>
        <w:rPr>
          <w:rFonts w:ascii="Arial" w:hAnsi="Arial" w:cs="Arial"/>
          <w:sz w:val="22"/>
          <w:szCs w:val="22"/>
        </w:rPr>
        <w:t>10</w:t>
      </w:r>
      <w:r w:rsidR="00F327C8" w:rsidRPr="0087119A">
        <w:rPr>
          <w:rFonts w:ascii="Arial" w:hAnsi="Arial" w:cs="Arial"/>
          <w:sz w:val="22"/>
          <w:szCs w:val="22"/>
        </w:rPr>
        <w:t>) Pro případ předčasného ukončení nájmu bude zaplacené nájemné vypořádáno a odpovídající část nájemci pronajímatelem vrácena.</w:t>
      </w:r>
    </w:p>
    <w:p w14:paraId="055D2121" w14:textId="77777777" w:rsidR="00E95929" w:rsidRPr="0087119A" w:rsidRDefault="00E95929" w:rsidP="005E5FAE">
      <w:pPr>
        <w:ind w:firstLine="708"/>
        <w:jc w:val="both"/>
        <w:rPr>
          <w:rFonts w:ascii="Arial" w:hAnsi="Arial" w:cs="Arial"/>
          <w:sz w:val="22"/>
          <w:szCs w:val="22"/>
        </w:rPr>
      </w:pPr>
    </w:p>
    <w:p w14:paraId="60CC9294" w14:textId="42F183C6" w:rsidR="00F327C8" w:rsidRPr="0087119A" w:rsidRDefault="00F327C8" w:rsidP="008F5B29">
      <w:pPr>
        <w:jc w:val="center"/>
        <w:rPr>
          <w:rFonts w:ascii="Arial" w:hAnsi="Arial" w:cs="Arial"/>
          <w:b/>
          <w:sz w:val="22"/>
          <w:szCs w:val="22"/>
        </w:rPr>
      </w:pPr>
      <w:r w:rsidRPr="0087119A">
        <w:rPr>
          <w:rFonts w:ascii="Arial" w:hAnsi="Arial" w:cs="Arial"/>
          <w:b/>
          <w:sz w:val="22"/>
          <w:szCs w:val="22"/>
        </w:rPr>
        <w:t>Čl. VI</w:t>
      </w:r>
    </w:p>
    <w:p w14:paraId="23201C52" w14:textId="77777777" w:rsidR="00F327C8" w:rsidRPr="0087119A" w:rsidRDefault="00F327C8">
      <w:pPr>
        <w:jc w:val="center"/>
        <w:rPr>
          <w:rFonts w:ascii="Arial" w:hAnsi="Arial" w:cs="Arial"/>
          <w:sz w:val="22"/>
          <w:szCs w:val="22"/>
        </w:rPr>
      </w:pPr>
    </w:p>
    <w:p w14:paraId="197D47C3" w14:textId="33D71787" w:rsidR="00826793" w:rsidRPr="0087119A" w:rsidRDefault="00826793" w:rsidP="00826793">
      <w:pPr>
        <w:pStyle w:val="Zkladntext2"/>
        <w:rPr>
          <w:rFonts w:ascii="Arial" w:hAnsi="Arial" w:cs="Arial"/>
          <w:bCs/>
          <w:sz w:val="22"/>
          <w:szCs w:val="22"/>
        </w:rPr>
      </w:pPr>
      <w:r w:rsidRPr="0087119A">
        <w:rPr>
          <w:rFonts w:ascii="Arial" w:hAnsi="Arial" w:cs="Arial"/>
          <w:bCs/>
          <w:sz w:val="22"/>
          <w:szCs w:val="22"/>
        </w:rPr>
        <w:t>Nájemce je oprávněn přenechat pronajaté pozemky, některé z nich nebo jejich části do podnájmu jen s předchozím písemným souhlasem pronajímatele.</w:t>
      </w:r>
    </w:p>
    <w:p w14:paraId="433A794C" w14:textId="77777777" w:rsidR="00B05590" w:rsidRPr="0087119A" w:rsidRDefault="00B05590">
      <w:pPr>
        <w:jc w:val="both"/>
        <w:rPr>
          <w:rFonts w:ascii="Arial" w:hAnsi="Arial" w:cs="Arial"/>
          <w:sz w:val="22"/>
          <w:szCs w:val="22"/>
        </w:rPr>
      </w:pPr>
    </w:p>
    <w:p w14:paraId="31F078A0" w14:textId="40154418" w:rsidR="00F327C8" w:rsidRPr="0087119A" w:rsidRDefault="00F327C8">
      <w:pPr>
        <w:jc w:val="center"/>
        <w:rPr>
          <w:rFonts w:ascii="Arial" w:hAnsi="Arial" w:cs="Arial"/>
          <w:sz w:val="22"/>
          <w:szCs w:val="22"/>
        </w:rPr>
      </w:pPr>
      <w:r w:rsidRPr="0087119A">
        <w:rPr>
          <w:rFonts w:ascii="Arial" w:hAnsi="Arial" w:cs="Arial"/>
          <w:b/>
          <w:bCs/>
          <w:sz w:val="22"/>
          <w:szCs w:val="22"/>
        </w:rPr>
        <w:t>Čl.</w:t>
      </w:r>
      <w:r w:rsidR="005434A9">
        <w:rPr>
          <w:rFonts w:ascii="Arial" w:hAnsi="Arial" w:cs="Arial"/>
          <w:b/>
          <w:bCs/>
          <w:sz w:val="22"/>
          <w:szCs w:val="22"/>
        </w:rPr>
        <w:t xml:space="preserve">  </w:t>
      </w:r>
      <w:r w:rsidRPr="0087119A">
        <w:rPr>
          <w:rFonts w:ascii="Arial" w:hAnsi="Arial" w:cs="Arial"/>
          <w:b/>
          <w:bCs/>
          <w:sz w:val="22"/>
          <w:szCs w:val="22"/>
        </w:rPr>
        <w:t>VII</w:t>
      </w:r>
    </w:p>
    <w:p w14:paraId="71505901" w14:textId="77777777" w:rsidR="00F327C8" w:rsidRPr="0087119A" w:rsidRDefault="00F327C8">
      <w:pPr>
        <w:jc w:val="center"/>
        <w:rPr>
          <w:rFonts w:ascii="Arial" w:hAnsi="Arial" w:cs="Arial"/>
          <w:sz w:val="22"/>
          <w:szCs w:val="22"/>
        </w:rPr>
      </w:pPr>
    </w:p>
    <w:p w14:paraId="21384139" w14:textId="68842388" w:rsidR="004C221B" w:rsidRPr="004C221B" w:rsidRDefault="00A73132" w:rsidP="004C221B">
      <w:pPr>
        <w:jc w:val="both"/>
        <w:rPr>
          <w:rFonts w:ascii="Arial" w:hAnsi="Arial" w:cs="Arial"/>
          <w:sz w:val="22"/>
          <w:szCs w:val="22"/>
        </w:rPr>
      </w:pPr>
      <w:r w:rsidRPr="004C221B">
        <w:rPr>
          <w:rFonts w:ascii="Arial" w:hAnsi="Arial" w:cs="Arial"/>
          <w:sz w:val="22"/>
          <w:szCs w:val="22"/>
        </w:rPr>
        <w:t xml:space="preserve">Nájemce bere na vědomí a je srozuměn s tím, že </w:t>
      </w:r>
      <w:r w:rsidR="00D01D7C" w:rsidRPr="004C221B">
        <w:rPr>
          <w:rFonts w:ascii="Arial" w:hAnsi="Arial" w:cs="Arial"/>
          <w:sz w:val="22"/>
          <w:szCs w:val="22"/>
        </w:rPr>
        <w:t>pozem</w:t>
      </w:r>
      <w:r w:rsidR="00D37252" w:rsidRPr="004C221B">
        <w:rPr>
          <w:rFonts w:ascii="Arial" w:hAnsi="Arial" w:cs="Arial"/>
          <w:sz w:val="22"/>
          <w:szCs w:val="22"/>
        </w:rPr>
        <w:t>k</w:t>
      </w:r>
      <w:r w:rsidR="00D916F5" w:rsidRPr="004C221B">
        <w:rPr>
          <w:rFonts w:ascii="Arial" w:hAnsi="Arial" w:cs="Arial"/>
          <w:sz w:val="22"/>
          <w:szCs w:val="22"/>
        </w:rPr>
        <w:t>y</w:t>
      </w:r>
      <w:r w:rsidRPr="004C221B">
        <w:rPr>
          <w:rFonts w:ascii="Arial" w:hAnsi="Arial" w:cs="Arial"/>
          <w:sz w:val="22"/>
          <w:szCs w:val="22"/>
        </w:rPr>
        <w:t>, kter</w:t>
      </w:r>
      <w:r w:rsidR="00D916F5" w:rsidRPr="004C221B">
        <w:rPr>
          <w:rFonts w:ascii="Arial" w:hAnsi="Arial" w:cs="Arial"/>
          <w:sz w:val="22"/>
          <w:szCs w:val="22"/>
        </w:rPr>
        <w:t>é</w:t>
      </w:r>
      <w:r w:rsidR="00F260E0" w:rsidRPr="004C221B">
        <w:rPr>
          <w:rFonts w:ascii="Arial" w:hAnsi="Arial" w:cs="Arial"/>
          <w:sz w:val="22"/>
          <w:szCs w:val="22"/>
        </w:rPr>
        <w:t xml:space="preserve"> j</w:t>
      </w:r>
      <w:r w:rsidR="00D916F5" w:rsidRPr="004C221B">
        <w:rPr>
          <w:rFonts w:ascii="Arial" w:hAnsi="Arial" w:cs="Arial"/>
          <w:sz w:val="22"/>
          <w:szCs w:val="22"/>
        </w:rPr>
        <w:t>sou</w:t>
      </w:r>
      <w:r w:rsidRPr="004C221B">
        <w:rPr>
          <w:rFonts w:ascii="Arial" w:hAnsi="Arial" w:cs="Arial"/>
          <w:sz w:val="22"/>
          <w:szCs w:val="22"/>
        </w:rPr>
        <w:t xml:space="preserve"> předmětem nájmu </w:t>
      </w:r>
      <w:r w:rsidR="00D916F5" w:rsidRPr="004C221B">
        <w:rPr>
          <w:rFonts w:ascii="Arial" w:hAnsi="Arial" w:cs="Arial"/>
          <w:sz w:val="22"/>
          <w:szCs w:val="22"/>
        </w:rPr>
        <w:br/>
      </w:r>
      <w:r w:rsidRPr="004C221B">
        <w:rPr>
          <w:rFonts w:ascii="Arial" w:hAnsi="Arial" w:cs="Arial"/>
          <w:sz w:val="22"/>
          <w:szCs w:val="22"/>
        </w:rPr>
        <w:t xml:space="preserve">dle této smlouvy, </w:t>
      </w:r>
      <w:r w:rsidR="004C221B" w:rsidRPr="004C221B">
        <w:rPr>
          <w:rFonts w:ascii="Arial" w:hAnsi="Arial" w:cs="Arial"/>
          <w:sz w:val="22"/>
          <w:szCs w:val="22"/>
        </w:rPr>
        <w:t>mohou být pronajímatelem převedeny na třetí osoby v souladu s jeho dispozičním oprávněním. V případě změny vlastnictví platí ustanovení § 2221 a § 2222 OZ.</w:t>
      </w:r>
    </w:p>
    <w:p w14:paraId="417AB69C" w14:textId="77777777" w:rsidR="00D34BA4" w:rsidRDefault="00D34BA4" w:rsidP="000978B1">
      <w:pPr>
        <w:rPr>
          <w:rFonts w:ascii="Arial" w:hAnsi="Arial" w:cs="Arial"/>
          <w:b/>
          <w:bCs/>
          <w:sz w:val="22"/>
          <w:szCs w:val="22"/>
        </w:rPr>
      </w:pPr>
    </w:p>
    <w:p w14:paraId="021E65E4" w14:textId="7896850A" w:rsidR="00F327C8" w:rsidRDefault="00F327C8">
      <w:pPr>
        <w:jc w:val="center"/>
        <w:rPr>
          <w:rFonts w:ascii="Arial" w:hAnsi="Arial" w:cs="Arial"/>
          <w:b/>
          <w:bCs/>
          <w:sz w:val="22"/>
          <w:szCs w:val="22"/>
        </w:rPr>
      </w:pPr>
      <w:r w:rsidRPr="0087119A">
        <w:rPr>
          <w:rFonts w:ascii="Arial" w:hAnsi="Arial" w:cs="Arial"/>
          <w:b/>
          <w:bCs/>
          <w:sz w:val="22"/>
          <w:szCs w:val="22"/>
        </w:rPr>
        <w:t>Čl. VIII</w:t>
      </w:r>
    </w:p>
    <w:p w14:paraId="63377D8B" w14:textId="77777777" w:rsidR="005434A9" w:rsidRPr="0087119A" w:rsidRDefault="005434A9">
      <w:pPr>
        <w:jc w:val="center"/>
        <w:rPr>
          <w:rFonts w:ascii="Arial" w:hAnsi="Arial" w:cs="Arial"/>
          <w:sz w:val="22"/>
          <w:szCs w:val="22"/>
        </w:rPr>
      </w:pPr>
    </w:p>
    <w:p w14:paraId="1CE1C88A" w14:textId="698F48A0" w:rsidR="004A68F4" w:rsidRPr="0087119A" w:rsidRDefault="004A68F4" w:rsidP="000978B1">
      <w:pPr>
        <w:jc w:val="both"/>
        <w:rPr>
          <w:rFonts w:ascii="Arial" w:hAnsi="Arial" w:cs="Arial"/>
          <w:sz w:val="22"/>
          <w:szCs w:val="22"/>
        </w:rPr>
      </w:pPr>
      <w:r w:rsidRPr="0087119A">
        <w:rPr>
          <w:rFonts w:ascii="Arial" w:hAnsi="Arial" w:cs="Arial"/>
          <w:sz w:val="22"/>
          <w:szCs w:val="22"/>
        </w:rPr>
        <w:t>1) Smluvní strany se dohodly, že jakékoliv změny a doplňky této smlouvy jsou možné pouze písemnou formou dodatku k této smlouvě, a to na</w:t>
      </w:r>
      <w:r w:rsidR="004E31FA" w:rsidRPr="0087119A">
        <w:rPr>
          <w:rFonts w:ascii="Arial" w:hAnsi="Arial" w:cs="Arial"/>
          <w:sz w:val="22"/>
          <w:szCs w:val="22"/>
        </w:rPr>
        <w:t xml:space="preserve"> základě dohody smluvních stran, není-li touto smlouvou dohodnuto jinak.</w:t>
      </w:r>
    </w:p>
    <w:p w14:paraId="1CD7264F" w14:textId="1D36BAFF" w:rsidR="004A68F4" w:rsidRDefault="004A68F4" w:rsidP="00607F77">
      <w:pPr>
        <w:jc w:val="both"/>
        <w:rPr>
          <w:rFonts w:ascii="Arial" w:hAnsi="Arial" w:cs="Arial"/>
          <w:sz w:val="22"/>
          <w:szCs w:val="22"/>
        </w:rPr>
      </w:pPr>
      <w:r w:rsidRPr="0087119A">
        <w:rPr>
          <w:rFonts w:ascii="Arial" w:hAnsi="Arial" w:cs="Arial"/>
          <w:sz w:val="22"/>
          <w:szCs w:val="22"/>
        </w:rPr>
        <w:lastRenderedPageBreak/>
        <w:t xml:space="preserve">2) Smluvní strany jsou povinny se vzájemně informovat o jakékoli změně údajů týkajících </w:t>
      </w:r>
      <w:r w:rsidR="00D916F5">
        <w:rPr>
          <w:rFonts w:ascii="Arial" w:hAnsi="Arial" w:cs="Arial"/>
          <w:sz w:val="22"/>
          <w:szCs w:val="22"/>
        </w:rPr>
        <w:br/>
      </w:r>
      <w:r w:rsidRPr="0087119A">
        <w:rPr>
          <w:rFonts w:ascii="Arial" w:hAnsi="Arial" w:cs="Arial"/>
          <w:sz w:val="22"/>
          <w:szCs w:val="22"/>
        </w:rPr>
        <w:t xml:space="preserve">se jejich specifikace jako smluvní strany této smlouvy, a to nejpozději do 30 dnů ode dne změny. </w:t>
      </w:r>
    </w:p>
    <w:p w14:paraId="6F7FB07B" w14:textId="7253D3F3" w:rsidR="00F327C8" w:rsidRPr="0087119A" w:rsidRDefault="00F327C8" w:rsidP="00946115">
      <w:pPr>
        <w:jc w:val="center"/>
        <w:rPr>
          <w:rFonts w:ascii="Arial" w:hAnsi="Arial" w:cs="Arial"/>
          <w:sz w:val="22"/>
          <w:szCs w:val="22"/>
        </w:rPr>
      </w:pPr>
      <w:r w:rsidRPr="0087119A">
        <w:rPr>
          <w:rFonts w:ascii="Arial" w:hAnsi="Arial" w:cs="Arial"/>
          <w:b/>
          <w:bCs/>
          <w:sz w:val="22"/>
          <w:szCs w:val="22"/>
        </w:rPr>
        <w:t xml:space="preserve">Čl. </w:t>
      </w:r>
      <w:r w:rsidR="00D744A9">
        <w:rPr>
          <w:rFonts w:ascii="Arial" w:hAnsi="Arial" w:cs="Arial"/>
          <w:b/>
          <w:bCs/>
          <w:sz w:val="22"/>
          <w:szCs w:val="22"/>
        </w:rPr>
        <w:t>I</w:t>
      </w:r>
      <w:r w:rsidRPr="0087119A">
        <w:rPr>
          <w:rFonts w:ascii="Arial" w:hAnsi="Arial" w:cs="Arial"/>
          <w:b/>
          <w:bCs/>
          <w:sz w:val="22"/>
          <w:szCs w:val="22"/>
        </w:rPr>
        <w:t>X</w:t>
      </w:r>
    </w:p>
    <w:p w14:paraId="10A2494F" w14:textId="77777777" w:rsidR="00F327C8" w:rsidRPr="0087119A" w:rsidRDefault="00F327C8">
      <w:pPr>
        <w:jc w:val="center"/>
        <w:rPr>
          <w:rFonts w:ascii="Arial" w:hAnsi="Arial" w:cs="Arial"/>
          <w:sz w:val="22"/>
          <w:szCs w:val="22"/>
        </w:rPr>
      </w:pPr>
    </w:p>
    <w:p w14:paraId="3CE32175" w14:textId="5704403D" w:rsidR="00F327C8" w:rsidRPr="0087119A" w:rsidRDefault="00F327C8" w:rsidP="00607F77">
      <w:pPr>
        <w:jc w:val="both"/>
        <w:rPr>
          <w:rFonts w:ascii="Arial" w:hAnsi="Arial" w:cs="Arial"/>
          <w:sz w:val="22"/>
          <w:szCs w:val="22"/>
        </w:rPr>
      </w:pPr>
      <w:r w:rsidRPr="0087119A">
        <w:rPr>
          <w:rFonts w:ascii="Arial" w:hAnsi="Arial" w:cs="Arial"/>
          <w:sz w:val="22"/>
          <w:szCs w:val="22"/>
        </w:rPr>
        <w:t>Tato smlouva je vyhotovena v</w:t>
      </w:r>
      <w:r w:rsidR="005434A9">
        <w:rPr>
          <w:rFonts w:ascii="Arial" w:hAnsi="Arial" w:cs="Arial"/>
          <w:sz w:val="22"/>
          <w:szCs w:val="22"/>
        </w:rPr>
        <w:t xml:space="preserve">e </w:t>
      </w:r>
      <w:r w:rsidR="00DA61A2">
        <w:rPr>
          <w:rFonts w:ascii="Arial" w:hAnsi="Arial" w:cs="Arial"/>
          <w:sz w:val="22"/>
          <w:szCs w:val="22"/>
        </w:rPr>
        <w:t>dvou</w:t>
      </w:r>
      <w:r w:rsidRPr="0087119A">
        <w:rPr>
          <w:rFonts w:ascii="Arial" w:hAnsi="Arial" w:cs="Arial"/>
          <w:sz w:val="22"/>
          <w:szCs w:val="22"/>
        </w:rPr>
        <w:t xml:space="preserve"> stejnopisech, z nichž každý má platnost originálu. </w:t>
      </w:r>
      <w:r w:rsidR="00DA61A2">
        <w:rPr>
          <w:rFonts w:ascii="Arial" w:hAnsi="Arial" w:cs="Arial"/>
          <w:sz w:val="22"/>
          <w:szCs w:val="22"/>
        </w:rPr>
        <w:t xml:space="preserve">Jeden </w:t>
      </w:r>
      <w:r w:rsidR="00B51AA1">
        <w:rPr>
          <w:rFonts w:ascii="Arial" w:hAnsi="Arial" w:cs="Arial"/>
          <w:sz w:val="22"/>
          <w:szCs w:val="22"/>
        </w:rPr>
        <w:t>stejnopis</w:t>
      </w:r>
      <w:r w:rsidR="005434A9">
        <w:rPr>
          <w:rFonts w:ascii="Arial" w:hAnsi="Arial" w:cs="Arial"/>
          <w:i/>
          <w:iCs/>
          <w:sz w:val="22"/>
          <w:szCs w:val="22"/>
        </w:rPr>
        <w:t xml:space="preserve"> </w:t>
      </w:r>
      <w:r w:rsidRPr="0087119A">
        <w:rPr>
          <w:rFonts w:ascii="Arial" w:hAnsi="Arial" w:cs="Arial"/>
          <w:sz w:val="22"/>
          <w:szCs w:val="22"/>
        </w:rPr>
        <w:t xml:space="preserve">přebírá nájemce a </w:t>
      </w:r>
      <w:r w:rsidR="00D01D7C" w:rsidRPr="0087119A">
        <w:rPr>
          <w:rFonts w:ascii="Arial" w:hAnsi="Arial" w:cs="Arial"/>
          <w:sz w:val="22"/>
          <w:szCs w:val="22"/>
        </w:rPr>
        <w:t xml:space="preserve">jeden je </w:t>
      </w:r>
      <w:r w:rsidRPr="0087119A">
        <w:rPr>
          <w:rFonts w:ascii="Arial" w:hAnsi="Arial" w:cs="Arial"/>
          <w:sz w:val="22"/>
          <w:szCs w:val="22"/>
        </w:rPr>
        <w:t>určen pro pronajímatele.</w:t>
      </w:r>
    </w:p>
    <w:p w14:paraId="769DDEF6" w14:textId="77777777" w:rsidR="00232363" w:rsidRDefault="00232363" w:rsidP="008C05D6">
      <w:pPr>
        <w:rPr>
          <w:rFonts w:ascii="Arial" w:hAnsi="Arial" w:cs="Arial"/>
          <w:b/>
          <w:bCs/>
          <w:sz w:val="22"/>
          <w:szCs w:val="22"/>
        </w:rPr>
      </w:pPr>
    </w:p>
    <w:p w14:paraId="14FF9D88" w14:textId="48114CB0" w:rsidR="00F327C8" w:rsidRPr="0087119A" w:rsidRDefault="00F327C8">
      <w:pPr>
        <w:jc w:val="center"/>
        <w:rPr>
          <w:rFonts w:ascii="Arial" w:hAnsi="Arial" w:cs="Arial"/>
          <w:sz w:val="22"/>
          <w:szCs w:val="22"/>
        </w:rPr>
      </w:pPr>
      <w:r w:rsidRPr="0087119A">
        <w:rPr>
          <w:rFonts w:ascii="Arial" w:hAnsi="Arial" w:cs="Arial"/>
          <w:b/>
          <w:bCs/>
          <w:sz w:val="22"/>
          <w:szCs w:val="22"/>
        </w:rPr>
        <w:t>Čl. X</w:t>
      </w:r>
    </w:p>
    <w:p w14:paraId="2D4B2108" w14:textId="77777777" w:rsidR="00F327C8" w:rsidRPr="0087119A" w:rsidRDefault="00F327C8">
      <w:pPr>
        <w:jc w:val="center"/>
        <w:rPr>
          <w:rFonts w:ascii="Arial" w:hAnsi="Arial" w:cs="Arial"/>
          <w:sz w:val="22"/>
          <w:szCs w:val="22"/>
        </w:rPr>
      </w:pPr>
    </w:p>
    <w:p w14:paraId="31B76BD1" w14:textId="77777777" w:rsidR="00D916F5" w:rsidRPr="0087119A" w:rsidRDefault="00D916F5" w:rsidP="00D916F5">
      <w:pPr>
        <w:pStyle w:val="para"/>
        <w:tabs>
          <w:tab w:val="clear" w:pos="709"/>
        </w:tabs>
        <w:jc w:val="both"/>
        <w:rPr>
          <w:rFonts w:ascii="Arial" w:hAnsi="Arial" w:cs="Arial"/>
          <w:b w:val="0"/>
          <w:sz w:val="22"/>
          <w:szCs w:val="22"/>
        </w:rPr>
      </w:pPr>
      <w:r w:rsidRPr="0087119A">
        <w:rPr>
          <w:rFonts w:ascii="Arial" w:hAnsi="Arial" w:cs="Arial"/>
          <w:b w:val="0"/>
          <w:sz w:val="22"/>
          <w:szCs w:val="22"/>
        </w:rPr>
        <w:t xml:space="preserve">Tato smlouva nabývá platnosti dnem podpisu smluvními stranami a účinnosti dnem uvedeným v Čl. IV této smlouvy, nejdříve však dnem uveřejnění v registru smluv dle ustanovení § 6 odst. 1 zákona č. 340/2015 Sb., o zvláštních podmínkách účinnosti některých smluv, uveřejňování těchto smluv a o registru smluv (zákon o registru smluv), ve znění pozdějších předpisů. </w:t>
      </w:r>
    </w:p>
    <w:p w14:paraId="64B00DE9" w14:textId="77777777" w:rsidR="00D916F5" w:rsidRPr="0087119A" w:rsidRDefault="00D916F5" w:rsidP="00D916F5">
      <w:pPr>
        <w:pStyle w:val="para"/>
        <w:tabs>
          <w:tab w:val="clear" w:pos="709"/>
        </w:tabs>
        <w:spacing w:before="120"/>
        <w:jc w:val="both"/>
        <w:rPr>
          <w:rFonts w:ascii="Arial" w:hAnsi="Arial" w:cs="Arial"/>
          <w:b w:val="0"/>
          <w:sz w:val="22"/>
          <w:szCs w:val="22"/>
        </w:rPr>
      </w:pPr>
      <w:r w:rsidRPr="0087119A">
        <w:rPr>
          <w:rFonts w:ascii="Arial" w:hAnsi="Arial" w:cs="Arial"/>
          <w:b w:val="0"/>
          <w:sz w:val="22"/>
          <w:szCs w:val="22"/>
        </w:rPr>
        <w:t>Uveřejnění této smlouvy v registru smluv zajistí pronajímatel.</w:t>
      </w:r>
    </w:p>
    <w:p w14:paraId="0594A4AB" w14:textId="77777777" w:rsidR="00D916F5" w:rsidRDefault="00D916F5" w:rsidP="008C05D6">
      <w:pPr>
        <w:rPr>
          <w:rFonts w:ascii="Arial" w:hAnsi="Arial" w:cs="Arial"/>
          <w:b/>
          <w:bCs/>
          <w:sz w:val="22"/>
          <w:szCs w:val="22"/>
        </w:rPr>
      </w:pPr>
    </w:p>
    <w:p w14:paraId="0D4D8391" w14:textId="08667209" w:rsidR="001A1697" w:rsidRDefault="001A1697">
      <w:pPr>
        <w:jc w:val="center"/>
        <w:rPr>
          <w:rFonts w:ascii="Arial" w:hAnsi="Arial" w:cs="Arial"/>
          <w:b/>
          <w:bCs/>
          <w:sz w:val="22"/>
          <w:szCs w:val="22"/>
        </w:rPr>
      </w:pPr>
      <w:r>
        <w:rPr>
          <w:rFonts w:ascii="Arial" w:hAnsi="Arial" w:cs="Arial"/>
          <w:b/>
          <w:bCs/>
          <w:sz w:val="22"/>
          <w:szCs w:val="22"/>
        </w:rPr>
        <w:t>Čl. XI</w:t>
      </w:r>
    </w:p>
    <w:p w14:paraId="5D317C70" w14:textId="4E7FC53B" w:rsidR="001A1697" w:rsidRDefault="001A1697">
      <w:pPr>
        <w:jc w:val="center"/>
        <w:rPr>
          <w:rFonts w:ascii="Arial" w:hAnsi="Arial" w:cs="Arial"/>
          <w:b/>
          <w:bCs/>
          <w:sz w:val="22"/>
          <w:szCs w:val="22"/>
        </w:rPr>
      </w:pPr>
    </w:p>
    <w:p w14:paraId="4750F7B4" w14:textId="77777777" w:rsidR="00F327C8" w:rsidRPr="0087119A" w:rsidRDefault="00F327C8" w:rsidP="00607F77">
      <w:pPr>
        <w:jc w:val="both"/>
        <w:rPr>
          <w:rFonts w:ascii="Arial" w:hAnsi="Arial" w:cs="Arial"/>
          <w:sz w:val="22"/>
          <w:szCs w:val="22"/>
        </w:rPr>
      </w:pPr>
      <w:r w:rsidRPr="0087119A">
        <w:rPr>
          <w:rFonts w:ascii="Arial" w:hAnsi="Arial" w:cs="Arial"/>
          <w:sz w:val="22"/>
          <w:szCs w:val="22"/>
        </w:rPr>
        <w:t>Smluvní strany po přečtení této smlouvy prohlašují, že s jejím obsahem souhlasí a že tato smlouva je shodným projevem jejich vážné a svobodné vůle, a na důkaz toho připojují své podpisy.</w:t>
      </w:r>
    </w:p>
    <w:p w14:paraId="01DBD9D1" w14:textId="38E21C2F" w:rsidR="00B51AA1" w:rsidRDefault="00B51AA1">
      <w:pPr>
        <w:jc w:val="both"/>
        <w:rPr>
          <w:rFonts w:ascii="Arial" w:hAnsi="Arial" w:cs="Arial"/>
          <w:sz w:val="22"/>
          <w:szCs w:val="22"/>
        </w:rPr>
      </w:pPr>
    </w:p>
    <w:p w14:paraId="55600CCB" w14:textId="77777777" w:rsidR="000978B1" w:rsidRDefault="000978B1">
      <w:pPr>
        <w:jc w:val="both"/>
        <w:rPr>
          <w:rFonts w:ascii="Arial" w:hAnsi="Arial" w:cs="Arial"/>
          <w:sz w:val="22"/>
          <w:szCs w:val="22"/>
        </w:rPr>
      </w:pPr>
    </w:p>
    <w:p w14:paraId="32E4BDB7" w14:textId="5D38DF7E" w:rsidR="00F327C8" w:rsidRPr="0087119A" w:rsidRDefault="00F327C8">
      <w:pPr>
        <w:jc w:val="both"/>
        <w:rPr>
          <w:rFonts w:ascii="Arial" w:hAnsi="Arial" w:cs="Arial"/>
          <w:sz w:val="22"/>
          <w:szCs w:val="22"/>
        </w:rPr>
      </w:pPr>
      <w:r w:rsidRPr="0087119A">
        <w:rPr>
          <w:rFonts w:ascii="Arial" w:hAnsi="Arial" w:cs="Arial"/>
          <w:sz w:val="22"/>
          <w:szCs w:val="22"/>
        </w:rPr>
        <w:t xml:space="preserve">V </w:t>
      </w:r>
      <w:r w:rsidR="00614DCD">
        <w:rPr>
          <w:rFonts w:ascii="Arial" w:hAnsi="Arial" w:cs="Arial"/>
          <w:sz w:val="22"/>
          <w:szCs w:val="22"/>
        </w:rPr>
        <w:t>Brně</w:t>
      </w:r>
      <w:r w:rsidRPr="0087119A">
        <w:rPr>
          <w:rFonts w:ascii="Arial" w:hAnsi="Arial" w:cs="Arial"/>
          <w:sz w:val="22"/>
          <w:szCs w:val="22"/>
        </w:rPr>
        <w:t xml:space="preserve"> dne </w:t>
      </w:r>
      <w:r w:rsidR="00D916F5">
        <w:rPr>
          <w:rFonts w:ascii="Arial" w:hAnsi="Arial" w:cs="Arial"/>
          <w:sz w:val="22"/>
          <w:szCs w:val="22"/>
        </w:rPr>
        <w:t>2</w:t>
      </w:r>
      <w:r w:rsidR="00F85601">
        <w:rPr>
          <w:rFonts w:ascii="Arial" w:hAnsi="Arial" w:cs="Arial"/>
          <w:sz w:val="22"/>
          <w:szCs w:val="22"/>
        </w:rPr>
        <w:t>7</w:t>
      </w:r>
      <w:r w:rsidR="00454C93">
        <w:rPr>
          <w:rFonts w:ascii="Arial" w:hAnsi="Arial" w:cs="Arial"/>
          <w:sz w:val="22"/>
          <w:szCs w:val="22"/>
        </w:rPr>
        <w:t xml:space="preserve">. 9. </w:t>
      </w:r>
      <w:r w:rsidR="001A1697">
        <w:rPr>
          <w:rFonts w:ascii="Arial" w:hAnsi="Arial" w:cs="Arial"/>
          <w:sz w:val="22"/>
          <w:szCs w:val="22"/>
        </w:rPr>
        <w:t>2023</w:t>
      </w:r>
    </w:p>
    <w:p w14:paraId="0C4EF338" w14:textId="77777777" w:rsidR="00F327C8" w:rsidRPr="0087119A" w:rsidRDefault="00F327C8">
      <w:pPr>
        <w:jc w:val="both"/>
        <w:rPr>
          <w:rFonts w:ascii="Arial" w:hAnsi="Arial" w:cs="Arial"/>
          <w:sz w:val="22"/>
          <w:szCs w:val="22"/>
        </w:rPr>
      </w:pPr>
    </w:p>
    <w:p w14:paraId="4BD567BC" w14:textId="72E02A62" w:rsidR="00F327C8" w:rsidRDefault="00F327C8">
      <w:pPr>
        <w:jc w:val="both"/>
        <w:rPr>
          <w:rFonts w:ascii="Arial" w:hAnsi="Arial" w:cs="Arial"/>
          <w:sz w:val="22"/>
          <w:szCs w:val="22"/>
        </w:rPr>
      </w:pPr>
    </w:p>
    <w:p w14:paraId="666A35E5" w14:textId="13A28403" w:rsidR="00232363" w:rsidRDefault="00232363">
      <w:pPr>
        <w:jc w:val="both"/>
        <w:rPr>
          <w:rFonts w:ascii="Arial" w:hAnsi="Arial" w:cs="Arial"/>
          <w:sz w:val="22"/>
          <w:szCs w:val="22"/>
        </w:rPr>
      </w:pPr>
    </w:p>
    <w:p w14:paraId="54F98092" w14:textId="77777777" w:rsidR="00286918" w:rsidRPr="0087119A" w:rsidRDefault="00286918">
      <w:pPr>
        <w:jc w:val="both"/>
        <w:rPr>
          <w:rFonts w:ascii="Arial" w:hAnsi="Arial" w:cs="Arial"/>
          <w:sz w:val="22"/>
          <w:szCs w:val="22"/>
        </w:rPr>
      </w:pPr>
    </w:p>
    <w:p w14:paraId="02C642C0" w14:textId="77777777" w:rsidR="00614DCD" w:rsidRPr="00530528" w:rsidRDefault="00614DCD" w:rsidP="00614DCD">
      <w:pPr>
        <w:tabs>
          <w:tab w:val="left" w:pos="5529"/>
        </w:tabs>
        <w:jc w:val="both"/>
        <w:rPr>
          <w:rFonts w:ascii="Arial" w:hAnsi="Arial" w:cs="Arial"/>
        </w:rPr>
      </w:pPr>
      <w:r w:rsidRPr="00530528">
        <w:rPr>
          <w:rFonts w:ascii="Arial" w:hAnsi="Arial" w:cs="Arial"/>
        </w:rPr>
        <w:t>………………………………….</w:t>
      </w:r>
      <w:r>
        <w:rPr>
          <w:rFonts w:ascii="Arial" w:hAnsi="Arial" w:cs="Arial"/>
        </w:rPr>
        <w:tab/>
      </w:r>
      <w:r w:rsidRPr="00530528">
        <w:rPr>
          <w:rFonts w:ascii="Arial" w:hAnsi="Arial" w:cs="Arial"/>
        </w:rPr>
        <w:t>…………………………………….</w:t>
      </w:r>
    </w:p>
    <w:p w14:paraId="40663150" w14:textId="77777777" w:rsidR="00D916F5" w:rsidRPr="00412538" w:rsidRDefault="00D916F5" w:rsidP="00D916F5">
      <w:pPr>
        <w:tabs>
          <w:tab w:val="left" w:pos="5529"/>
        </w:tabs>
        <w:rPr>
          <w:rFonts w:ascii="Arial" w:hAnsi="Arial" w:cs="Arial"/>
          <w:sz w:val="22"/>
          <w:szCs w:val="22"/>
        </w:rPr>
      </w:pPr>
      <w:r>
        <w:rPr>
          <w:rFonts w:ascii="Arial" w:hAnsi="Arial" w:cs="Arial"/>
          <w:sz w:val="22"/>
          <w:szCs w:val="22"/>
        </w:rPr>
        <w:t>Ing. Renata Číhalová</w:t>
      </w:r>
      <w:r w:rsidRPr="00412538">
        <w:rPr>
          <w:rFonts w:ascii="Arial" w:hAnsi="Arial" w:cs="Arial"/>
          <w:sz w:val="22"/>
          <w:szCs w:val="22"/>
        </w:rPr>
        <w:tab/>
      </w:r>
      <w:r>
        <w:rPr>
          <w:rFonts w:ascii="Arial" w:hAnsi="Arial" w:cs="Arial"/>
          <w:sz w:val="22"/>
          <w:szCs w:val="22"/>
        </w:rPr>
        <w:t>Jaroslav Weigel</w:t>
      </w:r>
    </w:p>
    <w:p w14:paraId="2B7E973D" w14:textId="77777777" w:rsidR="00D916F5" w:rsidRDefault="00D916F5" w:rsidP="00D916F5">
      <w:pPr>
        <w:tabs>
          <w:tab w:val="left" w:pos="5529"/>
        </w:tabs>
        <w:ind w:left="708" w:hanging="708"/>
        <w:jc w:val="both"/>
        <w:rPr>
          <w:rFonts w:ascii="Arial" w:hAnsi="Arial" w:cs="Arial"/>
          <w:sz w:val="22"/>
          <w:szCs w:val="22"/>
        </w:rPr>
      </w:pPr>
      <w:r>
        <w:rPr>
          <w:rFonts w:ascii="Arial" w:hAnsi="Arial" w:cs="Arial"/>
          <w:sz w:val="22"/>
          <w:szCs w:val="22"/>
        </w:rPr>
        <w:t>ředitelka</w:t>
      </w:r>
      <w:r w:rsidRPr="00412538">
        <w:rPr>
          <w:rFonts w:ascii="Arial" w:hAnsi="Arial" w:cs="Arial"/>
          <w:sz w:val="22"/>
          <w:szCs w:val="22"/>
        </w:rPr>
        <w:t xml:space="preserve"> Krajského pozemkového úřadu</w:t>
      </w:r>
      <w:r>
        <w:rPr>
          <w:rFonts w:ascii="Arial" w:hAnsi="Arial" w:cs="Arial"/>
          <w:sz w:val="22"/>
          <w:szCs w:val="22"/>
        </w:rPr>
        <w:tab/>
        <w:t>předseda ZO ČZS Brno Obřany</w:t>
      </w:r>
    </w:p>
    <w:p w14:paraId="2FCC2648" w14:textId="104BF81E" w:rsidR="00614DCD" w:rsidRDefault="00614DCD" w:rsidP="00614DCD">
      <w:pPr>
        <w:tabs>
          <w:tab w:val="left" w:pos="5529"/>
        </w:tabs>
        <w:ind w:left="708" w:hanging="708"/>
        <w:jc w:val="both"/>
        <w:rPr>
          <w:rFonts w:ascii="Arial" w:hAnsi="Arial" w:cs="Arial"/>
          <w:sz w:val="22"/>
          <w:szCs w:val="22"/>
        </w:rPr>
      </w:pPr>
      <w:r w:rsidRPr="008E35E7">
        <w:rPr>
          <w:rFonts w:ascii="Arial" w:hAnsi="Arial" w:cs="Arial"/>
          <w:sz w:val="22"/>
          <w:szCs w:val="22"/>
        </w:rPr>
        <w:t>pro Jihomoravský kraj</w:t>
      </w:r>
      <w:r>
        <w:rPr>
          <w:rFonts w:ascii="Arial" w:hAnsi="Arial" w:cs="Arial"/>
          <w:sz w:val="22"/>
          <w:szCs w:val="22"/>
        </w:rPr>
        <w:tab/>
      </w:r>
    </w:p>
    <w:p w14:paraId="168E2525" w14:textId="77777777" w:rsidR="00DF720B" w:rsidRDefault="00B51AA1" w:rsidP="005434A9">
      <w:pPr>
        <w:tabs>
          <w:tab w:val="left" w:pos="5529"/>
        </w:tabs>
        <w:ind w:left="24"/>
        <w:jc w:val="both"/>
        <w:rPr>
          <w:rFonts w:ascii="Arial" w:hAnsi="Arial" w:cs="Arial"/>
          <w:iCs/>
          <w:sz w:val="22"/>
          <w:szCs w:val="22"/>
        </w:rPr>
      </w:pPr>
      <w:r>
        <w:rPr>
          <w:rFonts w:ascii="Arial" w:hAnsi="Arial" w:cs="Arial"/>
          <w:iCs/>
          <w:sz w:val="22"/>
          <w:szCs w:val="22"/>
        </w:rPr>
        <w:t xml:space="preserve">               </w:t>
      </w:r>
    </w:p>
    <w:p w14:paraId="6633B888" w14:textId="20357DA8" w:rsidR="00DF720B" w:rsidRPr="00530528" w:rsidRDefault="00DF720B" w:rsidP="00DF720B">
      <w:pPr>
        <w:tabs>
          <w:tab w:val="left" w:pos="5529"/>
        </w:tabs>
        <w:jc w:val="both"/>
        <w:rPr>
          <w:rFonts w:ascii="Arial" w:hAnsi="Arial" w:cs="Arial"/>
        </w:rPr>
      </w:pPr>
      <w:r>
        <w:rPr>
          <w:rFonts w:ascii="Arial" w:hAnsi="Arial" w:cs="Arial"/>
        </w:rPr>
        <w:tab/>
      </w:r>
      <w:r w:rsidRPr="00530528">
        <w:rPr>
          <w:rFonts w:ascii="Arial" w:hAnsi="Arial" w:cs="Arial"/>
        </w:rPr>
        <w:t>…………………………………….</w:t>
      </w:r>
    </w:p>
    <w:p w14:paraId="693B2D2B" w14:textId="5E3BA5FA" w:rsidR="00DF720B" w:rsidRPr="00412538" w:rsidRDefault="00DF720B" w:rsidP="00DF720B">
      <w:pPr>
        <w:tabs>
          <w:tab w:val="left" w:pos="5529"/>
        </w:tabs>
        <w:rPr>
          <w:rFonts w:ascii="Arial" w:hAnsi="Arial" w:cs="Arial"/>
          <w:sz w:val="22"/>
          <w:szCs w:val="22"/>
        </w:rPr>
      </w:pPr>
      <w:r w:rsidRPr="00412538">
        <w:rPr>
          <w:rFonts w:ascii="Arial" w:hAnsi="Arial" w:cs="Arial"/>
          <w:sz w:val="22"/>
          <w:szCs w:val="22"/>
        </w:rPr>
        <w:tab/>
      </w:r>
      <w:r w:rsidR="00DF6006">
        <w:rPr>
          <w:rFonts w:ascii="Arial" w:hAnsi="Arial" w:cs="Arial"/>
          <w:sz w:val="22"/>
          <w:szCs w:val="22"/>
        </w:rPr>
        <w:t>Vladimír Černý</w:t>
      </w:r>
    </w:p>
    <w:p w14:paraId="1E40BCD0" w14:textId="666AACEA" w:rsidR="00DF720B" w:rsidRDefault="00DF720B" w:rsidP="00DF720B">
      <w:pPr>
        <w:tabs>
          <w:tab w:val="left" w:pos="5529"/>
        </w:tabs>
        <w:ind w:left="708" w:hanging="708"/>
        <w:jc w:val="both"/>
        <w:rPr>
          <w:rFonts w:ascii="Arial" w:hAnsi="Arial" w:cs="Arial"/>
          <w:sz w:val="22"/>
          <w:szCs w:val="22"/>
        </w:rPr>
      </w:pPr>
      <w:r>
        <w:rPr>
          <w:rFonts w:ascii="Arial" w:hAnsi="Arial" w:cs="Arial"/>
          <w:sz w:val="22"/>
          <w:szCs w:val="22"/>
        </w:rPr>
        <w:tab/>
      </w:r>
      <w:r>
        <w:rPr>
          <w:rFonts w:ascii="Arial" w:hAnsi="Arial" w:cs="Arial"/>
          <w:sz w:val="22"/>
          <w:szCs w:val="22"/>
        </w:rPr>
        <w:tab/>
      </w:r>
      <w:r w:rsidR="00DF6006">
        <w:rPr>
          <w:rFonts w:ascii="Arial" w:hAnsi="Arial" w:cs="Arial"/>
          <w:sz w:val="22"/>
          <w:szCs w:val="22"/>
        </w:rPr>
        <w:t>tajemník</w:t>
      </w:r>
      <w:r>
        <w:rPr>
          <w:rFonts w:ascii="Arial" w:hAnsi="Arial" w:cs="Arial"/>
          <w:sz w:val="22"/>
          <w:szCs w:val="22"/>
        </w:rPr>
        <w:t xml:space="preserve"> ZO ČZS Brno Obřany</w:t>
      </w:r>
    </w:p>
    <w:p w14:paraId="1F179B99" w14:textId="3B1E5ACC" w:rsidR="00B51AA1" w:rsidRDefault="00B51AA1" w:rsidP="005434A9">
      <w:pPr>
        <w:tabs>
          <w:tab w:val="left" w:pos="5529"/>
        </w:tabs>
        <w:ind w:left="24"/>
        <w:jc w:val="both"/>
        <w:rPr>
          <w:rFonts w:ascii="Arial" w:hAnsi="Arial" w:cs="Arial"/>
          <w:iCs/>
          <w:sz w:val="22"/>
          <w:szCs w:val="22"/>
        </w:rPr>
      </w:pPr>
      <w:r>
        <w:rPr>
          <w:rFonts w:ascii="Arial" w:hAnsi="Arial" w:cs="Arial"/>
          <w:iCs/>
          <w:sz w:val="22"/>
          <w:szCs w:val="22"/>
        </w:rPr>
        <w:t xml:space="preserve">                                                                                                                                                           </w:t>
      </w:r>
    </w:p>
    <w:p w14:paraId="241DEB13" w14:textId="67968B40" w:rsidR="005E5FAE" w:rsidRPr="0087119A" w:rsidRDefault="005E5FAE" w:rsidP="007C385A">
      <w:pPr>
        <w:tabs>
          <w:tab w:val="left" w:pos="5670"/>
        </w:tabs>
        <w:ind w:left="708" w:hanging="708"/>
        <w:jc w:val="both"/>
        <w:rPr>
          <w:rFonts w:ascii="Arial" w:hAnsi="Arial" w:cs="Arial"/>
          <w:sz w:val="22"/>
          <w:szCs w:val="22"/>
        </w:rPr>
      </w:pPr>
      <w:r w:rsidRPr="0087119A">
        <w:rPr>
          <w:rFonts w:ascii="Arial" w:hAnsi="Arial" w:cs="Arial"/>
          <w:iCs/>
          <w:sz w:val="22"/>
          <w:szCs w:val="22"/>
        </w:rPr>
        <w:t>pronajímatel</w:t>
      </w:r>
      <w:r w:rsidR="000978B1">
        <w:rPr>
          <w:rFonts w:ascii="Arial" w:hAnsi="Arial" w:cs="Arial"/>
          <w:iCs/>
          <w:sz w:val="22"/>
          <w:szCs w:val="22"/>
        </w:rPr>
        <w:t xml:space="preserve">                                                                       </w:t>
      </w:r>
      <w:r w:rsidRPr="0087119A">
        <w:rPr>
          <w:rFonts w:ascii="Arial" w:hAnsi="Arial" w:cs="Arial"/>
          <w:iCs/>
          <w:sz w:val="22"/>
          <w:szCs w:val="22"/>
        </w:rPr>
        <w:t>nájemce</w:t>
      </w:r>
    </w:p>
    <w:p w14:paraId="2AD007DA" w14:textId="77777777" w:rsidR="005E5FAE" w:rsidRPr="0087119A" w:rsidRDefault="005E5FAE" w:rsidP="005E5FAE">
      <w:pPr>
        <w:jc w:val="both"/>
        <w:rPr>
          <w:rFonts w:ascii="Arial" w:hAnsi="Arial" w:cs="Arial"/>
          <w:bCs/>
          <w:sz w:val="20"/>
          <w:szCs w:val="20"/>
        </w:rPr>
      </w:pPr>
    </w:p>
    <w:p w14:paraId="348D392A" w14:textId="77777777" w:rsidR="000978B1" w:rsidRDefault="000978B1" w:rsidP="009807DC">
      <w:pPr>
        <w:jc w:val="both"/>
        <w:rPr>
          <w:rFonts w:ascii="Arial" w:hAnsi="Arial" w:cs="Arial"/>
          <w:bCs/>
          <w:sz w:val="20"/>
          <w:szCs w:val="20"/>
        </w:rPr>
      </w:pPr>
    </w:p>
    <w:p w14:paraId="511E74EE" w14:textId="77777777" w:rsidR="000978B1" w:rsidRDefault="000978B1" w:rsidP="009807DC">
      <w:pPr>
        <w:jc w:val="both"/>
        <w:rPr>
          <w:rFonts w:ascii="Arial" w:hAnsi="Arial" w:cs="Arial"/>
          <w:bCs/>
          <w:sz w:val="20"/>
          <w:szCs w:val="20"/>
        </w:rPr>
      </w:pPr>
    </w:p>
    <w:p w14:paraId="13CC7817" w14:textId="28D6BD07" w:rsidR="009807DC" w:rsidRPr="0087119A" w:rsidRDefault="009807DC" w:rsidP="009807DC">
      <w:pPr>
        <w:jc w:val="both"/>
        <w:rPr>
          <w:rFonts w:ascii="Arial" w:hAnsi="Arial" w:cs="Arial"/>
          <w:bCs/>
          <w:sz w:val="20"/>
          <w:szCs w:val="20"/>
        </w:rPr>
      </w:pPr>
      <w:r w:rsidRPr="0087119A">
        <w:rPr>
          <w:rFonts w:ascii="Arial" w:hAnsi="Arial" w:cs="Arial"/>
          <w:bCs/>
          <w:sz w:val="20"/>
          <w:szCs w:val="20"/>
        </w:rPr>
        <w:t>Za správnost</w:t>
      </w:r>
      <w:r w:rsidRPr="005434A9">
        <w:rPr>
          <w:rFonts w:ascii="Arial" w:hAnsi="Arial" w:cs="Arial"/>
          <w:bCs/>
          <w:sz w:val="20"/>
          <w:szCs w:val="20"/>
        </w:rPr>
        <w:t xml:space="preserve">: Ing. </w:t>
      </w:r>
      <w:r>
        <w:rPr>
          <w:rFonts w:ascii="Arial" w:hAnsi="Arial" w:cs="Arial"/>
          <w:bCs/>
          <w:sz w:val="20"/>
          <w:szCs w:val="20"/>
        </w:rPr>
        <w:t>Ilona Vlčková</w:t>
      </w:r>
    </w:p>
    <w:p w14:paraId="2627C853" w14:textId="77777777" w:rsidR="009807DC" w:rsidRPr="0087119A" w:rsidRDefault="009807DC" w:rsidP="009807DC">
      <w:pPr>
        <w:pStyle w:val="Zkladntext21"/>
        <w:spacing w:before="120"/>
        <w:rPr>
          <w:rFonts w:ascii="Arial" w:hAnsi="Arial" w:cs="Arial"/>
          <w:b w:val="0"/>
          <w:bCs/>
          <w:sz w:val="20"/>
        </w:rPr>
      </w:pPr>
      <w:r w:rsidRPr="0087119A">
        <w:rPr>
          <w:rFonts w:ascii="Arial" w:hAnsi="Arial" w:cs="Arial"/>
          <w:b w:val="0"/>
          <w:bCs/>
          <w:sz w:val="20"/>
        </w:rPr>
        <w:t>…………………………..</w:t>
      </w:r>
    </w:p>
    <w:p w14:paraId="5F3CD3F2" w14:textId="77777777" w:rsidR="009807DC" w:rsidRPr="003656CC" w:rsidRDefault="009807DC" w:rsidP="009807DC">
      <w:pPr>
        <w:pStyle w:val="Zkladntext31"/>
        <w:rPr>
          <w:rFonts w:ascii="Arial" w:hAnsi="Arial" w:cs="Arial"/>
          <w:bCs/>
          <w:iCs/>
          <w:sz w:val="20"/>
          <w:lang w:eastAsia="cs-CZ"/>
        </w:rPr>
      </w:pPr>
      <w:r w:rsidRPr="00F4669C">
        <w:rPr>
          <w:rFonts w:ascii="Arial" w:hAnsi="Arial" w:cs="Arial"/>
          <w:bCs/>
          <w:iCs/>
          <w:sz w:val="20"/>
          <w:lang w:eastAsia="cs-CZ"/>
        </w:rPr>
        <w:t>podpis</w:t>
      </w:r>
    </w:p>
    <w:p w14:paraId="508D9A93" w14:textId="77777777" w:rsidR="00654CB8" w:rsidRDefault="00654CB8" w:rsidP="009807DC">
      <w:pPr>
        <w:jc w:val="both"/>
        <w:rPr>
          <w:rFonts w:ascii="Arial" w:hAnsi="Arial" w:cs="Arial"/>
          <w:sz w:val="22"/>
          <w:szCs w:val="22"/>
        </w:rPr>
      </w:pPr>
    </w:p>
    <w:p w14:paraId="6BB4776A" w14:textId="77777777" w:rsidR="000978B1" w:rsidRDefault="000978B1" w:rsidP="009807DC">
      <w:pPr>
        <w:jc w:val="both"/>
        <w:rPr>
          <w:rFonts w:ascii="Arial" w:hAnsi="Arial" w:cs="Arial"/>
          <w:sz w:val="22"/>
          <w:szCs w:val="22"/>
        </w:rPr>
      </w:pPr>
    </w:p>
    <w:p w14:paraId="4F6ED286" w14:textId="77777777" w:rsidR="000978B1" w:rsidRDefault="000978B1" w:rsidP="009807DC">
      <w:pPr>
        <w:jc w:val="both"/>
        <w:rPr>
          <w:rFonts w:ascii="Arial" w:hAnsi="Arial" w:cs="Arial"/>
          <w:sz w:val="22"/>
          <w:szCs w:val="22"/>
        </w:rPr>
      </w:pPr>
    </w:p>
    <w:p w14:paraId="231C0413" w14:textId="055600F1" w:rsidR="009807DC" w:rsidRPr="0087119A" w:rsidRDefault="009807DC" w:rsidP="009807DC">
      <w:pPr>
        <w:jc w:val="both"/>
        <w:rPr>
          <w:rFonts w:ascii="Arial" w:hAnsi="Arial" w:cs="Arial"/>
          <w:sz w:val="22"/>
          <w:szCs w:val="22"/>
        </w:rPr>
      </w:pPr>
      <w:r w:rsidRPr="0087119A">
        <w:rPr>
          <w:rFonts w:ascii="Arial" w:hAnsi="Arial" w:cs="Arial"/>
          <w:sz w:val="22"/>
          <w:szCs w:val="22"/>
        </w:rPr>
        <w:t>Tato smlouva byla uveřejněna v registru smluv dle zákona č. 340/2015 Sb., o zvláštních podmínkách účinnosti některých smluv, uveřejňování těchto smluv a o registru smluv (zákon o registru smluv), ve znění pozdějších předpisů.</w:t>
      </w:r>
    </w:p>
    <w:p w14:paraId="04D50328" w14:textId="77777777" w:rsidR="009807DC" w:rsidRPr="0087119A" w:rsidRDefault="009807DC" w:rsidP="009807DC">
      <w:pPr>
        <w:jc w:val="both"/>
        <w:rPr>
          <w:rFonts w:ascii="Arial" w:hAnsi="Arial" w:cs="Arial"/>
          <w:sz w:val="22"/>
          <w:szCs w:val="22"/>
        </w:rPr>
      </w:pPr>
    </w:p>
    <w:p w14:paraId="7AE6B61F" w14:textId="77777777" w:rsidR="009807DC" w:rsidRPr="0087119A" w:rsidRDefault="009807DC" w:rsidP="009807DC">
      <w:pPr>
        <w:jc w:val="both"/>
        <w:rPr>
          <w:rFonts w:ascii="Arial" w:hAnsi="Arial" w:cs="Arial"/>
          <w:sz w:val="22"/>
          <w:szCs w:val="22"/>
        </w:rPr>
      </w:pPr>
      <w:r w:rsidRPr="0087119A">
        <w:rPr>
          <w:rFonts w:ascii="Arial" w:hAnsi="Arial" w:cs="Arial"/>
          <w:sz w:val="22"/>
          <w:szCs w:val="22"/>
        </w:rPr>
        <w:t>Datum registrace ………………………….</w:t>
      </w:r>
    </w:p>
    <w:p w14:paraId="7FE5C3FC" w14:textId="77777777" w:rsidR="009807DC" w:rsidRPr="0087119A" w:rsidRDefault="009807DC" w:rsidP="009807DC">
      <w:pPr>
        <w:jc w:val="both"/>
        <w:rPr>
          <w:rFonts w:ascii="Arial" w:hAnsi="Arial" w:cs="Arial"/>
          <w:sz w:val="22"/>
          <w:szCs w:val="22"/>
        </w:rPr>
      </w:pPr>
      <w:r w:rsidRPr="0087119A">
        <w:rPr>
          <w:rFonts w:ascii="Arial" w:hAnsi="Arial" w:cs="Arial"/>
          <w:sz w:val="22"/>
          <w:szCs w:val="22"/>
        </w:rPr>
        <w:t>ID smlouvy …………………………</w:t>
      </w:r>
      <w:proofErr w:type="gramStart"/>
      <w:r w:rsidRPr="0087119A">
        <w:rPr>
          <w:rFonts w:ascii="Arial" w:hAnsi="Arial" w:cs="Arial"/>
          <w:sz w:val="22"/>
          <w:szCs w:val="22"/>
        </w:rPr>
        <w:t>…….</w:t>
      </w:r>
      <w:proofErr w:type="gramEnd"/>
      <w:r w:rsidRPr="0087119A">
        <w:rPr>
          <w:rFonts w:ascii="Arial" w:hAnsi="Arial" w:cs="Arial"/>
          <w:sz w:val="22"/>
          <w:szCs w:val="22"/>
        </w:rPr>
        <w:t>.</w:t>
      </w:r>
    </w:p>
    <w:p w14:paraId="2C9C9D26" w14:textId="77777777" w:rsidR="009807DC" w:rsidRPr="0087119A" w:rsidRDefault="009807DC" w:rsidP="009807DC">
      <w:pPr>
        <w:jc w:val="both"/>
        <w:rPr>
          <w:rFonts w:ascii="Arial" w:hAnsi="Arial" w:cs="Arial"/>
          <w:sz w:val="22"/>
          <w:szCs w:val="22"/>
        </w:rPr>
      </w:pPr>
      <w:r w:rsidRPr="0087119A">
        <w:rPr>
          <w:rFonts w:ascii="Arial" w:hAnsi="Arial" w:cs="Arial"/>
          <w:sz w:val="22"/>
          <w:szCs w:val="22"/>
        </w:rPr>
        <w:t>ID verze ……………………………………</w:t>
      </w:r>
    </w:p>
    <w:p w14:paraId="0F45855D" w14:textId="77777777" w:rsidR="009807DC" w:rsidRPr="0087119A" w:rsidRDefault="009807DC" w:rsidP="009807DC">
      <w:pPr>
        <w:jc w:val="both"/>
        <w:rPr>
          <w:rFonts w:ascii="Arial" w:hAnsi="Arial" w:cs="Arial"/>
          <w:i/>
          <w:sz w:val="22"/>
          <w:szCs w:val="22"/>
        </w:rPr>
      </w:pPr>
      <w:r w:rsidRPr="0087119A">
        <w:rPr>
          <w:rFonts w:ascii="Arial" w:hAnsi="Arial" w:cs="Arial"/>
          <w:sz w:val="22"/>
          <w:szCs w:val="22"/>
        </w:rPr>
        <w:t xml:space="preserve">Registraci provedl ……………………… </w:t>
      </w:r>
      <w:r w:rsidRPr="0087119A">
        <w:rPr>
          <w:rFonts w:ascii="Arial" w:hAnsi="Arial" w:cs="Arial"/>
          <w:i/>
          <w:sz w:val="22"/>
          <w:szCs w:val="22"/>
        </w:rPr>
        <w:t>(uvést jméno a příjmení odpovědného zaměstnance)</w:t>
      </w:r>
    </w:p>
    <w:p w14:paraId="7232B1BA" w14:textId="77777777" w:rsidR="009807DC" w:rsidRPr="0087119A" w:rsidRDefault="009807DC" w:rsidP="009807DC">
      <w:pPr>
        <w:jc w:val="both"/>
        <w:rPr>
          <w:rFonts w:ascii="Arial" w:hAnsi="Arial" w:cs="Arial"/>
          <w:sz w:val="22"/>
          <w:szCs w:val="22"/>
        </w:rPr>
      </w:pPr>
    </w:p>
    <w:p w14:paraId="1DD92189" w14:textId="77777777" w:rsidR="009807DC" w:rsidRPr="0087119A" w:rsidRDefault="009807DC" w:rsidP="009807DC">
      <w:pPr>
        <w:jc w:val="both"/>
        <w:rPr>
          <w:rFonts w:ascii="Arial" w:hAnsi="Arial" w:cs="Arial"/>
          <w:sz w:val="22"/>
          <w:szCs w:val="22"/>
        </w:rPr>
      </w:pPr>
      <w:r w:rsidRPr="0087119A">
        <w:rPr>
          <w:rFonts w:ascii="Arial" w:hAnsi="Arial" w:cs="Arial"/>
          <w:sz w:val="22"/>
          <w:szCs w:val="22"/>
        </w:rPr>
        <w:t>V …………</w:t>
      </w:r>
      <w:proofErr w:type="gramStart"/>
      <w:r w:rsidRPr="0087119A">
        <w:rPr>
          <w:rFonts w:ascii="Arial" w:hAnsi="Arial" w:cs="Arial"/>
          <w:sz w:val="22"/>
          <w:szCs w:val="22"/>
        </w:rPr>
        <w:t>…….</w:t>
      </w:r>
      <w:proofErr w:type="gramEnd"/>
      <w:r w:rsidRPr="0087119A">
        <w:rPr>
          <w:rFonts w:ascii="Arial" w:hAnsi="Arial" w:cs="Arial"/>
          <w:sz w:val="22"/>
          <w:szCs w:val="22"/>
        </w:rPr>
        <w:t>. dne ………</w:t>
      </w:r>
      <w:proofErr w:type="gramStart"/>
      <w:r w:rsidRPr="0087119A">
        <w:rPr>
          <w:rFonts w:ascii="Arial" w:hAnsi="Arial" w:cs="Arial"/>
          <w:sz w:val="22"/>
          <w:szCs w:val="22"/>
        </w:rPr>
        <w:t>…….</w:t>
      </w:r>
      <w:proofErr w:type="gramEnd"/>
      <w:r w:rsidRPr="0087119A">
        <w:rPr>
          <w:rFonts w:ascii="Arial" w:hAnsi="Arial" w:cs="Arial"/>
          <w:sz w:val="22"/>
          <w:szCs w:val="22"/>
        </w:rPr>
        <w:t>.</w:t>
      </w:r>
      <w:r w:rsidRPr="0087119A">
        <w:rPr>
          <w:rFonts w:ascii="Arial" w:hAnsi="Arial" w:cs="Arial"/>
          <w:sz w:val="22"/>
          <w:szCs w:val="22"/>
        </w:rPr>
        <w:tab/>
      </w:r>
      <w:r w:rsidRPr="0087119A">
        <w:rPr>
          <w:rFonts w:ascii="Arial" w:hAnsi="Arial" w:cs="Arial"/>
          <w:sz w:val="22"/>
          <w:szCs w:val="22"/>
        </w:rPr>
        <w:tab/>
      </w:r>
      <w:r w:rsidRPr="0087119A">
        <w:rPr>
          <w:rFonts w:ascii="Arial" w:hAnsi="Arial" w:cs="Arial"/>
          <w:sz w:val="22"/>
          <w:szCs w:val="22"/>
        </w:rPr>
        <w:tab/>
        <w:t>…………………………………</w:t>
      </w:r>
      <w:r>
        <w:rPr>
          <w:rFonts w:ascii="Arial" w:hAnsi="Arial" w:cs="Arial"/>
          <w:sz w:val="22"/>
          <w:szCs w:val="22"/>
        </w:rPr>
        <w:t>……..</w:t>
      </w:r>
    </w:p>
    <w:p w14:paraId="42AF039B" w14:textId="62BFC3E9" w:rsidR="009807DC" w:rsidRPr="00F85601" w:rsidRDefault="009807DC" w:rsidP="00F85601">
      <w:pPr>
        <w:tabs>
          <w:tab w:val="left" w:pos="4962"/>
        </w:tabs>
        <w:jc w:val="both"/>
        <w:rPr>
          <w:rFonts w:ascii="Arial" w:hAnsi="Arial" w:cs="Arial"/>
          <w:i/>
          <w:sz w:val="22"/>
          <w:szCs w:val="22"/>
        </w:rPr>
      </w:pPr>
      <w:r w:rsidRPr="0087119A">
        <w:rPr>
          <w:rFonts w:ascii="Arial" w:hAnsi="Arial" w:cs="Arial"/>
          <w:sz w:val="22"/>
          <w:szCs w:val="22"/>
        </w:rPr>
        <w:tab/>
      </w:r>
      <w:r w:rsidRPr="0087119A">
        <w:rPr>
          <w:rFonts w:ascii="Arial" w:hAnsi="Arial" w:cs="Arial"/>
          <w:i/>
          <w:sz w:val="22"/>
          <w:szCs w:val="22"/>
        </w:rPr>
        <w:t>podpis odpovědného zaměstnance</w:t>
      </w:r>
    </w:p>
    <w:sectPr w:rsidR="009807DC" w:rsidRPr="00F85601" w:rsidSect="00EF4E56">
      <w:headerReference w:type="default" r:id="rId8"/>
      <w:footerReference w:type="default" r:id="rId9"/>
      <w:pgSz w:w="11906" w:h="16838"/>
      <w:pgMar w:top="567" w:right="1418" w:bottom="62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A86E0" w14:textId="77777777" w:rsidR="00543A8C" w:rsidRDefault="00543A8C">
      <w:r>
        <w:separator/>
      </w:r>
    </w:p>
  </w:endnote>
  <w:endnote w:type="continuationSeparator" w:id="0">
    <w:p w14:paraId="4AA280D8" w14:textId="77777777" w:rsidR="00543A8C" w:rsidRDefault="00543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5B751" w14:textId="77777777" w:rsidR="0088049B" w:rsidRPr="00B14D38" w:rsidRDefault="00317328" w:rsidP="0088049B">
    <w:pPr>
      <w:tabs>
        <w:tab w:val="center" w:pos="4550"/>
        <w:tab w:val="left" w:pos="5818"/>
      </w:tabs>
      <w:ind w:right="260"/>
      <w:jc w:val="right"/>
      <w:rPr>
        <w:rFonts w:ascii="Arial" w:hAnsi="Arial" w:cs="Arial"/>
        <w:color w:val="222A35"/>
        <w:sz w:val="18"/>
        <w:szCs w:val="18"/>
      </w:rPr>
    </w:pPr>
    <w:r w:rsidRPr="00B14D38">
      <w:rPr>
        <w:rFonts w:ascii="Arial" w:hAnsi="Arial" w:cs="Arial"/>
        <w:color w:val="323E4F"/>
        <w:sz w:val="18"/>
        <w:szCs w:val="18"/>
      </w:rPr>
      <w:fldChar w:fldCharType="begin"/>
    </w:r>
    <w:r w:rsidR="0088049B" w:rsidRPr="00B14D38">
      <w:rPr>
        <w:rFonts w:ascii="Arial" w:hAnsi="Arial" w:cs="Arial"/>
        <w:color w:val="323E4F"/>
        <w:sz w:val="18"/>
        <w:szCs w:val="18"/>
      </w:rPr>
      <w:instrText>PAGE   \* MERGEFORMAT</w:instrText>
    </w:r>
    <w:r w:rsidRPr="00B14D38">
      <w:rPr>
        <w:rFonts w:ascii="Arial" w:hAnsi="Arial" w:cs="Arial"/>
        <w:color w:val="323E4F"/>
        <w:sz w:val="18"/>
        <w:szCs w:val="18"/>
      </w:rPr>
      <w:fldChar w:fldCharType="separate"/>
    </w:r>
    <w:r w:rsidR="006310CA">
      <w:rPr>
        <w:rFonts w:ascii="Arial" w:hAnsi="Arial" w:cs="Arial"/>
        <w:noProof/>
        <w:color w:val="323E4F"/>
        <w:sz w:val="18"/>
        <w:szCs w:val="18"/>
      </w:rPr>
      <w:t>4</w:t>
    </w:r>
    <w:r w:rsidRPr="00B14D38">
      <w:rPr>
        <w:rFonts w:ascii="Arial" w:hAnsi="Arial" w:cs="Arial"/>
        <w:color w:val="323E4F"/>
        <w:sz w:val="18"/>
        <w:szCs w:val="18"/>
      </w:rPr>
      <w:fldChar w:fldCharType="end"/>
    </w:r>
    <w:r w:rsidR="0088049B" w:rsidRPr="00B14D38">
      <w:rPr>
        <w:rFonts w:ascii="Arial" w:hAnsi="Arial" w:cs="Arial"/>
        <w:color w:val="323E4F"/>
        <w:sz w:val="18"/>
        <w:szCs w:val="18"/>
      </w:rPr>
      <w:t>/</w:t>
    </w:r>
    <w:fldSimple w:instr="NUMPAGES  \* Arabic  \* MERGEFORMAT">
      <w:r w:rsidR="006310CA">
        <w:rPr>
          <w:rFonts w:ascii="Arial" w:hAnsi="Arial" w:cs="Arial"/>
          <w:noProof/>
          <w:color w:val="323E4F"/>
          <w:sz w:val="18"/>
          <w:szCs w:val="18"/>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D46E1" w14:textId="77777777" w:rsidR="00543A8C" w:rsidRDefault="00543A8C">
      <w:r>
        <w:separator/>
      </w:r>
    </w:p>
  </w:footnote>
  <w:footnote w:type="continuationSeparator" w:id="0">
    <w:p w14:paraId="238B59E7" w14:textId="77777777" w:rsidR="00543A8C" w:rsidRDefault="00543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26579" w14:textId="77777777" w:rsidR="00286918" w:rsidRPr="00286918" w:rsidRDefault="00286918" w:rsidP="00286918">
    <w:pPr>
      <w:jc w:val="cent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F83C62"/>
    <w:multiLevelType w:val="hybridMultilevel"/>
    <w:tmpl w:val="8F0E99E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318878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164"/>
    <w:rsid w:val="00001323"/>
    <w:rsid w:val="00002B30"/>
    <w:rsid w:val="00012BA1"/>
    <w:rsid w:val="00017D8E"/>
    <w:rsid w:val="000204D2"/>
    <w:rsid w:val="00026A0C"/>
    <w:rsid w:val="00031D2B"/>
    <w:rsid w:val="00032862"/>
    <w:rsid w:val="0003287F"/>
    <w:rsid w:val="000407F6"/>
    <w:rsid w:val="00042BB2"/>
    <w:rsid w:val="00046775"/>
    <w:rsid w:val="00052BEF"/>
    <w:rsid w:val="00064EBE"/>
    <w:rsid w:val="000978B1"/>
    <w:rsid w:val="000A229B"/>
    <w:rsid w:val="000B35B5"/>
    <w:rsid w:val="000C08C4"/>
    <w:rsid w:val="000E4263"/>
    <w:rsid w:val="000E427B"/>
    <w:rsid w:val="000E67E7"/>
    <w:rsid w:val="000E78A7"/>
    <w:rsid w:val="000F2CA8"/>
    <w:rsid w:val="00100ED1"/>
    <w:rsid w:val="00101DDF"/>
    <w:rsid w:val="00102965"/>
    <w:rsid w:val="0010727C"/>
    <w:rsid w:val="001107E5"/>
    <w:rsid w:val="001115CA"/>
    <w:rsid w:val="001146E2"/>
    <w:rsid w:val="00123B80"/>
    <w:rsid w:val="0014044C"/>
    <w:rsid w:val="00141324"/>
    <w:rsid w:val="0014169F"/>
    <w:rsid w:val="00147164"/>
    <w:rsid w:val="0015479B"/>
    <w:rsid w:val="00162F2A"/>
    <w:rsid w:val="001677F6"/>
    <w:rsid w:val="00182392"/>
    <w:rsid w:val="00187F20"/>
    <w:rsid w:val="00193B54"/>
    <w:rsid w:val="00196023"/>
    <w:rsid w:val="00196454"/>
    <w:rsid w:val="001A1697"/>
    <w:rsid w:val="001A39BD"/>
    <w:rsid w:val="001A567B"/>
    <w:rsid w:val="001B7AB1"/>
    <w:rsid w:val="001C28CE"/>
    <w:rsid w:val="001C6023"/>
    <w:rsid w:val="001C7303"/>
    <w:rsid w:val="001D3BA1"/>
    <w:rsid w:val="001D7C59"/>
    <w:rsid w:val="001F35FC"/>
    <w:rsid w:val="001F6DAB"/>
    <w:rsid w:val="002019F1"/>
    <w:rsid w:val="002022AE"/>
    <w:rsid w:val="0020501F"/>
    <w:rsid w:val="00211542"/>
    <w:rsid w:val="00213A0B"/>
    <w:rsid w:val="0022682D"/>
    <w:rsid w:val="00232363"/>
    <w:rsid w:val="00233B86"/>
    <w:rsid w:val="002372FB"/>
    <w:rsid w:val="00254C89"/>
    <w:rsid w:val="00256989"/>
    <w:rsid w:val="00260411"/>
    <w:rsid w:val="00264553"/>
    <w:rsid w:val="00270DEE"/>
    <w:rsid w:val="00271231"/>
    <w:rsid w:val="002719C3"/>
    <w:rsid w:val="002767CA"/>
    <w:rsid w:val="00276B6B"/>
    <w:rsid w:val="00282924"/>
    <w:rsid w:val="00286918"/>
    <w:rsid w:val="00294F2D"/>
    <w:rsid w:val="002A29C9"/>
    <w:rsid w:val="002A4BFC"/>
    <w:rsid w:val="002A6C53"/>
    <w:rsid w:val="002B37D0"/>
    <w:rsid w:val="002B577A"/>
    <w:rsid w:val="002B5CFC"/>
    <w:rsid w:val="002B661A"/>
    <w:rsid w:val="002C24B5"/>
    <w:rsid w:val="002C53DC"/>
    <w:rsid w:val="002C75A7"/>
    <w:rsid w:val="002C7730"/>
    <w:rsid w:val="002D220C"/>
    <w:rsid w:val="002D2FFD"/>
    <w:rsid w:val="002E23C7"/>
    <w:rsid w:val="002E4D45"/>
    <w:rsid w:val="002E509D"/>
    <w:rsid w:val="002F204E"/>
    <w:rsid w:val="0030440F"/>
    <w:rsid w:val="00304D80"/>
    <w:rsid w:val="00311B30"/>
    <w:rsid w:val="00317328"/>
    <w:rsid w:val="00330494"/>
    <w:rsid w:val="00341C47"/>
    <w:rsid w:val="0034206F"/>
    <w:rsid w:val="00342E13"/>
    <w:rsid w:val="003748BF"/>
    <w:rsid w:val="00390CC0"/>
    <w:rsid w:val="003B3E47"/>
    <w:rsid w:val="003B546C"/>
    <w:rsid w:val="003B5B9F"/>
    <w:rsid w:val="003C4483"/>
    <w:rsid w:val="003D45FF"/>
    <w:rsid w:val="003F6BA3"/>
    <w:rsid w:val="003F799E"/>
    <w:rsid w:val="004018C3"/>
    <w:rsid w:val="0040371D"/>
    <w:rsid w:val="0040609E"/>
    <w:rsid w:val="00412413"/>
    <w:rsid w:val="00412B16"/>
    <w:rsid w:val="00416AE9"/>
    <w:rsid w:val="00417D7B"/>
    <w:rsid w:val="0042012F"/>
    <w:rsid w:val="00444173"/>
    <w:rsid w:val="0044454C"/>
    <w:rsid w:val="00454C93"/>
    <w:rsid w:val="00464AC2"/>
    <w:rsid w:val="00474BC1"/>
    <w:rsid w:val="00480CD5"/>
    <w:rsid w:val="0048611E"/>
    <w:rsid w:val="00487A6A"/>
    <w:rsid w:val="00490F2F"/>
    <w:rsid w:val="00491B13"/>
    <w:rsid w:val="004A24EF"/>
    <w:rsid w:val="004A41FB"/>
    <w:rsid w:val="004A5757"/>
    <w:rsid w:val="004A68F4"/>
    <w:rsid w:val="004B02CC"/>
    <w:rsid w:val="004B186C"/>
    <w:rsid w:val="004B1C61"/>
    <w:rsid w:val="004C0B39"/>
    <w:rsid w:val="004C221B"/>
    <w:rsid w:val="004C2DD6"/>
    <w:rsid w:val="004C769C"/>
    <w:rsid w:val="004D7344"/>
    <w:rsid w:val="004E238C"/>
    <w:rsid w:val="004E31FA"/>
    <w:rsid w:val="004F06AE"/>
    <w:rsid w:val="004F11F4"/>
    <w:rsid w:val="004F4A79"/>
    <w:rsid w:val="005049F2"/>
    <w:rsid w:val="005120CE"/>
    <w:rsid w:val="00527B77"/>
    <w:rsid w:val="005331E4"/>
    <w:rsid w:val="00536FE7"/>
    <w:rsid w:val="00537419"/>
    <w:rsid w:val="00541DE5"/>
    <w:rsid w:val="005434A9"/>
    <w:rsid w:val="00543A8C"/>
    <w:rsid w:val="0054752B"/>
    <w:rsid w:val="00556F82"/>
    <w:rsid w:val="005715DC"/>
    <w:rsid w:val="005759D5"/>
    <w:rsid w:val="00583B47"/>
    <w:rsid w:val="00585A03"/>
    <w:rsid w:val="00593839"/>
    <w:rsid w:val="005953A1"/>
    <w:rsid w:val="005B0077"/>
    <w:rsid w:val="005B0A61"/>
    <w:rsid w:val="005B2BF9"/>
    <w:rsid w:val="005C08B9"/>
    <w:rsid w:val="005C3780"/>
    <w:rsid w:val="005C7C36"/>
    <w:rsid w:val="005D14E5"/>
    <w:rsid w:val="005D659A"/>
    <w:rsid w:val="005E5FAE"/>
    <w:rsid w:val="005F1C4D"/>
    <w:rsid w:val="005F2FA9"/>
    <w:rsid w:val="00607F77"/>
    <w:rsid w:val="00614DCD"/>
    <w:rsid w:val="00617446"/>
    <w:rsid w:val="00620167"/>
    <w:rsid w:val="006207E3"/>
    <w:rsid w:val="006310CA"/>
    <w:rsid w:val="00631F19"/>
    <w:rsid w:val="00640531"/>
    <w:rsid w:val="00641B01"/>
    <w:rsid w:val="00652407"/>
    <w:rsid w:val="00654CB8"/>
    <w:rsid w:val="006615AD"/>
    <w:rsid w:val="00666B6A"/>
    <w:rsid w:val="00670838"/>
    <w:rsid w:val="00672CE7"/>
    <w:rsid w:val="006804E9"/>
    <w:rsid w:val="00680CE0"/>
    <w:rsid w:val="00683799"/>
    <w:rsid w:val="006854AB"/>
    <w:rsid w:val="006866D6"/>
    <w:rsid w:val="0069423B"/>
    <w:rsid w:val="00695A68"/>
    <w:rsid w:val="006B44DD"/>
    <w:rsid w:val="006C01CF"/>
    <w:rsid w:val="006C0622"/>
    <w:rsid w:val="006C2E47"/>
    <w:rsid w:val="006D3844"/>
    <w:rsid w:val="006D7036"/>
    <w:rsid w:val="006E3BB9"/>
    <w:rsid w:val="006F4B23"/>
    <w:rsid w:val="00700B0C"/>
    <w:rsid w:val="00703011"/>
    <w:rsid w:val="0071769A"/>
    <w:rsid w:val="007310D0"/>
    <w:rsid w:val="007424EA"/>
    <w:rsid w:val="00745CFD"/>
    <w:rsid w:val="007468AA"/>
    <w:rsid w:val="00751C63"/>
    <w:rsid w:val="00752932"/>
    <w:rsid w:val="00754303"/>
    <w:rsid w:val="00766498"/>
    <w:rsid w:val="00767323"/>
    <w:rsid w:val="00767788"/>
    <w:rsid w:val="00771783"/>
    <w:rsid w:val="00783749"/>
    <w:rsid w:val="00785404"/>
    <w:rsid w:val="00790E49"/>
    <w:rsid w:val="007910D2"/>
    <w:rsid w:val="00791835"/>
    <w:rsid w:val="007A4FC3"/>
    <w:rsid w:val="007B14CB"/>
    <w:rsid w:val="007C33FD"/>
    <w:rsid w:val="007C385A"/>
    <w:rsid w:val="007D54DE"/>
    <w:rsid w:val="007D7F73"/>
    <w:rsid w:val="007D7FFB"/>
    <w:rsid w:val="007E214F"/>
    <w:rsid w:val="007E4288"/>
    <w:rsid w:val="007E43F7"/>
    <w:rsid w:val="007E550F"/>
    <w:rsid w:val="00800AB0"/>
    <w:rsid w:val="00802B1D"/>
    <w:rsid w:val="0080704D"/>
    <w:rsid w:val="00810A04"/>
    <w:rsid w:val="008209D7"/>
    <w:rsid w:val="008213AF"/>
    <w:rsid w:val="00826793"/>
    <w:rsid w:val="008272FB"/>
    <w:rsid w:val="00843054"/>
    <w:rsid w:val="0086041E"/>
    <w:rsid w:val="00862745"/>
    <w:rsid w:val="0087119A"/>
    <w:rsid w:val="0088049B"/>
    <w:rsid w:val="00880736"/>
    <w:rsid w:val="00886B6F"/>
    <w:rsid w:val="00890565"/>
    <w:rsid w:val="0089409F"/>
    <w:rsid w:val="00896576"/>
    <w:rsid w:val="008A79B2"/>
    <w:rsid w:val="008B2CD4"/>
    <w:rsid w:val="008B65BE"/>
    <w:rsid w:val="008C05D6"/>
    <w:rsid w:val="008C32CF"/>
    <w:rsid w:val="008D0F13"/>
    <w:rsid w:val="008D1175"/>
    <w:rsid w:val="008F0F92"/>
    <w:rsid w:val="008F35A9"/>
    <w:rsid w:val="008F40E4"/>
    <w:rsid w:val="008F5B29"/>
    <w:rsid w:val="008F6860"/>
    <w:rsid w:val="00901020"/>
    <w:rsid w:val="00906D01"/>
    <w:rsid w:val="009075FD"/>
    <w:rsid w:val="00916008"/>
    <w:rsid w:val="00916948"/>
    <w:rsid w:val="009170D8"/>
    <w:rsid w:val="00917EA8"/>
    <w:rsid w:val="009238A6"/>
    <w:rsid w:val="00924F61"/>
    <w:rsid w:val="00925202"/>
    <w:rsid w:val="0093122D"/>
    <w:rsid w:val="009349E7"/>
    <w:rsid w:val="009375CF"/>
    <w:rsid w:val="00943328"/>
    <w:rsid w:val="00946115"/>
    <w:rsid w:val="009537CC"/>
    <w:rsid w:val="009619DB"/>
    <w:rsid w:val="00967C35"/>
    <w:rsid w:val="00973409"/>
    <w:rsid w:val="00974AEA"/>
    <w:rsid w:val="00976A79"/>
    <w:rsid w:val="009807DC"/>
    <w:rsid w:val="009819D5"/>
    <w:rsid w:val="009A0736"/>
    <w:rsid w:val="009B0531"/>
    <w:rsid w:val="009B7D07"/>
    <w:rsid w:val="009C1515"/>
    <w:rsid w:val="009D3A37"/>
    <w:rsid w:val="009E13D2"/>
    <w:rsid w:val="009F3283"/>
    <w:rsid w:val="009F6358"/>
    <w:rsid w:val="00A067DE"/>
    <w:rsid w:val="00A07402"/>
    <w:rsid w:val="00A15089"/>
    <w:rsid w:val="00A15170"/>
    <w:rsid w:val="00A26135"/>
    <w:rsid w:val="00A53396"/>
    <w:rsid w:val="00A533E8"/>
    <w:rsid w:val="00A53B61"/>
    <w:rsid w:val="00A65A3C"/>
    <w:rsid w:val="00A671EF"/>
    <w:rsid w:val="00A73132"/>
    <w:rsid w:val="00A74282"/>
    <w:rsid w:val="00A861BB"/>
    <w:rsid w:val="00A87816"/>
    <w:rsid w:val="00A91EAC"/>
    <w:rsid w:val="00AA0CFF"/>
    <w:rsid w:val="00AA5DF2"/>
    <w:rsid w:val="00AB5D3E"/>
    <w:rsid w:val="00AB5E6C"/>
    <w:rsid w:val="00AC3E86"/>
    <w:rsid w:val="00AC6C40"/>
    <w:rsid w:val="00AD0D88"/>
    <w:rsid w:val="00AD33F5"/>
    <w:rsid w:val="00AD6B31"/>
    <w:rsid w:val="00AD7835"/>
    <w:rsid w:val="00AD78A9"/>
    <w:rsid w:val="00AE6DCD"/>
    <w:rsid w:val="00AF37EB"/>
    <w:rsid w:val="00AF756B"/>
    <w:rsid w:val="00B011AA"/>
    <w:rsid w:val="00B023F6"/>
    <w:rsid w:val="00B03F28"/>
    <w:rsid w:val="00B05590"/>
    <w:rsid w:val="00B063B4"/>
    <w:rsid w:val="00B06F09"/>
    <w:rsid w:val="00B076D7"/>
    <w:rsid w:val="00B1243C"/>
    <w:rsid w:val="00B14D38"/>
    <w:rsid w:val="00B20317"/>
    <w:rsid w:val="00B23135"/>
    <w:rsid w:val="00B34980"/>
    <w:rsid w:val="00B471B5"/>
    <w:rsid w:val="00B51AA1"/>
    <w:rsid w:val="00B54752"/>
    <w:rsid w:val="00B6510A"/>
    <w:rsid w:val="00B7221B"/>
    <w:rsid w:val="00B8213F"/>
    <w:rsid w:val="00BA26C3"/>
    <w:rsid w:val="00BA4278"/>
    <w:rsid w:val="00BA42B3"/>
    <w:rsid w:val="00BA601C"/>
    <w:rsid w:val="00BB1FBD"/>
    <w:rsid w:val="00BD2BE0"/>
    <w:rsid w:val="00BD3462"/>
    <w:rsid w:val="00BE10CB"/>
    <w:rsid w:val="00BE27EC"/>
    <w:rsid w:val="00BE69BE"/>
    <w:rsid w:val="00BE7800"/>
    <w:rsid w:val="00BF5602"/>
    <w:rsid w:val="00C05B06"/>
    <w:rsid w:val="00C0613B"/>
    <w:rsid w:val="00C10681"/>
    <w:rsid w:val="00C162AB"/>
    <w:rsid w:val="00C23E54"/>
    <w:rsid w:val="00C25AEE"/>
    <w:rsid w:val="00C32D17"/>
    <w:rsid w:val="00C33244"/>
    <w:rsid w:val="00C37489"/>
    <w:rsid w:val="00C55597"/>
    <w:rsid w:val="00C55B11"/>
    <w:rsid w:val="00C75D8E"/>
    <w:rsid w:val="00C8337C"/>
    <w:rsid w:val="00C85528"/>
    <w:rsid w:val="00CB1412"/>
    <w:rsid w:val="00CC06E2"/>
    <w:rsid w:val="00CC13A3"/>
    <w:rsid w:val="00CC7BF9"/>
    <w:rsid w:val="00CD1221"/>
    <w:rsid w:val="00CD7055"/>
    <w:rsid w:val="00CE0980"/>
    <w:rsid w:val="00CE4477"/>
    <w:rsid w:val="00CF6165"/>
    <w:rsid w:val="00D01D7C"/>
    <w:rsid w:val="00D1600A"/>
    <w:rsid w:val="00D324CB"/>
    <w:rsid w:val="00D34BA4"/>
    <w:rsid w:val="00D36355"/>
    <w:rsid w:val="00D37252"/>
    <w:rsid w:val="00D436FB"/>
    <w:rsid w:val="00D46E7A"/>
    <w:rsid w:val="00D6234A"/>
    <w:rsid w:val="00D65610"/>
    <w:rsid w:val="00D65634"/>
    <w:rsid w:val="00D744A9"/>
    <w:rsid w:val="00D7502E"/>
    <w:rsid w:val="00D762D4"/>
    <w:rsid w:val="00D77D49"/>
    <w:rsid w:val="00D86AF9"/>
    <w:rsid w:val="00D916F5"/>
    <w:rsid w:val="00D9699A"/>
    <w:rsid w:val="00D97266"/>
    <w:rsid w:val="00DA61A2"/>
    <w:rsid w:val="00DA7A72"/>
    <w:rsid w:val="00DB7D00"/>
    <w:rsid w:val="00DC1000"/>
    <w:rsid w:val="00DC5E57"/>
    <w:rsid w:val="00DE5C84"/>
    <w:rsid w:val="00DE6664"/>
    <w:rsid w:val="00DE6710"/>
    <w:rsid w:val="00DE7285"/>
    <w:rsid w:val="00DF32CA"/>
    <w:rsid w:val="00DF4D4D"/>
    <w:rsid w:val="00DF6006"/>
    <w:rsid w:val="00DF6407"/>
    <w:rsid w:val="00DF720B"/>
    <w:rsid w:val="00E1565C"/>
    <w:rsid w:val="00E16052"/>
    <w:rsid w:val="00E174BF"/>
    <w:rsid w:val="00E217B2"/>
    <w:rsid w:val="00E255DE"/>
    <w:rsid w:val="00E25FE5"/>
    <w:rsid w:val="00E40588"/>
    <w:rsid w:val="00E42D05"/>
    <w:rsid w:val="00E468CD"/>
    <w:rsid w:val="00E47B9E"/>
    <w:rsid w:val="00E602C6"/>
    <w:rsid w:val="00E6604F"/>
    <w:rsid w:val="00E7160F"/>
    <w:rsid w:val="00E7397C"/>
    <w:rsid w:val="00E74DFB"/>
    <w:rsid w:val="00E80A37"/>
    <w:rsid w:val="00E86364"/>
    <w:rsid w:val="00E95929"/>
    <w:rsid w:val="00EA13F6"/>
    <w:rsid w:val="00EB6E38"/>
    <w:rsid w:val="00ED65E2"/>
    <w:rsid w:val="00ED711F"/>
    <w:rsid w:val="00EE534E"/>
    <w:rsid w:val="00EF2CCE"/>
    <w:rsid w:val="00EF3F95"/>
    <w:rsid w:val="00EF4772"/>
    <w:rsid w:val="00EF4864"/>
    <w:rsid w:val="00EF4E56"/>
    <w:rsid w:val="00F07D6F"/>
    <w:rsid w:val="00F102E4"/>
    <w:rsid w:val="00F10C4D"/>
    <w:rsid w:val="00F121ED"/>
    <w:rsid w:val="00F12926"/>
    <w:rsid w:val="00F13C39"/>
    <w:rsid w:val="00F1694C"/>
    <w:rsid w:val="00F17062"/>
    <w:rsid w:val="00F260E0"/>
    <w:rsid w:val="00F2614D"/>
    <w:rsid w:val="00F327C8"/>
    <w:rsid w:val="00F3463E"/>
    <w:rsid w:val="00F4037C"/>
    <w:rsid w:val="00F4669C"/>
    <w:rsid w:val="00F52732"/>
    <w:rsid w:val="00F53113"/>
    <w:rsid w:val="00F61EE8"/>
    <w:rsid w:val="00F64D0D"/>
    <w:rsid w:val="00F85601"/>
    <w:rsid w:val="00F93789"/>
    <w:rsid w:val="00FA0C04"/>
    <w:rsid w:val="00FA485F"/>
    <w:rsid w:val="00FA746B"/>
    <w:rsid w:val="00FB2D83"/>
    <w:rsid w:val="00FB55C9"/>
    <w:rsid w:val="00FC1D25"/>
    <w:rsid w:val="00FD3D1C"/>
    <w:rsid w:val="00FD7F5E"/>
    <w:rsid w:val="00FF5ED8"/>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14:docId w14:val="607AE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654CB8"/>
    <w:rPr>
      <w:sz w:val="24"/>
      <w:szCs w:val="24"/>
    </w:rPr>
  </w:style>
  <w:style w:type="paragraph" w:styleId="Nadpis2">
    <w:name w:val="heading 2"/>
    <w:basedOn w:val="Normln"/>
    <w:qFormat/>
    <w:rsid w:val="00317328"/>
    <w:pPr>
      <w:keepNext/>
      <w:spacing w:before="120"/>
      <w:jc w:val="center"/>
      <w:outlineLvl w:val="1"/>
    </w:pPr>
  </w:style>
  <w:style w:type="paragraph" w:styleId="Nadpis3">
    <w:name w:val="heading 3"/>
    <w:basedOn w:val="Normln"/>
    <w:qFormat/>
    <w:rsid w:val="00317328"/>
    <w:pPr>
      <w:keepNext/>
      <w:jc w:val="center"/>
      <w:outlineLvl w:val="2"/>
    </w:pPr>
    <w:rPr>
      <w:b/>
      <w:bCs/>
    </w:rPr>
  </w:style>
  <w:style w:type="paragraph" w:styleId="Nadpis5">
    <w:name w:val="heading 5"/>
    <w:basedOn w:val="Normln"/>
    <w:qFormat/>
    <w:rsid w:val="00317328"/>
    <w:pPr>
      <w:keepNext/>
      <w:jc w:val="center"/>
      <w:outlineLvl w:val="4"/>
    </w:pPr>
    <w:rPr>
      <w:i/>
      <w:iCs/>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adresa">
    <w:name w:val="adresa"/>
    <w:basedOn w:val="Normln"/>
    <w:rsid w:val="00317328"/>
    <w:pPr>
      <w:jc w:val="both"/>
    </w:pPr>
  </w:style>
  <w:style w:type="paragraph" w:styleId="Zkladntext">
    <w:name w:val="Body Text"/>
    <w:basedOn w:val="Normln"/>
    <w:link w:val="ZkladntextChar"/>
    <w:rsid w:val="00317328"/>
    <w:pPr>
      <w:spacing w:before="120"/>
      <w:jc w:val="both"/>
    </w:pPr>
  </w:style>
  <w:style w:type="paragraph" w:styleId="Zpat">
    <w:name w:val="footer"/>
    <w:basedOn w:val="Normln"/>
    <w:link w:val="ZpatChar"/>
    <w:uiPriority w:val="99"/>
    <w:rsid w:val="00317328"/>
  </w:style>
  <w:style w:type="paragraph" w:styleId="Zkladntext3">
    <w:name w:val="Body Text 3"/>
    <w:basedOn w:val="Normln"/>
    <w:rsid w:val="00317328"/>
  </w:style>
  <w:style w:type="paragraph" w:styleId="Zkladntextodsazen">
    <w:name w:val="Body Text Indent"/>
    <w:basedOn w:val="Normln"/>
    <w:rsid w:val="00317328"/>
    <w:pPr>
      <w:ind w:left="284" w:hanging="284"/>
      <w:jc w:val="both"/>
    </w:pPr>
    <w:rPr>
      <w:i/>
      <w:iCs/>
    </w:rPr>
  </w:style>
  <w:style w:type="paragraph" w:styleId="Zkladntext2">
    <w:name w:val="Body Text 2"/>
    <w:basedOn w:val="Normln"/>
    <w:link w:val="Zkladntext2Char"/>
    <w:rsid w:val="00317328"/>
    <w:pPr>
      <w:jc w:val="both"/>
    </w:pPr>
  </w:style>
  <w:style w:type="paragraph" w:customStyle="1" w:styleId="bodytext2">
    <w:name w:val="bodytext2"/>
    <w:basedOn w:val="Normln"/>
    <w:rsid w:val="00317328"/>
    <w:pPr>
      <w:jc w:val="both"/>
    </w:pPr>
    <w:rPr>
      <w:b/>
      <w:bCs/>
    </w:rPr>
  </w:style>
  <w:style w:type="paragraph" w:styleId="Zhlav">
    <w:name w:val="header"/>
    <w:basedOn w:val="Normln"/>
    <w:rsid w:val="00BA42B3"/>
    <w:pPr>
      <w:tabs>
        <w:tab w:val="center" w:pos="4536"/>
        <w:tab w:val="right" w:pos="9072"/>
      </w:tabs>
    </w:pPr>
  </w:style>
  <w:style w:type="character" w:styleId="slostrnky">
    <w:name w:val="page number"/>
    <w:basedOn w:val="Standardnpsmoodstavce"/>
    <w:rsid w:val="00BA42B3"/>
  </w:style>
  <w:style w:type="paragraph" w:customStyle="1" w:styleId="Zkladntext21">
    <w:name w:val="Základní text 21"/>
    <w:basedOn w:val="Normln"/>
    <w:rsid w:val="005E5FAE"/>
    <w:pPr>
      <w:jc w:val="both"/>
    </w:pPr>
    <w:rPr>
      <w:b/>
      <w:szCs w:val="20"/>
    </w:rPr>
  </w:style>
  <w:style w:type="paragraph" w:customStyle="1" w:styleId="Zkladntext31">
    <w:name w:val="Základní text 31"/>
    <w:basedOn w:val="Normln"/>
    <w:rsid w:val="005E5FAE"/>
    <w:pPr>
      <w:jc w:val="both"/>
    </w:pPr>
    <w:rPr>
      <w:szCs w:val="20"/>
      <w:lang w:eastAsia="en-US"/>
    </w:rPr>
  </w:style>
  <w:style w:type="paragraph" w:styleId="Textbubliny">
    <w:name w:val="Balloon Text"/>
    <w:basedOn w:val="Normln"/>
    <w:link w:val="TextbublinyChar"/>
    <w:rsid w:val="007D7FFB"/>
    <w:rPr>
      <w:rFonts w:ascii="Tahoma" w:hAnsi="Tahoma" w:cs="Tahoma"/>
      <w:sz w:val="16"/>
      <w:szCs w:val="16"/>
    </w:rPr>
  </w:style>
  <w:style w:type="character" w:customStyle="1" w:styleId="TextbublinyChar">
    <w:name w:val="Text bubliny Char"/>
    <w:link w:val="Textbubliny"/>
    <w:rsid w:val="007D7FFB"/>
    <w:rPr>
      <w:rFonts w:ascii="Tahoma" w:hAnsi="Tahoma" w:cs="Tahoma"/>
      <w:sz w:val="16"/>
      <w:szCs w:val="16"/>
    </w:rPr>
  </w:style>
  <w:style w:type="character" w:customStyle="1" w:styleId="Zkladntext2Char">
    <w:name w:val="Základní text 2 Char"/>
    <w:link w:val="Zkladntext2"/>
    <w:rsid w:val="00843054"/>
    <w:rPr>
      <w:sz w:val="24"/>
      <w:szCs w:val="24"/>
    </w:rPr>
  </w:style>
  <w:style w:type="paragraph" w:customStyle="1" w:styleId="para">
    <w:name w:val="para"/>
    <w:basedOn w:val="Normln"/>
    <w:rsid w:val="00A15170"/>
    <w:pPr>
      <w:tabs>
        <w:tab w:val="left" w:pos="709"/>
      </w:tabs>
      <w:jc w:val="center"/>
    </w:pPr>
    <w:rPr>
      <w:b/>
      <w:szCs w:val="20"/>
      <w:lang w:eastAsia="en-US"/>
    </w:rPr>
  </w:style>
  <w:style w:type="paragraph" w:customStyle="1" w:styleId="vnintext">
    <w:name w:val="vniønítext"/>
    <w:basedOn w:val="Normln"/>
    <w:rsid w:val="00A15170"/>
    <w:pPr>
      <w:tabs>
        <w:tab w:val="left" w:pos="709"/>
      </w:tabs>
      <w:ind w:firstLine="426"/>
      <w:jc w:val="both"/>
    </w:pPr>
    <w:rPr>
      <w:szCs w:val="20"/>
      <w:lang w:eastAsia="en-US"/>
    </w:rPr>
  </w:style>
  <w:style w:type="paragraph" w:styleId="Zkladntextodsazen2">
    <w:name w:val="Body Text Indent 2"/>
    <w:basedOn w:val="Normln"/>
    <w:link w:val="Zkladntextodsazen2Char"/>
    <w:rsid w:val="004B1C61"/>
    <w:pPr>
      <w:spacing w:after="120" w:line="480" w:lineRule="auto"/>
      <w:ind w:left="283"/>
    </w:pPr>
  </w:style>
  <w:style w:type="character" w:customStyle="1" w:styleId="Zkladntextodsazen2Char">
    <w:name w:val="Základní text odsazený 2 Char"/>
    <w:link w:val="Zkladntextodsazen2"/>
    <w:rsid w:val="004B1C61"/>
    <w:rPr>
      <w:sz w:val="24"/>
      <w:szCs w:val="24"/>
    </w:rPr>
  </w:style>
  <w:style w:type="paragraph" w:customStyle="1" w:styleId="lanek5">
    <w:name w:val="članek 5"/>
    <w:basedOn w:val="Zkladntextodsazen"/>
    <w:rsid w:val="00FA485F"/>
    <w:pPr>
      <w:ind w:left="480" w:firstLine="0"/>
      <w:jc w:val="center"/>
    </w:pPr>
    <w:rPr>
      <w:b/>
      <w:bCs/>
      <w:i w:val="0"/>
      <w:iCs w:val="0"/>
      <w:sz w:val="28"/>
    </w:rPr>
  </w:style>
  <w:style w:type="character" w:customStyle="1" w:styleId="ZpatChar">
    <w:name w:val="Zápatí Char"/>
    <w:link w:val="Zpat"/>
    <w:uiPriority w:val="99"/>
    <w:rsid w:val="0088049B"/>
    <w:rPr>
      <w:sz w:val="24"/>
      <w:szCs w:val="24"/>
    </w:rPr>
  </w:style>
  <w:style w:type="paragraph" w:styleId="Normlnweb">
    <w:name w:val="Normal (Web)"/>
    <w:basedOn w:val="Normln"/>
    <w:unhideWhenUsed/>
    <w:rsid w:val="001B7AB1"/>
    <w:pPr>
      <w:spacing w:before="100" w:beforeAutospacing="1" w:after="100" w:afterAutospacing="1"/>
    </w:pPr>
  </w:style>
  <w:style w:type="paragraph" w:styleId="Odstavecseseznamem">
    <w:name w:val="List Paragraph"/>
    <w:basedOn w:val="Normln"/>
    <w:uiPriority w:val="34"/>
    <w:qFormat/>
    <w:rsid w:val="00AA5DF2"/>
    <w:pPr>
      <w:ind w:left="720"/>
      <w:contextualSpacing/>
    </w:pPr>
  </w:style>
  <w:style w:type="character" w:customStyle="1" w:styleId="ZkladntextChar">
    <w:name w:val="Základní text Char"/>
    <w:basedOn w:val="Standardnpsmoodstavce"/>
    <w:link w:val="Zkladntext"/>
    <w:rsid w:val="007D54D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32687">
      <w:bodyDiv w:val="1"/>
      <w:marLeft w:val="0"/>
      <w:marRight w:val="0"/>
      <w:marTop w:val="0"/>
      <w:marBottom w:val="0"/>
      <w:divBdr>
        <w:top w:val="none" w:sz="0" w:space="0" w:color="auto"/>
        <w:left w:val="none" w:sz="0" w:space="0" w:color="auto"/>
        <w:bottom w:val="none" w:sz="0" w:space="0" w:color="auto"/>
        <w:right w:val="none" w:sz="0" w:space="0" w:color="auto"/>
      </w:divBdr>
    </w:div>
    <w:div w:id="445079379">
      <w:bodyDiv w:val="1"/>
      <w:marLeft w:val="0"/>
      <w:marRight w:val="0"/>
      <w:marTop w:val="0"/>
      <w:marBottom w:val="0"/>
      <w:divBdr>
        <w:top w:val="none" w:sz="0" w:space="0" w:color="auto"/>
        <w:left w:val="none" w:sz="0" w:space="0" w:color="auto"/>
        <w:bottom w:val="none" w:sz="0" w:space="0" w:color="auto"/>
        <w:right w:val="none" w:sz="0" w:space="0" w:color="auto"/>
      </w:divBdr>
    </w:div>
    <w:div w:id="1195387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810E0-2BA7-4CC5-8FBE-0E83726A8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1394</Words>
  <Characters>8571</Characters>
  <Application>Microsoft Office Word</Application>
  <DocSecurity>0</DocSecurity>
  <Lines>71</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2023-09-27T08:21:00Z</dcterms:created>
  <dcterms:modified xsi:type="dcterms:W3CDTF">2023-09-27T08:21:00Z</dcterms:modified>
</cp:coreProperties>
</file>