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C1" w:rsidRDefault="000C1FC1" w:rsidP="000C1FC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Markéta Němečková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mailto:nemeckovam@vfu.cz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June 19, 2017 2:48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'Pytlounová Šárka'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Analýzy vzorků krve</w:t>
      </w:r>
    </w:p>
    <w:p w:rsidR="000C1FC1" w:rsidRDefault="000C1FC1" w:rsidP="000C1FC1"/>
    <w:p w:rsidR="000C1FC1" w:rsidRDefault="000C1FC1" w:rsidP="000C1FC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Potvrzuji přijetí objednávky.</w:t>
      </w:r>
    </w:p>
    <w:p w:rsidR="000C1FC1" w:rsidRDefault="000C1FC1" w:rsidP="000C1FC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Děkuji.</w:t>
      </w:r>
    </w:p>
    <w:p w:rsidR="000C1FC1" w:rsidRDefault="000C1FC1" w:rsidP="000C1FC1">
      <w:pPr>
        <w:rPr>
          <w:rFonts w:ascii="Calibri" w:hAnsi="Calibri"/>
          <w:sz w:val="22"/>
          <w:szCs w:val="22"/>
          <w:lang w:eastAsia="en-US"/>
        </w:rPr>
      </w:pPr>
    </w:p>
    <w:p w:rsidR="000C1FC1" w:rsidRDefault="000C1FC1" w:rsidP="000C1FC1">
      <w:pPr>
        <w:rPr>
          <w:rFonts w:ascii="Calibri" w:hAnsi="Calibri"/>
          <w:color w:val="1F497D"/>
          <w:sz w:val="22"/>
          <w:szCs w:val="22"/>
        </w:rPr>
      </w:pPr>
    </w:p>
    <w:p w:rsidR="000C1FC1" w:rsidRDefault="000C1FC1" w:rsidP="000C1FC1">
      <w:pPr>
        <w:rPr>
          <w:rFonts w:ascii="Calibri" w:hAnsi="Calibri"/>
          <w:color w:val="235183"/>
          <w:sz w:val="20"/>
          <w:szCs w:val="20"/>
        </w:rPr>
      </w:pPr>
      <w:r>
        <w:rPr>
          <w:rFonts w:ascii="Calibri" w:hAnsi="Calibri"/>
          <w:color w:val="235183"/>
          <w:sz w:val="20"/>
          <w:szCs w:val="20"/>
        </w:rPr>
        <w:t>S pozdravem</w:t>
      </w:r>
    </w:p>
    <w:p w:rsidR="000C1FC1" w:rsidRDefault="000C1FC1" w:rsidP="000C1FC1">
      <w:pPr>
        <w:rPr>
          <w:rFonts w:ascii="Calibri" w:hAnsi="Calibri"/>
          <w:color w:val="235183"/>
          <w:sz w:val="20"/>
          <w:szCs w:val="20"/>
        </w:rPr>
      </w:pPr>
    </w:p>
    <w:p w:rsidR="000C1FC1" w:rsidRDefault="000C1FC1" w:rsidP="000C1FC1">
      <w:pPr>
        <w:rPr>
          <w:color w:val="235183"/>
        </w:rPr>
      </w:pPr>
      <w:r>
        <w:rPr>
          <w:rFonts w:ascii="Calibri" w:hAnsi="Calibri"/>
          <w:color w:val="235183"/>
          <w:sz w:val="20"/>
          <w:szCs w:val="20"/>
        </w:rPr>
        <w:t>Markéta Němečková</w:t>
      </w:r>
    </w:p>
    <w:p w:rsidR="000C1FC1" w:rsidRDefault="000C1FC1" w:rsidP="000C1FC1">
      <w:pPr>
        <w:rPr>
          <w:rFonts w:ascii="Calibri" w:hAnsi="Calibri"/>
          <w:color w:val="235183"/>
          <w:sz w:val="22"/>
          <w:szCs w:val="22"/>
        </w:rPr>
      </w:pPr>
      <w:r>
        <w:rPr>
          <w:rFonts w:ascii="Calibri" w:hAnsi="Calibri"/>
          <w:color w:val="235183"/>
          <w:sz w:val="20"/>
          <w:szCs w:val="20"/>
        </w:rPr>
        <w:t>sekretariát</w:t>
      </w:r>
    </w:p>
    <w:p w:rsidR="000C1FC1" w:rsidRDefault="000C1FC1" w:rsidP="000C1FC1">
      <w:pPr>
        <w:rPr>
          <w:rFonts w:ascii="Calibri" w:hAnsi="Calibri"/>
          <w:color w:val="235183"/>
          <w:sz w:val="20"/>
          <w:szCs w:val="20"/>
        </w:rPr>
      </w:pPr>
    </w:p>
    <w:p w:rsidR="000C1FC1" w:rsidRDefault="000C1FC1" w:rsidP="000C1FC1">
      <w:pPr>
        <w:rPr>
          <w:rFonts w:ascii="Calibri" w:hAnsi="Calibri"/>
          <w:color w:val="235183"/>
          <w:sz w:val="20"/>
          <w:szCs w:val="20"/>
        </w:rPr>
      </w:pPr>
      <w:r>
        <w:rPr>
          <w:rFonts w:ascii="Calibri" w:hAnsi="Calibri"/>
          <w:color w:val="235183"/>
          <w:sz w:val="20"/>
          <w:szCs w:val="20"/>
        </w:rPr>
        <w:t>Klinická laboratoř pro velká zvířata</w:t>
      </w:r>
    </w:p>
    <w:p w:rsidR="000C1FC1" w:rsidRDefault="000C1FC1" w:rsidP="000C1FC1">
      <w:pPr>
        <w:rPr>
          <w:rFonts w:ascii="Calibri" w:hAnsi="Calibri"/>
          <w:color w:val="235183"/>
          <w:sz w:val="20"/>
          <w:szCs w:val="20"/>
        </w:rPr>
      </w:pPr>
      <w:r>
        <w:rPr>
          <w:rFonts w:ascii="Calibri" w:hAnsi="Calibri"/>
          <w:color w:val="235183"/>
          <w:sz w:val="20"/>
          <w:szCs w:val="20"/>
        </w:rPr>
        <w:t>Veterinární a farmaceutická univerzita Brno</w:t>
      </w:r>
    </w:p>
    <w:p w:rsidR="000C1FC1" w:rsidRDefault="000C1FC1" w:rsidP="000C1FC1">
      <w:pPr>
        <w:rPr>
          <w:color w:val="235183"/>
        </w:rPr>
      </w:pPr>
      <w:r>
        <w:rPr>
          <w:rFonts w:ascii="Calibri" w:hAnsi="Calibri"/>
          <w:color w:val="235183"/>
          <w:sz w:val="20"/>
          <w:szCs w:val="20"/>
        </w:rPr>
        <w:t>Palackého tř. 1946/1, 612 42 Brno</w:t>
      </w:r>
    </w:p>
    <w:p w:rsidR="000C1FC1" w:rsidRDefault="000C1FC1" w:rsidP="000C1FC1">
      <w:pPr>
        <w:spacing w:after="12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235183"/>
          <w:sz w:val="20"/>
          <w:szCs w:val="20"/>
        </w:rPr>
        <w:t>t</w:t>
      </w:r>
      <w:r>
        <w:rPr>
          <w:rFonts w:ascii="Calibri" w:hAnsi="Calibri"/>
          <w:color w:val="1F4E79"/>
          <w:sz w:val="20"/>
          <w:szCs w:val="20"/>
        </w:rPr>
        <w:t>elefon 541 562 417 </w:t>
      </w:r>
      <w:hyperlink r:id="rId6" w:history="1">
        <w:r>
          <w:rPr>
            <w:rStyle w:val="Hypertextovodkaz"/>
            <w:rFonts w:ascii="Arial" w:hAnsi="Arial" w:cs="Arial"/>
            <w:color w:val="1F4E79"/>
            <w:sz w:val="20"/>
            <w:szCs w:val="20"/>
          </w:rPr>
          <w:t>●nemeckovam@vfu.cz●</w:t>
        </w:r>
      </w:hyperlink>
      <w:r>
        <w:rPr>
          <w:rFonts w:ascii="Arial" w:hAnsi="Arial" w:cs="Arial"/>
          <w:color w:val="1F4E79"/>
          <w:sz w:val="20"/>
          <w:szCs w:val="20"/>
        </w:rPr>
        <w:t xml:space="preserve"> </w:t>
      </w:r>
      <w:r>
        <w:rPr>
          <w:rFonts w:ascii="Calibri" w:hAnsi="Calibri"/>
          <w:color w:val="1F4E79"/>
          <w:sz w:val="20"/>
          <w:szCs w:val="20"/>
        </w:rPr>
        <w:t> </w:t>
      </w:r>
      <w:hyperlink r:id="rId7" w:history="1">
        <w:r>
          <w:rPr>
            <w:rStyle w:val="Hypertextovodkaz"/>
            <w:rFonts w:ascii="Calibri" w:hAnsi="Calibri"/>
            <w:color w:val="1F4E79"/>
            <w:sz w:val="20"/>
            <w:szCs w:val="20"/>
          </w:rPr>
          <w:t>www.vfu.cz</w:t>
        </w:r>
      </w:hyperlink>
    </w:p>
    <w:p w:rsidR="000C1FC1" w:rsidRDefault="000C1FC1" w:rsidP="000C1FC1">
      <w:pPr>
        <w:rPr>
          <w:rFonts w:ascii="Calibri" w:hAnsi="Calibri"/>
          <w:color w:val="1F497D"/>
          <w:sz w:val="22"/>
          <w:szCs w:val="22"/>
        </w:rPr>
      </w:pPr>
    </w:p>
    <w:p w:rsidR="000C1FC1" w:rsidRDefault="000C1FC1" w:rsidP="000C1FC1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C1FC1" w:rsidRDefault="000C1FC1" w:rsidP="000C1FC1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C1FC1" w:rsidRDefault="000C1FC1" w:rsidP="000C1FC1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Pytlounová Šárka [</w:t>
      </w: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mailto:pytlounova.sarka@vuzv.cz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>, June 19, 2017 12:46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Markéta Němečková &lt;</w:t>
      </w:r>
      <w:hyperlink r:id="rId9" w:history="1">
        <w:r>
          <w:rPr>
            <w:rStyle w:val="Hypertextovodkaz"/>
            <w:rFonts w:ascii="Calibri" w:hAnsi="Calibri"/>
            <w:sz w:val="22"/>
            <w:szCs w:val="22"/>
          </w:rPr>
          <w:t>nemeckovam@vfu.cz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Analýzy vzorků krve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:rsidR="000C1FC1" w:rsidRDefault="000C1FC1" w:rsidP="000C1FC1"/>
    <w:p w:rsidR="000C1FC1" w:rsidRDefault="000C1FC1" w:rsidP="000C1FC1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0C1FC1" w:rsidRDefault="000C1FC1" w:rsidP="000C1FC1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0C1FC1" w:rsidRDefault="000C1FC1" w:rsidP="000C1FC1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0C1FC1" w:rsidRDefault="000C1FC1" w:rsidP="000C1FC1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 původním textu emailu nikoliv v příloze. </w:t>
      </w:r>
    </w:p>
    <w:p w:rsidR="000C1FC1" w:rsidRDefault="000C1FC1" w:rsidP="000C1FC1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Dejte tedy odpovědět na email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…..a potvrďte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převzetí objednávky. </w:t>
      </w:r>
    </w:p>
    <w:p w:rsidR="000C1FC1" w:rsidRDefault="000C1FC1" w:rsidP="000C1FC1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C1FC1" w:rsidRDefault="000C1FC1" w:rsidP="000C1FC1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Objednávka 2916955 ze dne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15.6.2017</w:t>
      </w:r>
      <w:proofErr w:type="gramEnd"/>
    </w:p>
    <w:p w:rsidR="000C1FC1" w:rsidRDefault="000C1FC1" w:rsidP="000C1FC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Předběžná cena s DPH 70 000,-</w:t>
      </w:r>
    </w:p>
    <w:p w:rsidR="000C1FC1" w:rsidRDefault="000C1FC1" w:rsidP="000C1FC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 bez DPH 57 851,-</w:t>
      </w:r>
    </w:p>
    <w:p w:rsidR="000C1FC1" w:rsidRDefault="000C1FC1" w:rsidP="000C1FC1">
      <w:pPr>
        <w:rPr>
          <w:rFonts w:ascii="Arial" w:hAnsi="Arial" w:cs="Arial"/>
          <w:color w:val="000000"/>
          <w:sz w:val="20"/>
          <w:szCs w:val="20"/>
        </w:rPr>
      </w:pPr>
    </w:p>
    <w:p w:rsidR="000C1FC1" w:rsidRDefault="000C1FC1" w:rsidP="000C1FC1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Věc: Analýzy vzorků krve </w:t>
      </w:r>
    </w:p>
    <w:p w:rsidR="000C1FC1" w:rsidRDefault="000C1FC1" w:rsidP="000C1FC1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Analýzy vzorků krve klisen a hříbat 44x</w:t>
      </w:r>
    </w:p>
    <w:p w:rsidR="000C1FC1" w:rsidRDefault="000C1FC1" w:rsidP="000C1FC1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0C1FC1" w:rsidRDefault="000C1FC1" w:rsidP="000C1FC1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0C1FC1" w:rsidRDefault="000C1FC1" w:rsidP="000C1FC1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0C1FC1" w:rsidRDefault="000C1FC1" w:rsidP="000C1FC1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0C1FC1" w:rsidRDefault="000C1FC1" w:rsidP="000C1FC1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0C1FC1" w:rsidRDefault="000C1FC1" w:rsidP="000C1FC1">
      <w:pPr>
        <w:rPr>
          <w:rFonts w:ascii="Arial" w:hAnsi="Arial" w:cs="Arial"/>
          <w:color w:val="000080"/>
          <w:sz w:val="20"/>
          <w:szCs w:val="20"/>
        </w:rPr>
      </w:pPr>
    </w:p>
    <w:p w:rsidR="000C1FC1" w:rsidRDefault="000C1FC1" w:rsidP="000C1FC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0C1FC1" w:rsidRDefault="000C1FC1" w:rsidP="000C1FC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0C1FC1" w:rsidRDefault="000C1FC1" w:rsidP="000C1FC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0C1FC1" w:rsidRDefault="000C1FC1" w:rsidP="000C1FC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0C1FC1" w:rsidRDefault="000C1FC1" w:rsidP="000C1FC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0C1FC1" w:rsidRDefault="000C1FC1" w:rsidP="000C1FC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DIČ CZ00027014</w:t>
      </w:r>
    </w:p>
    <w:p w:rsidR="000C1FC1" w:rsidRDefault="000C1FC1" w:rsidP="000C1FC1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0C1FC1" w:rsidRDefault="000C1FC1" w:rsidP="000C1FC1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0C1FC1" w:rsidRDefault="000C1FC1" w:rsidP="000C1FC1">
      <w:pPr>
        <w:rPr>
          <w:rFonts w:ascii="Calibri" w:hAnsi="Calibri"/>
          <w:color w:val="000080"/>
          <w:sz w:val="22"/>
          <w:szCs w:val="22"/>
        </w:rPr>
      </w:pPr>
      <w:hyperlink r:id="rId10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C1"/>
    <w:rsid w:val="00026FBA"/>
    <w:rsid w:val="00073310"/>
    <w:rsid w:val="000C1FC1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FC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1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FC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1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lounova.sark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fu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9679;nemeckovam@vfu.cz&#9679;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emeckovam@vfu.cz" TargetMode="External"/><Relationship Id="rId10" Type="http://schemas.openxmlformats.org/officeDocument/2006/relationships/hyperlink" Target="mailto:pytlounova.sarka@vuz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meckovam@vf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2017-06-19T09:18:00Z</dcterms:created>
  <dcterms:modified xsi:type="dcterms:W3CDTF">2017-06-19T13:15:00Z</dcterms:modified>
</cp:coreProperties>
</file>