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64DCA6FF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C543E8" w:rsidRPr="002A0FBE">
        <w:rPr>
          <w:rFonts w:cs="Arial"/>
          <w:b/>
          <w:bCs/>
          <w:szCs w:val="20"/>
        </w:rPr>
        <w:t>17</w:t>
      </w:r>
      <w:r w:rsidR="005046EC" w:rsidRPr="002A0FBE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050716DB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EC6904">
        <w:rPr>
          <w:rFonts w:cs="Arial"/>
          <w:szCs w:val="20"/>
        </w:rPr>
        <w:t>xxx</w:t>
      </w:r>
      <w:proofErr w:type="spellEnd"/>
    </w:p>
    <w:p w14:paraId="2DA02883" w14:textId="49CA3EF5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EC6904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523A1879" w:rsidR="005C5BBC" w:rsidRPr="0051264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512645">
        <w:rPr>
          <w:rFonts w:ascii="Arial" w:hAnsi="Arial" w:cs="Arial"/>
          <w:b/>
          <w:sz w:val="20"/>
          <w:szCs w:val="20"/>
        </w:rPr>
        <w:t xml:space="preserve">Galerie výtvarného umění v Chebu, příspěvková organizace </w:t>
      </w:r>
      <w:r w:rsidR="00512645" w:rsidRPr="00512645">
        <w:rPr>
          <w:rFonts w:ascii="Arial" w:hAnsi="Arial" w:cs="Arial"/>
          <w:b/>
          <w:sz w:val="20"/>
          <w:szCs w:val="20"/>
        </w:rPr>
        <w:t>Karlovarského kraje</w:t>
      </w:r>
    </w:p>
    <w:p w14:paraId="19C9CC73" w14:textId="1B5EC01E" w:rsidR="00512645" w:rsidRPr="00512645" w:rsidRDefault="00512645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Pr="00512645">
        <w:rPr>
          <w:rFonts w:ascii="Arial" w:hAnsi="Arial" w:cs="Arial"/>
          <w:color w:val="000000"/>
          <w:sz w:val="20"/>
          <w:szCs w:val="20"/>
          <w:shd w:val="clear" w:color="auto" w:fill="FFFFFF"/>
        </w:rPr>
        <w:t>náměstí Krále Jiřího z Poděbrad 10/16, 350 02 Cheb</w:t>
      </w:r>
    </w:p>
    <w:p w14:paraId="377D7F3B" w14:textId="57918E09" w:rsidR="00512645" w:rsidRPr="00512645" w:rsidRDefault="005C5BBC" w:rsidP="00512645">
      <w:pPr>
        <w:pStyle w:val="Bezmezer"/>
        <w:ind w:left="1418" w:hanging="141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="00342D5B" w:rsidRPr="00512645">
        <w:rPr>
          <w:rFonts w:ascii="Arial" w:hAnsi="Arial" w:cs="Arial"/>
          <w:sz w:val="20"/>
          <w:szCs w:val="20"/>
        </w:rPr>
        <w:t>IČ</w:t>
      </w:r>
      <w:r w:rsidR="00290454" w:rsidRPr="00512645">
        <w:rPr>
          <w:rFonts w:ascii="Arial" w:hAnsi="Arial" w:cs="Arial"/>
          <w:sz w:val="20"/>
          <w:szCs w:val="20"/>
        </w:rPr>
        <w:t>:</w:t>
      </w:r>
      <w:r w:rsidRPr="00512645">
        <w:rPr>
          <w:rFonts w:ascii="Arial" w:hAnsi="Arial" w:cs="Arial"/>
          <w:sz w:val="20"/>
          <w:szCs w:val="20"/>
        </w:rPr>
        <w:t xml:space="preserve"> </w:t>
      </w:r>
      <w:r w:rsidR="00512645" w:rsidRPr="0051264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00369021</w:t>
      </w:r>
    </w:p>
    <w:p w14:paraId="6409976B" w14:textId="3925938D" w:rsidR="001D15A4" w:rsidRPr="00512645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color w:val="2A2A2A"/>
          <w:spacing w:val="-3"/>
          <w:sz w:val="20"/>
          <w:szCs w:val="20"/>
          <w:shd w:val="clear" w:color="auto" w:fill="FFFFFF"/>
        </w:rPr>
      </w:pPr>
      <w:r w:rsidRPr="00512645">
        <w:rPr>
          <w:rFonts w:ascii="Arial" w:hAnsi="Arial" w:cs="Arial"/>
          <w:sz w:val="20"/>
          <w:szCs w:val="20"/>
        </w:rPr>
        <w:t>T</w:t>
      </w:r>
      <w:r w:rsidR="00784015" w:rsidRPr="00512645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EC6904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38D0ADFD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512645">
        <w:rPr>
          <w:rFonts w:ascii="Arial" w:hAnsi="Arial" w:cs="Arial"/>
          <w:sz w:val="20"/>
          <w:szCs w:val="20"/>
        </w:rPr>
        <w:t>E</w:t>
      </w:r>
      <w:r w:rsidR="00784015" w:rsidRPr="00512645">
        <w:rPr>
          <w:rFonts w:ascii="Arial" w:hAnsi="Arial" w:cs="Arial"/>
          <w:sz w:val="20"/>
          <w:szCs w:val="20"/>
        </w:rPr>
        <w:t>-mail:</w:t>
      </w:r>
      <w:r w:rsidR="008040FA" w:rsidRPr="005126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6904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58434B07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>astoupeným:</w:t>
      </w:r>
      <w:r w:rsidR="005C5BBC">
        <w:rPr>
          <w:rFonts w:cs="Arial"/>
          <w:szCs w:val="20"/>
        </w:rPr>
        <w:tab/>
      </w:r>
      <w:r w:rsidR="00512645">
        <w:rPr>
          <w:rFonts w:ascii="Arial" w:hAnsi="Arial" w:cs="Arial"/>
          <w:b/>
          <w:color w:val="000000" w:themeColor="text1"/>
          <w:sz w:val="20"/>
          <w:szCs w:val="20"/>
        </w:rPr>
        <w:t>Mgr. Marcelem Fišerem, Ph.D.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DF3AF7">
      <w:pPr>
        <w:spacing w:after="12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DF3AF7">
      <w:pPr>
        <w:pStyle w:val="TEXTMUO"/>
        <w:spacing w:after="120" w:line="276" w:lineRule="auto"/>
        <w:rPr>
          <w:lang w:eastAsia="en-US"/>
        </w:rPr>
      </w:pP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24421B6D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1. </w:t>
      </w:r>
    </w:p>
    <w:p w14:paraId="346C7E80" w14:textId="1722F79F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33824C21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DF3AF7">
      <w:pPr>
        <w:pStyle w:val="TEXTMUO"/>
        <w:spacing w:after="120" w:line="276" w:lineRule="auto"/>
        <w:ind w:left="426" w:hanging="426"/>
        <w:rPr>
          <w:lang w:eastAsia="en-US"/>
        </w:rPr>
      </w:pP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495BB769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Odpovědnost vzniká okamžikem podpisu zápisu o předání </w:t>
      </w:r>
      <w:r w:rsidRPr="005C5BBC">
        <w:rPr>
          <w:rFonts w:cs="Arial"/>
          <w:szCs w:val="20"/>
        </w:rPr>
        <w:lastRenderedPageBreak/>
        <w:t>(zapůjčení) a trvá až do okamžiku podpisu zápisu o převzetí (vrácení) předmětů.</w:t>
      </w:r>
    </w:p>
    <w:p w14:paraId="45AE471F" w14:textId="69829D8C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2CC3CA6C" w14:textId="28AF5EC3" w:rsidR="001D15A4" w:rsidRPr="001D15A4" w:rsidRDefault="001D15A4" w:rsidP="00DF3AF7">
      <w:pPr>
        <w:pStyle w:val="TEXTMUO"/>
        <w:spacing w:after="120" w:line="276" w:lineRule="auto"/>
        <w:ind w:left="426" w:hanging="426"/>
        <w:jc w:val="both"/>
        <w:rPr>
          <w:rFonts w:cs="Arial"/>
          <w:lang w:eastAsia="en-US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DF3AF7">
      <w:pPr>
        <w:pStyle w:val="TEXTMUO"/>
        <w:spacing w:after="120" w:line="276" w:lineRule="auto"/>
        <w:ind w:left="426" w:hanging="426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095F335D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Náklady spojené s balením a dopravou předmětů výpůjčky hradí vypůjčitel.</w:t>
      </w:r>
      <w:r w:rsidR="002A0FBE" w:rsidRPr="002A0FBE">
        <w:rPr>
          <w:rFonts w:cs="Arial"/>
          <w:szCs w:val="20"/>
        </w:rPr>
        <w:t xml:space="preserve"> Předměty budou transportovány v pevných bednách.</w:t>
      </w:r>
    </w:p>
    <w:p w14:paraId="0DCFF568" w14:textId="3F67BA34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1596201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61E23DBF" w:rsidR="003A15DC" w:rsidRPr="003A15DC" w:rsidRDefault="003A15DC" w:rsidP="00DF3AF7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DF3AF7">
        <w:rPr>
          <w:lang w:eastAsia="en-US"/>
        </w:rPr>
        <w:tab/>
      </w:r>
      <w:r>
        <w:rPr>
          <w:lang w:eastAsia="en-US"/>
        </w:rPr>
        <w:t>Díla na papíře budou k výpůjčce předána zarámovaná, vypůjčitel nebude s adjustací nijak manipulovat.</w:t>
      </w:r>
    </w:p>
    <w:p w14:paraId="45A72BC6" w14:textId="4141D506" w:rsidR="003A15DC" w:rsidRPr="003A15D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75A8A581" w:rsidR="00636CFD" w:rsidRPr="005C5BB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předmětů výpůjčky, kdykoliv o to půjčitel požádá.</w:t>
      </w:r>
    </w:p>
    <w:p w14:paraId="7559C569" w14:textId="5B335342" w:rsidR="00636CFD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F2733">
        <w:rPr>
          <w:rFonts w:cs="Arial"/>
          <w:szCs w:val="20"/>
        </w:rPr>
        <w:t>15</w:t>
      </w:r>
      <w:r>
        <w:rPr>
          <w:rFonts w:cs="Arial"/>
          <w:szCs w:val="20"/>
        </w:rPr>
        <w:t xml:space="preserve">0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DF3AF7">
      <w:pPr>
        <w:pStyle w:val="TEXTMUO"/>
        <w:spacing w:after="120" w:line="276" w:lineRule="auto"/>
        <w:ind w:left="426" w:hanging="426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DF3AF7">
      <w:pPr>
        <w:pStyle w:val="Nadpiskapitoly"/>
        <w:spacing w:before="0" w:after="120" w:line="276" w:lineRule="auto"/>
        <w:ind w:left="426" w:right="142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0283DF28" w:rsidR="007A0B27" w:rsidRP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 w:rsidR="007A0B27">
        <w:rPr>
          <w:rFonts w:cs="Arial"/>
          <w:szCs w:val="20"/>
        </w:rPr>
        <w:t>,</w:t>
      </w:r>
      <w:r w:rsidR="007A0B27"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51BB26AA" w14:textId="1743E3D9" w:rsidR="000E44D8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  <w:highlight w:val="yellow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0E44D8">
        <w:rPr>
          <w:rFonts w:cs="Arial"/>
          <w:szCs w:val="20"/>
        </w:rPr>
        <w:t xml:space="preserve">Smlouva je vyhotovena </w:t>
      </w:r>
      <w:r w:rsidR="000E44D8" w:rsidRPr="000E44D8">
        <w:rPr>
          <w:rFonts w:cs="Arial"/>
          <w:szCs w:val="20"/>
        </w:rPr>
        <w:t>v elektronické podobě a je opatřen</w:t>
      </w:r>
      <w:r w:rsidR="000E44D8">
        <w:rPr>
          <w:rFonts w:cs="Arial"/>
          <w:szCs w:val="20"/>
        </w:rPr>
        <w:t>a</w:t>
      </w:r>
      <w:r w:rsidR="000E44D8" w:rsidRPr="000E44D8">
        <w:rPr>
          <w:rFonts w:cs="Arial"/>
          <w:szCs w:val="20"/>
        </w:rPr>
        <w:t xml:space="preserve"> kvalifikovanými elektronickými podpisy zástupců </w:t>
      </w:r>
      <w:r w:rsidR="000E44D8">
        <w:rPr>
          <w:rFonts w:cs="Arial"/>
          <w:szCs w:val="20"/>
        </w:rPr>
        <w:t xml:space="preserve">obou </w:t>
      </w:r>
      <w:r w:rsidR="000E44D8" w:rsidRPr="000E44D8">
        <w:rPr>
          <w:rFonts w:cs="Arial"/>
          <w:szCs w:val="20"/>
        </w:rPr>
        <w:t>smluvních stran.</w:t>
      </w:r>
    </w:p>
    <w:p w14:paraId="0B7F08C0" w14:textId="77777777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3C160B33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</w:t>
      </w:r>
      <w:r w:rsidR="007F2733">
        <w:rPr>
          <w:rFonts w:cs="Arial"/>
          <w:color w:val="000000"/>
          <w:szCs w:val="20"/>
        </w:rPr>
        <w:t>Chebu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29A5117D" w:rsidR="00F27B40" w:rsidRPr="00C458B7" w:rsidRDefault="005D5C3D" w:rsidP="00DF3AF7">
      <w:pPr>
        <w:pStyle w:val="Bezmezer"/>
        <w:spacing w:after="120"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2A0FBE">
        <w:rPr>
          <w:rFonts w:ascii="Arial" w:hAnsi="Arial" w:cs="Arial"/>
          <w:b/>
        </w:rPr>
        <w:t>17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7318C243" w14:textId="4EA373CB" w:rsidR="008258C3" w:rsidRDefault="00EC6904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>
        <w:rPr>
          <w:rFonts w:ascii="Noto Sans" w:hAnsi="Noto Sans"/>
          <w:b/>
          <w:bCs/>
        </w:rPr>
        <w:t>xxx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9C39" w14:textId="77777777" w:rsidR="00A54A5E" w:rsidRDefault="00A54A5E" w:rsidP="00B421CD">
      <w:r>
        <w:separator/>
      </w:r>
    </w:p>
  </w:endnote>
  <w:endnote w:type="continuationSeparator" w:id="0">
    <w:p w14:paraId="4E6FD8A7" w14:textId="77777777" w:rsidR="00A54A5E" w:rsidRDefault="00A54A5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0652" w14:textId="77777777" w:rsidR="00A54A5E" w:rsidRDefault="00A54A5E" w:rsidP="00B421CD">
      <w:r>
        <w:separator/>
      </w:r>
    </w:p>
  </w:footnote>
  <w:footnote w:type="continuationSeparator" w:id="0">
    <w:p w14:paraId="28688783" w14:textId="77777777" w:rsidR="00A54A5E" w:rsidRDefault="00A54A5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39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8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7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70466829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E44D8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40D8"/>
    <w:rsid w:val="002251CD"/>
    <w:rsid w:val="00235BC8"/>
    <w:rsid w:val="002376BA"/>
    <w:rsid w:val="00247B98"/>
    <w:rsid w:val="002856AF"/>
    <w:rsid w:val="00290454"/>
    <w:rsid w:val="002A0FBE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2645"/>
    <w:rsid w:val="00516A50"/>
    <w:rsid w:val="0053200D"/>
    <w:rsid w:val="005459C2"/>
    <w:rsid w:val="00547A41"/>
    <w:rsid w:val="00563958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7C04C3"/>
    <w:rsid w:val="007F2733"/>
    <w:rsid w:val="008040FA"/>
    <w:rsid w:val="008258C3"/>
    <w:rsid w:val="00837E39"/>
    <w:rsid w:val="008529E0"/>
    <w:rsid w:val="00855413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27BE2"/>
    <w:rsid w:val="00A30524"/>
    <w:rsid w:val="00A349FF"/>
    <w:rsid w:val="00A40B41"/>
    <w:rsid w:val="00A50EAA"/>
    <w:rsid w:val="00A537C8"/>
    <w:rsid w:val="00A5435B"/>
    <w:rsid w:val="00A54A5E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543E8"/>
    <w:rsid w:val="00C8663F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DF3AF7"/>
    <w:rsid w:val="00E03B3D"/>
    <w:rsid w:val="00E50E0B"/>
    <w:rsid w:val="00EA04EB"/>
    <w:rsid w:val="00EC6904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4851</Characters>
  <Application>Microsoft Office Word</Application>
  <DocSecurity>4</DocSecurity>
  <Lines>441</Lines>
  <Paragraphs>174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2023-09-25T10:36:00Z</cp:lastPrinted>
  <dcterms:created xsi:type="dcterms:W3CDTF">2023-09-26T13:42:00Z</dcterms:created>
  <dcterms:modified xsi:type="dcterms:W3CDTF">2023-09-26T13:42:00Z</dcterms:modified>
</cp:coreProperties>
</file>