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9D" w:rsidRDefault="007E682D">
      <w:pPr>
        <w:pStyle w:val="Zkladntext30"/>
        <w:shd w:val="clear" w:color="auto" w:fill="auto"/>
      </w:pPr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Morava, Tovární 46, 779 00 Olomouc</w:t>
      </w:r>
    </w:p>
    <w:p w:rsidR="0021139D" w:rsidRDefault="007E682D">
      <w:pPr>
        <w:pStyle w:val="Nadpis10"/>
        <w:keepNext/>
        <w:keepLines/>
        <w:shd w:val="clear" w:color="auto" w:fill="auto"/>
      </w:pPr>
      <w:bookmarkStart w:id="0" w:name="bookmark0"/>
      <w:r>
        <w:t>SEZNAM ODBĚRNÝCH MÍST ÚT A TUV</w:t>
      </w:r>
      <w:bookmarkEnd w:id="0"/>
    </w:p>
    <w:p w:rsidR="0021139D" w:rsidRDefault="007E682D">
      <w:pPr>
        <w:pStyle w:val="Zkladntext1"/>
        <w:shd w:val="clear" w:color="auto" w:fill="auto"/>
        <w:spacing w:after="360"/>
        <w:jc w:val="right"/>
      </w:pPr>
      <w:r>
        <w:t xml:space="preserve">odběratel - číslo </w:t>
      </w:r>
      <w:proofErr w:type="gramStart"/>
      <w:r>
        <w:t>smlouvy :</w:t>
      </w:r>
      <w:proofErr w:type="gramEnd"/>
      <w:r>
        <w:t xml:space="preserve"> </w:t>
      </w:r>
      <w:r>
        <w:rPr>
          <w:b/>
          <w:bCs/>
        </w:rPr>
        <w:t>37870</w:t>
      </w:r>
    </w:p>
    <w:p w:rsidR="0021139D" w:rsidRDefault="007E682D">
      <w:pPr>
        <w:pStyle w:val="Zkladntext1"/>
        <w:shd w:val="clear" w:color="auto" w:fill="auto"/>
        <w:spacing w:after="80"/>
        <w:jc w:val="both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21139D" w:rsidRDefault="007E682D">
      <w:pPr>
        <w:pStyle w:val="Zkladntext1"/>
        <w:shd w:val="clear" w:color="auto" w:fill="auto"/>
        <w:tabs>
          <w:tab w:val="left" w:pos="3575"/>
        </w:tabs>
        <w:spacing w:after="200"/>
        <w:jc w:val="both"/>
      </w:pPr>
      <w:r>
        <w:t>číslo odběrného místa:</w:t>
      </w:r>
      <w:r>
        <w:tab/>
      </w:r>
      <w:r>
        <w:t>zkrácený název odběrného místa:</w:t>
      </w:r>
    </w:p>
    <w:p w:rsidR="004A7671" w:rsidRDefault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</w:p>
    <w:p w:rsidR="00235947" w:rsidRDefault="007E682D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margin">
                  <wp:posOffset>1794510</wp:posOffset>
                </wp:positionV>
                <wp:extent cx="829945" cy="65062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50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C510-501/001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C510-501/501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C520-303/019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C520-304/001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C521-305/001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C521-305/002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C521-305/501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C530-412/001</w:t>
                            </w:r>
                          </w:p>
                          <w:p w:rsidR="0021139D" w:rsidRPr="00383EE2" w:rsidRDefault="007E682D">
                            <w:pPr>
                              <w:pStyle w:val="Zkladntext1"/>
                              <w:shd w:val="clear" w:color="auto" w:fill="auto"/>
                            </w:pPr>
                            <w:r w:rsidRPr="00383EE2">
                              <w:rPr>
                                <w:bCs/>
                              </w:rPr>
                              <w:t>C530-412/501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C530-413/001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C530-413/501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C530-414/001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C530-414/501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C530-415/001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C530-415/501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C530-424/001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C530-424/501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C530-425/001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C530-425/501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C530-426/001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C530-427/008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C530-427/012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C530-427/013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C530-427/014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C530-427/015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C530-427/016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C530-427/017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C530-427/018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C530-427/020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C530-427/022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C530-427/025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C530-427/026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C530-441/001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C530-442/001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C530-442/501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.05pt;margin-top:141.3pt;width:65.35pt;height:512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" filled="f" stroked="f">
                <v:textbox style="mso-fit-shape-to-text:t" inset="0,0,0,0">
                  <w:txbxContent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C510-501/001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C510-501/501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C520-303/019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C520-304/001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C521-305/001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C521-305/002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C521-305/501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C530-412/001</w:t>
                      </w:r>
                    </w:p>
                    <w:p w:rsidR="0021139D" w:rsidRPr="00383EE2" w:rsidRDefault="007E682D">
                      <w:pPr>
                        <w:pStyle w:val="Zkladntext1"/>
                        <w:shd w:val="clear" w:color="auto" w:fill="auto"/>
                      </w:pPr>
                      <w:r w:rsidRPr="00383EE2">
                        <w:rPr>
                          <w:bCs/>
                        </w:rPr>
                        <w:t>C530-412/501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C530-413/001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C530-413/501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C530-414/001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C530-414/501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C530-415/001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C530-415/501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C530-424/001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C530-424/501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C530-425/001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C530-425/501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C530-426/001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C530-427/008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C530-427/012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C530-427/013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C530-427/014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C530-427/015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C530-427/016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C530-427/017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C530-427/018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C530-427/020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C530-427/022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C530-427/025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C530-427/026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C530-441/001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C530-442/001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C530-442/501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FN-UZQ Stomatologická klinika ÚT </w:t>
      </w:r>
    </w:p>
    <w:p w:rsidR="00235947" w:rsidRDefault="007E682D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 xml:space="preserve">FN-UZQ Stomatologická klinika </w:t>
      </w:r>
      <w:proofErr w:type="spellStart"/>
      <w:r>
        <w:t>Tev</w:t>
      </w:r>
      <w:proofErr w:type="spellEnd"/>
      <w:r>
        <w:t xml:space="preserve"> 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>FN-A</w:t>
      </w:r>
      <w:r>
        <w:t xml:space="preserve"> Sterilizace pára (VS01)</w:t>
      </w:r>
    </w:p>
    <w:p w:rsidR="00235947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FN-WE Dodávka tepla z CVS-pára </w:t>
      </w:r>
    </w:p>
    <w:p w:rsidR="00235947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PK</w:t>
      </w:r>
      <w:r w:rsidR="00235947">
        <w:t xml:space="preserve"> </w:t>
      </w:r>
      <w:r>
        <w:t xml:space="preserve">FN Olomouc, Hněvotínská </w:t>
      </w:r>
      <w:proofErr w:type="gramStart"/>
      <w:r>
        <w:t>7-ÚT1</w:t>
      </w:r>
      <w:proofErr w:type="gramEnd"/>
      <w:r>
        <w:t xml:space="preserve"> </w:t>
      </w:r>
    </w:p>
    <w:p w:rsidR="00235947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PK</w:t>
      </w:r>
      <w:r w:rsidR="00235947">
        <w:t xml:space="preserve"> </w:t>
      </w:r>
      <w:r>
        <w:t xml:space="preserve">FN Olomouc, Hněvotínská </w:t>
      </w:r>
      <w:proofErr w:type="gramStart"/>
      <w:r>
        <w:t>7-ÚT2</w:t>
      </w:r>
      <w:proofErr w:type="gramEnd"/>
      <w:r>
        <w:t xml:space="preserve"> </w:t>
      </w:r>
    </w:p>
    <w:p w:rsidR="00235947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PK FN Olomouc, Hněvotínská 7-TeV</w:t>
      </w:r>
    </w:p>
    <w:p w:rsidR="00383EE2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FN-YC Ubytovna </w:t>
      </w:r>
      <w:r>
        <w:t xml:space="preserve">"NOVÁ", IPP 31 ÚT </w:t>
      </w:r>
    </w:p>
    <w:p w:rsidR="00383EE2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FN-YC Ubytovna "NOVÁ", IPP 31 </w:t>
      </w:r>
      <w:proofErr w:type="spellStart"/>
      <w:r>
        <w:t>TeV</w:t>
      </w:r>
      <w:proofErr w:type="spellEnd"/>
    </w:p>
    <w:p w:rsidR="0034447A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FN-YD Ubytovna "ZAHRADNÍ", IPP 23 ÚT</w:t>
      </w:r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FN-YD Ubytovna "ZAHRADNÍ", IPP 23 </w:t>
      </w:r>
      <w:proofErr w:type="spellStart"/>
      <w:r>
        <w:t>TeV</w:t>
      </w:r>
      <w:proofErr w:type="spellEnd"/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FN-YE Ubytovna "LOTOS", IPP 19 ÚT</w:t>
      </w:r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FN-YE Ubytovna "LOTOS", IPP 19 </w:t>
      </w:r>
      <w:proofErr w:type="spellStart"/>
      <w:r>
        <w:t>TeV</w:t>
      </w:r>
      <w:proofErr w:type="spellEnd"/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FN-WT Zahradnictví, </w:t>
      </w:r>
      <w:proofErr w:type="spellStart"/>
      <w:r>
        <w:t>I.P.Pavlova</w:t>
      </w:r>
      <w:proofErr w:type="spellEnd"/>
      <w:r>
        <w:t xml:space="preserve"> ÚT</w:t>
      </w:r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FN-WT Zahradnictví, </w:t>
      </w:r>
      <w:proofErr w:type="spellStart"/>
      <w:r>
        <w:t>I.P.P</w:t>
      </w:r>
      <w:r>
        <w:t>avlova</w:t>
      </w:r>
      <w:proofErr w:type="spellEnd"/>
      <w:r>
        <w:t xml:space="preserve"> </w:t>
      </w:r>
      <w:proofErr w:type="spellStart"/>
      <w:r>
        <w:t>TeV</w:t>
      </w:r>
      <w:proofErr w:type="spellEnd"/>
    </w:p>
    <w:p w:rsidR="0021139D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FN-Z Lékárna ÚT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 xml:space="preserve">FN-Z Lékárna </w:t>
      </w:r>
      <w:proofErr w:type="spellStart"/>
      <w:r>
        <w:t>TeV</w:t>
      </w:r>
      <w:proofErr w:type="spellEnd"/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 xml:space="preserve">FN-M </w:t>
      </w:r>
      <w:r w:rsidRPr="00235947">
        <w:rPr>
          <w:lang w:eastAsia="en-US" w:bidi="en-US"/>
        </w:rPr>
        <w:t xml:space="preserve">Neuro, </w:t>
      </w:r>
      <w:r>
        <w:t>L-TS ÚT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 xml:space="preserve">FN-M </w:t>
      </w:r>
      <w:r>
        <w:rPr>
          <w:lang w:val="en-US" w:eastAsia="en-US" w:bidi="en-US"/>
        </w:rPr>
        <w:t xml:space="preserve">Neuro, </w:t>
      </w:r>
      <w:r>
        <w:t xml:space="preserve">L-TS </w:t>
      </w:r>
      <w:proofErr w:type="spellStart"/>
      <w:r>
        <w:t>TeV</w:t>
      </w:r>
      <w:proofErr w:type="spellEnd"/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 xml:space="preserve">FN-K </w:t>
      </w:r>
      <w:proofErr w:type="spellStart"/>
      <w:r>
        <w:t>Hematoonkologie</w:t>
      </w:r>
      <w:proofErr w:type="spellEnd"/>
      <w:r>
        <w:t xml:space="preserve"> ÚT</w:t>
      </w:r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FN-WE Centrální výměníková stanice HV 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FN-U Psychiatrie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 xml:space="preserve">FN-T Genetika, </w:t>
      </w:r>
      <w:proofErr w:type="spellStart"/>
      <w:r>
        <w:t>Mamografíe</w:t>
      </w:r>
      <w:proofErr w:type="spellEnd"/>
      <w:r>
        <w:t xml:space="preserve">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FN-C Porodnice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FN-YF Ředitelská vila (VS01)</w:t>
      </w:r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F</w:t>
      </w:r>
      <w:r>
        <w:t xml:space="preserve">N-A </w:t>
      </w:r>
      <w:proofErr w:type="spellStart"/>
      <w:proofErr w:type="gramStart"/>
      <w:r>
        <w:t>I.intertní</w:t>
      </w:r>
      <w:proofErr w:type="spellEnd"/>
      <w:proofErr w:type="gramEnd"/>
      <w:r>
        <w:t xml:space="preserve"> klinika Dl a </w:t>
      </w:r>
      <w:proofErr w:type="spellStart"/>
      <w:r>
        <w:t>býv.LDN</w:t>
      </w:r>
      <w:proofErr w:type="spellEnd"/>
      <w:r>
        <w:t xml:space="preserve"> D2 (VS01)</w:t>
      </w:r>
    </w:p>
    <w:p w:rsidR="004A7671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 xml:space="preserve">FN-A </w:t>
      </w:r>
      <w:proofErr w:type="spellStart"/>
      <w:r>
        <w:t>TeV</w:t>
      </w:r>
      <w:proofErr w:type="spellEnd"/>
      <w:r>
        <w:t xml:space="preserve"> z VS01, budovy </w:t>
      </w:r>
      <w:proofErr w:type="gramStart"/>
      <w:r>
        <w:t>A,B</w:t>
      </w:r>
      <w:proofErr w:type="gramEnd"/>
      <w:r>
        <w:t>,D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right="2600" w:firstLine="20"/>
      </w:pPr>
      <w:r>
        <w:t>FN-AÚT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FN-AVZT2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FN-WV Bufet u porodnice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FN-AVZT1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FN-A-nástavba budova A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FN-A Dveřní clona, hala vstup (VS01)</w:t>
      </w:r>
    </w:p>
    <w:p w:rsidR="0021139D" w:rsidRDefault="007E682D">
      <w:pPr>
        <w:pStyle w:val="Zkladntext1"/>
        <w:shd w:val="clear" w:color="auto" w:fill="auto"/>
        <w:spacing w:after="0" w:line="288" w:lineRule="auto"/>
        <w:ind w:left="2120" w:firstLine="20"/>
      </w:pPr>
      <w:r>
        <w:t>FN-</w:t>
      </w:r>
      <w:proofErr w:type="spellStart"/>
      <w:r>
        <w:t>YII.interní</w:t>
      </w:r>
      <w:proofErr w:type="spellEnd"/>
      <w:r>
        <w:t xml:space="preserve"> klinika a Geriatrie (VS01)</w:t>
      </w:r>
    </w:p>
    <w:p w:rsidR="004A7671" w:rsidRDefault="007E682D">
      <w:pPr>
        <w:pStyle w:val="Zkladntext1"/>
        <w:shd w:val="clear" w:color="auto" w:fill="auto"/>
        <w:spacing w:after="140" w:line="288" w:lineRule="auto"/>
        <w:ind w:left="2120" w:right="2600" w:firstLine="20"/>
      </w:pPr>
      <w:r>
        <w:t>FN-XA ČOV ÚT FN-XC Údržba ZVIT ÚT</w:t>
      </w:r>
    </w:p>
    <w:p w:rsidR="0021139D" w:rsidRDefault="007E682D">
      <w:pPr>
        <w:pStyle w:val="Zkladntext1"/>
        <w:shd w:val="clear" w:color="auto" w:fill="auto"/>
        <w:spacing w:after="140" w:line="288" w:lineRule="auto"/>
        <w:ind w:left="2120" w:right="2600" w:firstLine="20"/>
      </w:pPr>
      <w:r>
        <w:t xml:space="preserve"> FN-XC Údržba ZVIT </w:t>
      </w:r>
      <w:proofErr w:type="spellStart"/>
      <w:r>
        <w:t>TeV</w:t>
      </w:r>
      <w:proofErr w:type="spellEnd"/>
      <w:r>
        <w:br w:type="page"/>
      </w:r>
    </w:p>
    <w:p w:rsidR="0021139D" w:rsidRDefault="007E682D">
      <w:pPr>
        <w:pStyle w:val="Zkladntext1"/>
        <w:shd w:val="clear" w:color="auto" w:fill="auto"/>
        <w:spacing w:after="200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1515745" distL="116840" distR="114300" simplePos="0" relativeHeight="1258293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12700</wp:posOffset>
                </wp:positionV>
                <wp:extent cx="124841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číslo odběrného místa: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9.2pt;margin-top:1pt;width:98.3pt;height:13.7pt;z-index:125829380;visibility:visible;mso-wrap-style:square;mso-wrap-distance-left:9.2pt;mso-wrap-distance-top:0;mso-wrap-distance-right:9pt;mso-wrap-distance-bottom:11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" filled="f" stroked="f">
                <v:textbox style="mso-fit-shape-to-text:t" inset="0,0,0,0">
                  <w:txbxContent>
                    <w:p w:rsidR="0021139D" w:rsidRDefault="007E682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číslo odběrného místa: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1305" distB="0" distL="114300" distR="557530" simplePos="0" relativeHeight="125829382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294005</wp:posOffset>
                </wp:positionV>
                <wp:extent cx="807085" cy="14084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140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C530-447/001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C530-549/001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C530-549/501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C530-584/001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C530-584/501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C530-585/001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C530-585/501</w:t>
                            </w:r>
                          </w:p>
                          <w:p w:rsidR="0021139D" w:rsidRDefault="007E682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C530-585/502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9.05pt;margin-top:23.15pt;width:63.55pt;height:110.9pt;z-index:125829382;visibility:visible;mso-wrap-style:square;mso-wrap-distance-left:9pt;mso-wrap-distance-top:22.15pt;mso-wrap-distance-right:43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" filled="f" stroked="f">
                <v:textbox style="mso-fit-shape-to-text:t" inset="0,0,0,0">
                  <w:txbxContent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C530-447/001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C530-549/001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C530-549/501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C530-584/001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C530-584/501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C530-585/001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C530-585/501</w:t>
                      </w:r>
                    </w:p>
                    <w:p w:rsidR="0021139D" w:rsidRDefault="007E682D">
                      <w:pPr>
                        <w:pStyle w:val="Zkladntext1"/>
                        <w:shd w:val="clear" w:color="auto" w:fill="auto"/>
                      </w:pPr>
                      <w:r>
                        <w:t>C530-585/502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zkrácený název odběrného místa:</w:t>
      </w:r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>FN-P HOK-přístavba, stacionář</w:t>
      </w:r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>FN-P</w:t>
      </w:r>
      <w:r>
        <w:t xml:space="preserve"> Kožní, O-</w:t>
      </w:r>
      <w:proofErr w:type="spellStart"/>
      <w:r>
        <w:t>Rehab</w:t>
      </w:r>
      <w:proofErr w:type="spellEnd"/>
      <w:r>
        <w:t>. ÚT</w:t>
      </w:r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>FN-P Kožní, O-</w:t>
      </w:r>
      <w:proofErr w:type="spellStart"/>
      <w:r>
        <w:t>Rehab</w:t>
      </w:r>
      <w:proofErr w:type="spellEnd"/>
      <w:r>
        <w:t xml:space="preserve">. </w:t>
      </w:r>
      <w:proofErr w:type="spellStart"/>
      <w:r>
        <w:t>TeV</w:t>
      </w:r>
      <w:proofErr w:type="spellEnd"/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>FN-WP Q-Dětská, R-</w:t>
      </w:r>
      <w:proofErr w:type="spellStart"/>
      <w:r>
        <w:t>Stom</w:t>
      </w:r>
      <w:proofErr w:type="spellEnd"/>
      <w:r>
        <w:t xml:space="preserve">. ÚT </w:t>
      </w:r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>FN-WP Q-Dětská, R-</w:t>
      </w:r>
      <w:proofErr w:type="spellStart"/>
      <w:r>
        <w:t>Stom</w:t>
      </w:r>
      <w:proofErr w:type="spellEnd"/>
      <w:r>
        <w:t xml:space="preserve">. </w:t>
      </w:r>
      <w:proofErr w:type="spellStart"/>
      <w:r>
        <w:t>TeV</w:t>
      </w:r>
      <w:proofErr w:type="spellEnd"/>
      <w:r>
        <w:t xml:space="preserve"> </w:t>
      </w:r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 xml:space="preserve">FN YA, YB-Ubyt., S-Ortopedie ÚT </w:t>
      </w:r>
    </w:p>
    <w:p w:rsidR="004A7671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r>
        <w:t xml:space="preserve">FN YA Ubytovna </w:t>
      </w:r>
      <w:proofErr w:type="spellStart"/>
      <w:r>
        <w:t>TeV</w:t>
      </w:r>
      <w:proofErr w:type="spellEnd"/>
      <w:r>
        <w:t xml:space="preserve"> </w:t>
      </w:r>
    </w:p>
    <w:p w:rsidR="0021139D" w:rsidRDefault="007E682D" w:rsidP="004A7671">
      <w:pPr>
        <w:pStyle w:val="Zkladntext1"/>
        <w:shd w:val="clear" w:color="auto" w:fill="auto"/>
        <w:spacing w:after="0" w:line="288" w:lineRule="auto"/>
        <w:ind w:left="2120" w:right="3640" w:firstLine="20"/>
        <w:jc w:val="both"/>
      </w:pPr>
      <w:bookmarkStart w:id="1" w:name="_GoBack"/>
      <w:bookmarkEnd w:id="1"/>
      <w:r>
        <w:t xml:space="preserve">FN YA, S-Ortopedie </w:t>
      </w:r>
      <w:proofErr w:type="spellStart"/>
      <w:r>
        <w:t>TeV</w:t>
      </w:r>
      <w:proofErr w:type="spellEnd"/>
    </w:p>
    <w:p w:rsidR="00235947" w:rsidRDefault="00235947">
      <w:pPr>
        <w:pStyle w:val="Zkladntext1"/>
        <w:shd w:val="clear" w:color="auto" w:fill="auto"/>
        <w:spacing w:after="720"/>
      </w:pPr>
    </w:p>
    <w:p w:rsidR="0021139D" w:rsidRDefault="007E682D">
      <w:pPr>
        <w:pStyle w:val="Zkladntext1"/>
        <w:shd w:val="clear" w:color="auto" w:fill="auto"/>
        <w:spacing w:after="720"/>
      </w:pPr>
      <w:r>
        <w:t>Seznam obsahuje celkem 45 odběrných míst.</w:t>
      </w:r>
    </w:p>
    <w:p w:rsidR="0021139D" w:rsidRDefault="007E682D">
      <w:pPr>
        <w:pStyle w:val="Zkladntext1"/>
        <w:shd w:val="clear" w:color="auto" w:fill="auto"/>
        <w:spacing w:after="200"/>
      </w:pPr>
      <w:r>
        <w:t xml:space="preserve">Dnem podpisu tohoto seznamu pozbývá </w:t>
      </w:r>
      <w:r>
        <w:t>platnost dosavadní seznam odběrných míst platný od 31.12.2017.</w:t>
      </w:r>
    </w:p>
    <w:p w:rsidR="0021139D" w:rsidRDefault="007E682D">
      <w:pPr>
        <w:pStyle w:val="Zkladntext1"/>
        <w:shd w:val="clear" w:color="auto" w:fill="auto"/>
        <w:spacing w:after="0"/>
      </w:pPr>
      <w:r>
        <w:t>Seznam odběrných míst ÚT A TUV je platný dnem podpisu smluvními stranami a účinnosti nabývá dnem 01.08.2023.</w:t>
      </w:r>
    </w:p>
    <w:p w:rsidR="0021139D" w:rsidRDefault="0021139D"/>
    <w:p w:rsidR="0021139D" w:rsidRDefault="0021139D">
      <w:pPr>
        <w:jc w:val="center"/>
        <w:rPr>
          <w:sz w:val="2"/>
          <w:szCs w:val="2"/>
        </w:rPr>
      </w:pPr>
    </w:p>
    <w:p w:rsidR="0021139D" w:rsidRDefault="0021139D">
      <w:pPr>
        <w:spacing w:after="606" w:line="14" w:lineRule="exact"/>
      </w:pPr>
    </w:p>
    <w:p w:rsidR="0021139D" w:rsidRDefault="00235947" w:rsidP="00235947">
      <w:r>
        <w:t xml:space="preserve">Za </w:t>
      </w:r>
      <w:proofErr w:type="gramStart"/>
      <w:r>
        <w:t xml:space="preserve">dodavatele:   </w:t>
      </w:r>
      <w:proofErr w:type="gramEnd"/>
      <w:r>
        <w:t xml:space="preserve">                      Za odběratele:</w:t>
      </w:r>
    </w:p>
    <w:p w:rsidR="00235947" w:rsidRDefault="00235947" w:rsidP="00235947"/>
    <w:p w:rsidR="00235947" w:rsidRDefault="00235947" w:rsidP="00235947"/>
    <w:p w:rsidR="00235947" w:rsidRDefault="00235947" w:rsidP="00235947">
      <w:pPr>
        <w:pStyle w:val="Zkladntext1"/>
        <w:shd w:val="clear" w:color="auto" w:fill="auto"/>
        <w:tabs>
          <w:tab w:val="left" w:pos="2596"/>
        </w:tabs>
        <w:spacing w:after="0" w:line="226" w:lineRule="auto"/>
        <w:jc w:val="both"/>
        <w:rPr>
          <w:sz w:val="15"/>
          <w:szCs w:val="15"/>
        </w:rPr>
      </w:pPr>
      <w:r w:rsidRPr="00B12E2A">
        <w:rPr>
          <w:sz w:val="17"/>
          <w:szCs w:val="17"/>
          <w:highlight w:val="black"/>
        </w:rPr>
        <w:t>………………………..</w:t>
      </w:r>
      <w:r>
        <w:rPr>
          <w:sz w:val="17"/>
          <w:szCs w:val="17"/>
        </w:rPr>
        <w:tab/>
      </w:r>
    </w:p>
    <w:p w:rsidR="00235947" w:rsidRPr="00235947" w:rsidRDefault="00235947" w:rsidP="00235947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margin">
                  <wp:posOffset>3888105</wp:posOffset>
                </wp:positionH>
                <wp:positionV relativeFrom="paragraph">
                  <wp:posOffset>345440</wp:posOffset>
                </wp:positionV>
                <wp:extent cx="1371600" cy="3340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947" w:rsidRPr="00235947" w:rsidRDefault="00235947">
                            <w:pPr>
                              <w:pStyle w:val="Titulekobrzku0"/>
                              <w:shd w:val="clear" w:color="auto" w:fill="auto"/>
                              <w:rPr>
                                <w:highlight w:val="black"/>
                              </w:rPr>
                            </w:pPr>
                            <w:r w:rsidRPr="00235947">
                              <w:rPr>
                                <w:highlight w:val="black"/>
                              </w:rPr>
                              <w:t>………………………….</w:t>
                            </w:r>
                          </w:p>
                          <w:p w:rsidR="0021139D" w:rsidRDefault="00235947">
                            <w:pPr>
                              <w:pStyle w:val="Titulekobrzku0"/>
                              <w:shd w:val="clear" w:color="auto" w:fill="auto"/>
                            </w:pPr>
                            <w:r w:rsidRPr="00235947">
                              <w:rPr>
                                <w:highlight w:val="black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margin-left:306.15pt;margin-top:27.2pt;width:108pt;height:26.3pt;z-index:125829385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" filled="f" stroked="f">
                <v:textbox style="mso-fit-shape-to-text:t" inset="0,0,0,0">
                  <w:txbxContent>
                    <w:p w:rsidR="00235947" w:rsidRPr="00235947" w:rsidRDefault="00235947">
                      <w:pPr>
                        <w:pStyle w:val="Titulekobrzku0"/>
                        <w:shd w:val="clear" w:color="auto" w:fill="auto"/>
                        <w:rPr>
                          <w:highlight w:val="black"/>
                        </w:rPr>
                      </w:pPr>
                      <w:r w:rsidRPr="00235947">
                        <w:rPr>
                          <w:highlight w:val="black"/>
                        </w:rPr>
                        <w:t>………………………….</w:t>
                      </w:r>
                    </w:p>
                    <w:p w:rsidR="0021139D" w:rsidRDefault="00235947">
                      <w:pPr>
                        <w:pStyle w:val="Titulekobrzku0"/>
                        <w:shd w:val="clear" w:color="auto" w:fill="auto"/>
                      </w:pPr>
                      <w:r w:rsidRPr="00235947">
                        <w:rPr>
                          <w:highlight w:val="black"/>
                        </w:rPr>
                        <w:t>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235947" w:rsidRPr="00235947">
      <w:headerReference w:type="default" r:id="rId6"/>
      <w:pgSz w:w="11900" w:h="16840"/>
      <w:pgMar w:top="1552" w:right="629" w:bottom="2166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2D" w:rsidRDefault="007E682D">
      <w:r>
        <w:separator/>
      </w:r>
    </w:p>
  </w:endnote>
  <w:endnote w:type="continuationSeparator" w:id="0">
    <w:p w:rsidR="007E682D" w:rsidRDefault="007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2D" w:rsidRDefault="007E682D"/>
  </w:footnote>
  <w:footnote w:type="continuationSeparator" w:id="0">
    <w:p w:rsidR="007E682D" w:rsidRDefault="007E6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9D" w:rsidRDefault="007E682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766445</wp:posOffset>
              </wp:positionV>
              <wp:extent cx="564515" cy="8699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139D" w:rsidRDefault="007E682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516.55pt;margin-top:60.35pt;width:44.4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" filled="f" stroked="f">
              <v:textbox style="mso-fit-shape-to-text:t" inset="0,0,0,0">
                <w:txbxContent>
                  <w:p w:rsidR="0021139D" w:rsidRDefault="007E682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9D"/>
    <w:rsid w:val="00026DD3"/>
    <w:rsid w:val="0021139D"/>
    <w:rsid w:val="00235947"/>
    <w:rsid w:val="002A5B42"/>
    <w:rsid w:val="0034447A"/>
    <w:rsid w:val="00383EE2"/>
    <w:rsid w:val="004A7671"/>
    <w:rsid w:val="007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5CDE"/>
  <w15:docId w15:val="{4D089385-7126-4B51-9153-FDB7787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 w:line="233" w:lineRule="auto"/>
      <w:ind w:left="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  <w:ind w:left="280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5</cp:revision>
  <dcterms:created xsi:type="dcterms:W3CDTF">2023-09-26T06:20:00Z</dcterms:created>
  <dcterms:modified xsi:type="dcterms:W3CDTF">2023-09-26T07:10:00Z</dcterms:modified>
</cp:coreProperties>
</file>