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9A018" w14:textId="77777777" w:rsidR="007F0F48" w:rsidRDefault="001E7B1A">
      <w:pPr>
        <w:spacing w:after="608" w:line="283" w:lineRule="auto"/>
        <w:ind w:left="-5" w:right="0"/>
      </w:pPr>
      <w:r>
        <w:rPr>
          <w:rFonts w:ascii="Calibri" w:eastAsia="Calibri" w:hAnsi="Calibri" w:cs="Calibri"/>
        </w:rPr>
        <w:t>Opravy vozovek dálnic AHV a MA                                                               Příloha Rámcové dohody č. 5</w:t>
      </w:r>
    </w:p>
    <w:p w14:paraId="6A4FA031" w14:textId="77777777" w:rsidR="007F0F48" w:rsidRDefault="001E7B1A">
      <w:pPr>
        <w:pStyle w:val="Nadpis1"/>
      </w:pPr>
      <w:r>
        <w:t>DÍL</w:t>
      </w:r>
      <w:r>
        <w:t>Č</w:t>
      </w:r>
      <w:r>
        <w:t>Í SMLOUVA</w:t>
      </w:r>
    </w:p>
    <w:p w14:paraId="0BC1722A" w14:textId="77777777" w:rsidR="007F0F48" w:rsidRDefault="001E7B1A">
      <w:pPr>
        <w:spacing w:after="0" w:line="269" w:lineRule="auto"/>
        <w:ind w:left="2170" w:right="0"/>
        <w:jc w:val="both"/>
      </w:pPr>
      <w:r>
        <w:rPr>
          <w:sz w:val="24"/>
        </w:rPr>
        <w:t>Č</w:t>
      </w:r>
      <w:r>
        <w:rPr>
          <w:sz w:val="24"/>
        </w:rPr>
        <w:t xml:space="preserve">íslo související rámcové dohody: </w:t>
      </w:r>
      <w:r>
        <w:rPr>
          <w:b/>
          <w:sz w:val="24"/>
        </w:rPr>
        <w:t>01PU-004773</w:t>
      </w:r>
    </w:p>
    <w:p w14:paraId="17455A20" w14:textId="77777777" w:rsidR="007F0F48" w:rsidRDefault="001E7B1A">
      <w:pPr>
        <w:spacing w:after="9" w:line="250" w:lineRule="auto"/>
        <w:ind w:left="217" w:right="206"/>
        <w:jc w:val="center"/>
      </w:pPr>
      <w:r>
        <w:rPr>
          <w:sz w:val="24"/>
        </w:rPr>
        <w:t>Č</w:t>
      </w:r>
      <w:r>
        <w:rPr>
          <w:sz w:val="24"/>
        </w:rPr>
        <w:t>íslo díl</w:t>
      </w:r>
      <w:r>
        <w:rPr>
          <w:sz w:val="24"/>
        </w:rPr>
        <w:t>č</w:t>
      </w:r>
      <w:r>
        <w:rPr>
          <w:sz w:val="24"/>
        </w:rPr>
        <w:t xml:space="preserve">í smlouvy: </w:t>
      </w:r>
      <w:r>
        <w:rPr>
          <w:b/>
          <w:sz w:val="24"/>
        </w:rPr>
        <w:t>29ZA-003872</w:t>
      </w:r>
    </w:p>
    <w:p w14:paraId="5A9F3F30" w14:textId="77777777" w:rsidR="007F0F48" w:rsidRDefault="001E7B1A">
      <w:pPr>
        <w:spacing w:after="231" w:line="250" w:lineRule="auto"/>
        <w:ind w:left="1359" w:right="1360"/>
        <w:jc w:val="center"/>
      </w:pPr>
      <w:r>
        <w:rPr>
          <w:sz w:val="24"/>
        </w:rPr>
        <w:t>Č</w:t>
      </w:r>
      <w:r>
        <w:rPr>
          <w:sz w:val="24"/>
        </w:rPr>
        <w:t>íslo smlouvy zhotovitele:</w:t>
      </w:r>
      <w:r>
        <w:rPr>
          <w:b/>
          <w:sz w:val="24"/>
        </w:rPr>
        <w:t xml:space="preserve"> 182 / LALA-009 / 2023 </w:t>
      </w:r>
      <w:r>
        <w:rPr>
          <w:sz w:val="24"/>
        </w:rPr>
        <w:t>ISPROFOND: 500 116 0007</w:t>
      </w:r>
    </w:p>
    <w:p w14:paraId="2A47EBCE" w14:textId="77777777" w:rsidR="007F0F48" w:rsidRDefault="001E7B1A">
      <w:pPr>
        <w:spacing w:after="437" w:line="377" w:lineRule="auto"/>
        <w:ind w:left="217" w:right="209"/>
        <w:jc w:val="center"/>
      </w:pPr>
      <w:r>
        <w:rPr>
          <w:sz w:val="24"/>
        </w:rPr>
        <w:t>uzav</w:t>
      </w:r>
      <w:r>
        <w:rPr>
          <w:sz w:val="24"/>
        </w:rPr>
        <w:t>ř</w:t>
      </w:r>
      <w:r>
        <w:rPr>
          <w:sz w:val="24"/>
        </w:rPr>
        <w:t>ená níže uvedeného dne, m</w:t>
      </w:r>
      <w:r>
        <w:rPr>
          <w:sz w:val="24"/>
        </w:rPr>
        <w:t>ě</w:t>
      </w:r>
      <w:r>
        <w:rPr>
          <w:sz w:val="24"/>
        </w:rPr>
        <w:t>síce a roku mezi následujícími Smluvními stranami (dále jako „</w:t>
      </w:r>
      <w:r>
        <w:rPr>
          <w:b/>
          <w:sz w:val="24"/>
        </w:rPr>
        <w:t>Dílčí smlouva</w:t>
      </w:r>
      <w:r>
        <w:rPr>
          <w:sz w:val="24"/>
        </w:rPr>
        <w:t>“):</w:t>
      </w:r>
    </w:p>
    <w:p w14:paraId="242E0FBC" w14:textId="77777777" w:rsidR="007F0F48" w:rsidRDefault="001E7B1A">
      <w:pPr>
        <w:spacing w:after="0" w:line="259" w:lineRule="auto"/>
        <w:ind w:left="0" w:right="0" w:firstLine="0"/>
      </w:pPr>
      <w:r>
        <w:rPr>
          <w:b/>
          <w:sz w:val="24"/>
        </w:rPr>
        <w:t>Ředitelství silnic a dálnic ČR</w:t>
      </w:r>
    </w:p>
    <w:tbl>
      <w:tblPr>
        <w:tblStyle w:val="TableGrid"/>
        <w:tblW w:w="804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16"/>
        <w:gridCol w:w="5426"/>
      </w:tblGrid>
      <w:tr w:rsidR="007F0F48" w14:paraId="4F90A47C" w14:textId="77777777">
        <w:trPr>
          <w:trHeight w:val="351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161E673B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se sídlem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14:paraId="276B044C" w14:textId="77777777" w:rsidR="007F0F48" w:rsidRDefault="001E7B1A">
            <w:pPr>
              <w:spacing w:after="0" w:line="259" w:lineRule="auto"/>
              <w:ind w:left="221" w:right="0" w:firstLine="0"/>
            </w:pPr>
            <w:r>
              <w:rPr>
                <w:sz w:val="24"/>
              </w:rPr>
              <w:t xml:space="preserve">Na Pankráci 546/56, 140 00 Praha </w:t>
            </w:r>
            <w:r>
              <w:rPr>
                <w:sz w:val="24"/>
              </w:rPr>
              <w:t>4 – Nusle</w:t>
            </w:r>
          </w:p>
        </w:tc>
      </w:tr>
      <w:tr w:rsidR="007F0F48" w14:paraId="59D957C4" w14:textId="77777777">
        <w:trPr>
          <w:trHeight w:val="437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B0310D2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O: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14:paraId="3FA93815" w14:textId="77777777" w:rsidR="007F0F48" w:rsidRDefault="001E7B1A">
            <w:pPr>
              <w:spacing w:after="0" w:line="259" w:lineRule="auto"/>
              <w:ind w:left="221" w:right="0" w:firstLine="0"/>
            </w:pPr>
            <w:r>
              <w:rPr>
                <w:sz w:val="24"/>
              </w:rPr>
              <w:t>659 93 390</w:t>
            </w:r>
          </w:p>
        </w:tc>
      </w:tr>
      <w:tr w:rsidR="007F0F48" w14:paraId="28DAF1C2" w14:textId="77777777">
        <w:trPr>
          <w:trHeight w:val="437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208E7C1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DI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: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14:paraId="2AAF79A8" w14:textId="77777777" w:rsidR="007F0F48" w:rsidRDefault="001E7B1A">
            <w:pPr>
              <w:spacing w:after="0" w:line="259" w:lineRule="auto"/>
              <w:ind w:left="221" w:right="0" w:firstLine="0"/>
            </w:pPr>
            <w:r>
              <w:rPr>
                <w:sz w:val="24"/>
              </w:rPr>
              <w:t>CZ65993390</w:t>
            </w:r>
          </w:p>
        </w:tc>
      </w:tr>
      <w:tr w:rsidR="007F0F48" w14:paraId="453A1017" w14:textId="77777777">
        <w:trPr>
          <w:trHeight w:val="437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2797425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právní forma: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14:paraId="38699306" w14:textId="77777777" w:rsidR="007F0F48" w:rsidRDefault="001E7B1A">
            <w:pPr>
              <w:spacing w:after="0" w:line="259" w:lineRule="auto"/>
              <w:ind w:left="221" w:right="0" w:firstLine="0"/>
            </w:pPr>
            <w:r>
              <w:rPr>
                <w:sz w:val="24"/>
              </w:rPr>
              <w:t>p</w:t>
            </w:r>
            <w:r>
              <w:rPr>
                <w:sz w:val="24"/>
              </w:rPr>
              <w:t>ř</w:t>
            </w:r>
            <w:r>
              <w:rPr>
                <w:sz w:val="24"/>
              </w:rPr>
              <w:t>ísp</w:t>
            </w:r>
            <w:r>
              <w:rPr>
                <w:sz w:val="24"/>
              </w:rPr>
              <w:t>ě</w:t>
            </w:r>
            <w:r>
              <w:rPr>
                <w:sz w:val="24"/>
              </w:rPr>
              <w:t>vková organizace</w:t>
            </w:r>
          </w:p>
        </w:tc>
      </w:tr>
      <w:tr w:rsidR="007F0F48" w14:paraId="12B308A8" w14:textId="77777777">
        <w:trPr>
          <w:trHeight w:val="439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F88240F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bankovní spojení: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14:paraId="04DC4E43" w14:textId="33066BC2" w:rsidR="007F0F48" w:rsidRDefault="007D738F">
            <w:pPr>
              <w:spacing w:after="0" w:line="259" w:lineRule="auto"/>
              <w:ind w:left="221" w:right="0" w:firstLine="0"/>
            </w:pPr>
            <w:proofErr w:type="spellStart"/>
            <w:r w:rsidRPr="007D738F">
              <w:rPr>
                <w:sz w:val="24"/>
                <w:highlight w:val="black"/>
              </w:rPr>
              <w:t>xxxxxxxxxxxxxxxxxxxxxxxxxxxxx</w:t>
            </w:r>
            <w:proofErr w:type="spellEnd"/>
          </w:p>
        </w:tc>
      </w:tr>
      <w:tr w:rsidR="007F0F48" w14:paraId="153BD870" w14:textId="77777777">
        <w:trPr>
          <w:trHeight w:val="2663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95FBDDD" w14:textId="77777777" w:rsidR="007F0F48" w:rsidRDefault="001E7B1A">
            <w:pPr>
              <w:spacing w:after="437" w:line="377" w:lineRule="auto"/>
              <w:ind w:left="0" w:right="947" w:firstLine="0"/>
            </w:pPr>
            <w:r>
              <w:rPr>
                <w:sz w:val="24"/>
              </w:rPr>
              <w:t>zastoupeno: (dále jen „</w:t>
            </w:r>
            <w:r>
              <w:rPr>
                <w:b/>
                <w:sz w:val="24"/>
              </w:rPr>
              <w:t>ŘSD</w:t>
            </w:r>
            <w:r>
              <w:rPr>
                <w:sz w:val="24"/>
              </w:rPr>
              <w:t>“)</w:t>
            </w:r>
          </w:p>
          <w:p w14:paraId="6903C743" w14:textId="77777777" w:rsidR="007F0F48" w:rsidRDefault="001E7B1A">
            <w:pPr>
              <w:spacing w:after="583" w:line="259" w:lineRule="auto"/>
              <w:ind w:left="0" w:right="0" w:firstLine="0"/>
            </w:pPr>
            <w:r>
              <w:rPr>
                <w:sz w:val="24"/>
              </w:rPr>
              <w:t>a</w:t>
            </w:r>
          </w:p>
          <w:p w14:paraId="51003878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b/>
                <w:sz w:val="24"/>
              </w:rPr>
              <w:t>STRABAG a.s.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14:paraId="10833959" w14:textId="14DF8A9C" w:rsidR="007F0F48" w:rsidRDefault="007D738F">
            <w:pPr>
              <w:spacing w:after="0" w:line="259" w:lineRule="auto"/>
              <w:ind w:left="0" w:right="0" w:firstLine="0"/>
              <w:jc w:val="right"/>
            </w:pPr>
            <w:proofErr w:type="spellStart"/>
            <w:r w:rsidRPr="007D738F">
              <w:rPr>
                <w:sz w:val="24"/>
                <w:highlight w:val="black"/>
              </w:rPr>
              <w:t>xxxxxxxxxxxxxxxxxxxxxxxxx</w:t>
            </w:r>
            <w:proofErr w:type="spellEnd"/>
            <w:r w:rsidR="001E7B1A" w:rsidRPr="007D738F">
              <w:rPr>
                <w:sz w:val="24"/>
                <w:highlight w:val="black"/>
              </w:rPr>
              <w:t>,</w:t>
            </w:r>
            <w:r w:rsidR="001E7B1A">
              <w:rPr>
                <w:sz w:val="24"/>
              </w:rPr>
              <w:t xml:space="preserve"> </w:t>
            </w:r>
            <w:r w:rsidR="001E7B1A">
              <w:rPr>
                <w:sz w:val="24"/>
              </w:rPr>
              <w:t>ř</w:t>
            </w:r>
            <w:r w:rsidR="001E7B1A">
              <w:rPr>
                <w:sz w:val="24"/>
              </w:rPr>
              <w:t>editelka Správy dálnic</w:t>
            </w:r>
          </w:p>
        </w:tc>
      </w:tr>
      <w:tr w:rsidR="007F0F48" w14:paraId="4DF9D2FD" w14:textId="77777777">
        <w:trPr>
          <w:trHeight w:val="459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3EAF0A5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se sídlem: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14:paraId="571EA702" w14:textId="77777777" w:rsidR="007F0F48" w:rsidRDefault="001E7B1A">
            <w:pPr>
              <w:spacing w:after="0" w:line="259" w:lineRule="auto"/>
              <w:ind w:left="221" w:right="0" w:firstLine="0"/>
            </w:pPr>
            <w:r>
              <w:rPr>
                <w:sz w:val="24"/>
              </w:rPr>
              <w:t>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írkova 982/4, 158 00 Praha 5</w:t>
            </w:r>
          </w:p>
        </w:tc>
      </w:tr>
      <w:tr w:rsidR="007F0F48" w14:paraId="4CF48F49" w14:textId="77777777">
        <w:trPr>
          <w:trHeight w:val="456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42016E5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kontaktní adresa: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14:paraId="5E1B00A4" w14:textId="77777777" w:rsidR="007F0F48" w:rsidRDefault="001E7B1A">
            <w:pPr>
              <w:spacing w:after="0" w:line="259" w:lineRule="auto"/>
              <w:ind w:left="221" w:right="0" w:firstLine="0"/>
            </w:pPr>
            <w:r>
              <w:rPr>
                <w:sz w:val="24"/>
              </w:rPr>
              <w:t>Oblast Jih, Tovární 3, 620 00 Brno</w:t>
            </w:r>
          </w:p>
        </w:tc>
      </w:tr>
      <w:tr w:rsidR="007F0F48" w14:paraId="525D9257" w14:textId="77777777">
        <w:trPr>
          <w:trHeight w:val="456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D29B916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O: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14:paraId="24AE6B78" w14:textId="77777777" w:rsidR="007F0F48" w:rsidRDefault="001E7B1A">
            <w:pPr>
              <w:spacing w:after="0" w:line="259" w:lineRule="auto"/>
              <w:ind w:left="221" w:right="0" w:firstLine="0"/>
            </w:pPr>
            <w:r>
              <w:rPr>
                <w:sz w:val="24"/>
              </w:rPr>
              <w:t>60838744</w:t>
            </w:r>
          </w:p>
        </w:tc>
      </w:tr>
      <w:tr w:rsidR="007F0F48" w14:paraId="35D2ED83" w14:textId="77777777">
        <w:trPr>
          <w:trHeight w:val="351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6AC3F2D6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DI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: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14:paraId="7A47F6C5" w14:textId="77777777" w:rsidR="007F0F48" w:rsidRDefault="001E7B1A">
            <w:pPr>
              <w:spacing w:after="0" w:line="259" w:lineRule="auto"/>
              <w:ind w:left="221" w:right="0" w:firstLine="0"/>
            </w:pPr>
            <w:r>
              <w:rPr>
                <w:sz w:val="24"/>
              </w:rPr>
              <w:t>CZ60838744</w:t>
            </w:r>
          </w:p>
        </w:tc>
      </w:tr>
    </w:tbl>
    <w:p w14:paraId="77EE7D7F" w14:textId="77777777" w:rsidR="007F0F48" w:rsidRDefault="001E7B1A">
      <w:pPr>
        <w:spacing w:after="0" w:line="269" w:lineRule="auto"/>
        <w:ind w:left="-5" w:right="0"/>
        <w:jc w:val="both"/>
      </w:pPr>
      <w:r>
        <w:rPr>
          <w:sz w:val="24"/>
        </w:rPr>
        <w:t>zápis v obchodním rejst</w:t>
      </w:r>
      <w:r>
        <w:rPr>
          <w:sz w:val="24"/>
        </w:rPr>
        <w:t>ř</w:t>
      </w:r>
      <w:r>
        <w:rPr>
          <w:sz w:val="24"/>
        </w:rPr>
        <w:t>íku: u M</w:t>
      </w:r>
      <w:r>
        <w:rPr>
          <w:sz w:val="24"/>
        </w:rPr>
        <w:t>ě</w:t>
      </w:r>
      <w:r>
        <w:rPr>
          <w:sz w:val="24"/>
        </w:rPr>
        <w:t>stského soudu v Praze, oddíl B, vložka 7634</w:t>
      </w:r>
    </w:p>
    <w:tbl>
      <w:tblPr>
        <w:tblStyle w:val="TableGrid"/>
        <w:tblW w:w="775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4920"/>
      </w:tblGrid>
      <w:tr w:rsidR="007F0F48" w14:paraId="1F3E33B4" w14:textId="77777777">
        <w:trPr>
          <w:trHeight w:val="368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13517936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právní forma: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14:paraId="37A3BAB3" w14:textId="77777777" w:rsidR="007F0F48" w:rsidRDefault="001E7B1A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>akciová spole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nost</w:t>
            </w:r>
          </w:p>
        </w:tc>
      </w:tr>
      <w:tr w:rsidR="007F0F48" w14:paraId="611137B9" w14:textId="77777777">
        <w:trPr>
          <w:trHeight w:val="790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30524F97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bankovní spojení: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42D78" w14:textId="6A456D64" w:rsidR="007F0F48" w:rsidRDefault="001E7B1A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sz w:val="24"/>
              </w:rPr>
              <w:t>UniCredit</w:t>
            </w:r>
            <w:proofErr w:type="spellEnd"/>
            <w:r>
              <w:rPr>
                <w:sz w:val="24"/>
              </w:rPr>
              <w:t xml:space="preserve"> Bank Czech Republic and Slovakia, a.s., </w:t>
            </w:r>
            <w:proofErr w:type="spellStart"/>
            <w:proofErr w:type="gramStart"/>
            <w:r>
              <w:rPr>
                <w:sz w:val="24"/>
              </w:rPr>
              <w:t>č</w:t>
            </w:r>
            <w:r w:rsidRPr="007D738F">
              <w:rPr>
                <w:sz w:val="24"/>
                <w:highlight w:val="black"/>
              </w:rPr>
              <w:t>.</w:t>
            </w:r>
            <w:r w:rsidR="007D738F" w:rsidRPr="007D738F">
              <w:rPr>
                <w:sz w:val="24"/>
                <w:highlight w:val="black"/>
              </w:rPr>
              <w:t>xxxxxxxxxxxxxxxxxxxxxxxxxx</w:t>
            </w:r>
            <w:proofErr w:type="spellEnd"/>
            <w:proofErr w:type="gramEnd"/>
          </w:p>
        </w:tc>
      </w:tr>
      <w:tr w:rsidR="007F0F48" w14:paraId="3A3DB4FD" w14:textId="77777777">
        <w:trPr>
          <w:trHeight w:val="682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6C9399F5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zastoupen: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63F77" w14:textId="19D2BBF4" w:rsidR="007F0F48" w:rsidRDefault="007D738F">
            <w:pPr>
              <w:spacing w:after="0" w:line="259" w:lineRule="auto"/>
              <w:ind w:left="0" w:right="24" w:firstLine="0"/>
            </w:pPr>
            <w:proofErr w:type="spellStart"/>
            <w:r w:rsidRPr="007D738F">
              <w:rPr>
                <w:sz w:val="24"/>
                <w:highlight w:val="black"/>
              </w:rPr>
              <w:t>xxxxxxxxxxxxxxxxxxxxx</w:t>
            </w:r>
            <w:proofErr w:type="spellEnd"/>
            <w:r w:rsidR="001E7B1A" w:rsidRPr="007D738F">
              <w:rPr>
                <w:sz w:val="24"/>
                <w:highlight w:val="black"/>
              </w:rPr>
              <w:t>,</w:t>
            </w:r>
            <w:r w:rsidR="001E7B1A">
              <w:rPr>
                <w:sz w:val="24"/>
              </w:rPr>
              <w:t xml:space="preserve"> </w:t>
            </w:r>
            <w:r w:rsidR="001E7B1A">
              <w:rPr>
                <w:sz w:val="24"/>
              </w:rPr>
              <w:t>ř</w:t>
            </w:r>
            <w:r w:rsidR="001E7B1A">
              <w:rPr>
                <w:sz w:val="24"/>
              </w:rPr>
              <w:t xml:space="preserve">editelem oblasti JIH </w:t>
            </w:r>
            <w:proofErr w:type="spellStart"/>
            <w:r w:rsidRPr="007D738F">
              <w:rPr>
                <w:sz w:val="24"/>
                <w:highlight w:val="black"/>
              </w:rPr>
              <w:t>xxxxxxxxxxxxxxxxxxxxxxx</w:t>
            </w:r>
            <w:proofErr w:type="spellEnd"/>
            <w:r w:rsidR="001E7B1A" w:rsidRPr="007D738F">
              <w:rPr>
                <w:sz w:val="24"/>
                <w:highlight w:val="black"/>
              </w:rPr>
              <w:t>,</w:t>
            </w:r>
            <w:r w:rsidR="001E7B1A">
              <w:rPr>
                <w:sz w:val="24"/>
              </w:rPr>
              <w:t xml:space="preserve"> ekonomem oblasti JIH</w:t>
            </w:r>
          </w:p>
        </w:tc>
      </w:tr>
    </w:tbl>
    <w:p w14:paraId="6C551205" w14:textId="77777777" w:rsidR="007F0F48" w:rsidRDefault="001E7B1A">
      <w:pPr>
        <w:spacing w:after="124" w:line="269" w:lineRule="auto"/>
        <w:ind w:left="-5" w:right="0"/>
        <w:jc w:val="both"/>
      </w:pPr>
      <w:r>
        <w:rPr>
          <w:sz w:val="24"/>
        </w:rPr>
        <w:t>(dále jen „</w:t>
      </w:r>
      <w:r>
        <w:rPr>
          <w:b/>
          <w:sz w:val="24"/>
        </w:rPr>
        <w:t>Dodavatel</w:t>
      </w:r>
      <w:r>
        <w:rPr>
          <w:sz w:val="24"/>
        </w:rPr>
        <w:t>“)</w:t>
      </w:r>
    </w:p>
    <w:p w14:paraId="16A127EE" w14:textId="77777777" w:rsidR="007F0F48" w:rsidRDefault="001E7B1A">
      <w:pPr>
        <w:spacing w:after="412" w:line="283" w:lineRule="auto"/>
        <w:ind w:left="-5" w:right="0"/>
      </w:pPr>
      <w:r>
        <w:rPr>
          <w:rFonts w:ascii="Calibri" w:eastAsia="Calibri" w:hAnsi="Calibri" w:cs="Calibri"/>
        </w:rPr>
        <w:t>Opravy vozovek dálnic AHV a MA                                                               Příloha Rámcové dohody č. 5</w:t>
      </w:r>
    </w:p>
    <w:p w14:paraId="3F858E55" w14:textId="77777777" w:rsidR="007F0F48" w:rsidRDefault="001E7B1A">
      <w:pPr>
        <w:spacing w:after="124" w:line="269" w:lineRule="auto"/>
        <w:ind w:left="-5" w:right="0"/>
        <w:jc w:val="both"/>
      </w:pPr>
      <w:r>
        <w:rPr>
          <w:sz w:val="24"/>
        </w:rPr>
        <w:lastRenderedPageBreak/>
        <w:t>(dále spole</w:t>
      </w:r>
      <w:r>
        <w:rPr>
          <w:sz w:val="24"/>
        </w:rPr>
        <w:t>č</w:t>
      </w:r>
      <w:r>
        <w:rPr>
          <w:sz w:val="24"/>
        </w:rPr>
        <w:t>n</w:t>
      </w:r>
      <w:r>
        <w:rPr>
          <w:sz w:val="24"/>
        </w:rPr>
        <w:t>ě</w:t>
      </w:r>
      <w:r>
        <w:rPr>
          <w:sz w:val="24"/>
        </w:rPr>
        <w:t xml:space="preserve"> jen „</w:t>
      </w:r>
      <w:r>
        <w:rPr>
          <w:b/>
          <w:sz w:val="24"/>
        </w:rPr>
        <w:t>Smluvní strany</w:t>
      </w:r>
      <w:r>
        <w:rPr>
          <w:sz w:val="24"/>
        </w:rPr>
        <w:t>“)</w:t>
      </w:r>
    </w:p>
    <w:p w14:paraId="01B2278D" w14:textId="77777777" w:rsidR="007F0F48" w:rsidRDefault="001E7B1A">
      <w:pPr>
        <w:numPr>
          <w:ilvl w:val="0"/>
          <w:numId w:val="1"/>
        </w:numPr>
        <w:spacing w:after="124" w:line="269" w:lineRule="auto"/>
        <w:ind w:right="0" w:hanging="360"/>
        <w:jc w:val="both"/>
      </w:pPr>
      <w:r>
        <w:rPr>
          <w:sz w:val="24"/>
        </w:rPr>
        <w:t>Tato Díl</w:t>
      </w:r>
      <w:r>
        <w:rPr>
          <w:sz w:val="24"/>
        </w:rPr>
        <w:t>č</w:t>
      </w:r>
      <w:r>
        <w:rPr>
          <w:sz w:val="24"/>
        </w:rPr>
        <w:t>í smlouva byla uzav</w:t>
      </w:r>
      <w:r>
        <w:rPr>
          <w:sz w:val="24"/>
        </w:rPr>
        <w:t>ř</w:t>
      </w:r>
      <w:r>
        <w:rPr>
          <w:sz w:val="24"/>
        </w:rPr>
        <w:t>ena na základ</w:t>
      </w:r>
      <w:r>
        <w:rPr>
          <w:sz w:val="24"/>
        </w:rPr>
        <w:t>ě</w:t>
      </w:r>
      <w:r>
        <w:rPr>
          <w:sz w:val="24"/>
        </w:rPr>
        <w:t xml:space="preserve"> Rámcové dohody uzav</w:t>
      </w:r>
      <w:r>
        <w:rPr>
          <w:sz w:val="24"/>
        </w:rPr>
        <w:t>ř</w:t>
      </w:r>
      <w:r>
        <w:rPr>
          <w:sz w:val="24"/>
        </w:rPr>
        <w:t>ené mezi Smluvními stranami dne 09</w:t>
      </w:r>
      <w:r>
        <w:rPr>
          <w:sz w:val="24"/>
        </w:rPr>
        <w:t>.02.2021 postupem p</w:t>
      </w:r>
      <w:r>
        <w:rPr>
          <w:sz w:val="24"/>
        </w:rPr>
        <w:t>ř</w:t>
      </w:r>
      <w:r>
        <w:rPr>
          <w:sz w:val="24"/>
        </w:rPr>
        <w:t>edvídaným v Rámcové dohod</w:t>
      </w:r>
      <w:r>
        <w:rPr>
          <w:sz w:val="24"/>
        </w:rPr>
        <w:t>ě</w:t>
      </w:r>
      <w:r>
        <w:rPr>
          <w:sz w:val="24"/>
        </w:rPr>
        <w:t xml:space="preserve"> a v zákon</w:t>
      </w:r>
      <w:r>
        <w:rPr>
          <w:sz w:val="24"/>
        </w:rPr>
        <w:t>ě č</w:t>
      </w:r>
      <w:r>
        <w:rPr>
          <w:sz w:val="24"/>
        </w:rPr>
        <w:t>. 134/2016 Sb., o zadávání ve</w:t>
      </w:r>
      <w:r>
        <w:rPr>
          <w:sz w:val="24"/>
        </w:rPr>
        <w:t>ř</w:t>
      </w:r>
      <w:r>
        <w:rPr>
          <w:sz w:val="24"/>
        </w:rPr>
        <w:t>ejných zakázek, ve zn</w:t>
      </w:r>
      <w:r>
        <w:rPr>
          <w:sz w:val="24"/>
        </w:rPr>
        <w:t>ě</w:t>
      </w:r>
      <w:r>
        <w:rPr>
          <w:sz w:val="24"/>
        </w:rPr>
        <w:t>ní pozd</w:t>
      </w:r>
      <w:r>
        <w:rPr>
          <w:sz w:val="24"/>
        </w:rPr>
        <w:t>ě</w:t>
      </w:r>
      <w:r>
        <w:rPr>
          <w:sz w:val="24"/>
        </w:rPr>
        <w:t>jších p</w:t>
      </w:r>
      <w:r>
        <w:rPr>
          <w:sz w:val="24"/>
        </w:rPr>
        <w:t>ř</w:t>
      </w:r>
      <w:r>
        <w:rPr>
          <w:sz w:val="24"/>
        </w:rPr>
        <w:t>edpis</w:t>
      </w:r>
      <w:r>
        <w:rPr>
          <w:sz w:val="24"/>
        </w:rPr>
        <w:t>ů</w:t>
      </w:r>
      <w:r>
        <w:rPr>
          <w:sz w:val="24"/>
        </w:rPr>
        <w:t>.</w:t>
      </w:r>
    </w:p>
    <w:p w14:paraId="2AA40971" w14:textId="77777777" w:rsidR="007F0F48" w:rsidRDefault="001E7B1A">
      <w:pPr>
        <w:numPr>
          <w:ilvl w:val="0"/>
          <w:numId w:val="1"/>
        </w:numPr>
        <w:spacing w:after="124" w:line="269" w:lineRule="auto"/>
        <w:ind w:right="0" w:hanging="360"/>
        <w:jc w:val="both"/>
      </w:pPr>
      <w:r>
        <w:rPr>
          <w:sz w:val="24"/>
        </w:rPr>
        <w:t>Práva a povinnosti Smluvních stran a ostatní skute</w:t>
      </w:r>
      <w:r>
        <w:rPr>
          <w:sz w:val="24"/>
        </w:rPr>
        <w:t>č</w:t>
      </w:r>
      <w:r>
        <w:rPr>
          <w:sz w:val="24"/>
        </w:rPr>
        <w:t>nosti výslovn</w:t>
      </w:r>
      <w:r>
        <w:rPr>
          <w:sz w:val="24"/>
        </w:rPr>
        <w:t>ě</w:t>
      </w:r>
      <w:r>
        <w:rPr>
          <w:sz w:val="24"/>
        </w:rPr>
        <w:t xml:space="preserve"> neupravené v této Díl</w:t>
      </w:r>
      <w:r>
        <w:rPr>
          <w:sz w:val="24"/>
        </w:rPr>
        <w:t>č</w:t>
      </w:r>
      <w:r>
        <w:rPr>
          <w:sz w:val="24"/>
        </w:rPr>
        <w:t>í smlouv</w:t>
      </w:r>
      <w:r>
        <w:rPr>
          <w:sz w:val="24"/>
        </w:rPr>
        <w:t>ě</w:t>
      </w:r>
      <w:r>
        <w:rPr>
          <w:sz w:val="24"/>
        </w:rPr>
        <w:t xml:space="preserve"> se </w:t>
      </w:r>
      <w:r>
        <w:rPr>
          <w:sz w:val="24"/>
        </w:rPr>
        <w:t>ř</w:t>
      </w:r>
      <w:r>
        <w:rPr>
          <w:sz w:val="24"/>
        </w:rPr>
        <w:t>ídí Rámcovou dohodou, p</w:t>
      </w:r>
      <w:r>
        <w:rPr>
          <w:sz w:val="24"/>
        </w:rPr>
        <w:t>ř</w:t>
      </w:r>
      <w:r>
        <w:rPr>
          <w:sz w:val="24"/>
        </w:rPr>
        <w:t>ípadn</w:t>
      </w:r>
      <w:r>
        <w:rPr>
          <w:sz w:val="24"/>
        </w:rPr>
        <w:t>ě</w:t>
      </w:r>
      <w:r>
        <w:rPr>
          <w:sz w:val="24"/>
        </w:rPr>
        <w:t xml:space="preserve"> zákonem </w:t>
      </w:r>
      <w:r>
        <w:rPr>
          <w:sz w:val="24"/>
        </w:rPr>
        <w:t>č</w:t>
      </w:r>
      <w:r>
        <w:rPr>
          <w:sz w:val="24"/>
        </w:rPr>
        <w:t>. 89/2012 Sb., ob</w:t>
      </w:r>
      <w:r>
        <w:rPr>
          <w:sz w:val="24"/>
        </w:rPr>
        <w:t>č</w:t>
      </w:r>
      <w:r>
        <w:rPr>
          <w:sz w:val="24"/>
        </w:rPr>
        <w:t>anský zákoník, ve zn</w:t>
      </w:r>
      <w:r>
        <w:rPr>
          <w:sz w:val="24"/>
        </w:rPr>
        <w:t>ě</w:t>
      </w:r>
      <w:r>
        <w:rPr>
          <w:sz w:val="24"/>
        </w:rPr>
        <w:t>ní pozd</w:t>
      </w:r>
      <w:r>
        <w:rPr>
          <w:sz w:val="24"/>
        </w:rPr>
        <w:t>ě</w:t>
      </w:r>
      <w:r>
        <w:rPr>
          <w:sz w:val="24"/>
        </w:rPr>
        <w:t>jších p</w:t>
      </w:r>
      <w:r>
        <w:rPr>
          <w:sz w:val="24"/>
        </w:rPr>
        <w:t>ř</w:t>
      </w:r>
      <w:r>
        <w:rPr>
          <w:sz w:val="24"/>
        </w:rPr>
        <w:t>edpis</w:t>
      </w:r>
      <w:r>
        <w:rPr>
          <w:sz w:val="24"/>
        </w:rPr>
        <w:t>ů</w:t>
      </w:r>
      <w:r>
        <w:rPr>
          <w:sz w:val="24"/>
        </w:rPr>
        <w:t>.</w:t>
      </w:r>
    </w:p>
    <w:p w14:paraId="720AF6E3" w14:textId="77777777" w:rsidR="007F0F48" w:rsidRDefault="001E7B1A">
      <w:pPr>
        <w:numPr>
          <w:ilvl w:val="0"/>
          <w:numId w:val="1"/>
        </w:numPr>
        <w:spacing w:after="124" w:line="269" w:lineRule="auto"/>
        <w:ind w:right="0" w:hanging="360"/>
        <w:jc w:val="both"/>
      </w:pPr>
      <w:r>
        <w:rPr>
          <w:sz w:val="24"/>
        </w:rPr>
        <w:t>Dodavatel se zavazuje na základ</w:t>
      </w:r>
      <w:r>
        <w:rPr>
          <w:sz w:val="24"/>
        </w:rPr>
        <w:t>ě</w:t>
      </w:r>
      <w:r>
        <w:rPr>
          <w:sz w:val="24"/>
        </w:rPr>
        <w:t xml:space="preserve"> této Díl</w:t>
      </w:r>
      <w:r>
        <w:rPr>
          <w:sz w:val="24"/>
        </w:rPr>
        <w:t>č</w:t>
      </w:r>
      <w:r>
        <w:rPr>
          <w:sz w:val="24"/>
        </w:rPr>
        <w:t xml:space="preserve">í smlouvy dodat </w:t>
      </w:r>
      <w:r>
        <w:rPr>
          <w:sz w:val="24"/>
        </w:rPr>
        <w:t>Ř</w:t>
      </w:r>
      <w:r>
        <w:rPr>
          <w:sz w:val="24"/>
        </w:rPr>
        <w:t>SD následující Pln</w:t>
      </w:r>
      <w:r>
        <w:rPr>
          <w:sz w:val="24"/>
        </w:rPr>
        <w:t>ě</w:t>
      </w:r>
      <w:r>
        <w:rPr>
          <w:sz w:val="24"/>
        </w:rPr>
        <w:t>ní:</w:t>
      </w:r>
    </w:p>
    <w:p w14:paraId="29AE5435" w14:textId="77777777" w:rsidR="007F0F48" w:rsidRDefault="001E7B1A">
      <w:pPr>
        <w:spacing w:after="124" w:line="269" w:lineRule="auto"/>
        <w:ind w:left="370" w:right="0"/>
        <w:jc w:val="both"/>
      </w:pPr>
      <w:r>
        <w:rPr>
          <w:sz w:val="24"/>
        </w:rPr>
        <w:t>druh Pln</w:t>
      </w:r>
      <w:r>
        <w:rPr>
          <w:sz w:val="24"/>
        </w:rPr>
        <w:t>ě</w:t>
      </w:r>
      <w:r>
        <w:rPr>
          <w:sz w:val="24"/>
        </w:rPr>
        <w:t>ní (dle p</w:t>
      </w:r>
      <w:r>
        <w:rPr>
          <w:sz w:val="24"/>
        </w:rPr>
        <w:t>ř</w:t>
      </w:r>
      <w:r>
        <w:rPr>
          <w:sz w:val="24"/>
        </w:rPr>
        <w:t xml:space="preserve">ílohy </w:t>
      </w:r>
      <w:r>
        <w:rPr>
          <w:sz w:val="24"/>
        </w:rPr>
        <w:t>č</w:t>
      </w:r>
      <w:r>
        <w:rPr>
          <w:sz w:val="24"/>
        </w:rPr>
        <w:t>. 1 a 2 Rámcové dohody):</w:t>
      </w:r>
    </w:p>
    <w:p w14:paraId="1FE144E8" w14:textId="77777777" w:rsidR="007F0F48" w:rsidRDefault="001E7B1A">
      <w:pPr>
        <w:spacing w:after="124" w:line="269" w:lineRule="auto"/>
        <w:ind w:left="365" w:right="0"/>
        <w:jc w:val="both"/>
      </w:pPr>
      <w:r>
        <w:rPr>
          <w:sz w:val="24"/>
        </w:rPr>
        <w:t>P</w:t>
      </w:r>
      <w:r>
        <w:rPr>
          <w:sz w:val="24"/>
        </w:rPr>
        <w:t>ř</w:t>
      </w:r>
      <w:r>
        <w:rPr>
          <w:sz w:val="24"/>
        </w:rPr>
        <w:t>edm</w:t>
      </w:r>
      <w:r>
        <w:rPr>
          <w:sz w:val="24"/>
        </w:rPr>
        <w:t>ě</w:t>
      </w:r>
      <w:r>
        <w:rPr>
          <w:sz w:val="24"/>
        </w:rPr>
        <w:t>tem zakázky je</w:t>
      </w:r>
      <w:r>
        <w:rPr>
          <w:sz w:val="24"/>
        </w:rPr>
        <w:t xml:space="preserve"> vyfrézování AB povrchu vozovky do hloubky 40 až 80 mm, nakládka, odvoz, vy</w:t>
      </w:r>
      <w:r>
        <w:rPr>
          <w:sz w:val="24"/>
        </w:rPr>
        <w:t>č</w:t>
      </w:r>
      <w:r>
        <w:rPr>
          <w:sz w:val="24"/>
        </w:rPr>
        <w:t>išt</w:t>
      </w:r>
      <w:r>
        <w:rPr>
          <w:sz w:val="24"/>
        </w:rPr>
        <w:t>ě</w:t>
      </w:r>
      <w:r>
        <w:rPr>
          <w:sz w:val="24"/>
        </w:rPr>
        <w:t>ní pracovního místa, za</w:t>
      </w:r>
      <w:r>
        <w:rPr>
          <w:sz w:val="24"/>
        </w:rPr>
        <w:t>ř</w:t>
      </w:r>
      <w:r>
        <w:rPr>
          <w:sz w:val="24"/>
        </w:rPr>
        <w:t xml:space="preserve">íznutí a </w:t>
      </w:r>
      <w:proofErr w:type="spellStart"/>
      <w:r>
        <w:rPr>
          <w:sz w:val="24"/>
        </w:rPr>
        <w:t>dobourání</w:t>
      </w:r>
      <w:proofErr w:type="spellEnd"/>
      <w:r>
        <w:rPr>
          <w:sz w:val="24"/>
        </w:rPr>
        <w:t>, ošet</w:t>
      </w:r>
      <w:r>
        <w:rPr>
          <w:sz w:val="24"/>
        </w:rPr>
        <w:t>ř</w:t>
      </w:r>
      <w:r>
        <w:rPr>
          <w:sz w:val="24"/>
        </w:rPr>
        <w:t>ení trhlin zálivkou, spojovací post</w:t>
      </w:r>
      <w:r>
        <w:rPr>
          <w:sz w:val="24"/>
        </w:rPr>
        <w:t>ř</w:t>
      </w:r>
      <w:r>
        <w:rPr>
          <w:sz w:val="24"/>
        </w:rPr>
        <w:t>ik, pokládka LAS, za</w:t>
      </w:r>
      <w:r>
        <w:rPr>
          <w:sz w:val="24"/>
        </w:rPr>
        <w:t>ř</w:t>
      </w:r>
      <w:r>
        <w:rPr>
          <w:sz w:val="24"/>
        </w:rPr>
        <w:t>íznutí a zálivka pracovních spár asfaltovou modifikovanou zálivkou. mn</w:t>
      </w:r>
      <w:r>
        <w:rPr>
          <w:sz w:val="24"/>
        </w:rPr>
        <w:t>ožství / rozsah Pln</w:t>
      </w:r>
      <w:r>
        <w:rPr>
          <w:sz w:val="24"/>
        </w:rPr>
        <w:t>ě</w:t>
      </w:r>
      <w:r>
        <w:rPr>
          <w:sz w:val="24"/>
        </w:rPr>
        <w:t>ní: dle p</w:t>
      </w:r>
      <w:r>
        <w:rPr>
          <w:sz w:val="24"/>
        </w:rPr>
        <w:t>ř</w:t>
      </w:r>
      <w:r>
        <w:rPr>
          <w:sz w:val="24"/>
        </w:rPr>
        <w:t xml:space="preserve">ílohy </w:t>
      </w:r>
      <w:r>
        <w:rPr>
          <w:sz w:val="24"/>
        </w:rPr>
        <w:t>č</w:t>
      </w:r>
      <w:r>
        <w:rPr>
          <w:sz w:val="24"/>
        </w:rPr>
        <w:t>. 1 – Položkový rozpo</w:t>
      </w:r>
      <w:r>
        <w:rPr>
          <w:sz w:val="24"/>
        </w:rPr>
        <w:t>č</w:t>
      </w:r>
      <w:r>
        <w:rPr>
          <w:sz w:val="24"/>
        </w:rPr>
        <w:t>et Pln</w:t>
      </w:r>
      <w:r>
        <w:rPr>
          <w:sz w:val="24"/>
        </w:rPr>
        <w:t>ě</w:t>
      </w:r>
      <w:r>
        <w:rPr>
          <w:sz w:val="24"/>
        </w:rPr>
        <w:t>ní</w:t>
      </w:r>
    </w:p>
    <w:p w14:paraId="201D2EFB" w14:textId="77777777" w:rsidR="007F0F48" w:rsidRDefault="001E7B1A">
      <w:pPr>
        <w:numPr>
          <w:ilvl w:val="0"/>
          <w:numId w:val="1"/>
        </w:numPr>
        <w:spacing w:after="124" w:line="269" w:lineRule="auto"/>
        <w:ind w:right="0" w:hanging="360"/>
        <w:jc w:val="both"/>
      </w:pPr>
      <w:r>
        <w:rPr>
          <w:sz w:val="24"/>
        </w:rPr>
        <w:t>Ř</w:t>
      </w:r>
      <w:r>
        <w:rPr>
          <w:sz w:val="24"/>
        </w:rPr>
        <w:t>SD se zavazuje na základ</w:t>
      </w:r>
      <w:r>
        <w:rPr>
          <w:sz w:val="24"/>
        </w:rPr>
        <w:t>ě</w:t>
      </w:r>
      <w:r>
        <w:rPr>
          <w:sz w:val="24"/>
        </w:rPr>
        <w:t xml:space="preserve"> této Díl</w:t>
      </w:r>
      <w:r>
        <w:rPr>
          <w:sz w:val="24"/>
        </w:rPr>
        <w:t>č</w:t>
      </w:r>
      <w:r>
        <w:rPr>
          <w:sz w:val="24"/>
        </w:rPr>
        <w:t>í smlouvy zaplatit Dodavateli Cenu Pln</w:t>
      </w:r>
      <w:r>
        <w:rPr>
          <w:sz w:val="24"/>
        </w:rPr>
        <w:t>ě</w:t>
      </w:r>
      <w:r>
        <w:rPr>
          <w:sz w:val="24"/>
        </w:rPr>
        <w:t>ní stanovenou dle p</w:t>
      </w:r>
      <w:r>
        <w:rPr>
          <w:sz w:val="24"/>
        </w:rPr>
        <w:t>ř</w:t>
      </w:r>
      <w:r>
        <w:rPr>
          <w:sz w:val="24"/>
        </w:rPr>
        <w:t xml:space="preserve">ílohy </w:t>
      </w:r>
      <w:r>
        <w:rPr>
          <w:sz w:val="24"/>
        </w:rPr>
        <w:t>č</w:t>
      </w:r>
      <w:r>
        <w:rPr>
          <w:sz w:val="24"/>
        </w:rPr>
        <w:t>. 1 této Díl</w:t>
      </w:r>
      <w:r>
        <w:rPr>
          <w:sz w:val="24"/>
        </w:rPr>
        <w:t>č</w:t>
      </w:r>
      <w:r>
        <w:rPr>
          <w:sz w:val="24"/>
        </w:rPr>
        <w:t>í smlouvy obsahující jednotkové ceny jednotlivých položek dodávaného Pln</w:t>
      </w:r>
      <w:r>
        <w:rPr>
          <w:sz w:val="24"/>
        </w:rPr>
        <w:t>ě</w:t>
      </w:r>
      <w:r>
        <w:rPr>
          <w:sz w:val="24"/>
        </w:rPr>
        <w:t>ní, p</w:t>
      </w:r>
      <w:r>
        <w:rPr>
          <w:sz w:val="24"/>
        </w:rPr>
        <w:t>ř</w:t>
      </w:r>
      <w:r>
        <w:rPr>
          <w:sz w:val="24"/>
        </w:rPr>
        <w:t>i</w:t>
      </w:r>
      <w:r>
        <w:rPr>
          <w:sz w:val="24"/>
        </w:rPr>
        <w:t>č</w:t>
      </w:r>
      <w:r>
        <w:rPr>
          <w:sz w:val="24"/>
        </w:rPr>
        <w:t>emž jednotková cena každé položky dodávaného Pln</w:t>
      </w:r>
      <w:r>
        <w:rPr>
          <w:sz w:val="24"/>
        </w:rPr>
        <w:t>ě</w:t>
      </w:r>
      <w:r>
        <w:rPr>
          <w:sz w:val="24"/>
        </w:rPr>
        <w:t>ní bude vynásobena množstvím skute</w:t>
      </w:r>
      <w:r>
        <w:rPr>
          <w:sz w:val="24"/>
        </w:rPr>
        <w:t>č</w:t>
      </w:r>
      <w:r>
        <w:rPr>
          <w:sz w:val="24"/>
        </w:rPr>
        <w:t>n</w:t>
      </w:r>
      <w:r>
        <w:rPr>
          <w:sz w:val="24"/>
        </w:rPr>
        <w:t>ě</w:t>
      </w:r>
      <w:r>
        <w:rPr>
          <w:sz w:val="24"/>
        </w:rPr>
        <w:t xml:space="preserve"> odebraného množství dané položky Pln</w:t>
      </w:r>
      <w:r>
        <w:rPr>
          <w:sz w:val="24"/>
        </w:rPr>
        <w:t>ě</w:t>
      </w:r>
      <w:r>
        <w:rPr>
          <w:sz w:val="24"/>
        </w:rPr>
        <w:t>ní.</w:t>
      </w:r>
    </w:p>
    <w:p w14:paraId="1AA01D97" w14:textId="77777777" w:rsidR="007F0F48" w:rsidRDefault="001E7B1A">
      <w:pPr>
        <w:numPr>
          <w:ilvl w:val="0"/>
          <w:numId w:val="1"/>
        </w:numPr>
        <w:spacing w:after="13" w:line="269" w:lineRule="auto"/>
        <w:ind w:right="0" w:hanging="360"/>
        <w:jc w:val="both"/>
      </w:pPr>
      <w:r>
        <w:rPr>
          <w:sz w:val="24"/>
        </w:rPr>
        <w:t>Dodavatel se zavazuje dodat Pln</w:t>
      </w:r>
      <w:r>
        <w:rPr>
          <w:sz w:val="24"/>
        </w:rPr>
        <w:t>ě</w:t>
      </w:r>
      <w:r>
        <w:rPr>
          <w:sz w:val="24"/>
        </w:rPr>
        <w:t xml:space="preserve">ní </w:t>
      </w:r>
      <w:r>
        <w:rPr>
          <w:sz w:val="24"/>
        </w:rPr>
        <w:t>Ř</w:t>
      </w:r>
      <w:r>
        <w:rPr>
          <w:sz w:val="24"/>
        </w:rPr>
        <w:t>SD na následující místo:</w:t>
      </w:r>
    </w:p>
    <w:p w14:paraId="0B9BEB7F" w14:textId="77777777" w:rsidR="007F0F48" w:rsidRDefault="001E7B1A">
      <w:pPr>
        <w:spacing w:after="162" w:line="269" w:lineRule="auto"/>
        <w:ind w:left="370" w:right="0"/>
        <w:jc w:val="both"/>
      </w:pPr>
      <w:r>
        <w:rPr>
          <w:sz w:val="24"/>
        </w:rPr>
        <w:t>Dálnice D2 v km 24,710 P; 48,3 P; 18,35 L; 59,9 L, k</w:t>
      </w:r>
      <w:r>
        <w:rPr>
          <w:sz w:val="24"/>
        </w:rPr>
        <w:t>ř</w:t>
      </w:r>
      <w:r>
        <w:rPr>
          <w:sz w:val="24"/>
        </w:rPr>
        <w:t>ižovatka Podivín P+L; odpo</w:t>
      </w:r>
      <w:r>
        <w:rPr>
          <w:sz w:val="24"/>
        </w:rPr>
        <w:t>č</w:t>
      </w:r>
      <w:r>
        <w:rPr>
          <w:sz w:val="24"/>
        </w:rPr>
        <w:t>ívka Lanžhot P+L</w:t>
      </w:r>
    </w:p>
    <w:p w14:paraId="77A61F1B" w14:textId="77777777" w:rsidR="007F0F48" w:rsidRDefault="001E7B1A">
      <w:pPr>
        <w:numPr>
          <w:ilvl w:val="0"/>
          <w:numId w:val="1"/>
        </w:numPr>
        <w:spacing w:after="124" w:line="269" w:lineRule="auto"/>
        <w:ind w:right="0" w:hanging="360"/>
        <w:jc w:val="both"/>
      </w:pPr>
      <w:r>
        <w:rPr>
          <w:sz w:val="24"/>
        </w:rPr>
        <w:t>Dodavatel se zavazuje dodat Pln</w:t>
      </w:r>
      <w:r>
        <w:rPr>
          <w:sz w:val="24"/>
        </w:rPr>
        <w:t>ě</w:t>
      </w:r>
      <w:r>
        <w:rPr>
          <w:sz w:val="24"/>
        </w:rPr>
        <w:t xml:space="preserve">ní </w:t>
      </w:r>
      <w:r>
        <w:rPr>
          <w:sz w:val="24"/>
        </w:rPr>
        <w:t>Ř</w:t>
      </w:r>
      <w:r>
        <w:rPr>
          <w:sz w:val="24"/>
        </w:rPr>
        <w:t>SD nejpozd</w:t>
      </w:r>
      <w:r>
        <w:rPr>
          <w:sz w:val="24"/>
        </w:rPr>
        <w:t>ě</w:t>
      </w:r>
      <w:r>
        <w:rPr>
          <w:sz w:val="24"/>
        </w:rPr>
        <w:t>ji do 30 kalendá</w:t>
      </w:r>
      <w:r>
        <w:rPr>
          <w:sz w:val="24"/>
        </w:rPr>
        <w:t>ř</w:t>
      </w:r>
      <w:r>
        <w:rPr>
          <w:sz w:val="24"/>
        </w:rPr>
        <w:t>ních dn</w:t>
      </w:r>
      <w:r>
        <w:rPr>
          <w:sz w:val="24"/>
        </w:rPr>
        <w:t>ů</w:t>
      </w:r>
      <w:r>
        <w:rPr>
          <w:sz w:val="24"/>
        </w:rPr>
        <w:t xml:space="preserve"> ode dne uzav</w:t>
      </w:r>
      <w:r>
        <w:rPr>
          <w:sz w:val="24"/>
        </w:rPr>
        <w:t>ř</w:t>
      </w:r>
      <w:r>
        <w:rPr>
          <w:sz w:val="24"/>
        </w:rPr>
        <w:t>ení této Díl</w:t>
      </w:r>
      <w:r>
        <w:rPr>
          <w:sz w:val="24"/>
        </w:rPr>
        <w:t>č</w:t>
      </w:r>
      <w:r>
        <w:rPr>
          <w:sz w:val="24"/>
        </w:rPr>
        <w:t>í smlouvy.</w:t>
      </w:r>
    </w:p>
    <w:p w14:paraId="3B0442F3" w14:textId="77777777" w:rsidR="007F0F48" w:rsidRDefault="001E7B1A">
      <w:pPr>
        <w:numPr>
          <w:ilvl w:val="0"/>
          <w:numId w:val="1"/>
        </w:numPr>
        <w:spacing w:after="124" w:line="269" w:lineRule="auto"/>
        <w:ind w:right="0" w:hanging="360"/>
        <w:jc w:val="both"/>
      </w:pPr>
      <w:r>
        <w:rPr>
          <w:sz w:val="24"/>
        </w:rPr>
        <w:t>Pojmy (zkratky) použité v Díl</w:t>
      </w:r>
      <w:r>
        <w:rPr>
          <w:sz w:val="24"/>
        </w:rPr>
        <w:t>č</w:t>
      </w:r>
      <w:r>
        <w:rPr>
          <w:sz w:val="24"/>
        </w:rPr>
        <w:t>í smlouv</w:t>
      </w:r>
      <w:r>
        <w:rPr>
          <w:sz w:val="24"/>
        </w:rPr>
        <w:t>ě</w:t>
      </w:r>
      <w:r>
        <w:rPr>
          <w:sz w:val="24"/>
        </w:rPr>
        <w:t xml:space="preserve"> s velkými</w:t>
      </w:r>
      <w:r>
        <w:rPr>
          <w:sz w:val="24"/>
        </w:rPr>
        <w:t xml:space="preserve"> po</w:t>
      </w:r>
      <w:r>
        <w:rPr>
          <w:sz w:val="24"/>
        </w:rPr>
        <w:t>č</w:t>
      </w:r>
      <w:r>
        <w:rPr>
          <w:sz w:val="24"/>
        </w:rPr>
        <w:t>áte</w:t>
      </w:r>
      <w:r>
        <w:rPr>
          <w:sz w:val="24"/>
        </w:rPr>
        <w:t>č</w:t>
      </w:r>
      <w:r>
        <w:rPr>
          <w:sz w:val="24"/>
        </w:rPr>
        <w:t>ními písmeny mají význam odpovídající jejich definicím v Rámcové dohod</w:t>
      </w:r>
      <w:r>
        <w:rPr>
          <w:sz w:val="24"/>
        </w:rPr>
        <w:t>ě</w:t>
      </w:r>
      <w:r>
        <w:rPr>
          <w:sz w:val="24"/>
        </w:rPr>
        <w:t>.</w:t>
      </w:r>
    </w:p>
    <w:p w14:paraId="2D892CBC" w14:textId="77777777" w:rsidR="007F0F48" w:rsidRDefault="001E7B1A">
      <w:pPr>
        <w:numPr>
          <w:ilvl w:val="0"/>
          <w:numId w:val="1"/>
        </w:numPr>
        <w:spacing w:after="124" w:line="269" w:lineRule="auto"/>
        <w:ind w:right="0" w:hanging="360"/>
        <w:jc w:val="both"/>
      </w:pPr>
      <w:r>
        <w:rPr>
          <w:sz w:val="24"/>
        </w:rPr>
        <w:t>Tato Díl</w:t>
      </w:r>
      <w:r>
        <w:rPr>
          <w:sz w:val="24"/>
        </w:rPr>
        <w:t>č</w:t>
      </w:r>
      <w:r>
        <w:rPr>
          <w:sz w:val="24"/>
        </w:rPr>
        <w:t xml:space="preserve">í smlouva se podepisuje ve </w:t>
      </w:r>
      <w:r>
        <w:rPr>
          <w:sz w:val="24"/>
        </w:rPr>
        <w:t>č</w:t>
      </w:r>
      <w:r>
        <w:rPr>
          <w:sz w:val="24"/>
        </w:rPr>
        <w:t>ty</w:t>
      </w:r>
      <w:r>
        <w:rPr>
          <w:sz w:val="24"/>
        </w:rPr>
        <w:t>ř</w:t>
      </w:r>
      <w:r>
        <w:rPr>
          <w:sz w:val="24"/>
        </w:rPr>
        <w:t>ech vyhotoveních s tím, že dva stejnopisy jsou ur</w:t>
      </w:r>
      <w:r>
        <w:rPr>
          <w:sz w:val="24"/>
        </w:rPr>
        <w:t>č</w:t>
      </w:r>
      <w:r>
        <w:rPr>
          <w:sz w:val="24"/>
        </w:rPr>
        <w:t xml:space="preserve">eny pro </w:t>
      </w:r>
      <w:r>
        <w:rPr>
          <w:sz w:val="24"/>
        </w:rPr>
        <w:t>Ř</w:t>
      </w:r>
      <w:r>
        <w:rPr>
          <w:sz w:val="24"/>
        </w:rPr>
        <w:t>SD a dva stejnopisy jsou ur</w:t>
      </w:r>
      <w:r>
        <w:rPr>
          <w:sz w:val="24"/>
        </w:rPr>
        <w:t>č</w:t>
      </w:r>
      <w:r>
        <w:rPr>
          <w:sz w:val="24"/>
        </w:rPr>
        <w:t>eny pro Dodavatele.</w:t>
      </w:r>
    </w:p>
    <w:p w14:paraId="0285F494" w14:textId="77777777" w:rsidR="007F0F48" w:rsidRDefault="001E7B1A">
      <w:pPr>
        <w:numPr>
          <w:ilvl w:val="0"/>
          <w:numId w:val="1"/>
        </w:numPr>
        <w:spacing w:after="867" w:line="383" w:lineRule="auto"/>
        <w:ind w:right="0" w:hanging="360"/>
        <w:jc w:val="both"/>
      </w:pPr>
      <w:r>
        <w:rPr>
          <w:sz w:val="24"/>
        </w:rPr>
        <w:t>Nedílnou sou</w:t>
      </w:r>
      <w:r>
        <w:rPr>
          <w:sz w:val="24"/>
        </w:rPr>
        <w:t>č</w:t>
      </w:r>
      <w:r>
        <w:rPr>
          <w:sz w:val="24"/>
        </w:rPr>
        <w:t>ástí této Díl</w:t>
      </w:r>
      <w:r>
        <w:rPr>
          <w:sz w:val="24"/>
        </w:rPr>
        <w:t>č</w:t>
      </w:r>
      <w:r>
        <w:rPr>
          <w:sz w:val="24"/>
        </w:rPr>
        <w:t>í</w:t>
      </w:r>
      <w:r>
        <w:rPr>
          <w:sz w:val="24"/>
        </w:rPr>
        <w:t xml:space="preserve"> smlouvy je její p</w:t>
      </w:r>
      <w:r>
        <w:rPr>
          <w:sz w:val="24"/>
        </w:rPr>
        <w:t>ř</w:t>
      </w:r>
      <w:r>
        <w:rPr>
          <w:sz w:val="24"/>
        </w:rPr>
        <w:t xml:space="preserve">íloha </w:t>
      </w:r>
      <w:r>
        <w:rPr>
          <w:sz w:val="24"/>
        </w:rPr>
        <w:t>č</w:t>
      </w:r>
      <w:r>
        <w:rPr>
          <w:sz w:val="24"/>
        </w:rPr>
        <w:t>. 1 – Položkový rozpo</w:t>
      </w:r>
      <w:r>
        <w:rPr>
          <w:sz w:val="24"/>
        </w:rPr>
        <w:t>č</w:t>
      </w:r>
      <w:r>
        <w:rPr>
          <w:sz w:val="24"/>
        </w:rPr>
        <w:t>et Pln</w:t>
      </w:r>
      <w:r>
        <w:rPr>
          <w:sz w:val="24"/>
        </w:rPr>
        <w:t>ě</w:t>
      </w:r>
      <w:r>
        <w:rPr>
          <w:sz w:val="24"/>
        </w:rPr>
        <w:t>ní a p</w:t>
      </w:r>
      <w:r>
        <w:rPr>
          <w:sz w:val="24"/>
        </w:rPr>
        <w:t>ř</w:t>
      </w:r>
      <w:r>
        <w:rPr>
          <w:sz w:val="24"/>
        </w:rPr>
        <w:t xml:space="preserve">íloha </w:t>
      </w:r>
      <w:r>
        <w:rPr>
          <w:sz w:val="24"/>
        </w:rPr>
        <w:t>č</w:t>
      </w:r>
      <w:r>
        <w:rPr>
          <w:sz w:val="24"/>
        </w:rPr>
        <w:t>. 2 – Specifikace pln</w:t>
      </w:r>
      <w:r>
        <w:rPr>
          <w:sz w:val="24"/>
        </w:rPr>
        <w:t>ě</w:t>
      </w:r>
      <w:r>
        <w:rPr>
          <w:sz w:val="24"/>
        </w:rPr>
        <w:t>ní</w:t>
      </w:r>
    </w:p>
    <w:p w14:paraId="680481CB" w14:textId="1899D912" w:rsidR="007F0F48" w:rsidRDefault="001E7B1A">
      <w:pPr>
        <w:tabs>
          <w:tab w:val="center" w:pos="3730"/>
          <w:tab w:val="center" w:pos="7248"/>
        </w:tabs>
        <w:spacing w:after="570" w:line="269" w:lineRule="auto"/>
        <w:ind w:left="0" w:right="0" w:firstLine="0"/>
      </w:pPr>
      <w:r>
        <w:rPr>
          <w:rFonts w:ascii="Calibri" w:eastAsia="Calibri" w:hAnsi="Calibri" w:cs="Calibri"/>
        </w:rPr>
        <w:tab/>
      </w:r>
      <w:proofErr w:type="spellStart"/>
      <w:r w:rsidR="007D738F" w:rsidRPr="007D738F">
        <w:rPr>
          <w:sz w:val="24"/>
          <w:highlight w:val="black"/>
        </w:rPr>
        <w:t>xxxxxxxxxxxxxxxxxxx</w:t>
      </w:r>
      <w:proofErr w:type="spellEnd"/>
      <w:r w:rsidRPr="007D738F">
        <w:rPr>
          <w:sz w:val="24"/>
          <w:highlight w:val="black"/>
        </w:rPr>
        <w:tab/>
      </w:r>
      <w:proofErr w:type="spellStart"/>
      <w:r w:rsidR="007D738F" w:rsidRPr="007D738F">
        <w:rPr>
          <w:sz w:val="24"/>
          <w:highlight w:val="black"/>
        </w:rPr>
        <w:t>xxxxxxxxxxxxxxxxxxxxxxxx</w:t>
      </w:r>
      <w:proofErr w:type="spellEnd"/>
    </w:p>
    <w:p w14:paraId="0FF43326" w14:textId="77777777" w:rsidR="007F0F48" w:rsidRDefault="001E7B1A">
      <w:pPr>
        <w:spacing w:after="124" w:line="269" w:lineRule="auto"/>
        <w:ind w:left="370" w:right="0"/>
        <w:jc w:val="both"/>
      </w:pPr>
      <w:r>
        <w:rPr>
          <w:sz w:val="24"/>
        </w:rPr>
        <w:t>NA D</w:t>
      </w:r>
      <w:r>
        <w:rPr>
          <w:sz w:val="24"/>
        </w:rPr>
        <w:t>Ů</w:t>
      </w:r>
      <w:r>
        <w:rPr>
          <w:sz w:val="24"/>
        </w:rPr>
        <w:t>KAZ SVÉHO SOUHLASU S OBSAHEM TÉTO SMLOUVY K NÍ SMLUVNÍ STRANY P</w:t>
      </w:r>
      <w:r>
        <w:rPr>
          <w:sz w:val="24"/>
        </w:rPr>
        <w:t>Ř</w:t>
      </w:r>
      <w:r>
        <w:rPr>
          <w:sz w:val="24"/>
        </w:rPr>
        <w:t xml:space="preserve">IPOJILY SVÉ UZNÁVANÉ ELEKTRONICKÉ PODPISY DLE ZÁKONA </w:t>
      </w:r>
      <w:r>
        <w:rPr>
          <w:sz w:val="24"/>
        </w:rPr>
        <w:t>Č</w:t>
      </w:r>
      <w:r>
        <w:rPr>
          <w:sz w:val="24"/>
        </w:rPr>
        <w:t>. 297/2016 SB., O SLUŽBÁCH VYTVÁ</w:t>
      </w:r>
      <w:r>
        <w:rPr>
          <w:sz w:val="24"/>
        </w:rPr>
        <w:t>Ř</w:t>
      </w:r>
      <w:r>
        <w:rPr>
          <w:sz w:val="24"/>
        </w:rPr>
        <w:t>EJÍCÍCH D</w:t>
      </w:r>
      <w:r>
        <w:rPr>
          <w:sz w:val="24"/>
        </w:rPr>
        <w:t>Ů</w:t>
      </w:r>
      <w:r>
        <w:rPr>
          <w:sz w:val="24"/>
        </w:rPr>
        <w:t>V</w:t>
      </w:r>
      <w:r>
        <w:rPr>
          <w:sz w:val="24"/>
        </w:rPr>
        <w:t>Ě</w:t>
      </w:r>
      <w:r>
        <w:rPr>
          <w:sz w:val="24"/>
        </w:rPr>
        <w:t>RU PRO ELEKTRONICKÉ TRANSAKCE, VE ZN</w:t>
      </w:r>
      <w:r>
        <w:rPr>
          <w:sz w:val="24"/>
        </w:rPr>
        <w:t>Ě</w:t>
      </w:r>
      <w:r>
        <w:rPr>
          <w:sz w:val="24"/>
        </w:rPr>
        <w:t>NÍ POZD</w:t>
      </w:r>
      <w:r>
        <w:rPr>
          <w:sz w:val="24"/>
        </w:rPr>
        <w:t>Ě</w:t>
      </w:r>
      <w:r>
        <w:rPr>
          <w:sz w:val="24"/>
        </w:rPr>
        <w:t>JŠÍCH P</w:t>
      </w:r>
      <w:r>
        <w:rPr>
          <w:sz w:val="24"/>
        </w:rPr>
        <w:t>Ř</w:t>
      </w:r>
      <w:r>
        <w:rPr>
          <w:sz w:val="24"/>
        </w:rPr>
        <w:t>EDPIS</w:t>
      </w:r>
      <w:r>
        <w:rPr>
          <w:sz w:val="24"/>
        </w:rPr>
        <w:t>Ů</w:t>
      </w:r>
      <w:r>
        <w:rPr>
          <w:sz w:val="24"/>
        </w:rPr>
        <w:t>.</w:t>
      </w:r>
    </w:p>
    <w:p w14:paraId="265B0096" w14:textId="77777777" w:rsidR="007F0F48" w:rsidRDefault="007F0F48">
      <w:pPr>
        <w:sectPr w:rsidR="007F0F48">
          <w:pgSz w:w="11904" w:h="16838"/>
          <w:pgMar w:top="751" w:right="1411" w:bottom="1518" w:left="1416" w:header="708" w:footer="708" w:gutter="0"/>
          <w:cols w:space="708"/>
        </w:sectPr>
      </w:pPr>
    </w:p>
    <w:tbl>
      <w:tblPr>
        <w:tblStyle w:val="TableGrid"/>
        <w:tblpPr w:vertAnchor="page" w:horzAnchor="page" w:tblpX="11800" w:tblpY="10661"/>
        <w:tblOverlap w:val="never"/>
        <w:tblW w:w="2967" w:type="dxa"/>
        <w:tblInd w:w="0" w:type="dxa"/>
        <w:tblCellMar>
          <w:top w:w="5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39"/>
        <w:gridCol w:w="1628"/>
      </w:tblGrid>
      <w:tr w:rsidR="007F0F48" w14:paraId="3BACFFF5" w14:textId="77777777">
        <w:trPr>
          <w:trHeight w:val="290"/>
        </w:trPr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14:paraId="0C3254C9" w14:textId="77777777" w:rsidR="007F0F48" w:rsidRDefault="001E7B1A">
            <w:pPr>
              <w:spacing w:after="0" w:line="259" w:lineRule="auto"/>
              <w:ind w:left="18" w:righ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lastRenderedPageBreak/>
              <w:t>Celkem</w:t>
            </w:r>
          </w:p>
        </w:tc>
        <w:tc>
          <w:tcPr>
            <w:tcW w:w="1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3D5"/>
          </w:tcPr>
          <w:p w14:paraId="01EB51C7" w14:textId="77777777" w:rsidR="007F0F48" w:rsidRDefault="001E7B1A">
            <w:pPr>
              <w:spacing w:after="0" w:line="259" w:lineRule="auto"/>
              <w:ind w:left="0" w:right="82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246 125,69</w:t>
            </w:r>
          </w:p>
        </w:tc>
      </w:tr>
    </w:tbl>
    <w:tbl>
      <w:tblPr>
        <w:tblStyle w:val="TableGrid"/>
        <w:tblpPr w:vertAnchor="text" w:tblpX="1817" w:tblpY="-23"/>
        <w:tblOverlap w:val="never"/>
        <w:tblW w:w="8524" w:type="dxa"/>
        <w:tblInd w:w="0" w:type="dxa"/>
        <w:tblCellMar>
          <w:top w:w="38" w:type="dxa"/>
          <w:left w:w="4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524"/>
      </w:tblGrid>
      <w:tr w:rsidR="007F0F48" w14:paraId="2A3E7E50" w14:textId="77777777">
        <w:trPr>
          <w:trHeight w:val="290"/>
        </w:trPr>
        <w:tc>
          <w:tcPr>
            <w:tcW w:w="8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14:paraId="76E42A7A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b/>
                <w:sz w:val="25"/>
              </w:rPr>
              <w:t>Příloha č. 1 - položkový rozpočet plnění</w:t>
            </w:r>
          </w:p>
        </w:tc>
      </w:tr>
      <w:tr w:rsidR="007F0F48" w14:paraId="60798F2A" w14:textId="77777777">
        <w:trPr>
          <w:trHeight w:val="883"/>
        </w:trPr>
        <w:tc>
          <w:tcPr>
            <w:tcW w:w="8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14:paraId="3A807D6F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b/>
                <w:sz w:val="25"/>
              </w:rPr>
              <w:t>Oprava výtluků v AB povrchu v km 24,710 P, v km 48,3 P, na křižovatce Podivín</w:t>
            </w:r>
          </w:p>
          <w:p w14:paraId="6E58D1E7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b/>
                <w:sz w:val="25"/>
              </w:rPr>
              <w:t>P+L, na odpočívce Lanžhot P+ L, v km 18,35 L a v km 59,9 L</w:t>
            </w:r>
          </w:p>
        </w:tc>
      </w:tr>
    </w:tbl>
    <w:p w14:paraId="32762F07" w14:textId="77777777" w:rsidR="007F0F48" w:rsidRDefault="001E7B1A">
      <w:pPr>
        <w:spacing w:after="1187" w:line="259" w:lineRule="auto"/>
        <w:ind w:left="1817" w:right="0" w:firstLine="0"/>
        <w:jc w:val="right"/>
      </w:pPr>
      <w:r>
        <w:rPr>
          <w:rFonts w:ascii="Calibri" w:eastAsia="Calibri" w:hAnsi="Calibri" w:cs="Calibri"/>
          <w:sz w:val="17"/>
        </w:rPr>
        <w:t>Strana 1</w:t>
      </w:r>
    </w:p>
    <w:tbl>
      <w:tblPr>
        <w:tblStyle w:val="TableGrid"/>
        <w:tblW w:w="13339" w:type="dxa"/>
        <w:tblInd w:w="-31" w:type="dxa"/>
        <w:tblCellMar>
          <w:top w:w="0" w:type="dxa"/>
          <w:left w:w="31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560"/>
        <w:gridCol w:w="1289"/>
        <w:gridCol w:w="6327"/>
        <w:gridCol w:w="857"/>
        <w:gridCol w:w="1339"/>
        <w:gridCol w:w="1339"/>
        <w:gridCol w:w="1628"/>
      </w:tblGrid>
      <w:tr w:rsidR="007F0F48" w14:paraId="2467D810" w14:textId="77777777">
        <w:trPr>
          <w:trHeight w:val="1118"/>
        </w:trPr>
        <w:tc>
          <w:tcPr>
            <w:tcW w:w="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1" w:space="0" w:color="000000"/>
            </w:tcBorders>
            <w:vAlign w:val="center"/>
          </w:tcPr>
          <w:p w14:paraId="7AF6E12D" w14:textId="77777777" w:rsidR="007F0F48" w:rsidRDefault="001E7B1A">
            <w:pPr>
              <w:spacing w:after="0" w:line="259" w:lineRule="auto"/>
              <w:ind w:left="43" w:right="0" w:firstLine="0"/>
            </w:pPr>
            <w:proofErr w:type="spellStart"/>
            <w:r>
              <w:rPr>
                <w:rFonts w:ascii="Calibri" w:eastAsia="Calibri" w:hAnsi="Calibri" w:cs="Calibri"/>
                <w:sz w:val="17"/>
              </w:rPr>
              <w:t>Poř</w:t>
            </w:r>
            <w:proofErr w:type="spellEnd"/>
            <w:r>
              <w:rPr>
                <w:rFonts w:ascii="Calibri" w:eastAsia="Calibri" w:hAnsi="Calibri" w:cs="Calibri"/>
                <w:sz w:val="17"/>
              </w:rPr>
              <w:t>. č.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29800B" w14:textId="77777777" w:rsidR="007F0F48" w:rsidRDefault="001E7B1A">
            <w:pPr>
              <w:spacing w:after="0" w:line="259" w:lineRule="auto"/>
              <w:ind w:left="78" w:right="0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7"/>
              </w:rPr>
              <w:t>P.č</w:t>
            </w:r>
            <w:proofErr w:type="spellEnd"/>
            <w:r>
              <w:rPr>
                <w:rFonts w:ascii="Calibri" w:eastAsia="Calibri" w:hAnsi="Calibri" w:cs="Calibri"/>
                <w:sz w:val="17"/>
              </w:rPr>
              <w:t>. dle OTSKP</w:t>
            </w:r>
          </w:p>
        </w:tc>
        <w:tc>
          <w:tcPr>
            <w:tcW w:w="63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221A37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7"/>
              </w:rPr>
              <w:t>Název položky</w:t>
            </w:r>
          </w:p>
        </w:tc>
        <w:tc>
          <w:tcPr>
            <w:tcW w:w="8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5458F8" w14:textId="77777777" w:rsidR="007F0F48" w:rsidRDefault="001E7B1A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sz w:val="17"/>
              </w:rPr>
              <w:t>Mě</w:t>
            </w:r>
            <w:r>
              <w:rPr>
                <w:rFonts w:ascii="Calibri" w:eastAsia="Calibri" w:hAnsi="Calibri" w:cs="Calibri"/>
                <w:sz w:val="17"/>
              </w:rPr>
              <w:t>rná jednotka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E5E349" w14:textId="77777777" w:rsidR="007F0F48" w:rsidRDefault="001E7B1A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sz w:val="17"/>
              </w:rPr>
              <w:t>Předpokládaný počet měrných jednotek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4D1C0C" w14:textId="77777777" w:rsidR="007F0F48" w:rsidRDefault="001E7B1A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7"/>
              </w:rPr>
              <w:t>Cena za měrnou jednotku</w:t>
            </w:r>
          </w:p>
        </w:tc>
        <w:tc>
          <w:tcPr>
            <w:tcW w:w="1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39B880" w14:textId="77777777" w:rsidR="007F0F48" w:rsidRDefault="001E7B1A">
            <w:pPr>
              <w:spacing w:after="0" w:line="259" w:lineRule="auto"/>
              <w:ind w:left="58" w:right="0" w:firstLine="0"/>
            </w:pPr>
            <w:r>
              <w:rPr>
                <w:rFonts w:ascii="Calibri" w:eastAsia="Calibri" w:hAnsi="Calibri" w:cs="Calibri"/>
                <w:b/>
                <w:sz w:val="17"/>
              </w:rPr>
              <w:t>Celkem v Kč bez DPH</w:t>
            </w:r>
          </w:p>
        </w:tc>
      </w:tr>
    </w:tbl>
    <w:p w14:paraId="3ED8999B" w14:textId="77777777" w:rsidR="007F0F48" w:rsidRDefault="001E7B1A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b/>
          <w:color w:val="0000FF"/>
          <w:sz w:val="17"/>
        </w:rPr>
        <w:t>SO 102 - Oprava výtluků v AHV (ruční pokládka)</w:t>
      </w:r>
    </w:p>
    <w:tbl>
      <w:tblPr>
        <w:tblStyle w:val="TableGrid"/>
        <w:tblW w:w="14198" w:type="dxa"/>
        <w:tblInd w:w="-31" w:type="dxa"/>
        <w:tblCellMar>
          <w:top w:w="47" w:type="dxa"/>
          <w:left w:w="7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287"/>
        <w:gridCol w:w="6270"/>
        <w:gridCol w:w="852"/>
        <w:gridCol w:w="1333"/>
        <w:gridCol w:w="1334"/>
        <w:gridCol w:w="1713"/>
        <w:gridCol w:w="850"/>
      </w:tblGrid>
      <w:tr w:rsidR="007F0F48" w14:paraId="301CDE95" w14:textId="77777777">
        <w:trPr>
          <w:trHeight w:val="269"/>
        </w:trPr>
        <w:tc>
          <w:tcPr>
            <w:tcW w:w="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1" w:space="0" w:color="000000"/>
            </w:tcBorders>
          </w:tcPr>
          <w:p w14:paraId="1689A734" w14:textId="77777777" w:rsidR="007F0F48" w:rsidRDefault="001E7B1A">
            <w:pPr>
              <w:spacing w:after="0" w:line="259" w:lineRule="auto"/>
              <w:ind w:left="106" w:right="0" w:firstLine="0"/>
            </w:pPr>
            <w:r>
              <w:rPr>
                <w:rFonts w:ascii="Calibri" w:eastAsia="Calibri" w:hAnsi="Calibri" w:cs="Calibri"/>
                <w:sz w:val="17"/>
              </w:rPr>
              <w:t>1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11" w:space="0" w:color="000000"/>
              <w:bottom w:val="single" w:sz="6" w:space="0" w:color="000000"/>
              <w:right w:val="single" w:sz="12" w:space="0" w:color="000000"/>
            </w:tcBorders>
          </w:tcPr>
          <w:p w14:paraId="39E02BD7" w14:textId="77777777" w:rsidR="007F0F48" w:rsidRDefault="001E7B1A">
            <w:pPr>
              <w:spacing w:after="0" w:line="259" w:lineRule="auto"/>
              <w:ind w:left="0" w:right="10" w:firstLine="0"/>
              <w:jc w:val="center"/>
            </w:pPr>
            <w:r>
              <w:rPr>
                <w:rFonts w:ascii="Calibri" w:eastAsia="Calibri" w:hAnsi="Calibri" w:cs="Calibri"/>
                <w:sz w:val="17"/>
              </w:rPr>
              <w:t>11372E_so102</w:t>
            </w:r>
          </w:p>
        </w:tc>
        <w:tc>
          <w:tcPr>
            <w:tcW w:w="63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7FEA88D" w14:textId="77777777" w:rsidR="007F0F48" w:rsidRDefault="001E7B1A">
            <w:pPr>
              <w:spacing w:after="0" w:line="259" w:lineRule="auto"/>
              <w:ind w:left="106" w:right="0" w:firstLine="0"/>
            </w:pPr>
            <w:r>
              <w:rPr>
                <w:rFonts w:ascii="Calibri" w:eastAsia="Calibri" w:hAnsi="Calibri" w:cs="Calibri"/>
                <w:sz w:val="17"/>
              </w:rPr>
              <w:t>FRÉZOVÁNÍ ZPEVNĚ</w:t>
            </w:r>
            <w:r>
              <w:rPr>
                <w:rFonts w:ascii="Calibri" w:eastAsia="Calibri" w:hAnsi="Calibri" w:cs="Calibri"/>
                <w:sz w:val="17"/>
              </w:rPr>
              <w:t>NÝCH PLOCH ASFALT DROBNÝCH OPRAV A PLOŠ ROZPADŮ</w:t>
            </w:r>
          </w:p>
        </w:tc>
        <w:tc>
          <w:tcPr>
            <w:tcW w:w="85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F951412" w14:textId="77777777" w:rsidR="007F0F48" w:rsidRDefault="001E7B1A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  <w:sz w:val="17"/>
              </w:rPr>
              <w:t>m</w:t>
            </w:r>
            <w:r>
              <w:rPr>
                <w:rFonts w:ascii="Calibri" w:eastAsia="Calibri" w:hAnsi="Calibri" w:cs="Calibri"/>
                <w:sz w:val="11"/>
              </w:rPr>
              <w:t>3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1EEDA"/>
          </w:tcPr>
          <w:p w14:paraId="052FD122" w14:textId="77777777" w:rsidR="007F0F48" w:rsidRDefault="001E7B1A">
            <w:pPr>
              <w:spacing w:after="0" w:line="259" w:lineRule="auto"/>
              <w:ind w:left="414" w:right="0" w:firstLine="0"/>
              <w:jc w:val="center"/>
            </w:pPr>
            <w:r>
              <w:rPr>
                <w:rFonts w:ascii="Calibri" w:eastAsia="Calibri" w:hAnsi="Calibri" w:cs="Calibri"/>
                <w:sz w:val="17"/>
              </w:rPr>
              <w:t>9,50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EBF7"/>
          </w:tcPr>
          <w:p w14:paraId="1676A99F" w14:textId="37BCF6E5" w:rsidR="007F0F48" w:rsidRPr="007D738F" w:rsidRDefault="007D738F">
            <w:pPr>
              <w:spacing w:after="0" w:line="259" w:lineRule="auto"/>
              <w:ind w:left="122" w:right="0" w:firstLine="0"/>
              <w:jc w:val="center"/>
              <w:rPr>
                <w:highlight w:val="black"/>
              </w:rPr>
            </w:pPr>
            <w:proofErr w:type="spellStart"/>
            <w:r w:rsidRPr="007D738F">
              <w:rPr>
                <w:rFonts w:ascii="Calibri" w:eastAsia="Calibri" w:hAnsi="Calibri" w:cs="Calibri"/>
                <w:sz w:val="17"/>
                <w:highlight w:val="black"/>
              </w:rPr>
              <w:t>xxxxxxx</w:t>
            </w:r>
            <w:proofErr w:type="spellEnd"/>
          </w:p>
        </w:tc>
        <w:tc>
          <w:tcPr>
            <w:tcW w:w="1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CEBE2"/>
          </w:tcPr>
          <w:p w14:paraId="6155E8F0" w14:textId="7D9C98F4" w:rsidR="007F0F48" w:rsidRPr="007D738F" w:rsidRDefault="007D738F">
            <w:pPr>
              <w:spacing w:after="0" w:line="259" w:lineRule="auto"/>
              <w:ind w:left="605" w:right="0" w:firstLine="0"/>
              <w:rPr>
                <w:highlight w:val="black"/>
              </w:rPr>
            </w:pPr>
            <w:proofErr w:type="spellStart"/>
            <w:r w:rsidRPr="007D738F">
              <w:rPr>
                <w:rFonts w:ascii="Calibri" w:eastAsia="Calibri" w:hAnsi="Calibri" w:cs="Calibri"/>
                <w:sz w:val="17"/>
                <w:highlight w:val="black"/>
              </w:rPr>
              <w:t>xxxxxxx</w:t>
            </w:r>
            <w:proofErr w:type="spellEnd"/>
          </w:p>
        </w:tc>
        <w:tc>
          <w:tcPr>
            <w:tcW w:w="8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</w:tcPr>
          <w:p w14:paraId="37D63786" w14:textId="77777777" w:rsidR="007F0F48" w:rsidRDefault="007F0F48">
            <w:pPr>
              <w:spacing w:after="160" w:line="259" w:lineRule="auto"/>
              <w:ind w:left="0" w:right="0" w:firstLine="0"/>
            </w:pPr>
          </w:p>
        </w:tc>
      </w:tr>
      <w:tr w:rsidR="007F0F48" w14:paraId="45674238" w14:textId="77777777">
        <w:trPr>
          <w:trHeight w:val="893"/>
        </w:trPr>
        <w:tc>
          <w:tcPr>
            <w:tcW w:w="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1" w:space="0" w:color="000000"/>
            </w:tcBorders>
            <w:shd w:val="clear" w:color="auto" w:fill="FFFFFF"/>
          </w:tcPr>
          <w:p w14:paraId="5E93B7DE" w14:textId="77777777" w:rsidR="007F0F48" w:rsidRDefault="007F0F48">
            <w:pPr>
              <w:spacing w:after="160" w:line="259" w:lineRule="auto"/>
              <w:ind w:left="0" w:right="0" w:firstLine="0"/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11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6401B343" w14:textId="77777777" w:rsidR="007F0F48" w:rsidRDefault="007F0F48">
            <w:pPr>
              <w:spacing w:after="160" w:line="259" w:lineRule="auto"/>
              <w:ind w:left="0" w:right="0" w:firstLine="0"/>
            </w:pPr>
          </w:p>
        </w:tc>
        <w:tc>
          <w:tcPr>
            <w:tcW w:w="632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3046F598" w14:textId="77777777" w:rsidR="007F0F48" w:rsidRDefault="001E7B1A">
            <w:pPr>
              <w:spacing w:after="110" w:line="261" w:lineRule="auto"/>
              <w:ind w:left="106" w:right="0" w:firstLine="0"/>
            </w:pPr>
            <w:r>
              <w:rPr>
                <w:rFonts w:ascii="Calibri" w:eastAsia="Calibri" w:hAnsi="Calibri" w:cs="Calibri"/>
                <w:sz w:val="17"/>
              </w:rPr>
              <w:t>včetně odvozu, povinný odkup zhotovitelem - 85,08 Kč/</w:t>
            </w:r>
            <w:proofErr w:type="gramStart"/>
            <w:r>
              <w:rPr>
                <w:rFonts w:ascii="Calibri" w:eastAsia="Calibri" w:hAnsi="Calibri" w:cs="Calibri"/>
                <w:sz w:val="17"/>
              </w:rPr>
              <w:t>t - neplatí</w:t>
            </w:r>
            <w:proofErr w:type="gramEnd"/>
            <w:r>
              <w:rPr>
                <w:rFonts w:ascii="Calibri" w:eastAsia="Calibri" w:hAnsi="Calibri" w:cs="Calibri"/>
                <w:sz w:val="17"/>
              </w:rPr>
              <w:t xml:space="preserve"> v případě, že se jedná o nebezpečný odpad</w:t>
            </w:r>
          </w:p>
          <w:p w14:paraId="2D48A368" w14:textId="77777777" w:rsidR="007F0F48" w:rsidRDefault="001E7B1A">
            <w:pPr>
              <w:spacing w:after="0" w:line="259" w:lineRule="auto"/>
              <w:ind w:left="106" w:right="0" w:firstLine="0"/>
            </w:pPr>
            <w:r>
              <w:rPr>
                <w:rFonts w:ascii="Calibri" w:eastAsia="Calibri" w:hAnsi="Calibri" w:cs="Calibri"/>
                <w:sz w:val="17"/>
              </w:rPr>
              <w:t xml:space="preserve">frézování AB </w:t>
            </w:r>
            <w:proofErr w:type="gramStart"/>
            <w:r>
              <w:rPr>
                <w:rFonts w:ascii="Calibri" w:eastAsia="Calibri" w:hAnsi="Calibri" w:cs="Calibri"/>
                <w:sz w:val="17"/>
              </w:rPr>
              <w:t>vozovky - obrusná</w:t>
            </w:r>
            <w:proofErr w:type="gramEnd"/>
            <w:r>
              <w:rPr>
                <w:rFonts w:ascii="Calibri" w:eastAsia="Calibri" w:hAnsi="Calibri" w:cs="Calibri"/>
                <w:sz w:val="17"/>
              </w:rPr>
              <w:t xml:space="preserve"> vrstva - 40 nebo 50mm, případně další vrstva 40mm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56B1A8CB" w14:textId="77777777" w:rsidR="007F0F48" w:rsidRDefault="007F0F48">
            <w:pPr>
              <w:spacing w:after="160" w:line="259" w:lineRule="auto"/>
              <w:ind w:left="0" w:right="0" w:firstLine="0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78A54FAE" w14:textId="77777777" w:rsidR="007F0F48" w:rsidRDefault="007F0F48">
            <w:pPr>
              <w:spacing w:after="160" w:line="259" w:lineRule="auto"/>
              <w:ind w:left="0" w:right="0" w:firstLine="0"/>
            </w:pP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EEC18A" w14:textId="77777777" w:rsidR="007F0F48" w:rsidRPr="007D738F" w:rsidRDefault="007F0F48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1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83CABC" w14:textId="77777777" w:rsidR="007F0F48" w:rsidRPr="007D738F" w:rsidRDefault="007F0F48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8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</w:tcPr>
          <w:p w14:paraId="2D057506" w14:textId="77777777" w:rsidR="007F0F48" w:rsidRDefault="007F0F48">
            <w:pPr>
              <w:spacing w:after="160" w:line="259" w:lineRule="auto"/>
              <w:ind w:left="0" w:right="0" w:firstLine="0"/>
            </w:pPr>
          </w:p>
        </w:tc>
      </w:tr>
      <w:tr w:rsidR="007F0F48" w14:paraId="381E3D9E" w14:textId="77777777">
        <w:trPr>
          <w:trHeight w:val="235"/>
        </w:trPr>
        <w:tc>
          <w:tcPr>
            <w:tcW w:w="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1" w:space="0" w:color="000000"/>
            </w:tcBorders>
          </w:tcPr>
          <w:p w14:paraId="25642C6C" w14:textId="77777777" w:rsidR="007F0F48" w:rsidRDefault="001E7B1A">
            <w:pPr>
              <w:spacing w:after="0" w:line="259" w:lineRule="auto"/>
              <w:ind w:left="106" w:right="0" w:firstLine="0"/>
            </w:pPr>
            <w:r>
              <w:rPr>
                <w:rFonts w:ascii="Calibri" w:eastAsia="Calibri" w:hAnsi="Calibri" w:cs="Calibri"/>
                <w:sz w:val="17"/>
              </w:rPr>
              <w:t>4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2" w:space="0" w:color="000000"/>
            </w:tcBorders>
          </w:tcPr>
          <w:p w14:paraId="0F08E90E" w14:textId="77777777" w:rsidR="007F0F48" w:rsidRDefault="001E7B1A">
            <w:pPr>
              <w:spacing w:after="0" w:line="259" w:lineRule="auto"/>
              <w:ind w:left="0" w:right="6" w:firstLine="0"/>
              <w:jc w:val="center"/>
            </w:pPr>
            <w:r>
              <w:rPr>
                <w:rFonts w:ascii="Calibri" w:eastAsia="Calibri" w:hAnsi="Calibri" w:cs="Calibri"/>
                <w:sz w:val="17"/>
              </w:rPr>
              <w:t>919111_so102</w:t>
            </w:r>
          </w:p>
        </w:tc>
        <w:tc>
          <w:tcPr>
            <w:tcW w:w="63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E16BF1" w14:textId="77777777" w:rsidR="007F0F48" w:rsidRDefault="001E7B1A">
            <w:pPr>
              <w:spacing w:after="0" w:line="259" w:lineRule="auto"/>
              <w:ind w:left="106" w:right="0" w:firstLine="0"/>
            </w:pPr>
            <w:r>
              <w:rPr>
                <w:rFonts w:ascii="Calibri" w:eastAsia="Calibri" w:hAnsi="Calibri" w:cs="Calibri"/>
                <w:sz w:val="17"/>
              </w:rPr>
              <w:t>ŘEZÁNÍ ASFALTOVÉHO KRYTU VOZOVEK TL DO 50MM</w:t>
            </w:r>
          </w:p>
        </w:tc>
        <w:tc>
          <w:tcPr>
            <w:tcW w:w="8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F6DCAF" w14:textId="77777777" w:rsidR="007F0F48" w:rsidRDefault="001E7B1A">
            <w:pPr>
              <w:spacing w:after="0" w:line="259" w:lineRule="auto"/>
              <w:ind w:left="0" w:right="61" w:firstLine="0"/>
              <w:jc w:val="center"/>
            </w:pPr>
            <w:r>
              <w:rPr>
                <w:rFonts w:ascii="Calibri" w:eastAsia="Calibri" w:hAnsi="Calibri" w:cs="Calibri"/>
                <w:sz w:val="17"/>
              </w:rPr>
              <w:t>m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1EEDA"/>
          </w:tcPr>
          <w:p w14:paraId="6E7D0122" w14:textId="77777777" w:rsidR="007F0F48" w:rsidRDefault="001E7B1A">
            <w:pPr>
              <w:spacing w:after="0" w:line="259" w:lineRule="auto"/>
              <w:ind w:left="330" w:right="0" w:firstLine="0"/>
              <w:jc w:val="center"/>
            </w:pPr>
            <w:r>
              <w:rPr>
                <w:rFonts w:ascii="Calibri" w:eastAsia="Calibri" w:hAnsi="Calibri" w:cs="Calibri"/>
                <w:sz w:val="17"/>
              </w:rPr>
              <w:t>70,00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EBF7"/>
          </w:tcPr>
          <w:p w14:paraId="4CA17434" w14:textId="057AFE7A" w:rsidR="007F0F48" w:rsidRPr="007D738F" w:rsidRDefault="007D738F">
            <w:pPr>
              <w:spacing w:after="0" w:line="259" w:lineRule="auto"/>
              <w:ind w:left="330" w:right="0" w:firstLine="0"/>
              <w:jc w:val="center"/>
              <w:rPr>
                <w:highlight w:val="black"/>
              </w:rPr>
            </w:pPr>
            <w:proofErr w:type="spellStart"/>
            <w:r w:rsidRPr="007D738F">
              <w:rPr>
                <w:rFonts w:ascii="Calibri" w:eastAsia="Calibri" w:hAnsi="Calibri" w:cs="Calibri"/>
                <w:sz w:val="17"/>
                <w:highlight w:val="black"/>
              </w:rPr>
              <w:t>xxxxxxx</w:t>
            </w:r>
            <w:proofErr w:type="spellEnd"/>
          </w:p>
        </w:tc>
        <w:tc>
          <w:tcPr>
            <w:tcW w:w="1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CEBE2"/>
          </w:tcPr>
          <w:p w14:paraId="68F3DCA9" w14:textId="1C5DFCE0" w:rsidR="007F0F48" w:rsidRPr="007D738F" w:rsidRDefault="007D738F">
            <w:pPr>
              <w:spacing w:after="0" w:line="259" w:lineRule="auto"/>
              <w:ind w:left="689" w:right="0" w:firstLine="0"/>
              <w:rPr>
                <w:highlight w:val="black"/>
              </w:rPr>
            </w:pPr>
            <w:proofErr w:type="spellStart"/>
            <w:r w:rsidRPr="007D738F">
              <w:rPr>
                <w:rFonts w:ascii="Calibri" w:eastAsia="Calibri" w:hAnsi="Calibri" w:cs="Calibri"/>
                <w:sz w:val="17"/>
                <w:highlight w:val="black"/>
              </w:rPr>
              <w:t>xxxxxxx</w:t>
            </w:r>
            <w:proofErr w:type="spellEnd"/>
          </w:p>
        </w:tc>
        <w:tc>
          <w:tcPr>
            <w:tcW w:w="859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</w:tcPr>
          <w:p w14:paraId="6E651D34" w14:textId="77777777" w:rsidR="007F0F48" w:rsidRDefault="007F0F48">
            <w:pPr>
              <w:spacing w:after="160" w:line="259" w:lineRule="auto"/>
              <w:ind w:left="0" w:right="0" w:firstLine="0"/>
            </w:pPr>
          </w:p>
        </w:tc>
      </w:tr>
      <w:tr w:rsidR="007F0F48" w14:paraId="26D66BE1" w14:textId="77777777">
        <w:trPr>
          <w:trHeight w:val="235"/>
        </w:trPr>
        <w:tc>
          <w:tcPr>
            <w:tcW w:w="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1" w:space="0" w:color="000000"/>
            </w:tcBorders>
          </w:tcPr>
          <w:p w14:paraId="7B2E9543" w14:textId="77777777" w:rsidR="007F0F48" w:rsidRDefault="001E7B1A">
            <w:pPr>
              <w:spacing w:after="0" w:line="259" w:lineRule="auto"/>
              <w:ind w:left="106" w:right="0" w:firstLine="0"/>
            </w:pPr>
            <w:r>
              <w:rPr>
                <w:rFonts w:ascii="Calibri" w:eastAsia="Calibri" w:hAnsi="Calibri" w:cs="Calibri"/>
                <w:sz w:val="17"/>
              </w:rPr>
              <w:t>5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2" w:space="0" w:color="000000"/>
            </w:tcBorders>
          </w:tcPr>
          <w:p w14:paraId="45211464" w14:textId="77777777" w:rsidR="007F0F48" w:rsidRDefault="001E7B1A">
            <w:pPr>
              <w:spacing w:after="0" w:line="259" w:lineRule="auto"/>
              <w:ind w:left="0" w:right="6" w:firstLine="0"/>
              <w:jc w:val="center"/>
            </w:pPr>
            <w:r>
              <w:rPr>
                <w:rFonts w:ascii="Calibri" w:eastAsia="Calibri" w:hAnsi="Calibri" w:cs="Calibri"/>
                <w:sz w:val="17"/>
              </w:rPr>
              <w:t>919112_so102</w:t>
            </w:r>
          </w:p>
        </w:tc>
        <w:tc>
          <w:tcPr>
            <w:tcW w:w="63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180D48" w14:textId="77777777" w:rsidR="007F0F48" w:rsidRDefault="001E7B1A">
            <w:pPr>
              <w:spacing w:after="0" w:line="259" w:lineRule="auto"/>
              <w:ind w:left="106" w:right="0" w:firstLine="0"/>
            </w:pPr>
            <w:r>
              <w:rPr>
                <w:rFonts w:ascii="Calibri" w:eastAsia="Calibri" w:hAnsi="Calibri" w:cs="Calibri"/>
                <w:sz w:val="17"/>
              </w:rPr>
              <w:t>Ř</w:t>
            </w:r>
            <w:r>
              <w:rPr>
                <w:rFonts w:ascii="Calibri" w:eastAsia="Calibri" w:hAnsi="Calibri" w:cs="Calibri"/>
                <w:sz w:val="17"/>
              </w:rPr>
              <w:t>EZÁNÍ ASFALTOVÉHO KRYTU VOZOVEK TL DO 100MM</w:t>
            </w:r>
          </w:p>
        </w:tc>
        <w:tc>
          <w:tcPr>
            <w:tcW w:w="8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C24B8A" w14:textId="77777777" w:rsidR="007F0F48" w:rsidRDefault="001E7B1A">
            <w:pPr>
              <w:spacing w:after="0" w:line="259" w:lineRule="auto"/>
              <w:ind w:left="0" w:right="61" w:firstLine="0"/>
              <w:jc w:val="center"/>
            </w:pPr>
            <w:r>
              <w:rPr>
                <w:rFonts w:ascii="Calibri" w:eastAsia="Calibri" w:hAnsi="Calibri" w:cs="Calibri"/>
                <w:sz w:val="17"/>
              </w:rPr>
              <w:t>m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1EEDA"/>
          </w:tcPr>
          <w:p w14:paraId="62D8B271" w14:textId="77777777" w:rsidR="007F0F48" w:rsidRDefault="001E7B1A">
            <w:pPr>
              <w:spacing w:after="0" w:line="259" w:lineRule="auto"/>
              <w:ind w:left="330" w:right="0" w:firstLine="0"/>
              <w:jc w:val="center"/>
            </w:pPr>
            <w:r>
              <w:rPr>
                <w:rFonts w:ascii="Calibri" w:eastAsia="Calibri" w:hAnsi="Calibri" w:cs="Calibri"/>
                <w:sz w:val="17"/>
              </w:rPr>
              <w:t>75,00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EBF7"/>
          </w:tcPr>
          <w:p w14:paraId="2E427391" w14:textId="244ED5EA" w:rsidR="007F0F48" w:rsidRPr="007D738F" w:rsidRDefault="007D738F">
            <w:pPr>
              <w:spacing w:after="0" w:line="259" w:lineRule="auto"/>
              <w:ind w:left="246" w:right="0" w:firstLine="0"/>
              <w:jc w:val="center"/>
              <w:rPr>
                <w:highlight w:val="black"/>
              </w:rPr>
            </w:pPr>
            <w:proofErr w:type="spellStart"/>
            <w:r w:rsidRPr="007D738F">
              <w:rPr>
                <w:rFonts w:ascii="Calibri" w:eastAsia="Calibri" w:hAnsi="Calibri" w:cs="Calibri"/>
                <w:sz w:val="17"/>
                <w:highlight w:val="black"/>
              </w:rPr>
              <w:t>xxxxxxx</w:t>
            </w:r>
            <w:proofErr w:type="spellEnd"/>
          </w:p>
        </w:tc>
        <w:tc>
          <w:tcPr>
            <w:tcW w:w="1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CEBE2"/>
          </w:tcPr>
          <w:p w14:paraId="46584556" w14:textId="747CB865" w:rsidR="007F0F48" w:rsidRPr="007D738F" w:rsidRDefault="007D738F">
            <w:pPr>
              <w:spacing w:after="0" w:line="259" w:lineRule="auto"/>
              <w:ind w:left="689" w:right="0" w:firstLine="0"/>
              <w:rPr>
                <w:highlight w:val="black"/>
              </w:rPr>
            </w:pPr>
            <w:proofErr w:type="spellStart"/>
            <w:r w:rsidRPr="007D738F">
              <w:rPr>
                <w:rFonts w:ascii="Calibri" w:eastAsia="Calibri" w:hAnsi="Calibri" w:cs="Calibri"/>
                <w:sz w:val="17"/>
                <w:highlight w:val="black"/>
              </w:rPr>
              <w:t>xxxxxxxxxx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368CEE8" w14:textId="77777777" w:rsidR="007F0F48" w:rsidRDefault="007F0F48">
            <w:pPr>
              <w:spacing w:after="160" w:line="259" w:lineRule="auto"/>
              <w:ind w:left="0" w:right="0" w:firstLine="0"/>
            </w:pPr>
          </w:p>
        </w:tc>
      </w:tr>
      <w:tr w:rsidR="007F0F48" w14:paraId="7B30FD8E" w14:textId="77777777">
        <w:trPr>
          <w:trHeight w:val="269"/>
        </w:trPr>
        <w:tc>
          <w:tcPr>
            <w:tcW w:w="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1" w:space="0" w:color="000000"/>
            </w:tcBorders>
          </w:tcPr>
          <w:p w14:paraId="0AF5692A" w14:textId="77777777" w:rsidR="007F0F48" w:rsidRDefault="001E7B1A">
            <w:pPr>
              <w:spacing w:after="0" w:line="259" w:lineRule="auto"/>
              <w:ind w:left="106" w:right="0" w:firstLine="0"/>
            </w:pPr>
            <w:r>
              <w:rPr>
                <w:rFonts w:ascii="Calibri" w:eastAsia="Calibri" w:hAnsi="Calibri" w:cs="Calibri"/>
                <w:sz w:val="17"/>
              </w:rPr>
              <w:t>6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11" w:space="0" w:color="000000"/>
              <w:bottom w:val="single" w:sz="6" w:space="0" w:color="000000"/>
              <w:right w:val="single" w:sz="12" w:space="0" w:color="000000"/>
            </w:tcBorders>
          </w:tcPr>
          <w:p w14:paraId="03D01C3F" w14:textId="77777777" w:rsidR="007F0F48" w:rsidRDefault="001E7B1A">
            <w:pPr>
              <w:spacing w:after="0" w:line="259" w:lineRule="auto"/>
              <w:ind w:left="0" w:right="6" w:firstLine="0"/>
              <w:jc w:val="center"/>
            </w:pPr>
            <w:r>
              <w:rPr>
                <w:rFonts w:ascii="Calibri" w:eastAsia="Calibri" w:hAnsi="Calibri" w:cs="Calibri"/>
                <w:sz w:val="17"/>
              </w:rPr>
              <w:t>572214_so102</w:t>
            </w:r>
          </w:p>
        </w:tc>
        <w:tc>
          <w:tcPr>
            <w:tcW w:w="63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1D841E6" w14:textId="77777777" w:rsidR="007F0F48" w:rsidRDefault="001E7B1A">
            <w:pPr>
              <w:spacing w:after="0" w:line="259" w:lineRule="auto"/>
              <w:ind w:left="106" w:right="0" w:firstLine="0"/>
            </w:pPr>
            <w:r>
              <w:rPr>
                <w:rFonts w:ascii="Calibri" w:eastAsia="Calibri" w:hAnsi="Calibri" w:cs="Calibri"/>
                <w:sz w:val="17"/>
              </w:rPr>
              <w:t>SPOJOVACÍ POSTŘIK Z MODIFIK EMULZE DO 0,5KG/M2</w:t>
            </w:r>
          </w:p>
        </w:tc>
        <w:tc>
          <w:tcPr>
            <w:tcW w:w="85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0650A6B" w14:textId="77777777" w:rsidR="007F0F48" w:rsidRDefault="001E7B1A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  <w:sz w:val="17"/>
              </w:rPr>
              <w:t>m</w:t>
            </w:r>
            <w:r>
              <w:rPr>
                <w:rFonts w:ascii="Calibri" w:eastAsia="Calibri" w:hAnsi="Calibri" w:cs="Calibri"/>
                <w:sz w:val="11"/>
              </w:rPr>
              <w:t>2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1EEDA"/>
          </w:tcPr>
          <w:p w14:paraId="7F4D79FE" w14:textId="77777777" w:rsidR="007F0F48" w:rsidRDefault="001E7B1A">
            <w:pPr>
              <w:spacing w:after="0" w:line="259" w:lineRule="auto"/>
              <w:ind w:left="246" w:right="0" w:firstLine="0"/>
              <w:jc w:val="center"/>
            </w:pPr>
            <w:r>
              <w:rPr>
                <w:rFonts w:ascii="Calibri" w:eastAsia="Calibri" w:hAnsi="Calibri" w:cs="Calibri"/>
                <w:sz w:val="17"/>
              </w:rPr>
              <w:t>165,00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EBF7"/>
          </w:tcPr>
          <w:p w14:paraId="5A4DFE48" w14:textId="36349392" w:rsidR="007F0F48" w:rsidRPr="007D738F" w:rsidRDefault="007D738F">
            <w:pPr>
              <w:spacing w:after="0" w:line="259" w:lineRule="auto"/>
              <w:ind w:left="330" w:right="0" w:firstLine="0"/>
              <w:jc w:val="center"/>
              <w:rPr>
                <w:highlight w:val="black"/>
              </w:rPr>
            </w:pPr>
            <w:proofErr w:type="spellStart"/>
            <w:r w:rsidRPr="007D738F">
              <w:rPr>
                <w:rFonts w:ascii="Calibri" w:eastAsia="Calibri" w:hAnsi="Calibri" w:cs="Calibri"/>
                <w:sz w:val="17"/>
                <w:highlight w:val="black"/>
              </w:rPr>
              <w:t>xxxxxx</w:t>
            </w:r>
            <w:proofErr w:type="spellEnd"/>
          </w:p>
        </w:tc>
        <w:tc>
          <w:tcPr>
            <w:tcW w:w="1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CEBE2"/>
          </w:tcPr>
          <w:p w14:paraId="7D20F77B" w14:textId="7339574A" w:rsidR="007F0F48" w:rsidRPr="007D738F" w:rsidRDefault="007D738F">
            <w:pPr>
              <w:spacing w:after="0" w:line="259" w:lineRule="auto"/>
              <w:ind w:left="689" w:right="0" w:firstLine="0"/>
              <w:rPr>
                <w:highlight w:val="black"/>
              </w:rPr>
            </w:pPr>
            <w:proofErr w:type="spellStart"/>
            <w:r w:rsidRPr="007D738F">
              <w:rPr>
                <w:rFonts w:ascii="Calibri" w:eastAsia="Calibri" w:hAnsi="Calibri" w:cs="Calibri"/>
                <w:sz w:val="17"/>
                <w:highlight w:val="black"/>
              </w:rPr>
              <w:t>xxxxxxxxx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4C31607" w14:textId="77777777" w:rsidR="007F0F48" w:rsidRDefault="007F0F48">
            <w:pPr>
              <w:spacing w:after="160" w:line="259" w:lineRule="auto"/>
              <w:ind w:left="0" w:right="0" w:firstLine="0"/>
            </w:pPr>
          </w:p>
        </w:tc>
      </w:tr>
      <w:tr w:rsidR="007F0F48" w14:paraId="2A7D64E1" w14:textId="77777777">
        <w:trPr>
          <w:trHeight w:val="223"/>
        </w:trPr>
        <w:tc>
          <w:tcPr>
            <w:tcW w:w="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1" w:space="0" w:color="000000"/>
            </w:tcBorders>
            <w:shd w:val="clear" w:color="auto" w:fill="FFFFFF"/>
          </w:tcPr>
          <w:p w14:paraId="217C29E6" w14:textId="77777777" w:rsidR="007F0F48" w:rsidRDefault="007F0F48">
            <w:pPr>
              <w:spacing w:after="160" w:line="259" w:lineRule="auto"/>
              <w:ind w:left="0" w:right="0" w:firstLine="0"/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11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33601307" w14:textId="77777777" w:rsidR="007F0F48" w:rsidRDefault="007F0F48">
            <w:pPr>
              <w:spacing w:after="160" w:line="259" w:lineRule="auto"/>
              <w:ind w:left="0" w:right="0" w:firstLine="0"/>
            </w:pPr>
          </w:p>
        </w:tc>
        <w:tc>
          <w:tcPr>
            <w:tcW w:w="632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07C6CF69" w14:textId="77777777" w:rsidR="007F0F48" w:rsidRDefault="001E7B1A">
            <w:pPr>
              <w:spacing w:after="0" w:line="259" w:lineRule="auto"/>
              <w:ind w:left="106" w:right="0" w:firstLine="0"/>
            </w:pPr>
            <w:r>
              <w:rPr>
                <w:rFonts w:ascii="Calibri" w:eastAsia="Calibri" w:hAnsi="Calibri" w:cs="Calibri"/>
                <w:sz w:val="17"/>
              </w:rPr>
              <w:t>PS-CP - 0,35kg/m2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710F96C7" w14:textId="77777777" w:rsidR="007F0F48" w:rsidRDefault="007F0F48">
            <w:pPr>
              <w:spacing w:after="160" w:line="259" w:lineRule="auto"/>
              <w:ind w:left="0" w:right="0" w:firstLine="0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7E1853DD" w14:textId="77777777" w:rsidR="007F0F48" w:rsidRDefault="007F0F48">
            <w:pPr>
              <w:spacing w:after="160" w:line="259" w:lineRule="auto"/>
              <w:ind w:left="0" w:right="0" w:firstLine="0"/>
            </w:pP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5643FE" w14:textId="77777777" w:rsidR="007F0F48" w:rsidRPr="007D738F" w:rsidRDefault="007F0F48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1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7B20BF" w14:textId="77777777" w:rsidR="007F0F48" w:rsidRPr="007D738F" w:rsidRDefault="007F0F48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8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</w:tcPr>
          <w:p w14:paraId="2CA3FF14" w14:textId="77777777" w:rsidR="007F0F48" w:rsidRDefault="007F0F48">
            <w:pPr>
              <w:spacing w:after="160" w:line="259" w:lineRule="auto"/>
              <w:ind w:left="0" w:right="0" w:firstLine="0"/>
            </w:pPr>
          </w:p>
        </w:tc>
      </w:tr>
      <w:tr w:rsidR="007F0F48" w14:paraId="001FE04D" w14:textId="77777777">
        <w:trPr>
          <w:trHeight w:val="269"/>
        </w:trPr>
        <w:tc>
          <w:tcPr>
            <w:tcW w:w="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1" w:space="0" w:color="000000"/>
            </w:tcBorders>
          </w:tcPr>
          <w:p w14:paraId="2793D193" w14:textId="77777777" w:rsidR="007F0F48" w:rsidRDefault="001E7B1A">
            <w:pPr>
              <w:spacing w:after="0" w:line="259" w:lineRule="auto"/>
              <w:ind w:left="0" w:right="102" w:firstLine="0"/>
              <w:jc w:val="center"/>
            </w:pPr>
            <w:r>
              <w:rPr>
                <w:rFonts w:ascii="Calibri" w:eastAsia="Calibri" w:hAnsi="Calibri" w:cs="Calibri"/>
                <w:sz w:val="17"/>
              </w:rPr>
              <w:t>10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11" w:space="0" w:color="000000"/>
              <w:bottom w:val="single" w:sz="6" w:space="0" w:color="000000"/>
              <w:right w:val="single" w:sz="12" w:space="0" w:color="000000"/>
            </w:tcBorders>
          </w:tcPr>
          <w:p w14:paraId="6CDBB2F7" w14:textId="77777777" w:rsidR="007F0F48" w:rsidRDefault="001E7B1A">
            <w:pPr>
              <w:spacing w:after="0" w:line="259" w:lineRule="auto"/>
              <w:ind w:left="11" w:right="0" w:firstLine="0"/>
              <w:jc w:val="center"/>
            </w:pPr>
            <w:r>
              <w:rPr>
                <w:rFonts w:ascii="Calibri" w:eastAsia="Calibri" w:hAnsi="Calibri" w:cs="Calibri"/>
                <w:sz w:val="17"/>
              </w:rPr>
              <w:t>575D03_so102</w:t>
            </w:r>
          </w:p>
        </w:tc>
        <w:tc>
          <w:tcPr>
            <w:tcW w:w="63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36DA145" w14:textId="77777777" w:rsidR="007F0F48" w:rsidRDefault="001E7B1A">
            <w:pPr>
              <w:spacing w:after="0" w:line="259" w:lineRule="auto"/>
              <w:ind w:left="106" w:right="0" w:firstLine="0"/>
            </w:pPr>
            <w:r>
              <w:rPr>
                <w:rFonts w:ascii="Calibri" w:eastAsia="Calibri" w:hAnsi="Calibri" w:cs="Calibri"/>
                <w:sz w:val="17"/>
              </w:rPr>
              <w:t>LITÝ ASFALT MA I (SILNICE, DÁLNICE) 11 MODIFIK</w:t>
            </w:r>
          </w:p>
        </w:tc>
        <w:tc>
          <w:tcPr>
            <w:tcW w:w="85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FD0B180" w14:textId="77777777" w:rsidR="007F0F48" w:rsidRDefault="001E7B1A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  <w:sz w:val="17"/>
              </w:rPr>
              <w:t>m</w:t>
            </w:r>
            <w:r>
              <w:rPr>
                <w:rFonts w:ascii="Calibri" w:eastAsia="Calibri" w:hAnsi="Calibri" w:cs="Calibri"/>
                <w:sz w:val="11"/>
              </w:rPr>
              <w:t>3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1EEDA"/>
          </w:tcPr>
          <w:p w14:paraId="643668BE" w14:textId="77777777" w:rsidR="007F0F48" w:rsidRDefault="001E7B1A">
            <w:pPr>
              <w:spacing w:after="0" w:line="259" w:lineRule="auto"/>
              <w:ind w:left="414" w:right="0" w:firstLine="0"/>
              <w:jc w:val="center"/>
            </w:pPr>
            <w:r>
              <w:rPr>
                <w:rFonts w:ascii="Calibri" w:eastAsia="Calibri" w:hAnsi="Calibri" w:cs="Calibri"/>
                <w:sz w:val="17"/>
              </w:rPr>
              <w:t>3,00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EBF7"/>
          </w:tcPr>
          <w:p w14:paraId="165D3AC9" w14:textId="2FAD3774" w:rsidR="007F0F48" w:rsidRPr="007D738F" w:rsidRDefault="007D738F">
            <w:pPr>
              <w:spacing w:after="0" w:line="259" w:lineRule="auto"/>
              <w:ind w:left="38" w:right="0" w:firstLine="0"/>
              <w:jc w:val="center"/>
              <w:rPr>
                <w:highlight w:val="black"/>
              </w:rPr>
            </w:pPr>
            <w:proofErr w:type="spellStart"/>
            <w:r w:rsidRPr="007D738F">
              <w:rPr>
                <w:rFonts w:ascii="Calibri" w:eastAsia="Calibri" w:hAnsi="Calibri" w:cs="Calibri"/>
                <w:sz w:val="17"/>
                <w:highlight w:val="black"/>
              </w:rPr>
              <w:t>xxxxxxxxxxx</w:t>
            </w:r>
            <w:proofErr w:type="spellEnd"/>
          </w:p>
        </w:tc>
        <w:tc>
          <w:tcPr>
            <w:tcW w:w="1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CEBE2"/>
          </w:tcPr>
          <w:p w14:paraId="11A4EADE" w14:textId="01134C83" w:rsidR="007F0F48" w:rsidRPr="007D738F" w:rsidRDefault="007D738F">
            <w:pPr>
              <w:spacing w:after="0" w:line="259" w:lineRule="auto"/>
              <w:ind w:left="605" w:right="0" w:firstLine="0"/>
              <w:rPr>
                <w:highlight w:val="black"/>
              </w:rPr>
            </w:pPr>
            <w:proofErr w:type="spellStart"/>
            <w:r w:rsidRPr="007D738F">
              <w:rPr>
                <w:rFonts w:ascii="Calibri" w:eastAsia="Calibri" w:hAnsi="Calibri" w:cs="Calibri"/>
                <w:sz w:val="17"/>
                <w:highlight w:val="black"/>
              </w:rPr>
              <w:t>xxxxxxxxxxx</w:t>
            </w:r>
            <w:proofErr w:type="spellEnd"/>
          </w:p>
        </w:tc>
        <w:tc>
          <w:tcPr>
            <w:tcW w:w="8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</w:tcPr>
          <w:p w14:paraId="7ED302D0" w14:textId="77777777" w:rsidR="007F0F48" w:rsidRDefault="007F0F48">
            <w:pPr>
              <w:spacing w:after="160" w:line="259" w:lineRule="auto"/>
              <w:ind w:left="0" w:right="0" w:firstLine="0"/>
            </w:pPr>
          </w:p>
        </w:tc>
      </w:tr>
      <w:tr w:rsidR="007F0F48" w14:paraId="27B353B6" w14:textId="77777777">
        <w:trPr>
          <w:trHeight w:val="236"/>
        </w:trPr>
        <w:tc>
          <w:tcPr>
            <w:tcW w:w="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1" w:space="0" w:color="000000"/>
            </w:tcBorders>
            <w:shd w:val="clear" w:color="auto" w:fill="FFFFFF"/>
          </w:tcPr>
          <w:p w14:paraId="61EC8B77" w14:textId="77777777" w:rsidR="007F0F48" w:rsidRDefault="007F0F48">
            <w:pPr>
              <w:spacing w:after="160" w:line="259" w:lineRule="auto"/>
              <w:ind w:left="0" w:right="0" w:firstLine="0"/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11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AAF357D" w14:textId="77777777" w:rsidR="007F0F48" w:rsidRDefault="007F0F48">
            <w:pPr>
              <w:spacing w:after="160" w:line="259" w:lineRule="auto"/>
              <w:ind w:left="0" w:right="0" w:firstLine="0"/>
            </w:pPr>
          </w:p>
        </w:tc>
        <w:tc>
          <w:tcPr>
            <w:tcW w:w="632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3EA3DBCB" w14:textId="77777777" w:rsidR="007F0F48" w:rsidRDefault="001E7B1A">
            <w:pPr>
              <w:spacing w:after="0" w:line="259" w:lineRule="auto"/>
              <w:ind w:left="106" w:right="0" w:firstLine="0"/>
            </w:pPr>
            <w:r>
              <w:rPr>
                <w:rFonts w:ascii="Calibri" w:eastAsia="Calibri" w:hAnsi="Calibri" w:cs="Calibri"/>
                <w:sz w:val="17"/>
              </w:rPr>
              <w:t>vyrovnávací vrstva na frézovaný povrch MA 11 I PMB 25/55-60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2F33DD5A" w14:textId="77777777" w:rsidR="007F0F48" w:rsidRDefault="007F0F48">
            <w:pPr>
              <w:spacing w:after="160" w:line="259" w:lineRule="auto"/>
              <w:ind w:left="0" w:right="0" w:firstLine="0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73BFA108" w14:textId="77777777" w:rsidR="007F0F48" w:rsidRDefault="007F0F48">
            <w:pPr>
              <w:spacing w:after="160" w:line="259" w:lineRule="auto"/>
              <w:ind w:left="0" w:right="0" w:firstLine="0"/>
            </w:pP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9199DC" w14:textId="77777777" w:rsidR="007F0F48" w:rsidRPr="007D738F" w:rsidRDefault="007F0F48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1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C83A68" w14:textId="77777777" w:rsidR="007F0F48" w:rsidRPr="007D738F" w:rsidRDefault="007F0F48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8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</w:tcPr>
          <w:p w14:paraId="79756512" w14:textId="77777777" w:rsidR="007F0F48" w:rsidRDefault="007F0F48">
            <w:pPr>
              <w:spacing w:after="160" w:line="259" w:lineRule="auto"/>
              <w:ind w:left="0" w:right="0" w:firstLine="0"/>
            </w:pPr>
          </w:p>
        </w:tc>
      </w:tr>
      <w:tr w:rsidR="007F0F48" w14:paraId="37465E84" w14:textId="77777777">
        <w:trPr>
          <w:trHeight w:val="269"/>
        </w:trPr>
        <w:tc>
          <w:tcPr>
            <w:tcW w:w="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1" w:space="0" w:color="000000"/>
            </w:tcBorders>
          </w:tcPr>
          <w:p w14:paraId="259F3460" w14:textId="77777777" w:rsidR="007F0F48" w:rsidRDefault="001E7B1A">
            <w:pPr>
              <w:spacing w:after="0" w:line="259" w:lineRule="auto"/>
              <w:ind w:left="0" w:right="102" w:firstLine="0"/>
              <w:jc w:val="center"/>
            </w:pPr>
            <w:r>
              <w:rPr>
                <w:rFonts w:ascii="Calibri" w:eastAsia="Calibri" w:hAnsi="Calibri" w:cs="Calibri"/>
                <w:sz w:val="17"/>
              </w:rPr>
              <w:t>11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11" w:space="0" w:color="000000"/>
              <w:bottom w:val="single" w:sz="6" w:space="0" w:color="000000"/>
              <w:right w:val="single" w:sz="12" w:space="0" w:color="000000"/>
            </w:tcBorders>
          </w:tcPr>
          <w:p w14:paraId="67A916BF" w14:textId="77777777" w:rsidR="007F0F48" w:rsidRDefault="001E7B1A">
            <w:pPr>
              <w:spacing w:after="0" w:line="259" w:lineRule="auto"/>
              <w:ind w:left="11" w:right="0" w:firstLine="0"/>
              <w:jc w:val="center"/>
            </w:pPr>
            <w:r>
              <w:rPr>
                <w:rFonts w:ascii="Calibri" w:eastAsia="Calibri" w:hAnsi="Calibri" w:cs="Calibri"/>
                <w:sz w:val="17"/>
              </w:rPr>
              <w:t>575D53_so102</w:t>
            </w:r>
          </w:p>
        </w:tc>
        <w:tc>
          <w:tcPr>
            <w:tcW w:w="63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CDA8F5A" w14:textId="77777777" w:rsidR="007F0F48" w:rsidRDefault="001E7B1A">
            <w:pPr>
              <w:spacing w:after="0" w:line="259" w:lineRule="auto"/>
              <w:ind w:left="106" w:right="0" w:firstLine="0"/>
            </w:pPr>
            <w:r>
              <w:rPr>
                <w:rFonts w:ascii="Calibri" w:eastAsia="Calibri" w:hAnsi="Calibri" w:cs="Calibri"/>
                <w:sz w:val="17"/>
              </w:rPr>
              <w:t>LITÝ ASFALT MA I (SILNICE, DÁLNICE) 11 TL. 40MM MODIFIK</w:t>
            </w:r>
          </w:p>
        </w:tc>
        <w:tc>
          <w:tcPr>
            <w:tcW w:w="85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7BA5419" w14:textId="77777777" w:rsidR="007F0F48" w:rsidRDefault="001E7B1A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  <w:sz w:val="17"/>
              </w:rPr>
              <w:t>m</w:t>
            </w:r>
            <w:r>
              <w:rPr>
                <w:rFonts w:ascii="Calibri" w:eastAsia="Calibri" w:hAnsi="Calibri" w:cs="Calibri"/>
                <w:sz w:val="11"/>
              </w:rPr>
              <w:t>2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1EEDA"/>
          </w:tcPr>
          <w:p w14:paraId="52392C35" w14:textId="77777777" w:rsidR="007F0F48" w:rsidRDefault="001E7B1A">
            <w:pPr>
              <w:spacing w:after="0" w:line="259" w:lineRule="auto"/>
              <w:ind w:left="246" w:right="0" w:firstLine="0"/>
              <w:jc w:val="center"/>
            </w:pPr>
            <w:r>
              <w:rPr>
                <w:rFonts w:ascii="Calibri" w:eastAsia="Calibri" w:hAnsi="Calibri" w:cs="Calibri"/>
                <w:sz w:val="17"/>
              </w:rPr>
              <w:t>105,00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EBF7"/>
          </w:tcPr>
          <w:p w14:paraId="7661C105" w14:textId="4C2616A8" w:rsidR="007F0F48" w:rsidRPr="007D738F" w:rsidRDefault="007D738F">
            <w:pPr>
              <w:spacing w:after="0" w:line="259" w:lineRule="auto"/>
              <w:ind w:left="246" w:right="0" w:firstLine="0"/>
              <w:jc w:val="center"/>
              <w:rPr>
                <w:highlight w:val="black"/>
              </w:rPr>
            </w:pPr>
            <w:proofErr w:type="spellStart"/>
            <w:r w:rsidRPr="007D738F">
              <w:rPr>
                <w:rFonts w:ascii="Calibri" w:eastAsia="Calibri" w:hAnsi="Calibri" w:cs="Calibri"/>
                <w:sz w:val="17"/>
                <w:highlight w:val="black"/>
              </w:rPr>
              <w:t>xxxxxx</w:t>
            </w:r>
            <w:proofErr w:type="spellEnd"/>
          </w:p>
        </w:tc>
        <w:tc>
          <w:tcPr>
            <w:tcW w:w="1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CEBE2"/>
          </w:tcPr>
          <w:p w14:paraId="1F36DFDE" w14:textId="1EEDE4BF" w:rsidR="007F0F48" w:rsidRPr="007D738F" w:rsidRDefault="007D738F">
            <w:pPr>
              <w:spacing w:after="0" w:line="259" w:lineRule="auto"/>
              <w:ind w:left="605" w:right="0" w:firstLine="0"/>
              <w:rPr>
                <w:highlight w:val="black"/>
              </w:rPr>
            </w:pPr>
            <w:proofErr w:type="spellStart"/>
            <w:r w:rsidRPr="007D738F">
              <w:rPr>
                <w:rFonts w:ascii="Calibri" w:eastAsia="Calibri" w:hAnsi="Calibri" w:cs="Calibri"/>
                <w:sz w:val="17"/>
                <w:highlight w:val="black"/>
              </w:rPr>
              <w:t>xxxxxxxxxxxxxx</w:t>
            </w:r>
            <w:proofErr w:type="spellEnd"/>
          </w:p>
        </w:tc>
        <w:tc>
          <w:tcPr>
            <w:tcW w:w="8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</w:tcPr>
          <w:p w14:paraId="173715A7" w14:textId="77777777" w:rsidR="007F0F48" w:rsidRDefault="007F0F48">
            <w:pPr>
              <w:spacing w:after="160" w:line="259" w:lineRule="auto"/>
              <w:ind w:left="0" w:right="0" w:firstLine="0"/>
            </w:pPr>
          </w:p>
        </w:tc>
      </w:tr>
      <w:tr w:rsidR="007F0F48" w14:paraId="4601714A" w14:textId="77777777">
        <w:trPr>
          <w:trHeight w:val="883"/>
        </w:trPr>
        <w:tc>
          <w:tcPr>
            <w:tcW w:w="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1" w:space="0" w:color="000000"/>
            </w:tcBorders>
            <w:shd w:val="clear" w:color="auto" w:fill="FFFFFF"/>
          </w:tcPr>
          <w:p w14:paraId="21A4C64C" w14:textId="77777777" w:rsidR="007F0F48" w:rsidRDefault="007F0F48">
            <w:pPr>
              <w:spacing w:after="160" w:line="259" w:lineRule="auto"/>
              <w:ind w:left="0" w:right="0" w:firstLine="0"/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11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9580B01" w14:textId="77777777" w:rsidR="007F0F48" w:rsidRDefault="007F0F48">
            <w:pPr>
              <w:spacing w:after="160" w:line="259" w:lineRule="auto"/>
              <w:ind w:left="0" w:right="0" w:firstLine="0"/>
            </w:pPr>
          </w:p>
        </w:tc>
        <w:tc>
          <w:tcPr>
            <w:tcW w:w="632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51AB0472" w14:textId="77777777" w:rsidR="007F0F48" w:rsidRDefault="001E7B1A">
            <w:pPr>
              <w:spacing w:after="112" w:line="259" w:lineRule="auto"/>
              <w:ind w:left="106" w:right="0" w:firstLine="0"/>
            </w:pPr>
            <w:r>
              <w:rPr>
                <w:rFonts w:ascii="Calibri" w:eastAsia="Calibri" w:hAnsi="Calibri" w:cs="Calibri"/>
                <w:sz w:val="17"/>
              </w:rPr>
              <w:t>pokládka 2x40 mm případně 1x 40 mm, MA 11 I PMB 25/55-60</w:t>
            </w:r>
          </w:p>
          <w:p w14:paraId="28D67683" w14:textId="77777777" w:rsidR="007F0F48" w:rsidRDefault="001E7B1A">
            <w:pPr>
              <w:spacing w:after="0" w:line="259" w:lineRule="auto"/>
              <w:ind w:left="106" w:right="137" w:firstLine="0"/>
            </w:pPr>
            <w:r>
              <w:rPr>
                <w:rFonts w:ascii="Calibri" w:eastAsia="Calibri" w:hAnsi="Calibri" w:cs="Calibri"/>
                <w:sz w:val="17"/>
              </w:rPr>
              <w:t xml:space="preserve">Zahrnuje všechny práce a dodávku materiálu vč. předepsané </w:t>
            </w:r>
            <w:proofErr w:type="spellStart"/>
            <w:r>
              <w:rPr>
                <w:rFonts w:ascii="Calibri" w:eastAsia="Calibri" w:hAnsi="Calibri" w:cs="Calibri"/>
                <w:sz w:val="17"/>
              </w:rPr>
              <w:t>prac</w:t>
            </w:r>
            <w:proofErr w:type="spellEnd"/>
            <w:r>
              <w:rPr>
                <w:rFonts w:ascii="Calibri" w:eastAsia="Calibri" w:hAnsi="Calibri" w:cs="Calibri"/>
                <w:sz w:val="17"/>
              </w:rPr>
              <w:t>. spáry a jejich těsně</w:t>
            </w:r>
            <w:r>
              <w:rPr>
                <w:rFonts w:ascii="Calibri" w:eastAsia="Calibri" w:hAnsi="Calibri" w:cs="Calibri"/>
                <w:sz w:val="17"/>
              </w:rPr>
              <w:t xml:space="preserve">ní, napojení na </w:t>
            </w:r>
            <w:proofErr w:type="spellStart"/>
            <w:r>
              <w:rPr>
                <w:rFonts w:ascii="Calibri" w:eastAsia="Calibri" w:hAnsi="Calibri" w:cs="Calibri"/>
                <w:sz w:val="17"/>
              </w:rPr>
              <w:t>stáv</w:t>
            </w:r>
            <w:proofErr w:type="spellEnd"/>
            <w:r>
              <w:rPr>
                <w:rFonts w:ascii="Calibri" w:eastAsia="Calibri" w:hAnsi="Calibri" w:cs="Calibri"/>
                <w:sz w:val="17"/>
              </w:rPr>
              <w:t>. vrstvy atd.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68D450C" w14:textId="77777777" w:rsidR="007F0F48" w:rsidRDefault="007F0F48">
            <w:pPr>
              <w:spacing w:after="160" w:line="259" w:lineRule="auto"/>
              <w:ind w:left="0" w:right="0" w:firstLine="0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349EC5CF" w14:textId="77777777" w:rsidR="007F0F48" w:rsidRDefault="007F0F48">
            <w:pPr>
              <w:spacing w:after="160" w:line="259" w:lineRule="auto"/>
              <w:ind w:left="0" w:right="0" w:firstLine="0"/>
            </w:pP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1777FB" w14:textId="77777777" w:rsidR="007F0F48" w:rsidRPr="007D738F" w:rsidRDefault="007F0F48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1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62B39A" w14:textId="77777777" w:rsidR="007F0F48" w:rsidRPr="007D738F" w:rsidRDefault="007F0F48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8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</w:tcPr>
          <w:p w14:paraId="4290BF23" w14:textId="77777777" w:rsidR="007F0F48" w:rsidRDefault="007F0F48">
            <w:pPr>
              <w:spacing w:after="160" w:line="259" w:lineRule="auto"/>
              <w:ind w:left="0" w:right="0" w:firstLine="0"/>
            </w:pPr>
          </w:p>
        </w:tc>
      </w:tr>
      <w:tr w:rsidR="007F0F48" w14:paraId="3B569A30" w14:textId="77777777">
        <w:trPr>
          <w:trHeight w:val="269"/>
        </w:trPr>
        <w:tc>
          <w:tcPr>
            <w:tcW w:w="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1" w:space="0" w:color="000000"/>
            </w:tcBorders>
          </w:tcPr>
          <w:p w14:paraId="40640571" w14:textId="77777777" w:rsidR="007F0F48" w:rsidRDefault="001E7B1A">
            <w:pPr>
              <w:spacing w:after="0" w:line="259" w:lineRule="auto"/>
              <w:ind w:left="0" w:right="102" w:firstLine="0"/>
              <w:jc w:val="center"/>
            </w:pPr>
            <w:r>
              <w:rPr>
                <w:rFonts w:ascii="Calibri" w:eastAsia="Calibri" w:hAnsi="Calibri" w:cs="Calibri"/>
                <w:sz w:val="17"/>
              </w:rPr>
              <w:t>14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11" w:space="0" w:color="000000"/>
              <w:bottom w:val="single" w:sz="6" w:space="0" w:color="000000"/>
              <w:right w:val="single" w:sz="12" w:space="0" w:color="000000"/>
            </w:tcBorders>
          </w:tcPr>
          <w:p w14:paraId="5831868F" w14:textId="77777777" w:rsidR="007F0F48" w:rsidRDefault="001E7B1A">
            <w:pPr>
              <w:spacing w:after="0" w:line="259" w:lineRule="auto"/>
              <w:ind w:left="0" w:right="90" w:firstLine="0"/>
              <w:jc w:val="center"/>
            </w:pPr>
            <w:r>
              <w:rPr>
                <w:rFonts w:ascii="Calibri" w:eastAsia="Calibri" w:hAnsi="Calibri" w:cs="Calibri"/>
                <w:sz w:val="17"/>
              </w:rPr>
              <w:t>57643_so102</w:t>
            </w:r>
          </w:p>
        </w:tc>
        <w:tc>
          <w:tcPr>
            <w:tcW w:w="63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F03F2DD" w14:textId="77777777" w:rsidR="007F0F48" w:rsidRDefault="001E7B1A">
            <w:pPr>
              <w:spacing w:after="0" w:line="259" w:lineRule="auto"/>
              <w:ind w:left="106" w:right="0" w:firstLine="0"/>
            </w:pPr>
            <w:r>
              <w:rPr>
                <w:rFonts w:ascii="Calibri" w:eastAsia="Calibri" w:hAnsi="Calibri" w:cs="Calibri"/>
                <w:sz w:val="17"/>
              </w:rPr>
              <w:t>POSYP KAMENIVEM OBALOVANÝM 15KG/M2</w:t>
            </w:r>
          </w:p>
        </w:tc>
        <w:tc>
          <w:tcPr>
            <w:tcW w:w="85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588FD19" w14:textId="77777777" w:rsidR="007F0F48" w:rsidRDefault="001E7B1A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  <w:sz w:val="17"/>
              </w:rPr>
              <w:t>m</w:t>
            </w:r>
            <w:r>
              <w:rPr>
                <w:rFonts w:ascii="Calibri" w:eastAsia="Calibri" w:hAnsi="Calibri" w:cs="Calibri"/>
                <w:sz w:val="11"/>
              </w:rPr>
              <w:t>2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1EEDA"/>
          </w:tcPr>
          <w:p w14:paraId="036288D2" w14:textId="77777777" w:rsidR="007F0F48" w:rsidRDefault="001E7B1A">
            <w:pPr>
              <w:spacing w:after="0" w:line="259" w:lineRule="auto"/>
              <w:ind w:left="246" w:right="0" w:firstLine="0"/>
              <w:jc w:val="center"/>
            </w:pPr>
            <w:r>
              <w:rPr>
                <w:rFonts w:ascii="Calibri" w:eastAsia="Calibri" w:hAnsi="Calibri" w:cs="Calibri"/>
                <w:sz w:val="17"/>
              </w:rPr>
              <w:t>105,00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EBF7"/>
          </w:tcPr>
          <w:p w14:paraId="76278081" w14:textId="27BDB185" w:rsidR="007F0F48" w:rsidRPr="007D738F" w:rsidRDefault="007D738F">
            <w:pPr>
              <w:spacing w:after="0" w:line="259" w:lineRule="auto"/>
              <w:ind w:left="330" w:right="0" w:firstLine="0"/>
              <w:jc w:val="center"/>
              <w:rPr>
                <w:highlight w:val="black"/>
              </w:rPr>
            </w:pPr>
            <w:proofErr w:type="spellStart"/>
            <w:r w:rsidRPr="007D738F">
              <w:rPr>
                <w:rFonts w:ascii="Calibri" w:eastAsia="Calibri" w:hAnsi="Calibri" w:cs="Calibri"/>
                <w:sz w:val="17"/>
                <w:highlight w:val="black"/>
              </w:rPr>
              <w:t>xxxxx</w:t>
            </w:r>
            <w:proofErr w:type="spellEnd"/>
          </w:p>
        </w:tc>
        <w:tc>
          <w:tcPr>
            <w:tcW w:w="1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CEBE2"/>
          </w:tcPr>
          <w:p w14:paraId="6479D91C" w14:textId="64E5A1B9" w:rsidR="007F0F48" w:rsidRPr="007D738F" w:rsidRDefault="007D738F">
            <w:pPr>
              <w:spacing w:after="0" w:line="259" w:lineRule="auto"/>
              <w:ind w:left="689" w:right="0" w:firstLine="0"/>
              <w:rPr>
                <w:highlight w:val="black"/>
              </w:rPr>
            </w:pPr>
            <w:proofErr w:type="spellStart"/>
            <w:r w:rsidRPr="007D738F">
              <w:rPr>
                <w:rFonts w:ascii="Calibri" w:eastAsia="Calibri" w:hAnsi="Calibri" w:cs="Calibri"/>
                <w:sz w:val="17"/>
                <w:highlight w:val="black"/>
              </w:rPr>
              <w:t>xxxxxxxxxxxx</w:t>
            </w:r>
            <w:proofErr w:type="spellEnd"/>
          </w:p>
        </w:tc>
        <w:tc>
          <w:tcPr>
            <w:tcW w:w="8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</w:tcPr>
          <w:p w14:paraId="318AF7F1" w14:textId="77777777" w:rsidR="007F0F48" w:rsidRDefault="007F0F48">
            <w:pPr>
              <w:spacing w:after="160" w:line="259" w:lineRule="auto"/>
              <w:ind w:left="0" w:right="0" w:firstLine="0"/>
            </w:pPr>
          </w:p>
        </w:tc>
      </w:tr>
      <w:tr w:rsidR="007F0F48" w14:paraId="1FA9E1F8" w14:textId="77777777">
        <w:trPr>
          <w:trHeight w:val="235"/>
        </w:trPr>
        <w:tc>
          <w:tcPr>
            <w:tcW w:w="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1" w:space="0" w:color="000000"/>
            </w:tcBorders>
            <w:shd w:val="clear" w:color="auto" w:fill="FFFFFF"/>
          </w:tcPr>
          <w:p w14:paraId="046601C7" w14:textId="77777777" w:rsidR="007F0F48" w:rsidRDefault="007F0F48">
            <w:pPr>
              <w:spacing w:after="160" w:line="259" w:lineRule="auto"/>
              <w:ind w:left="0" w:right="0" w:firstLine="0"/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11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585ED6B4" w14:textId="77777777" w:rsidR="007F0F48" w:rsidRDefault="007F0F48">
            <w:pPr>
              <w:spacing w:after="160" w:line="259" w:lineRule="auto"/>
              <w:ind w:left="0" w:right="0" w:firstLine="0"/>
            </w:pPr>
          </w:p>
        </w:tc>
        <w:tc>
          <w:tcPr>
            <w:tcW w:w="632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95FA60F" w14:textId="77777777" w:rsidR="007F0F48" w:rsidRDefault="001E7B1A">
            <w:pPr>
              <w:spacing w:after="0" w:line="259" w:lineRule="auto"/>
              <w:ind w:left="106" w:right="0" w:firstLine="0"/>
            </w:pPr>
            <w:r>
              <w:rPr>
                <w:rFonts w:ascii="Calibri" w:eastAsia="Calibri" w:hAnsi="Calibri" w:cs="Calibri"/>
                <w:sz w:val="17"/>
              </w:rPr>
              <w:t xml:space="preserve">zdrsňující posyp </w:t>
            </w:r>
            <w:proofErr w:type="spellStart"/>
            <w:r>
              <w:rPr>
                <w:rFonts w:ascii="Calibri" w:eastAsia="Calibri" w:hAnsi="Calibri" w:cs="Calibri"/>
                <w:sz w:val="17"/>
              </w:rPr>
              <w:t>předobaleným</w:t>
            </w:r>
            <w:proofErr w:type="spellEnd"/>
            <w:r>
              <w:rPr>
                <w:rFonts w:ascii="Calibri" w:eastAsia="Calibri" w:hAnsi="Calibri" w:cs="Calibri"/>
                <w:sz w:val="17"/>
              </w:rPr>
              <w:t xml:space="preserve"> kamenivem fr. 2/4 v množství 8 kg/m2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75727226" w14:textId="77777777" w:rsidR="007F0F48" w:rsidRDefault="007F0F48">
            <w:pPr>
              <w:spacing w:after="160" w:line="259" w:lineRule="auto"/>
              <w:ind w:left="0" w:right="0" w:firstLine="0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29220CD" w14:textId="77777777" w:rsidR="007F0F48" w:rsidRDefault="007F0F48">
            <w:pPr>
              <w:spacing w:after="160" w:line="259" w:lineRule="auto"/>
              <w:ind w:left="0" w:right="0" w:firstLine="0"/>
            </w:pP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014231" w14:textId="77777777" w:rsidR="007F0F48" w:rsidRPr="007D738F" w:rsidRDefault="007F0F48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1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555D50" w14:textId="77777777" w:rsidR="007F0F48" w:rsidRPr="007D738F" w:rsidRDefault="007F0F48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8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</w:tcPr>
          <w:p w14:paraId="37E9CEA8" w14:textId="77777777" w:rsidR="007F0F48" w:rsidRDefault="007F0F48">
            <w:pPr>
              <w:spacing w:after="160" w:line="259" w:lineRule="auto"/>
              <w:ind w:left="0" w:right="0" w:firstLine="0"/>
            </w:pPr>
          </w:p>
        </w:tc>
      </w:tr>
      <w:tr w:rsidR="007F0F48" w14:paraId="516AE5F7" w14:textId="77777777">
        <w:trPr>
          <w:trHeight w:val="235"/>
        </w:trPr>
        <w:tc>
          <w:tcPr>
            <w:tcW w:w="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1" w:space="0" w:color="000000"/>
            </w:tcBorders>
          </w:tcPr>
          <w:p w14:paraId="534E9FE3" w14:textId="77777777" w:rsidR="007F0F48" w:rsidRDefault="001E7B1A">
            <w:pPr>
              <w:spacing w:after="0" w:line="259" w:lineRule="auto"/>
              <w:ind w:left="0" w:right="102" w:firstLine="0"/>
              <w:jc w:val="center"/>
            </w:pPr>
            <w:r>
              <w:rPr>
                <w:rFonts w:ascii="Calibri" w:eastAsia="Calibri" w:hAnsi="Calibri" w:cs="Calibri"/>
                <w:sz w:val="17"/>
              </w:rPr>
              <w:t>15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2" w:space="0" w:color="000000"/>
            </w:tcBorders>
          </w:tcPr>
          <w:p w14:paraId="0A58BB88" w14:textId="77777777" w:rsidR="007F0F48" w:rsidRDefault="001E7B1A">
            <w:pPr>
              <w:spacing w:after="0" w:line="259" w:lineRule="auto"/>
              <w:ind w:left="0" w:right="6" w:firstLine="0"/>
              <w:jc w:val="center"/>
            </w:pPr>
            <w:r>
              <w:rPr>
                <w:rFonts w:ascii="Calibri" w:eastAsia="Calibri" w:hAnsi="Calibri" w:cs="Calibri"/>
                <w:sz w:val="17"/>
              </w:rPr>
              <w:t>113763_so102</w:t>
            </w:r>
          </w:p>
        </w:tc>
        <w:tc>
          <w:tcPr>
            <w:tcW w:w="63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1F11BF" w14:textId="77777777" w:rsidR="007F0F48" w:rsidRDefault="001E7B1A">
            <w:pPr>
              <w:spacing w:after="0" w:line="259" w:lineRule="auto"/>
              <w:ind w:left="106" w:right="0" w:firstLine="0"/>
            </w:pPr>
            <w:r>
              <w:rPr>
                <w:rFonts w:ascii="Calibri" w:eastAsia="Calibri" w:hAnsi="Calibri" w:cs="Calibri"/>
                <w:sz w:val="17"/>
              </w:rPr>
              <w:t>FRÉZOVÁNÍ DRÁŽKY PRŮŘ</w:t>
            </w:r>
            <w:r>
              <w:rPr>
                <w:rFonts w:ascii="Calibri" w:eastAsia="Calibri" w:hAnsi="Calibri" w:cs="Calibri"/>
                <w:sz w:val="17"/>
              </w:rPr>
              <w:t>EZU DO 300MM2 V ASFALTOVÉ VOZOVCE</w:t>
            </w:r>
          </w:p>
        </w:tc>
        <w:tc>
          <w:tcPr>
            <w:tcW w:w="8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F88EDA" w14:textId="77777777" w:rsidR="007F0F48" w:rsidRDefault="001E7B1A">
            <w:pPr>
              <w:spacing w:after="0" w:line="259" w:lineRule="auto"/>
              <w:ind w:left="0" w:right="61" w:firstLine="0"/>
              <w:jc w:val="center"/>
            </w:pPr>
            <w:r>
              <w:rPr>
                <w:rFonts w:ascii="Calibri" w:eastAsia="Calibri" w:hAnsi="Calibri" w:cs="Calibri"/>
                <w:sz w:val="17"/>
              </w:rPr>
              <w:t>m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1EEDA"/>
          </w:tcPr>
          <w:p w14:paraId="658CF917" w14:textId="77777777" w:rsidR="007F0F48" w:rsidRDefault="001E7B1A">
            <w:pPr>
              <w:spacing w:after="0" w:line="259" w:lineRule="auto"/>
              <w:ind w:left="246" w:right="0" w:firstLine="0"/>
              <w:jc w:val="center"/>
            </w:pPr>
            <w:r>
              <w:rPr>
                <w:rFonts w:ascii="Calibri" w:eastAsia="Calibri" w:hAnsi="Calibri" w:cs="Calibri"/>
                <w:sz w:val="17"/>
              </w:rPr>
              <w:t>145,00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EBF7"/>
          </w:tcPr>
          <w:p w14:paraId="6C3CD486" w14:textId="5748F369" w:rsidR="007F0F48" w:rsidRPr="007D738F" w:rsidRDefault="007D738F">
            <w:pPr>
              <w:spacing w:after="0" w:line="259" w:lineRule="auto"/>
              <w:ind w:left="330" w:right="0" w:firstLine="0"/>
              <w:jc w:val="center"/>
              <w:rPr>
                <w:highlight w:val="black"/>
              </w:rPr>
            </w:pPr>
            <w:proofErr w:type="spellStart"/>
            <w:r w:rsidRPr="007D738F">
              <w:rPr>
                <w:rFonts w:ascii="Calibri" w:eastAsia="Calibri" w:hAnsi="Calibri" w:cs="Calibri"/>
                <w:sz w:val="17"/>
                <w:highlight w:val="black"/>
              </w:rPr>
              <w:t>xxxxx</w:t>
            </w:r>
            <w:proofErr w:type="spellEnd"/>
          </w:p>
        </w:tc>
        <w:tc>
          <w:tcPr>
            <w:tcW w:w="1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CEBE2"/>
          </w:tcPr>
          <w:p w14:paraId="74B20B78" w14:textId="722C172B" w:rsidR="007F0F48" w:rsidRPr="007D738F" w:rsidRDefault="007D738F">
            <w:pPr>
              <w:spacing w:after="0" w:line="259" w:lineRule="auto"/>
              <w:ind w:left="689" w:right="0" w:firstLine="0"/>
              <w:rPr>
                <w:highlight w:val="black"/>
              </w:rPr>
            </w:pPr>
            <w:proofErr w:type="spellStart"/>
            <w:r w:rsidRPr="007D738F">
              <w:rPr>
                <w:rFonts w:ascii="Calibri" w:eastAsia="Calibri" w:hAnsi="Calibri" w:cs="Calibri"/>
                <w:sz w:val="17"/>
                <w:highlight w:val="black"/>
              </w:rPr>
              <w:t>xxxxxxxxxxx</w:t>
            </w:r>
            <w:proofErr w:type="spellEnd"/>
          </w:p>
        </w:tc>
        <w:tc>
          <w:tcPr>
            <w:tcW w:w="859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</w:tcPr>
          <w:p w14:paraId="6D6EDEEC" w14:textId="77777777" w:rsidR="007F0F48" w:rsidRDefault="007F0F48">
            <w:pPr>
              <w:spacing w:after="160" w:line="259" w:lineRule="auto"/>
              <w:ind w:left="0" w:right="0" w:firstLine="0"/>
            </w:pPr>
          </w:p>
        </w:tc>
      </w:tr>
      <w:tr w:rsidR="007F0F48" w14:paraId="19F32880" w14:textId="77777777">
        <w:trPr>
          <w:trHeight w:val="236"/>
        </w:trPr>
        <w:tc>
          <w:tcPr>
            <w:tcW w:w="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1" w:space="0" w:color="000000"/>
            </w:tcBorders>
          </w:tcPr>
          <w:p w14:paraId="0D0513AB" w14:textId="77777777" w:rsidR="007F0F48" w:rsidRDefault="001E7B1A">
            <w:pPr>
              <w:spacing w:after="0" w:line="259" w:lineRule="auto"/>
              <w:ind w:left="0" w:right="102" w:firstLine="0"/>
              <w:jc w:val="center"/>
            </w:pPr>
            <w:r>
              <w:rPr>
                <w:rFonts w:ascii="Calibri" w:eastAsia="Calibri" w:hAnsi="Calibri" w:cs="Calibri"/>
                <w:sz w:val="17"/>
              </w:rPr>
              <w:t>16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11" w:space="0" w:color="000000"/>
              <w:bottom w:val="single" w:sz="6" w:space="0" w:color="000000"/>
              <w:right w:val="single" w:sz="12" w:space="0" w:color="000000"/>
            </w:tcBorders>
          </w:tcPr>
          <w:p w14:paraId="16D03FEB" w14:textId="77777777" w:rsidR="007F0F48" w:rsidRDefault="001E7B1A">
            <w:pPr>
              <w:spacing w:after="0" w:line="259" w:lineRule="auto"/>
              <w:ind w:left="0" w:right="6" w:firstLine="0"/>
              <w:jc w:val="center"/>
            </w:pPr>
            <w:r>
              <w:rPr>
                <w:rFonts w:ascii="Calibri" w:eastAsia="Calibri" w:hAnsi="Calibri" w:cs="Calibri"/>
                <w:sz w:val="17"/>
              </w:rPr>
              <w:t>931323_so102</w:t>
            </w:r>
          </w:p>
        </w:tc>
        <w:tc>
          <w:tcPr>
            <w:tcW w:w="63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E30E812" w14:textId="77777777" w:rsidR="007F0F48" w:rsidRDefault="001E7B1A">
            <w:pPr>
              <w:spacing w:after="0" w:line="259" w:lineRule="auto"/>
              <w:ind w:left="106" w:right="0" w:firstLine="0"/>
            </w:pPr>
            <w:r>
              <w:rPr>
                <w:rFonts w:ascii="Calibri" w:eastAsia="Calibri" w:hAnsi="Calibri" w:cs="Calibri"/>
                <w:sz w:val="17"/>
              </w:rPr>
              <w:t>TĚSNĚNÍ PRACOVNÍCH SPAR ASF ZÁLIVKOU MODIFIK PRŮŘ DO 300MM2</w:t>
            </w:r>
          </w:p>
        </w:tc>
        <w:tc>
          <w:tcPr>
            <w:tcW w:w="85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543E23D" w14:textId="77777777" w:rsidR="007F0F48" w:rsidRDefault="001E7B1A">
            <w:pPr>
              <w:spacing w:after="0" w:line="259" w:lineRule="auto"/>
              <w:ind w:left="0" w:right="61" w:firstLine="0"/>
              <w:jc w:val="center"/>
            </w:pPr>
            <w:r>
              <w:rPr>
                <w:rFonts w:ascii="Calibri" w:eastAsia="Calibri" w:hAnsi="Calibri" w:cs="Calibri"/>
                <w:sz w:val="17"/>
              </w:rPr>
              <w:t>m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1EEDA"/>
          </w:tcPr>
          <w:p w14:paraId="584B26FC" w14:textId="77777777" w:rsidR="007F0F48" w:rsidRDefault="001E7B1A">
            <w:pPr>
              <w:spacing w:after="0" w:line="259" w:lineRule="auto"/>
              <w:ind w:left="246" w:right="0" w:firstLine="0"/>
              <w:jc w:val="center"/>
            </w:pPr>
            <w:r>
              <w:rPr>
                <w:rFonts w:ascii="Calibri" w:eastAsia="Calibri" w:hAnsi="Calibri" w:cs="Calibri"/>
                <w:sz w:val="17"/>
              </w:rPr>
              <w:t>145,00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EBF7"/>
          </w:tcPr>
          <w:p w14:paraId="56236FCE" w14:textId="51F27D98" w:rsidR="007F0F48" w:rsidRPr="007D738F" w:rsidRDefault="007D738F">
            <w:pPr>
              <w:spacing w:after="0" w:line="259" w:lineRule="auto"/>
              <w:ind w:left="330" w:right="0" w:firstLine="0"/>
              <w:jc w:val="center"/>
              <w:rPr>
                <w:highlight w:val="black"/>
              </w:rPr>
            </w:pPr>
            <w:proofErr w:type="spellStart"/>
            <w:r w:rsidRPr="007D738F">
              <w:rPr>
                <w:rFonts w:ascii="Calibri" w:eastAsia="Calibri" w:hAnsi="Calibri" w:cs="Calibri"/>
                <w:sz w:val="17"/>
                <w:highlight w:val="black"/>
              </w:rPr>
              <w:t>xxxxx</w:t>
            </w:r>
            <w:proofErr w:type="spellEnd"/>
          </w:p>
        </w:tc>
        <w:tc>
          <w:tcPr>
            <w:tcW w:w="1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CEBE2"/>
          </w:tcPr>
          <w:p w14:paraId="28851F02" w14:textId="0A405E37" w:rsidR="007F0F48" w:rsidRPr="007D738F" w:rsidRDefault="007D738F">
            <w:pPr>
              <w:spacing w:after="0" w:line="259" w:lineRule="auto"/>
              <w:ind w:left="605" w:right="0" w:firstLine="0"/>
              <w:rPr>
                <w:highlight w:val="black"/>
              </w:rPr>
            </w:pPr>
            <w:proofErr w:type="spellStart"/>
            <w:r w:rsidRPr="007D738F">
              <w:rPr>
                <w:rFonts w:ascii="Calibri" w:eastAsia="Calibri" w:hAnsi="Calibri" w:cs="Calibri"/>
                <w:sz w:val="17"/>
                <w:highlight w:val="black"/>
              </w:rPr>
              <w:t>xxxxxxxxxxxxx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6035C28" w14:textId="77777777" w:rsidR="007F0F48" w:rsidRDefault="007F0F48">
            <w:pPr>
              <w:spacing w:after="160" w:line="259" w:lineRule="auto"/>
              <w:ind w:left="0" w:right="0" w:firstLine="0"/>
            </w:pPr>
          </w:p>
        </w:tc>
      </w:tr>
      <w:tr w:rsidR="007F0F48" w14:paraId="79677CB7" w14:textId="77777777">
        <w:trPr>
          <w:trHeight w:val="514"/>
        </w:trPr>
        <w:tc>
          <w:tcPr>
            <w:tcW w:w="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1" w:space="0" w:color="000000"/>
            </w:tcBorders>
            <w:shd w:val="clear" w:color="auto" w:fill="FFFFFF"/>
          </w:tcPr>
          <w:p w14:paraId="2065724C" w14:textId="77777777" w:rsidR="007F0F48" w:rsidRDefault="007F0F48">
            <w:pPr>
              <w:spacing w:after="160" w:line="259" w:lineRule="auto"/>
              <w:ind w:left="0" w:right="0" w:firstLine="0"/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11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6EDE7F22" w14:textId="77777777" w:rsidR="007F0F48" w:rsidRDefault="007F0F48">
            <w:pPr>
              <w:spacing w:after="160" w:line="259" w:lineRule="auto"/>
              <w:ind w:left="0" w:right="0" w:firstLine="0"/>
            </w:pPr>
          </w:p>
        </w:tc>
        <w:tc>
          <w:tcPr>
            <w:tcW w:w="632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68C03E06" w14:textId="77777777" w:rsidR="007F0F48" w:rsidRDefault="001E7B1A">
            <w:pPr>
              <w:spacing w:after="35" w:line="259" w:lineRule="auto"/>
              <w:ind w:left="106" w:right="0" w:firstLine="0"/>
            </w:pPr>
            <w:proofErr w:type="spellStart"/>
            <w:r>
              <w:rPr>
                <w:rFonts w:ascii="Calibri" w:eastAsia="Calibri" w:hAnsi="Calibri" w:cs="Calibri"/>
                <w:sz w:val="17"/>
              </w:rPr>
              <w:t>průžná</w:t>
            </w:r>
            <w:proofErr w:type="spellEnd"/>
            <w:r>
              <w:rPr>
                <w:rFonts w:ascii="Calibri" w:eastAsia="Calibri" w:hAnsi="Calibri" w:cs="Calibri"/>
                <w:sz w:val="17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7"/>
              </w:rPr>
              <w:t>modifik.asfaltová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17"/>
              </w:rPr>
              <w:t xml:space="preserve"> zálivka za horka</w:t>
            </w:r>
          </w:p>
          <w:p w14:paraId="321863FE" w14:textId="77777777" w:rsidR="007F0F48" w:rsidRDefault="001E7B1A">
            <w:pPr>
              <w:spacing w:after="0" w:line="259" w:lineRule="auto"/>
              <w:ind w:left="106" w:right="0" w:firstLine="0"/>
            </w:pPr>
            <w:r>
              <w:rPr>
                <w:rFonts w:ascii="Calibri" w:eastAsia="Calibri" w:hAnsi="Calibri" w:cs="Calibri"/>
                <w:sz w:val="17"/>
              </w:rPr>
              <w:t xml:space="preserve">Zahrnuje všechny práce a dodávku materiálu vč. úpravy </w:t>
            </w:r>
            <w:proofErr w:type="spellStart"/>
            <w:r>
              <w:rPr>
                <w:rFonts w:ascii="Calibri" w:eastAsia="Calibri" w:hAnsi="Calibri" w:cs="Calibri"/>
                <w:sz w:val="17"/>
              </w:rPr>
              <w:t>spar</w:t>
            </w:r>
            <w:proofErr w:type="spellEnd"/>
            <w:r>
              <w:rPr>
                <w:rFonts w:ascii="Calibri" w:eastAsia="Calibri" w:hAnsi="Calibri" w:cs="Calibri"/>
                <w:sz w:val="17"/>
              </w:rPr>
              <w:t xml:space="preserve"> a přípravy povrchu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6CC0CBC1" w14:textId="77777777" w:rsidR="007F0F48" w:rsidRDefault="007F0F48">
            <w:pPr>
              <w:spacing w:after="160" w:line="259" w:lineRule="auto"/>
              <w:ind w:left="0" w:right="0" w:firstLine="0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3B55AC11" w14:textId="77777777" w:rsidR="007F0F48" w:rsidRDefault="007F0F48">
            <w:pPr>
              <w:spacing w:after="160" w:line="259" w:lineRule="auto"/>
              <w:ind w:left="0" w:right="0" w:firstLine="0"/>
            </w:pP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B6D2E1" w14:textId="77777777" w:rsidR="007F0F48" w:rsidRDefault="007F0F48">
            <w:pPr>
              <w:spacing w:after="160" w:line="259" w:lineRule="auto"/>
              <w:ind w:left="0" w:right="0" w:firstLine="0"/>
            </w:pPr>
          </w:p>
        </w:tc>
        <w:tc>
          <w:tcPr>
            <w:tcW w:w="1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C4DF3F" w14:textId="77777777" w:rsidR="007F0F48" w:rsidRDefault="007F0F48">
            <w:pPr>
              <w:spacing w:after="160" w:line="259" w:lineRule="auto"/>
              <w:ind w:left="0" w:right="0" w:firstLine="0"/>
            </w:pPr>
          </w:p>
        </w:tc>
        <w:tc>
          <w:tcPr>
            <w:tcW w:w="8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B56819" w14:textId="77777777" w:rsidR="007F0F48" w:rsidRDefault="007F0F48">
            <w:pPr>
              <w:spacing w:after="160" w:line="259" w:lineRule="auto"/>
              <w:ind w:left="0" w:right="0" w:firstLine="0"/>
            </w:pPr>
          </w:p>
        </w:tc>
      </w:tr>
      <w:tr w:rsidR="007F0F48" w14:paraId="7E9B5286" w14:textId="77777777">
        <w:trPr>
          <w:trHeight w:val="235"/>
        </w:trPr>
        <w:tc>
          <w:tcPr>
            <w:tcW w:w="55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14:paraId="12287F94" w14:textId="77777777" w:rsidR="007F0F48" w:rsidRDefault="007F0F48">
            <w:pPr>
              <w:spacing w:after="160" w:line="259" w:lineRule="auto"/>
              <w:ind w:left="0" w:right="0" w:firstLine="0"/>
            </w:pPr>
          </w:p>
        </w:tc>
        <w:tc>
          <w:tcPr>
            <w:tcW w:w="847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14:paraId="36B3176D" w14:textId="77777777" w:rsidR="007F0F48" w:rsidRDefault="007F0F48">
            <w:pPr>
              <w:spacing w:after="160" w:line="259" w:lineRule="auto"/>
              <w:ind w:left="0" w:right="0" w:firstLine="0"/>
            </w:pPr>
          </w:p>
        </w:tc>
        <w:tc>
          <w:tcPr>
            <w:tcW w:w="1339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F966F17" w14:textId="77777777" w:rsidR="007F0F48" w:rsidRDefault="007F0F48">
            <w:pPr>
              <w:spacing w:after="160" w:line="259" w:lineRule="auto"/>
              <w:ind w:left="0" w:right="0" w:firstLine="0"/>
            </w:pPr>
          </w:p>
        </w:tc>
        <w:tc>
          <w:tcPr>
            <w:tcW w:w="1339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9308B91" w14:textId="77777777" w:rsidR="007F0F48" w:rsidRDefault="007F0F48">
            <w:pPr>
              <w:spacing w:after="160" w:line="259" w:lineRule="auto"/>
              <w:ind w:left="0" w:right="0" w:firstLine="0"/>
            </w:pPr>
          </w:p>
        </w:tc>
        <w:tc>
          <w:tcPr>
            <w:tcW w:w="1628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666F4B7" w14:textId="77777777" w:rsidR="007F0F48" w:rsidRDefault="007F0F48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6C715C7" w14:textId="77777777" w:rsidR="007F0F48" w:rsidRDefault="007F0F48">
            <w:pPr>
              <w:spacing w:after="160" w:line="259" w:lineRule="auto"/>
              <w:ind w:left="0" w:right="0" w:firstLine="0"/>
            </w:pPr>
          </w:p>
        </w:tc>
      </w:tr>
      <w:tr w:rsidR="007F0F48" w14:paraId="59B02778" w14:textId="77777777">
        <w:trPr>
          <w:trHeight w:val="590"/>
        </w:trPr>
        <w:tc>
          <w:tcPr>
            <w:tcW w:w="5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1" w:space="0" w:color="000000"/>
            </w:tcBorders>
            <w:shd w:val="clear" w:color="auto" w:fill="FFFFFF"/>
            <w:vAlign w:val="bottom"/>
          </w:tcPr>
          <w:p w14:paraId="27B9D9B7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7"/>
              </w:rPr>
              <w:t>pozn.:</w:t>
            </w:r>
          </w:p>
        </w:tc>
        <w:tc>
          <w:tcPr>
            <w:tcW w:w="8474" w:type="dxa"/>
            <w:gridSpan w:val="3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1FE1FED9" w14:textId="77777777" w:rsidR="007F0F48" w:rsidRDefault="001E7B1A">
            <w:pPr>
              <w:spacing w:after="0" w:line="259" w:lineRule="auto"/>
              <w:ind w:left="106" w:right="0" w:firstLine="0"/>
            </w:pPr>
            <w:r>
              <w:rPr>
                <w:rFonts w:ascii="Calibri" w:eastAsia="Calibri" w:hAnsi="Calibri" w:cs="Calibri"/>
                <w:sz w:val="17"/>
              </w:rPr>
              <w:t>1) Po vyčistění povrchu je tř</w:t>
            </w:r>
            <w:r>
              <w:rPr>
                <w:rFonts w:ascii="Calibri" w:eastAsia="Calibri" w:hAnsi="Calibri" w:cs="Calibri"/>
                <w:sz w:val="17"/>
              </w:rPr>
              <w:t xml:space="preserve">eba zkontrolovat rovinatost </w:t>
            </w:r>
            <w:proofErr w:type="gramStart"/>
            <w:r>
              <w:rPr>
                <w:rFonts w:ascii="Calibri" w:eastAsia="Calibri" w:hAnsi="Calibri" w:cs="Calibri"/>
                <w:sz w:val="17"/>
              </w:rPr>
              <w:t>4m</w:t>
            </w:r>
            <w:proofErr w:type="gramEnd"/>
            <w:r>
              <w:rPr>
                <w:rFonts w:ascii="Calibri" w:eastAsia="Calibri" w:hAnsi="Calibri" w:cs="Calibri"/>
                <w:sz w:val="17"/>
              </w:rPr>
              <w:t xml:space="preserve"> latí v souladu s platnými TKP. Hotové dílo musí splňovat normové požadavky na podélné a příčné nerovnosti (jinak nelze opravy převzít).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BFA9B9B" w14:textId="77777777" w:rsidR="007F0F48" w:rsidRDefault="007F0F48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8305BCF" w14:textId="77777777" w:rsidR="007F0F48" w:rsidRDefault="007F0F48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3EC727" w14:textId="77777777" w:rsidR="007F0F48" w:rsidRDefault="007F0F48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D6AEA6E" w14:textId="77777777" w:rsidR="007F0F48" w:rsidRDefault="007F0F48">
            <w:pPr>
              <w:spacing w:after="160" w:line="259" w:lineRule="auto"/>
              <w:ind w:left="0" w:right="0" w:firstLine="0"/>
            </w:pPr>
          </w:p>
        </w:tc>
      </w:tr>
      <w:tr w:rsidR="007F0F48" w14:paraId="3D80F4D2" w14:textId="77777777">
        <w:trPr>
          <w:trHeight w:val="492"/>
        </w:trPr>
        <w:tc>
          <w:tcPr>
            <w:tcW w:w="55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1" w:space="0" w:color="000000"/>
            </w:tcBorders>
          </w:tcPr>
          <w:p w14:paraId="55E7188F" w14:textId="77777777" w:rsidR="007F0F48" w:rsidRDefault="007F0F48">
            <w:pPr>
              <w:spacing w:after="160" w:line="259" w:lineRule="auto"/>
              <w:ind w:left="0" w:right="0" w:firstLine="0"/>
            </w:pPr>
          </w:p>
        </w:tc>
        <w:tc>
          <w:tcPr>
            <w:tcW w:w="8474" w:type="dxa"/>
            <w:gridSpan w:val="3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2" w:space="0" w:color="000000"/>
            </w:tcBorders>
          </w:tcPr>
          <w:p w14:paraId="1DA60A5B" w14:textId="77777777" w:rsidR="007F0F48" w:rsidRDefault="001E7B1A">
            <w:pPr>
              <w:spacing w:after="0" w:line="259" w:lineRule="auto"/>
              <w:ind w:left="106" w:right="-19" w:firstLine="0"/>
              <w:jc w:val="both"/>
            </w:pPr>
            <w:r>
              <w:rPr>
                <w:rFonts w:ascii="Calibri" w:eastAsia="Calibri" w:hAnsi="Calibri" w:cs="Calibri"/>
                <w:sz w:val="17"/>
              </w:rPr>
              <w:t>2) musí splň</w:t>
            </w:r>
            <w:r>
              <w:rPr>
                <w:rFonts w:ascii="Calibri" w:eastAsia="Calibri" w:hAnsi="Calibri" w:cs="Calibri"/>
                <w:sz w:val="17"/>
              </w:rPr>
              <w:t>ovat veškeré parametry dle platných předpisů, zejména ČSN EN 13 108-6, TKP 8, ČSN 73 6121, ČSN EN 13 1081, TKP 7.</w:t>
            </w:r>
          </w:p>
        </w:tc>
        <w:tc>
          <w:tcPr>
            <w:tcW w:w="133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5E807D3" w14:textId="77777777" w:rsidR="007F0F48" w:rsidRDefault="007F0F48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80D70F" w14:textId="77777777" w:rsidR="007F0F48" w:rsidRDefault="007F0F48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6C73723" w14:textId="77777777" w:rsidR="007F0F48" w:rsidRDefault="007F0F48">
            <w:pPr>
              <w:spacing w:after="160" w:line="259" w:lineRule="auto"/>
              <w:ind w:left="0" w:right="0" w:firstLine="0"/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139B07A5" w14:textId="77777777" w:rsidR="007F0F48" w:rsidRDefault="007F0F48">
            <w:pPr>
              <w:spacing w:after="160" w:line="259" w:lineRule="auto"/>
              <w:ind w:left="0" w:right="0" w:firstLine="0"/>
            </w:pPr>
          </w:p>
        </w:tc>
      </w:tr>
    </w:tbl>
    <w:p w14:paraId="173CF8C1" w14:textId="77777777" w:rsidR="007F0F48" w:rsidRDefault="007F0F48">
      <w:pPr>
        <w:sectPr w:rsidR="007F0F48">
          <w:pgSz w:w="16830" w:h="11910" w:orient="landscape"/>
          <w:pgMar w:top="485" w:right="1031" w:bottom="959" w:left="1460" w:header="708" w:footer="708" w:gutter="0"/>
          <w:cols w:space="708"/>
        </w:sectPr>
      </w:pPr>
    </w:p>
    <w:p w14:paraId="191FBD23" w14:textId="77777777" w:rsidR="007F0F48" w:rsidRDefault="001E7B1A">
      <w:pPr>
        <w:spacing w:after="0" w:line="259" w:lineRule="auto"/>
        <w:ind w:left="183" w:right="0" w:firstLine="0"/>
      </w:pPr>
      <w:r>
        <w:rPr>
          <w:sz w:val="24"/>
        </w:rPr>
        <w:lastRenderedPageBreak/>
        <w:t xml:space="preserve"> </w:t>
      </w:r>
    </w:p>
    <w:p w14:paraId="71A7A3F4" w14:textId="77777777" w:rsidR="007F0F48" w:rsidRDefault="001E7B1A">
      <w:pPr>
        <w:spacing w:after="0" w:line="259" w:lineRule="auto"/>
        <w:ind w:left="183" w:right="0" w:firstLine="0"/>
      </w:pPr>
      <w:r>
        <w:rPr>
          <w:sz w:val="24"/>
        </w:rPr>
        <w:t xml:space="preserve"> </w:t>
      </w:r>
      <w:r>
        <w:rPr>
          <w:sz w:val="20"/>
        </w:rPr>
        <w:t xml:space="preserve">Opravy vozovek dálnic AHV a MA, oblast 3 Příloha RD č. 1 - Specifikace plnění  </w:t>
      </w:r>
    </w:p>
    <w:p w14:paraId="4749C957" w14:textId="77777777" w:rsidR="007F0F48" w:rsidRDefault="001E7B1A">
      <w:pPr>
        <w:spacing w:after="14" w:line="230" w:lineRule="auto"/>
        <w:ind w:left="183" w:right="8893" w:firstLine="0"/>
      </w:pPr>
      <w:r>
        <w:rPr>
          <w:sz w:val="24"/>
        </w:rPr>
        <w:t xml:space="preserve">  </w:t>
      </w:r>
      <w:r>
        <w:rPr>
          <w:rFonts w:ascii="Calibri" w:eastAsia="Calibri" w:hAnsi="Calibri" w:cs="Calibri"/>
        </w:rPr>
        <w:t xml:space="preserve">  </w:t>
      </w:r>
    </w:p>
    <w:p w14:paraId="74BDF8A0" w14:textId="77777777" w:rsidR="007F0F48" w:rsidRDefault="001E7B1A">
      <w:pPr>
        <w:spacing w:after="29" w:line="259" w:lineRule="auto"/>
        <w:ind w:left="183" w:right="0" w:firstLine="0"/>
      </w:pPr>
      <w:r>
        <w:rPr>
          <w:sz w:val="24"/>
        </w:rPr>
        <w:t xml:space="preserve"> </w:t>
      </w:r>
    </w:p>
    <w:p w14:paraId="36F81327" w14:textId="77777777" w:rsidR="007F0F48" w:rsidRDefault="001E7B1A">
      <w:pPr>
        <w:spacing w:after="117" w:line="259" w:lineRule="auto"/>
        <w:ind w:left="201" w:right="0" w:firstLine="0"/>
        <w:jc w:val="center"/>
      </w:pPr>
      <w:r>
        <w:rPr>
          <w:b/>
          <w:sz w:val="24"/>
        </w:rPr>
        <w:t xml:space="preserve">Příloha č. 2  </w:t>
      </w:r>
    </w:p>
    <w:p w14:paraId="660390EA" w14:textId="77777777" w:rsidR="007F0F48" w:rsidRDefault="001E7B1A">
      <w:pPr>
        <w:pStyle w:val="Nadpis2"/>
      </w:pPr>
      <w:r>
        <w:t xml:space="preserve">SPECIFIKACE PLNĚNÍ </w:t>
      </w:r>
    </w:p>
    <w:p w14:paraId="31DB415E" w14:textId="77777777" w:rsidR="007F0F48" w:rsidRDefault="001E7B1A">
      <w:pPr>
        <w:spacing w:after="0" w:line="259" w:lineRule="auto"/>
        <w:ind w:left="283" w:right="0" w:firstLine="0"/>
        <w:jc w:val="center"/>
      </w:pPr>
      <w:r>
        <w:rPr>
          <w:sz w:val="32"/>
        </w:rPr>
        <w:t xml:space="preserve"> </w:t>
      </w:r>
    </w:p>
    <w:p w14:paraId="43677D41" w14:textId="77777777" w:rsidR="007F0F48" w:rsidRDefault="001E7B1A">
      <w:pPr>
        <w:pStyle w:val="Nadpis3"/>
        <w:ind w:left="178"/>
      </w:pPr>
      <w:r>
        <w:t xml:space="preserve">1. LEGISLATIVNÍ RÁMEC </w:t>
      </w:r>
      <w:r>
        <w:rPr>
          <w:b w:val="0"/>
        </w:rPr>
        <w:t xml:space="preserve"> </w:t>
      </w:r>
    </w:p>
    <w:p w14:paraId="743CF2BD" w14:textId="77777777" w:rsidR="007F0F48" w:rsidRDefault="001E7B1A">
      <w:pPr>
        <w:spacing w:after="0" w:line="269" w:lineRule="auto"/>
        <w:ind w:left="178" w:right="0"/>
      </w:pPr>
      <w:r>
        <w:rPr>
          <w:sz w:val="23"/>
        </w:rPr>
        <w:t>Legislativní rámec pro Plnění je dán zejména zákonem č. 13/1997 Sb., o pozemních komunikacích, ve znění pozdějších předpisů (dále v této příloze jen „Zákon“) a vyhláškou Ministerstva dopravy ČR č. 104/1997 Sb.,</w:t>
      </w:r>
      <w:r>
        <w:rPr>
          <w:sz w:val="23"/>
        </w:rPr>
        <w:t xml:space="preserve"> kterou se provádí zákon o pozemních komunikacích, v platném znění (dále v této příloze jen „Vyhláška“). Pojmy používané v rámci Smlouvy mají význam stanovený v Zákoně a Vyhlášce.  </w:t>
      </w:r>
    </w:p>
    <w:p w14:paraId="61392B7A" w14:textId="77777777" w:rsidR="007F0F48" w:rsidRDefault="001E7B1A">
      <w:pPr>
        <w:spacing w:after="0" w:line="259" w:lineRule="auto"/>
        <w:ind w:left="183" w:right="0" w:firstLine="0"/>
      </w:pPr>
      <w:r>
        <w:rPr>
          <w:sz w:val="23"/>
        </w:rPr>
        <w:t xml:space="preserve"> </w:t>
      </w:r>
    </w:p>
    <w:p w14:paraId="6945DA09" w14:textId="77777777" w:rsidR="007F0F48" w:rsidRDefault="001E7B1A">
      <w:pPr>
        <w:spacing w:after="29" w:line="259" w:lineRule="auto"/>
        <w:ind w:left="183" w:right="0" w:firstLine="0"/>
      </w:pPr>
      <w:r>
        <w:rPr>
          <w:sz w:val="23"/>
        </w:rPr>
        <w:t xml:space="preserve"> </w:t>
      </w:r>
    </w:p>
    <w:p w14:paraId="37CA68A2" w14:textId="77777777" w:rsidR="007F0F48" w:rsidRDefault="001E7B1A">
      <w:pPr>
        <w:pStyle w:val="Nadpis3"/>
        <w:ind w:left="178"/>
      </w:pPr>
      <w:r>
        <w:t xml:space="preserve">2. SEZNAM </w:t>
      </w:r>
      <w:proofErr w:type="gramStart"/>
      <w:r>
        <w:t>REZORTNÍCH</w:t>
      </w:r>
      <w:proofErr w:type="gramEnd"/>
      <w:r>
        <w:t xml:space="preserve"> PŘEDPISŮ  </w:t>
      </w:r>
    </w:p>
    <w:p w14:paraId="6B1CCEC3" w14:textId="77777777" w:rsidR="007F0F48" w:rsidRDefault="001E7B1A">
      <w:pPr>
        <w:spacing w:after="0" w:line="269" w:lineRule="auto"/>
        <w:ind w:left="178" w:right="0"/>
      </w:pPr>
      <w:r>
        <w:rPr>
          <w:sz w:val="23"/>
        </w:rPr>
        <w:t xml:space="preserve">Zhotovitel je povinen při práci dodržovat příslušné </w:t>
      </w:r>
      <w:proofErr w:type="gramStart"/>
      <w:r>
        <w:rPr>
          <w:sz w:val="23"/>
        </w:rPr>
        <w:t>rezortní</w:t>
      </w:r>
      <w:proofErr w:type="gramEnd"/>
      <w:r>
        <w:rPr>
          <w:sz w:val="23"/>
        </w:rPr>
        <w:t xml:space="preserve"> předpisy vydané Ministerstvem dopravy ČR a předpisy vydané Ředitelstvím silnic a dálnic ČR, dle následujícího seznamu. Předpisy ŘSD, které doplňují či zpřesňují předpisy vydané MD, mají vyšší pla</w:t>
      </w:r>
      <w:r>
        <w:rPr>
          <w:sz w:val="23"/>
        </w:rPr>
        <w:t xml:space="preserve">tnost.  </w:t>
      </w:r>
    </w:p>
    <w:p w14:paraId="4B350CB8" w14:textId="77777777" w:rsidR="007F0F48" w:rsidRDefault="001E7B1A">
      <w:pPr>
        <w:spacing w:after="0" w:line="259" w:lineRule="auto"/>
        <w:ind w:left="183" w:right="0" w:firstLine="0"/>
      </w:pPr>
      <w:r>
        <w:rPr>
          <w:sz w:val="23"/>
        </w:rPr>
        <w:t xml:space="preserve"> </w:t>
      </w:r>
    </w:p>
    <w:p w14:paraId="4D35CEAD" w14:textId="77777777" w:rsidR="007F0F48" w:rsidRDefault="001E7B1A">
      <w:pPr>
        <w:numPr>
          <w:ilvl w:val="0"/>
          <w:numId w:val="2"/>
        </w:numPr>
        <w:spacing w:after="151" w:line="269" w:lineRule="auto"/>
        <w:ind w:right="0"/>
      </w:pPr>
      <w:r>
        <w:rPr>
          <w:sz w:val="23"/>
        </w:rPr>
        <w:t xml:space="preserve">Technické podmínky MD ČR, které jsou uvedeny na portálu politiky jakosti pozemních     komunikací www.pjpk.cz.  </w:t>
      </w:r>
    </w:p>
    <w:p w14:paraId="2446A8E7" w14:textId="77777777" w:rsidR="007F0F48" w:rsidRDefault="001E7B1A">
      <w:pPr>
        <w:numPr>
          <w:ilvl w:val="0"/>
          <w:numId w:val="2"/>
        </w:numPr>
        <w:spacing w:after="151" w:line="269" w:lineRule="auto"/>
        <w:ind w:right="0"/>
      </w:pPr>
      <w:r>
        <w:rPr>
          <w:sz w:val="23"/>
        </w:rPr>
        <w:t xml:space="preserve">Vzorové listy, které jsou uvedeny na portálu politiky jakosti pozemních </w:t>
      </w:r>
      <w:proofErr w:type="gramStart"/>
      <w:r>
        <w:rPr>
          <w:sz w:val="23"/>
        </w:rPr>
        <w:t>komunikací  www.pjpk.cz</w:t>
      </w:r>
      <w:proofErr w:type="gramEnd"/>
      <w:r>
        <w:rPr>
          <w:sz w:val="23"/>
        </w:rPr>
        <w:t xml:space="preserve">  </w:t>
      </w:r>
    </w:p>
    <w:p w14:paraId="45CA6887" w14:textId="77777777" w:rsidR="007F0F48" w:rsidRDefault="001E7B1A">
      <w:pPr>
        <w:numPr>
          <w:ilvl w:val="0"/>
          <w:numId w:val="2"/>
        </w:numPr>
        <w:spacing w:after="151" w:line="269" w:lineRule="auto"/>
        <w:ind w:right="0"/>
      </w:pPr>
      <w:r>
        <w:rPr>
          <w:sz w:val="23"/>
        </w:rPr>
        <w:t xml:space="preserve">Podnikové standardy ŘSD ČR, tzv. PPK (Požadavky na provedení a kvalitu), které jsou uvedeny na stránkách www.rsd.cz v sekci Technické předpisy.  </w:t>
      </w:r>
    </w:p>
    <w:p w14:paraId="0118EF3E" w14:textId="77777777" w:rsidR="007F0F48" w:rsidRDefault="001E7B1A">
      <w:pPr>
        <w:numPr>
          <w:ilvl w:val="0"/>
          <w:numId w:val="2"/>
        </w:numPr>
        <w:spacing w:after="151" w:line="269" w:lineRule="auto"/>
        <w:ind w:right="0"/>
      </w:pPr>
      <w:r>
        <w:rPr>
          <w:sz w:val="23"/>
        </w:rPr>
        <w:t>Výkresy opak</w:t>
      </w:r>
      <w:r>
        <w:rPr>
          <w:sz w:val="23"/>
        </w:rPr>
        <w:t xml:space="preserve">ovaných řešení, tzv. R-plány, které jsou uvedeny na stránkách ŘSD ČR www.rsd.cz v sekci Technické předpisy.  </w:t>
      </w:r>
    </w:p>
    <w:p w14:paraId="349EDC17" w14:textId="77777777" w:rsidR="007F0F48" w:rsidRDefault="001E7B1A">
      <w:pPr>
        <w:numPr>
          <w:ilvl w:val="0"/>
          <w:numId w:val="2"/>
        </w:numPr>
        <w:spacing w:after="151" w:line="269" w:lineRule="auto"/>
        <w:ind w:right="0"/>
      </w:pPr>
      <w:r>
        <w:rPr>
          <w:sz w:val="23"/>
        </w:rPr>
        <w:t xml:space="preserve">Technické podklady pro zajištění údržby silnic, které jsou uvedeny na stránkách www.rsd.cz v sekci Technické předpisy.  </w:t>
      </w:r>
    </w:p>
    <w:p w14:paraId="4D6E2B88" w14:textId="77777777" w:rsidR="007F0F48" w:rsidRDefault="001E7B1A">
      <w:pPr>
        <w:numPr>
          <w:ilvl w:val="0"/>
          <w:numId w:val="2"/>
        </w:numPr>
        <w:spacing w:after="151" w:line="269" w:lineRule="auto"/>
        <w:ind w:right="0"/>
      </w:pPr>
      <w:r>
        <w:rPr>
          <w:sz w:val="23"/>
        </w:rPr>
        <w:t>Příručku Označování praco</w:t>
      </w:r>
      <w:r>
        <w:rPr>
          <w:sz w:val="23"/>
        </w:rPr>
        <w:t xml:space="preserve">vních míst na dálnicích (I. a II. díl), která je k dispozici na stránkách ŘSD ČR www.rsd.cz v sekci Technické předpisy.  </w:t>
      </w:r>
    </w:p>
    <w:p w14:paraId="1688E932" w14:textId="77777777" w:rsidR="007F0F48" w:rsidRDefault="001E7B1A">
      <w:pPr>
        <w:numPr>
          <w:ilvl w:val="0"/>
          <w:numId w:val="2"/>
        </w:numPr>
        <w:spacing w:after="151" w:line="269" w:lineRule="auto"/>
        <w:ind w:right="0"/>
      </w:pPr>
      <w:r>
        <w:rPr>
          <w:sz w:val="23"/>
        </w:rPr>
        <w:t>Směrnice generálního ředitele č. 4/2007 v platném znění (Pravidla bezpečnosti práce na dálnicích a silnicích), která je uvedena na str</w:t>
      </w:r>
      <w:r>
        <w:rPr>
          <w:sz w:val="23"/>
        </w:rPr>
        <w:t xml:space="preserve">ánkách ŘSD ČR www.rsd.cz v sekci Technické předpisy.  </w:t>
      </w:r>
    </w:p>
    <w:p w14:paraId="1D66EACC" w14:textId="77777777" w:rsidR="007F0F48" w:rsidRDefault="001E7B1A">
      <w:pPr>
        <w:numPr>
          <w:ilvl w:val="0"/>
          <w:numId w:val="2"/>
        </w:numPr>
        <w:spacing w:after="151" w:line="269" w:lineRule="auto"/>
        <w:ind w:right="0"/>
      </w:pPr>
      <w:r>
        <w:rPr>
          <w:sz w:val="23"/>
        </w:rPr>
        <w:t xml:space="preserve">Směrnice generálního ředitele č. 4/2019 v platném znění (Provádění údržbových prací a oprav pozemních komunikací), která je uvedena na stránkách ŘSD ČR </w:t>
      </w:r>
      <w:r>
        <w:rPr>
          <w:rFonts w:ascii="Calibri" w:eastAsia="Calibri" w:hAnsi="Calibri" w:cs="Calibri"/>
          <w:sz w:val="23"/>
        </w:rPr>
        <w:t xml:space="preserve">www.rsd.cz </w:t>
      </w:r>
      <w:r>
        <w:rPr>
          <w:sz w:val="23"/>
        </w:rPr>
        <w:t xml:space="preserve">v sekci Technické předpisy.  </w:t>
      </w:r>
    </w:p>
    <w:p w14:paraId="104A6077" w14:textId="77777777" w:rsidR="007F0F48" w:rsidRDefault="001E7B1A">
      <w:pPr>
        <w:numPr>
          <w:ilvl w:val="0"/>
          <w:numId w:val="2"/>
        </w:numPr>
        <w:spacing w:after="11" w:line="269" w:lineRule="auto"/>
        <w:ind w:right="0"/>
      </w:pPr>
      <w:r>
        <w:rPr>
          <w:sz w:val="23"/>
        </w:rPr>
        <w:t>Typové t</w:t>
      </w:r>
      <w:r>
        <w:rPr>
          <w:sz w:val="23"/>
        </w:rPr>
        <w:t xml:space="preserve">echnologické postupy pro práci na komunikaci za provozu – Provozní směrnice, které jsou k dispozici na stránkách ŘSD ČR www.rsd.cz v sekci Technické předpisy  </w:t>
      </w:r>
    </w:p>
    <w:p w14:paraId="10636C3B" w14:textId="77777777" w:rsidR="007F0F48" w:rsidRDefault="001E7B1A">
      <w:pPr>
        <w:spacing w:after="0" w:line="259" w:lineRule="auto"/>
        <w:ind w:left="183" w:right="0" w:firstLine="0"/>
      </w:pPr>
      <w:r>
        <w:rPr>
          <w:sz w:val="24"/>
        </w:rPr>
        <w:t xml:space="preserve"> </w:t>
      </w:r>
    </w:p>
    <w:p w14:paraId="513BD359" w14:textId="77777777" w:rsidR="007F0F48" w:rsidRDefault="001E7B1A">
      <w:pPr>
        <w:spacing w:after="19" w:line="259" w:lineRule="auto"/>
        <w:ind w:left="183" w:right="0" w:firstLine="0"/>
      </w:pPr>
      <w:r>
        <w:rPr>
          <w:sz w:val="24"/>
        </w:rPr>
        <w:t xml:space="preserve"> </w:t>
      </w:r>
    </w:p>
    <w:p w14:paraId="7F27D4D8" w14:textId="77777777" w:rsidR="007F0F48" w:rsidRDefault="001E7B1A">
      <w:pPr>
        <w:pStyle w:val="Nadpis3"/>
        <w:ind w:left="178"/>
      </w:pPr>
      <w:r>
        <w:t xml:space="preserve">3. SPECIFIKACE PLNĚNÍ </w:t>
      </w:r>
      <w:r>
        <w:rPr>
          <w:b w:val="0"/>
        </w:rPr>
        <w:t xml:space="preserve"> </w:t>
      </w:r>
    </w:p>
    <w:p w14:paraId="361D68AB" w14:textId="77777777" w:rsidR="007F0F48" w:rsidRDefault="001E7B1A">
      <w:pPr>
        <w:spacing w:after="20" w:line="259" w:lineRule="auto"/>
        <w:ind w:left="183" w:right="0" w:firstLine="0"/>
      </w:pPr>
      <w:r>
        <w:rPr>
          <w:sz w:val="23"/>
        </w:rPr>
        <w:t xml:space="preserve"> </w:t>
      </w:r>
    </w:p>
    <w:p w14:paraId="214527E3" w14:textId="77777777" w:rsidR="007F0F48" w:rsidRDefault="001E7B1A">
      <w:pPr>
        <w:spacing w:after="0" w:line="269" w:lineRule="auto"/>
        <w:ind w:left="178" w:right="0"/>
      </w:pPr>
      <w:r>
        <w:rPr>
          <w:sz w:val="23"/>
        </w:rPr>
        <w:lastRenderedPageBreak/>
        <w:t xml:space="preserve">3.1. Obecná specifikace  </w:t>
      </w:r>
    </w:p>
    <w:p w14:paraId="7517F90B" w14:textId="77777777" w:rsidR="007F0F48" w:rsidRDefault="001E7B1A">
      <w:pPr>
        <w:spacing w:after="12" w:line="269" w:lineRule="auto"/>
        <w:ind w:left="178" w:right="0"/>
      </w:pPr>
      <w:r>
        <w:rPr>
          <w:sz w:val="23"/>
        </w:rPr>
        <w:t>Předmětem Rámcové dohody, která byla v r</w:t>
      </w:r>
      <w:r>
        <w:rPr>
          <w:sz w:val="23"/>
        </w:rPr>
        <w:t xml:space="preserve">ámci Zadávacího řízení uzavřena na dobu trvání 36 měsíců se třemi účastníky, je poskytování stavebních prací spočívajících v opravách asfaltových hutněných vrstev vozovek dálnic, které jsou ve správě jednotlivých Středisek správy a údržby dálnic (dále jen </w:t>
      </w:r>
      <w:r>
        <w:rPr>
          <w:sz w:val="23"/>
        </w:rPr>
        <w:t xml:space="preserve">„SSÚD“).  </w:t>
      </w:r>
    </w:p>
    <w:p w14:paraId="33BA0313" w14:textId="77777777" w:rsidR="007F0F48" w:rsidRDefault="001E7B1A">
      <w:pPr>
        <w:spacing w:after="0" w:line="269" w:lineRule="auto"/>
        <w:ind w:left="178" w:right="0"/>
      </w:pPr>
      <w:r>
        <w:rPr>
          <w:sz w:val="23"/>
        </w:rPr>
        <w:t xml:space="preserve">3.2. Bližší specifikace jednotlivých položek  </w:t>
      </w:r>
    </w:p>
    <w:p w14:paraId="0214AEEC" w14:textId="77777777" w:rsidR="007F0F48" w:rsidRDefault="001E7B1A">
      <w:pPr>
        <w:spacing w:after="31" w:line="259" w:lineRule="auto"/>
        <w:ind w:left="183" w:right="0" w:firstLine="0"/>
      </w:pPr>
      <w:r>
        <w:rPr>
          <w:sz w:val="23"/>
        </w:rPr>
        <w:t xml:space="preserve"> </w:t>
      </w:r>
    </w:p>
    <w:p w14:paraId="6E873DFE" w14:textId="77777777" w:rsidR="007F0F48" w:rsidRDefault="001E7B1A">
      <w:pPr>
        <w:pStyle w:val="Nadpis3"/>
        <w:ind w:left="553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Popis a rozsah veřejné zakázky  </w:t>
      </w:r>
    </w:p>
    <w:p w14:paraId="55622433" w14:textId="77777777" w:rsidR="007F0F48" w:rsidRDefault="001E7B1A">
      <w:pPr>
        <w:spacing w:after="0" w:line="259" w:lineRule="auto"/>
        <w:ind w:left="903" w:right="0" w:firstLine="0"/>
      </w:pPr>
      <w:r>
        <w:rPr>
          <w:b/>
          <w:sz w:val="23"/>
        </w:rPr>
        <w:t xml:space="preserve"> </w:t>
      </w:r>
    </w:p>
    <w:p w14:paraId="31138ABA" w14:textId="77777777" w:rsidR="007F0F48" w:rsidRDefault="001E7B1A">
      <w:pPr>
        <w:spacing w:after="9" w:line="269" w:lineRule="auto"/>
        <w:ind w:left="913" w:right="0"/>
      </w:pPr>
      <w:r>
        <w:rPr>
          <w:sz w:val="23"/>
        </w:rPr>
        <w:t>Předmět plnění rámcové dohody na „</w:t>
      </w:r>
      <w:r>
        <w:rPr>
          <w:b/>
          <w:sz w:val="23"/>
        </w:rPr>
        <w:t>Opravy vozovek dálnic AHV a MA</w:t>
      </w:r>
      <w:r>
        <w:rPr>
          <w:sz w:val="23"/>
        </w:rPr>
        <w:t xml:space="preserve">, část 3“ </w:t>
      </w:r>
      <w:r>
        <w:rPr>
          <w:sz w:val="23"/>
        </w:rPr>
        <w:t xml:space="preserve">je prováděn v níže uvedených úsecích dálnic: </w:t>
      </w:r>
    </w:p>
    <w:p w14:paraId="55BDBF03" w14:textId="77777777" w:rsidR="007F0F48" w:rsidRDefault="001E7B1A">
      <w:pPr>
        <w:spacing w:after="0" w:line="259" w:lineRule="auto"/>
        <w:ind w:left="183" w:right="0" w:firstLine="0"/>
      </w:pPr>
      <w:r>
        <w:rPr>
          <w:sz w:val="23"/>
        </w:rPr>
        <w:t xml:space="preserve"> </w:t>
      </w:r>
    </w:p>
    <w:tbl>
      <w:tblPr>
        <w:tblStyle w:val="TableGrid"/>
        <w:tblW w:w="4834" w:type="dxa"/>
        <w:tblInd w:w="12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78"/>
        <w:gridCol w:w="2456"/>
      </w:tblGrid>
      <w:tr w:rsidR="007F0F48" w14:paraId="37DCCFF4" w14:textId="77777777">
        <w:trPr>
          <w:trHeight w:val="247"/>
        </w:trPr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14:paraId="6B55ADD4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b/>
              </w:rPr>
              <w:t xml:space="preserve">SSÚD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50FA92C1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b/>
              </w:rPr>
              <w:t xml:space="preserve">úsek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F0F48" w14:paraId="0957A9E6" w14:textId="77777777">
        <w:trPr>
          <w:trHeight w:val="787"/>
        </w:trPr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14:paraId="2D229550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 xml:space="preserve">6 Chrlice  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22C6F774" w14:textId="77777777" w:rsidR="007F0F48" w:rsidRDefault="001E7B1A">
            <w:pPr>
              <w:spacing w:after="0" w:line="259" w:lineRule="auto"/>
              <w:ind w:left="0" w:right="0" w:firstLine="0"/>
              <w:jc w:val="both"/>
            </w:pPr>
            <w:proofErr w:type="gramStart"/>
            <w:r>
              <w:rPr>
                <w:rFonts w:ascii="Calibri" w:eastAsia="Calibri" w:hAnsi="Calibri" w:cs="Calibri"/>
              </w:rPr>
              <w:t>D1 - km</w:t>
            </w:r>
            <w:proofErr w:type="gramEnd"/>
            <w:r>
              <w:rPr>
                <w:rFonts w:ascii="Calibri" w:eastAsia="Calibri" w:hAnsi="Calibri" w:cs="Calibri"/>
              </w:rPr>
              <w:t xml:space="preserve"> 177,740 - 218,840  </w:t>
            </w:r>
          </w:p>
          <w:p w14:paraId="460FEB5E" w14:textId="77777777" w:rsidR="007F0F48" w:rsidRDefault="001E7B1A">
            <w:pPr>
              <w:spacing w:after="0" w:line="259" w:lineRule="auto"/>
              <w:ind w:left="0" w:right="0" w:firstLine="0"/>
            </w:pPr>
            <w:proofErr w:type="gramStart"/>
            <w:r>
              <w:rPr>
                <w:rFonts w:ascii="Calibri" w:eastAsia="Calibri" w:hAnsi="Calibri" w:cs="Calibri"/>
              </w:rPr>
              <w:t>D2 - km</w:t>
            </w:r>
            <w:proofErr w:type="gramEnd"/>
            <w:r>
              <w:rPr>
                <w:rFonts w:ascii="Calibri" w:eastAsia="Calibri" w:hAnsi="Calibri" w:cs="Calibri"/>
              </w:rPr>
              <w:t xml:space="preserve"> -0,400 - 11,315 </w:t>
            </w:r>
          </w:p>
          <w:p w14:paraId="6BC540E6" w14:textId="77777777" w:rsidR="007F0F48" w:rsidRDefault="001E7B1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7F0F48" w14:paraId="517D7639" w14:textId="77777777">
        <w:trPr>
          <w:trHeight w:val="521"/>
        </w:trPr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14:paraId="031D973A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 xml:space="preserve">7 Podivín  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213F482A" w14:textId="77777777" w:rsidR="007F0F48" w:rsidRDefault="001E7B1A">
            <w:pPr>
              <w:spacing w:after="0" w:line="259" w:lineRule="auto"/>
              <w:ind w:left="0" w:right="0" w:firstLine="0"/>
            </w:pPr>
            <w:proofErr w:type="gramStart"/>
            <w:r>
              <w:rPr>
                <w:rFonts w:ascii="Calibri" w:eastAsia="Calibri" w:hAnsi="Calibri" w:cs="Calibri"/>
              </w:rPr>
              <w:t>D2 - km</w:t>
            </w:r>
            <w:proofErr w:type="gramEnd"/>
            <w:r>
              <w:rPr>
                <w:rFonts w:ascii="Calibri" w:eastAsia="Calibri" w:hAnsi="Calibri" w:cs="Calibri"/>
              </w:rPr>
              <w:t xml:space="preserve"> 11,315 - 60,471  </w:t>
            </w:r>
          </w:p>
          <w:p w14:paraId="13C040AA" w14:textId="77777777" w:rsidR="007F0F48" w:rsidRDefault="001E7B1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7F0F48" w14:paraId="55698253" w14:textId="77777777">
        <w:trPr>
          <w:trHeight w:val="1240"/>
        </w:trPr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14:paraId="552D58F3" w14:textId="77777777" w:rsidR="007F0F48" w:rsidRDefault="001E7B1A">
            <w:pPr>
              <w:spacing w:after="244"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 xml:space="preserve">20 Ivanovice  </w:t>
            </w:r>
          </w:p>
          <w:p w14:paraId="47BA3FDD" w14:textId="77777777" w:rsidR="007F0F48" w:rsidRDefault="001E7B1A">
            <w:pPr>
              <w:spacing w:after="173" w:line="259" w:lineRule="auto"/>
              <w:ind w:left="60" w:righ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4F30D61A" w14:textId="77777777" w:rsidR="007F0F48" w:rsidRDefault="001E7B1A">
            <w:pPr>
              <w:spacing w:after="0" w:line="259" w:lineRule="auto"/>
              <w:ind w:left="6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1F9294F7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 xml:space="preserve">D1 - km 218,840 - </w:t>
            </w:r>
            <w:proofErr w:type="gramStart"/>
            <w:r>
              <w:rPr>
                <w:rFonts w:ascii="Calibri" w:eastAsia="Calibri" w:hAnsi="Calibri" w:cs="Calibri"/>
              </w:rPr>
              <w:t>272,218  D</w:t>
            </w:r>
            <w:proofErr w:type="gramEnd"/>
            <w:r>
              <w:rPr>
                <w:rFonts w:ascii="Calibri" w:eastAsia="Calibri" w:hAnsi="Calibri" w:cs="Calibri"/>
              </w:rPr>
              <w:t>46 - km 0,000 - 34,008</w:t>
            </w:r>
            <w:r>
              <w:t xml:space="preserve"> </w:t>
            </w:r>
          </w:p>
        </w:tc>
      </w:tr>
    </w:tbl>
    <w:p w14:paraId="4BB985A4" w14:textId="77777777" w:rsidR="007F0F48" w:rsidRDefault="001E7B1A">
      <w:pPr>
        <w:pStyle w:val="Nadpis3"/>
        <w:ind w:left="178"/>
      </w:pPr>
      <w:r>
        <w:t xml:space="preserve">2. Specifikace stavebních prací </w:t>
      </w:r>
      <w:r>
        <w:rPr>
          <w:b w:val="0"/>
        </w:rPr>
        <w:t xml:space="preserve"> </w:t>
      </w:r>
    </w:p>
    <w:p w14:paraId="2748B61A" w14:textId="77777777" w:rsidR="007F0F48" w:rsidRDefault="001E7B1A">
      <w:pPr>
        <w:spacing w:after="0" w:line="269" w:lineRule="auto"/>
        <w:ind w:left="178" w:right="0"/>
      </w:pPr>
      <w:r>
        <w:rPr>
          <w:sz w:val="23"/>
        </w:rPr>
        <w:t xml:space="preserve">Předmětem jsou práce na 4 stavebních objektech s následujícími specifikacemi:  </w:t>
      </w:r>
    </w:p>
    <w:p w14:paraId="2B7ECEE6" w14:textId="77777777" w:rsidR="007F0F48" w:rsidRDefault="001E7B1A">
      <w:pPr>
        <w:spacing w:after="17" w:line="259" w:lineRule="auto"/>
        <w:ind w:left="183" w:right="0" w:firstLine="0"/>
      </w:pPr>
      <w:r>
        <w:rPr>
          <w:sz w:val="23"/>
        </w:rPr>
        <w:t xml:space="preserve"> </w:t>
      </w:r>
    </w:p>
    <w:p w14:paraId="3AD42406" w14:textId="77777777" w:rsidR="007F0F48" w:rsidRDefault="001E7B1A">
      <w:pPr>
        <w:spacing w:after="12" w:line="271" w:lineRule="auto"/>
        <w:ind w:left="178" w:right="4711"/>
      </w:pPr>
      <w:r>
        <w:rPr>
          <w:b/>
        </w:rPr>
        <w:t xml:space="preserve">SO 101 – Lokální výměna AHV </w:t>
      </w:r>
      <w:r>
        <w:t xml:space="preserve"> </w:t>
      </w:r>
    </w:p>
    <w:p w14:paraId="7776C52E" w14:textId="77777777" w:rsidR="007F0F48" w:rsidRDefault="001E7B1A">
      <w:pPr>
        <w:spacing w:after="12" w:line="271" w:lineRule="auto"/>
        <w:ind w:left="178" w:right="4711"/>
      </w:pPr>
      <w:r>
        <w:rPr>
          <w:b/>
        </w:rPr>
        <w:t xml:space="preserve">SO 102 – Oprava výtluků v AHV </w:t>
      </w:r>
      <w:r>
        <w:t xml:space="preserve"> </w:t>
      </w:r>
    </w:p>
    <w:p w14:paraId="22776F19" w14:textId="77777777" w:rsidR="007F0F48" w:rsidRDefault="001E7B1A">
      <w:pPr>
        <w:spacing w:after="12" w:line="271" w:lineRule="auto"/>
        <w:ind w:left="178" w:right="4711"/>
      </w:pPr>
      <w:r>
        <w:rPr>
          <w:b/>
        </w:rPr>
        <w:t xml:space="preserve">SO 103 – Výměna CB desek za </w:t>
      </w:r>
      <w:proofErr w:type="gramStart"/>
      <w:r>
        <w:rPr>
          <w:b/>
        </w:rPr>
        <w:t xml:space="preserve">AHV </w:t>
      </w:r>
      <w:r>
        <w:t xml:space="preserve"> </w:t>
      </w:r>
      <w:r>
        <w:rPr>
          <w:b/>
        </w:rPr>
        <w:t>SO</w:t>
      </w:r>
      <w:proofErr w:type="gramEnd"/>
      <w:r>
        <w:rPr>
          <w:b/>
        </w:rPr>
        <w:t xml:space="preserve"> 180 – </w:t>
      </w:r>
      <w:r>
        <w:rPr>
          <w:b/>
        </w:rPr>
        <w:t xml:space="preserve">DIO (dopravně inženýrské opatření)  </w:t>
      </w:r>
    </w:p>
    <w:p w14:paraId="5AEDCF72" w14:textId="77777777" w:rsidR="007F0F48" w:rsidRDefault="001E7B1A">
      <w:pPr>
        <w:spacing w:after="38" w:line="259" w:lineRule="auto"/>
        <w:ind w:left="183" w:right="0" w:firstLine="0"/>
      </w:pPr>
      <w:r>
        <w:t xml:space="preserve"> </w:t>
      </w:r>
    </w:p>
    <w:p w14:paraId="703C3F8C" w14:textId="77777777" w:rsidR="007F0F48" w:rsidRDefault="001E7B1A">
      <w:pPr>
        <w:spacing w:after="9"/>
        <w:ind w:left="178"/>
      </w:pPr>
      <w:r>
        <w:rPr>
          <w:b/>
          <w:sz w:val="23"/>
          <w:u w:val="single" w:color="000000"/>
        </w:rPr>
        <w:t xml:space="preserve">SO 101 – Lokální výměna </w:t>
      </w:r>
      <w:proofErr w:type="gramStart"/>
      <w:r>
        <w:rPr>
          <w:b/>
          <w:sz w:val="23"/>
          <w:u w:val="single" w:color="000000"/>
        </w:rPr>
        <w:t>AHV</w:t>
      </w:r>
      <w:r>
        <w:rPr>
          <w:b/>
          <w:sz w:val="23"/>
        </w:rPr>
        <w:t xml:space="preserve">  </w:t>
      </w:r>
      <w:r>
        <w:t>Závazné</w:t>
      </w:r>
      <w:proofErr w:type="gramEnd"/>
      <w:r>
        <w:t xml:space="preserve"> předpisy, které musí být dodrženy v průběhu provádění prací:  </w:t>
      </w:r>
    </w:p>
    <w:p w14:paraId="525ED6B8" w14:textId="77777777" w:rsidR="007F0F48" w:rsidRDefault="001E7B1A">
      <w:pPr>
        <w:spacing w:after="0" w:line="259" w:lineRule="auto"/>
        <w:ind w:left="183" w:right="0" w:firstLine="0"/>
      </w:pPr>
      <w:r>
        <w:t xml:space="preserve"> </w:t>
      </w:r>
    </w:p>
    <w:p w14:paraId="1B602A3C" w14:textId="77777777" w:rsidR="007F0F48" w:rsidRDefault="001E7B1A">
      <w:pPr>
        <w:spacing w:after="0"/>
        <w:ind w:left="178" w:right="0"/>
      </w:pPr>
      <w:r>
        <w:t>Zejména: TKP 1, TKP 7, TKP 26, TP 87, TP 115, ČSN 73 6121, ČSN 73 6129, ČSN EN 13 108 – 1, ČSN EN 13 108 – 5, ČSN E</w:t>
      </w:r>
      <w:r>
        <w:t xml:space="preserve">N 13 808, ČSN EN 14 188-1 a další související, na které se tyto normy odkazují.  </w:t>
      </w:r>
    </w:p>
    <w:p w14:paraId="53410E05" w14:textId="77777777" w:rsidR="007F0F48" w:rsidRDefault="001E7B1A">
      <w:pPr>
        <w:spacing w:after="19" w:line="259" w:lineRule="auto"/>
        <w:ind w:left="183" w:right="0" w:firstLine="0"/>
      </w:pPr>
      <w:r>
        <w:t xml:space="preserve"> </w:t>
      </w:r>
    </w:p>
    <w:p w14:paraId="01C3C7F0" w14:textId="77777777" w:rsidR="007F0F48" w:rsidRDefault="001E7B1A">
      <w:pPr>
        <w:spacing w:after="0"/>
        <w:ind w:left="178" w:right="0"/>
      </w:pPr>
      <w:r>
        <w:t xml:space="preserve">Lokální výměna obrusné asfaltové vrstvy nebo asfaltového krytu (obrusné a ložní asfaltové vrstvy).  </w:t>
      </w:r>
    </w:p>
    <w:p w14:paraId="4ED9E7CD" w14:textId="77777777" w:rsidR="007F0F48" w:rsidRDefault="001E7B1A">
      <w:pPr>
        <w:spacing w:after="0" w:line="259" w:lineRule="auto"/>
        <w:ind w:left="183" w:right="0" w:firstLine="0"/>
      </w:pPr>
      <w:r>
        <w:t xml:space="preserve"> </w:t>
      </w:r>
    </w:p>
    <w:p w14:paraId="189E845C" w14:textId="77777777" w:rsidR="007F0F48" w:rsidRDefault="001E7B1A">
      <w:pPr>
        <w:spacing w:after="9"/>
        <w:ind w:left="178" w:right="0"/>
      </w:pPr>
      <w:r>
        <w:t>Stanovení vybrané opravované lokality provádí zástupce investora a to</w:t>
      </w:r>
      <w:r>
        <w:t xml:space="preserve"> tak, aby oprava navazovala na nepoškozenou část vozovky.  </w:t>
      </w:r>
    </w:p>
    <w:p w14:paraId="14488295" w14:textId="77777777" w:rsidR="007F0F48" w:rsidRDefault="001E7B1A">
      <w:pPr>
        <w:spacing w:after="19" w:line="259" w:lineRule="auto"/>
        <w:ind w:left="183" w:right="0" w:firstLine="0"/>
      </w:pPr>
      <w:r>
        <w:t xml:space="preserve"> </w:t>
      </w:r>
    </w:p>
    <w:p w14:paraId="3CC65AB5" w14:textId="77777777" w:rsidR="007F0F48" w:rsidRDefault="001E7B1A">
      <w:pPr>
        <w:spacing w:after="0" w:line="259" w:lineRule="auto"/>
        <w:ind w:left="178" w:right="0"/>
      </w:pPr>
      <w:r>
        <w:rPr>
          <w:u w:val="single" w:color="000000"/>
        </w:rPr>
        <w:t>Lokální výměna obrusné vrstvy:</w:t>
      </w:r>
      <w:r>
        <w:t xml:space="preserve">  </w:t>
      </w:r>
    </w:p>
    <w:p w14:paraId="20929DA9" w14:textId="77777777" w:rsidR="007F0F48" w:rsidRDefault="001E7B1A">
      <w:pPr>
        <w:spacing w:after="0" w:line="259" w:lineRule="auto"/>
        <w:ind w:left="183" w:right="0" w:firstLine="0"/>
      </w:pPr>
      <w:r>
        <w:t xml:space="preserve"> </w:t>
      </w:r>
    </w:p>
    <w:p w14:paraId="33B70FF2" w14:textId="77777777" w:rsidR="007F0F48" w:rsidRDefault="001E7B1A">
      <w:pPr>
        <w:numPr>
          <w:ilvl w:val="0"/>
          <w:numId w:val="3"/>
        </w:numPr>
        <w:ind w:right="0" w:hanging="118"/>
      </w:pPr>
      <w:r>
        <w:t xml:space="preserve">frézování obrusné asfaltové vrstvy v daných rozměrech viz Příloha RD č. 7.3. - Příčné řezy oprav vozovky, výkres V–200407/1  </w:t>
      </w:r>
    </w:p>
    <w:p w14:paraId="10EB8F8F" w14:textId="77777777" w:rsidR="007F0F48" w:rsidRDefault="001E7B1A">
      <w:pPr>
        <w:numPr>
          <w:ilvl w:val="0"/>
          <w:numId w:val="3"/>
        </w:numPr>
        <w:ind w:right="0" w:hanging="118"/>
      </w:pPr>
      <w:r>
        <w:t xml:space="preserve">zaříznutí vozovky po obvodu s následným ručním </w:t>
      </w:r>
      <w:proofErr w:type="spellStart"/>
      <w:r>
        <w:t>dobouráním</w:t>
      </w:r>
      <w:proofErr w:type="spellEnd"/>
      <w:r>
        <w:t xml:space="preserve">  </w:t>
      </w:r>
    </w:p>
    <w:p w14:paraId="37EF0FDB" w14:textId="77777777" w:rsidR="007F0F48" w:rsidRDefault="001E7B1A">
      <w:pPr>
        <w:numPr>
          <w:ilvl w:val="0"/>
          <w:numId w:val="3"/>
        </w:numPr>
        <w:ind w:right="0" w:hanging="118"/>
      </w:pPr>
      <w:r>
        <w:t xml:space="preserve">vyčištění frézované plochy vozovky  </w:t>
      </w:r>
    </w:p>
    <w:p w14:paraId="69401328" w14:textId="77777777" w:rsidR="007F0F48" w:rsidRDefault="001E7B1A">
      <w:pPr>
        <w:numPr>
          <w:ilvl w:val="0"/>
          <w:numId w:val="3"/>
        </w:numPr>
        <w:spacing w:after="22"/>
        <w:ind w:right="0" w:hanging="118"/>
      </w:pPr>
      <w:r>
        <w:lastRenderedPageBreak/>
        <w:t xml:space="preserve">případné sanace ložní asfaltové vrstvy – vyfrézování porušených míst, zaříznutí vozovky po obvodu vysprávky a ruční </w:t>
      </w:r>
      <w:proofErr w:type="spellStart"/>
      <w:r>
        <w:t>dobourání</w:t>
      </w:r>
      <w:proofErr w:type="spellEnd"/>
      <w:r>
        <w:t>, vyčištění povrchu vozovky v míst</w:t>
      </w:r>
      <w:r>
        <w:t xml:space="preserve">ě sanace, aplikace spojovacího postřiku, nalití hran po obvodu sanace asfaltovou modifikovanou zálivkou, po </w:t>
      </w:r>
      <w:proofErr w:type="spellStart"/>
      <w:r>
        <w:t>vyštěpení</w:t>
      </w:r>
      <w:proofErr w:type="spellEnd"/>
      <w:r>
        <w:t xml:space="preserve"> spojovacího postřiku lokální pokládka ložní asfaltové vrstvy v místech vysprávek  </w:t>
      </w:r>
    </w:p>
    <w:p w14:paraId="5A2BD420" w14:textId="77777777" w:rsidR="007F0F48" w:rsidRDefault="001E7B1A">
      <w:pPr>
        <w:numPr>
          <w:ilvl w:val="0"/>
          <w:numId w:val="3"/>
        </w:numPr>
        <w:ind w:right="0" w:hanging="118"/>
      </w:pPr>
      <w:r>
        <w:t xml:space="preserve">případné sanace trhlin dle TP 115: </w:t>
      </w:r>
      <w:proofErr w:type="spellStart"/>
      <w:r>
        <w:t>profrézování</w:t>
      </w:r>
      <w:proofErr w:type="spellEnd"/>
      <w:r>
        <w:t xml:space="preserve"> komůrky</w:t>
      </w:r>
      <w:r>
        <w:t xml:space="preserve"> v místě trhliny, zalití asfaltovou modifikovanou zálivkou  </w:t>
      </w:r>
    </w:p>
    <w:p w14:paraId="5E75AD5C" w14:textId="77777777" w:rsidR="007F0F48" w:rsidRDefault="001E7B1A">
      <w:pPr>
        <w:numPr>
          <w:ilvl w:val="0"/>
          <w:numId w:val="3"/>
        </w:numPr>
        <w:ind w:right="0" w:hanging="118"/>
      </w:pPr>
      <w:r>
        <w:t xml:space="preserve">aplikace modifikovaného spojovacího postřiku  </w:t>
      </w:r>
    </w:p>
    <w:p w14:paraId="6388852D" w14:textId="77777777" w:rsidR="007F0F48" w:rsidRDefault="001E7B1A">
      <w:pPr>
        <w:numPr>
          <w:ilvl w:val="0"/>
          <w:numId w:val="3"/>
        </w:numPr>
        <w:ind w:right="0" w:hanging="118"/>
      </w:pPr>
      <w:r>
        <w:t xml:space="preserve">pokládka obrusné asfaltové vrstvy po </w:t>
      </w:r>
      <w:proofErr w:type="spellStart"/>
      <w:r>
        <w:t>vyštěpení</w:t>
      </w:r>
      <w:proofErr w:type="spellEnd"/>
      <w:r>
        <w:t xml:space="preserve"> spojovacího postřiku  </w:t>
      </w:r>
    </w:p>
    <w:p w14:paraId="0769F8A0" w14:textId="77777777" w:rsidR="007F0F48" w:rsidRDefault="001E7B1A">
      <w:pPr>
        <w:numPr>
          <w:ilvl w:val="0"/>
          <w:numId w:val="3"/>
        </w:numPr>
        <w:ind w:right="0" w:hanging="118"/>
      </w:pPr>
      <w:r>
        <w:t xml:space="preserve">v případě použití směsi SMA 11 S </w:t>
      </w:r>
      <w:proofErr w:type="spellStart"/>
      <w:r>
        <w:t>mod</w:t>
      </w:r>
      <w:proofErr w:type="spellEnd"/>
      <w:r>
        <w:t xml:space="preserve">. posyp </w:t>
      </w:r>
      <w:proofErr w:type="spellStart"/>
      <w:r>
        <w:t>předobaleným</w:t>
      </w:r>
      <w:proofErr w:type="spellEnd"/>
      <w:r>
        <w:t xml:space="preserve"> kamenivem v předepsan</w:t>
      </w:r>
      <w:r>
        <w:t xml:space="preserve">ém množství  </w:t>
      </w:r>
    </w:p>
    <w:p w14:paraId="0773CD79" w14:textId="77777777" w:rsidR="007F0F48" w:rsidRDefault="001E7B1A">
      <w:pPr>
        <w:numPr>
          <w:ilvl w:val="0"/>
          <w:numId w:val="3"/>
        </w:numPr>
        <w:ind w:right="0" w:hanging="118"/>
      </w:pPr>
      <w:r>
        <w:t xml:space="preserve">proříznutí a zalití pracovních spár asfaltovou modifikovanou zálivkou za horka  </w:t>
      </w:r>
    </w:p>
    <w:p w14:paraId="009E490B" w14:textId="77777777" w:rsidR="007F0F48" w:rsidRDefault="001E7B1A">
      <w:pPr>
        <w:numPr>
          <w:ilvl w:val="0"/>
          <w:numId w:val="3"/>
        </w:numPr>
        <w:ind w:right="0" w:hanging="118"/>
      </w:pPr>
      <w:r>
        <w:t xml:space="preserve">vymetení a vyčistění povrchu vozovky  </w:t>
      </w:r>
    </w:p>
    <w:p w14:paraId="5364D34F" w14:textId="77777777" w:rsidR="007F0F48" w:rsidRDefault="001E7B1A">
      <w:pPr>
        <w:numPr>
          <w:ilvl w:val="0"/>
          <w:numId w:val="3"/>
        </w:numPr>
        <w:spacing w:after="25"/>
        <w:ind w:right="0" w:hanging="118"/>
      </w:pPr>
      <w:r>
        <w:t xml:space="preserve">úklid pracoviště  </w:t>
      </w:r>
    </w:p>
    <w:p w14:paraId="5E0B4CE6" w14:textId="77777777" w:rsidR="007F0F48" w:rsidRDefault="001E7B1A">
      <w:pPr>
        <w:numPr>
          <w:ilvl w:val="0"/>
          <w:numId w:val="3"/>
        </w:numPr>
        <w:spacing w:after="26"/>
        <w:ind w:right="0" w:hanging="118"/>
      </w:pPr>
      <w:r>
        <w:t xml:space="preserve">předpokládá se prokázání parametrů asfaltových vrstev na vývrtech včetně spojení vrstev laboratoří zhotovitele  </w:t>
      </w:r>
    </w:p>
    <w:p w14:paraId="7291F8A1" w14:textId="77777777" w:rsidR="007F0F48" w:rsidRDefault="001E7B1A">
      <w:pPr>
        <w:numPr>
          <w:ilvl w:val="0"/>
          <w:numId w:val="3"/>
        </w:numPr>
        <w:spacing w:after="27"/>
        <w:ind w:right="0" w:hanging="118"/>
      </w:pPr>
      <w:r>
        <w:t>pro každou lokalitu opravy jízdního pruhu delší než 150 m musí zhotovitel doložit protokoly měření proměnných parametrů vozovky (zejména Fp, IR</w:t>
      </w:r>
      <w:r>
        <w:t xml:space="preserve">I, MPD)  </w:t>
      </w:r>
    </w:p>
    <w:p w14:paraId="64FC39F6" w14:textId="77777777" w:rsidR="007F0F48" w:rsidRDefault="001E7B1A">
      <w:pPr>
        <w:numPr>
          <w:ilvl w:val="0"/>
          <w:numId w:val="3"/>
        </w:numPr>
        <w:spacing w:after="0"/>
        <w:ind w:right="0" w:hanging="118"/>
      </w:pPr>
      <w:r>
        <w:t xml:space="preserve">po vyčistění povrchu je třeba zkontrolovat rovinatost </w:t>
      </w:r>
      <w:proofErr w:type="gramStart"/>
      <w:r>
        <w:t>4m</w:t>
      </w:r>
      <w:proofErr w:type="gramEnd"/>
      <w:r>
        <w:t xml:space="preserve"> latí za účasti zástupce objednatele v souladu </w:t>
      </w:r>
      <w:r>
        <w:t xml:space="preserve">s platnými TKP. Hotové dílo musí splňovat normové požadavky na podélné a příčné </w:t>
      </w:r>
      <w:proofErr w:type="gramStart"/>
      <w:r>
        <w:t>nerovnosti</w:t>
      </w:r>
      <w:proofErr w:type="gramEnd"/>
      <w:r>
        <w:t xml:space="preserve"> a to zejména v oblasti pracovních spár (jinak nelze opravy převzít)  </w:t>
      </w:r>
    </w:p>
    <w:p w14:paraId="3B488DC6" w14:textId="77777777" w:rsidR="007F0F48" w:rsidRDefault="001E7B1A">
      <w:pPr>
        <w:spacing w:after="0" w:line="259" w:lineRule="auto"/>
        <w:ind w:left="183" w:right="0" w:firstLine="0"/>
      </w:pPr>
      <w:r>
        <w:t xml:space="preserve"> </w:t>
      </w:r>
    </w:p>
    <w:p w14:paraId="6973C4FC" w14:textId="77777777" w:rsidR="007F0F48" w:rsidRDefault="001E7B1A">
      <w:pPr>
        <w:spacing w:after="21" w:line="259" w:lineRule="auto"/>
        <w:ind w:left="183" w:right="0" w:firstLine="0"/>
      </w:pPr>
      <w:r>
        <w:t xml:space="preserve"> </w:t>
      </w:r>
    </w:p>
    <w:p w14:paraId="1958F282" w14:textId="77777777" w:rsidR="007F0F48" w:rsidRDefault="001E7B1A">
      <w:pPr>
        <w:spacing w:after="0" w:line="259" w:lineRule="auto"/>
        <w:ind w:left="178" w:right="0"/>
      </w:pPr>
      <w:r>
        <w:rPr>
          <w:u w:val="single" w:color="000000"/>
        </w:rPr>
        <w:t>Lokální výměna asfaltového krytu:</w:t>
      </w:r>
      <w:r>
        <w:t xml:space="preserve">  </w:t>
      </w:r>
    </w:p>
    <w:p w14:paraId="045C1B7B" w14:textId="77777777" w:rsidR="007F0F48" w:rsidRDefault="001E7B1A">
      <w:pPr>
        <w:spacing w:after="0" w:line="259" w:lineRule="auto"/>
        <w:ind w:left="183" w:right="0" w:firstLine="0"/>
      </w:pPr>
      <w:r>
        <w:t xml:space="preserve"> </w:t>
      </w:r>
    </w:p>
    <w:p w14:paraId="5C96DE47" w14:textId="77777777" w:rsidR="007F0F48" w:rsidRDefault="001E7B1A">
      <w:pPr>
        <w:numPr>
          <w:ilvl w:val="0"/>
          <w:numId w:val="3"/>
        </w:numPr>
        <w:ind w:right="0" w:hanging="118"/>
      </w:pPr>
      <w:r>
        <w:t>frézování obrusné a ložní asfaltové vrstvy v daných r</w:t>
      </w:r>
      <w:r>
        <w:t xml:space="preserve">ozměrech s odstupňováním jednotlivých vrstev dle stavu vozovky a umístění poruchy ve vazbě na VDZ viz Příloha RD č. 7.3. - Příčné řezy oprav vozovky, výkres V–200407/1.  </w:t>
      </w:r>
    </w:p>
    <w:p w14:paraId="22DA2429" w14:textId="77777777" w:rsidR="007F0F48" w:rsidRDefault="001E7B1A">
      <w:pPr>
        <w:numPr>
          <w:ilvl w:val="0"/>
          <w:numId w:val="3"/>
        </w:numPr>
        <w:ind w:right="0" w:hanging="118"/>
      </w:pPr>
      <w:r>
        <w:t xml:space="preserve">zaříznutí vozovky po obvodu s následným ručním </w:t>
      </w:r>
      <w:proofErr w:type="spellStart"/>
      <w:r>
        <w:t>dobouráním</w:t>
      </w:r>
      <w:proofErr w:type="spellEnd"/>
      <w:r>
        <w:t xml:space="preserve">  </w:t>
      </w:r>
    </w:p>
    <w:p w14:paraId="25A9EE9F" w14:textId="77777777" w:rsidR="007F0F48" w:rsidRDefault="001E7B1A">
      <w:pPr>
        <w:numPr>
          <w:ilvl w:val="0"/>
          <w:numId w:val="3"/>
        </w:numPr>
        <w:spacing w:after="32"/>
        <w:ind w:right="0" w:hanging="118"/>
      </w:pPr>
      <w:r>
        <w:t>vyčištění frézované ploch</w:t>
      </w:r>
      <w:r>
        <w:t xml:space="preserve">y vozovky  </w:t>
      </w:r>
    </w:p>
    <w:p w14:paraId="0334064F" w14:textId="77777777" w:rsidR="007F0F48" w:rsidRDefault="001E7B1A">
      <w:pPr>
        <w:numPr>
          <w:ilvl w:val="0"/>
          <w:numId w:val="3"/>
        </w:numPr>
        <w:spacing w:after="28"/>
        <w:ind w:right="0" w:hanging="118"/>
      </w:pPr>
      <w:r>
        <w:t xml:space="preserve">případné sanace podkladní asfaltové vrstvy – vyfrézování porušených míst, zaříznutí vozovky po obvodu vysprávky podkladní vrstvy a ruční </w:t>
      </w:r>
      <w:proofErr w:type="spellStart"/>
      <w:r>
        <w:t>dobourání</w:t>
      </w:r>
      <w:proofErr w:type="spellEnd"/>
      <w:r>
        <w:t>, vyčištění povrchu vozovky v místě sanace, aplikace spojovacího postřiku, nalití hran po obvodu s</w:t>
      </w:r>
      <w:r>
        <w:t xml:space="preserve">anace asfaltovou modifikovanou zálivkou, po </w:t>
      </w:r>
      <w:proofErr w:type="spellStart"/>
      <w:r>
        <w:t>vyštěpení</w:t>
      </w:r>
      <w:proofErr w:type="spellEnd"/>
      <w:r>
        <w:t xml:space="preserve"> modifikovaného spojovacího postřiku lokální pokládka podkladní asfaltové vrstvy (z modifikovaného asfaltového betonu pro ložní vrstvy) v místech vysprávek  </w:t>
      </w:r>
    </w:p>
    <w:p w14:paraId="7DE2AF2E" w14:textId="77777777" w:rsidR="007F0F48" w:rsidRDefault="001E7B1A">
      <w:pPr>
        <w:numPr>
          <w:ilvl w:val="0"/>
          <w:numId w:val="3"/>
        </w:numPr>
        <w:ind w:right="0" w:hanging="118"/>
      </w:pPr>
      <w:r>
        <w:t xml:space="preserve">případné sanace trhlin dle TP 115: </w:t>
      </w:r>
      <w:proofErr w:type="spellStart"/>
      <w:r>
        <w:t>profrézová</w:t>
      </w:r>
      <w:r>
        <w:t>ní</w:t>
      </w:r>
      <w:proofErr w:type="spellEnd"/>
      <w:r>
        <w:t xml:space="preserve"> komůrky v místě trhliny, zalití asfaltovou modifikovanou zálivkou  </w:t>
      </w:r>
    </w:p>
    <w:p w14:paraId="7C67778A" w14:textId="77777777" w:rsidR="007F0F48" w:rsidRDefault="001E7B1A">
      <w:pPr>
        <w:numPr>
          <w:ilvl w:val="0"/>
          <w:numId w:val="3"/>
        </w:numPr>
        <w:ind w:right="0" w:hanging="118"/>
      </w:pPr>
      <w:r>
        <w:t xml:space="preserve">aplikace modifikovaného spojovacího postřiku  </w:t>
      </w:r>
    </w:p>
    <w:p w14:paraId="2861D568" w14:textId="77777777" w:rsidR="007F0F48" w:rsidRDefault="001E7B1A">
      <w:pPr>
        <w:numPr>
          <w:ilvl w:val="0"/>
          <w:numId w:val="3"/>
        </w:numPr>
        <w:ind w:right="0" w:hanging="118"/>
      </w:pPr>
      <w:r>
        <w:t xml:space="preserve">pokládka ložní modifikované asfaltové vrstvy po </w:t>
      </w:r>
      <w:proofErr w:type="spellStart"/>
      <w:r>
        <w:t>vyštěpení</w:t>
      </w:r>
      <w:proofErr w:type="spellEnd"/>
      <w:r>
        <w:t xml:space="preserve"> modifikovaného spojovacího postřiku  </w:t>
      </w:r>
    </w:p>
    <w:p w14:paraId="4C44BC64" w14:textId="77777777" w:rsidR="007F0F48" w:rsidRDefault="001E7B1A">
      <w:pPr>
        <w:numPr>
          <w:ilvl w:val="0"/>
          <w:numId w:val="3"/>
        </w:numPr>
        <w:spacing w:after="25"/>
        <w:ind w:right="0" w:hanging="118"/>
      </w:pPr>
      <w:r>
        <w:t>aplikace modifikovaného spojovacího postři</w:t>
      </w:r>
      <w:r>
        <w:t xml:space="preserve">ku  </w:t>
      </w:r>
    </w:p>
    <w:p w14:paraId="03FC185B" w14:textId="77777777" w:rsidR="007F0F48" w:rsidRDefault="001E7B1A">
      <w:pPr>
        <w:numPr>
          <w:ilvl w:val="0"/>
          <w:numId w:val="3"/>
        </w:numPr>
        <w:ind w:right="0" w:hanging="118"/>
      </w:pPr>
      <w:r>
        <w:t xml:space="preserve">pokládka obrusné modifikované </w:t>
      </w:r>
      <w:proofErr w:type="spellStart"/>
      <w:r>
        <w:t>asfatové</w:t>
      </w:r>
      <w:proofErr w:type="spellEnd"/>
      <w:r>
        <w:t xml:space="preserve"> vrstvy po </w:t>
      </w:r>
      <w:proofErr w:type="spellStart"/>
      <w:r>
        <w:t>vyštěpení</w:t>
      </w:r>
      <w:proofErr w:type="spellEnd"/>
      <w:r>
        <w:t xml:space="preserve"> modifikovaného spojovacího postřiku  </w:t>
      </w:r>
    </w:p>
    <w:p w14:paraId="793F0E3B" w14:textId="77777777" w:rsidR="007F0F48" w:rsidRDefault="001E7B1A">
      <w:pPr>
        <w:numPr>
          <w:ilvl w:val="0"/>
          <w:numId w:val="3"/>
        </w:numPr>
        <w:ind w:right="0" w:hanging="118"/>
      </w:pPr>
      <w:r>
        <w:t xml:space="preserve">posyp směsi SMA </w:t>
      </w:r>
      <w:proofErr w:type="gramStart"/>
      <w:r>
        <w:t>11S</w:t>
      </w:r>
      <w:proofErr w:type="gramEnd"/>
      <w:r>
        <w:t xml:space="preserve"> </w:t>
      </w:r>
      <w:proofErr w:type="spellStart"/>
      <w:r>
        <w:t>mod</w:t>
      </w:r>
      <w:proofErr w:type="spellEnd"/>
      <w:r>
        <w:t xml:space="preserve">. </w:t>
      </w:r>
      <w:proofErr w:type="spellStart"/>
      <w:r>
        <w:t>předobaleným</w:t>
      </w:r>
      <w:proofErr w:type="spellEnd"/>
      <w:r>
        <w:t xml:space="preserve"> kamenivem v předepsaném množství  </w:t>
      </w:r>
    </w:p>
    <w:p w14:paraId="0311EFF6" w14:textId="77777777" w:rsidR="007F0F48" w:rsidRDefault="001E7B1A">
      <w:pPr>
        <w:numPr>
          <w:ilvl w:val="0"/>
          <w:numId w:val="3"/>
        </w:numPr>
        <w:ind w:right="0" w:hanging="118"/>
      </w:pPr>
      <w:r>
        <w:t xml:space="preserve">proříznutí a zalití pracovních spár asfaltovou modifikovanou zálivkou za horka  </w:t>
      </w:r>
    </w:p>
    <w:p w14:paraId="622F7407" w14:textId="77777777" w:rsidR="007F0F48" w:rsidRDefault="001E7B1A">
      <w:pPr>
        <w:numPr>
          <w:ilvl w:val="0"/>
          <w:numId w:val="3"/>
        </w:numPr>
        <w:ind w:right="0" w:hanging="118"/>
      </w:pPr>
      <w:r>
        <w:t xml:space="preserve">vymetení a vyčistění povrchu vozovky  </w:t>
      </w:r>
    </w:p>
    <w:p w14:paraId="51830B35" w14:textId="77777777" w:rsidR="007F0F48" w:rsidRDefault="001E7B1A">
      <w:pPr>
        <w:numPr>
          <w:ilvl w:val="0"/>
          <w:numId w:val="3"/>
        </w:numPr>
        <w:spacing w:after="25"/>
        <w:ind w:right="0" w:hanging="118"/>
      </w:pPr>
      <w:r>
        <w:t xml:space="preserve">úklid pracoviště  </w:t>
      </w:r>
    </w:p>
    <w:p w14:paraId="2B51D8DB" w14:textId="77777777" w:rsidR="007F0F48" w:rsidRDefault="001E7B1A">
      <w:pPr>
        <w:numPr>
          <w:ilvl w:val="0"/>
          <w:numId w:val="3"/>
        </w:numPr>
        <w:spacing w:after="26"/>
        <w:ind w:right="0" w:hanging="118"/>
      </w:pPr>
      <w:r>
        <w:t xml:space="preserve">předpokládá se prokázání parametrů asfaltových vrstev na vývrtech včetně spojení vrstev laboratoří zhotovitele  </w:t>
      </w:r>
    </w:p>
    <w:p w14:paraId="7DF912E9" w14:textId="77777777" w:rsidR="007F0F48" w:rsidRDefault="001E7B1A">
      <w:pPr>
        <w:numPr>
          <w:ilvl w:val="0"/>
          <w:numId w:val="3"/>
        </w:numPr>
        <w:spacing w:after="27"/>
        <w:ind w:right="0" w:hanging="118"/>
      </w:pPr>
      <w:r>
        <w:t xml:space="preserve">pro </w:t>
      </w:r>
      <w:r>
        <w:t xml:space="preserve">každou lokalitu opravy jízdního pruhu delší než 150 m musí zhotovitel doložit protokoly měření proměnných parametrů vozovky (zejména Fp, IRI, MPD)  </w:t>
      </w:r>
    </w:p>
    <w:p w14:paraId="57576E2D" w14:textId="77777777" w:rsidR="007F0F48" w:rsidRDefault="001E7B1A">
      <w:pPr>
        <w:numPr>
          <w:ilvl w:val="0"/>
          <w:numId w:val="3"/>
        </w:numPr>
        <w:ind w:right="0" w:hanging="118"/>
      </w:pPr>
      <w:r>
        <w:lastRenderedPageBreak/>
        <w:t xml:space="preserve">po vyčistění povrchu je třeba zkontrolovat rovinatost </w:t>
      </w:r>
      <w:proofErr w:type="gramStart"/>
      <w:r>
        <w:t>4m</w:t>
      </w:r>
      <w:proofErr w:type="gramEnd"/>
      <w:r>
        <w:t xml:space="preserve"> latí za účasti zástupce objednatele v souladu s pl</w:t>
      </w:r>
      <w:r>
        <w:t xml:space="preserve">atnými TKP. Hotové dílo musí splňovat normové požadavky na podélné a příčné </w:t>
      </w:r>
      <w:proofErr w:type="gramStart"/>
      <w:r>
        <w:t>nerovnosti</w:t>
      </w:r>
      <w:proofErr w:type="gramEnd"/>
      <w:r>
        <w:t xml:space="preserve"> a to zejména v oblasti pracovních spár (jinak nelze opravy převzít)  </w:t>
      </w:r>
    </w:p>
    <w:p w14:paraId="502AA62A" w14:textId="77777777" w:rsidR="007F0F48" w:rsidRDefault="001E7B1A">
      <w:pPr>
        <w:spacing w:after="41" w:line="259" w:lineRule="auto"/>
        <w:ind w:left="183" w:right="0" w:firstLine="0"/>
      </w:pPr>
      <w:r>
        <w:t xml:space="preserve"> </w:t>
      </w:r>
    </w:p>
    <w:p w14:paraId="0F356FBA" w14:textId="77777777" w:rsidR="007F0F48" w:rsidRDefault="001E7B1A">
      <w:pPr>
        <w:pStyle w:val="Nadpis3"/>
        <w:ind w:left="178"/>
      </w:pPr>
      <w:r>
        <w:rPr>
          <w:u w:val="single" w:color="000000"/>
        </w:rPr>
        <w:t>SO 102 – Oprava výtluků v AHV</w:t>
      </w:r>
      <w:r>
        <w:t xml:space="preserve">  </w:t>
      </w:r>
    </w:p>
    <w:p w14:paraId="100BFD94" w14:textId="77777777" w:rsidR="007F0F48" w:rsidRDefault="001E7B1A">
      <w:pPr>
        <w:spacing w:after="9" w:line="259" w:lineRule="auto"/>
        <w:ind w:left="183" w:right="0" w:firstLine="0"/>
      </w:pPr>
      <w:r>
        <w:rPr>
          <w:sz w:val="23"/>
        </w:rPr>
        <w:t xml:space="preserve"> </w:t>
      </w:r>
    </w:p>
    <w:p w14:paraId="370BC36C" w14:textId="77777777" w:rsidR="007F0F48" w:rsidRDefault="001E7B1A">
      <w:pPr>
        <w:spacing w:after="0"/>
        <w:ind w:left="178" w:right="0"/>
      </w:pPr>
      <w:r>
        <w:t>Závazné předpisy, které musí být dodrženy v průběhu provádění p</w:t>
      </w:r>
      <w:r>
        <w:t xml:space="preserve">rací:  </w:t>
      </w:r>
    </w:p>
    <w:p w14:paraId="5954E9F6" w14:textId="77777777" w:rsidR="007F0F48" w:rsidRDefault="001E7B1A">
      <w:pPr>
        <w:spacing w:after="0" w:line="259" w:lineRule="auto"/>
        <w:ind w:left="183" w:right="0" w:firstLine="0"/>
      </w:pPr>
      <w:r>
        <w:t xml:space="preserve"> </w:t>
      </w:r>
    </w:p>
    <w:p w14:paraId="29A07981" w14:textId="77777777" w:rsidR="007F0F48" w:rsidRDefault="001E7B1A">
      <w:pPr>
        <w:spacing w:after="9"/>
        <w:ind w:left="178" w:right="0"/>
      </w:pPr>
      <w:r>
        <w:t xml:space="preserve">Zejména: TKP 1, TKP 8, TKP 26, TP 87, TP 147, ČSN 73 6121, ČSN 73 6129, ČSN EN 13 108 – 1, ČSN EN 13 108 – 6, </w:t>
      </w:r>
      <w:r>
        <w:t xml:space="preserve">ČSN EN 13 808, a další související, na které se tyto normy odkazují.  </w:t>
      </w:r>
    </w:p>
    <w:p w14:paraId="0C621C5D" w14:textId="77777777" w:rsidR="007F0F48" w:rsidRDefault="001E7B1A">
      <w:pPr>
        <w:spacing w:after="9"/>
        <w:ind w:left="178" w:right="0"/>
      </w:pPr>
      <w:r>
        <w:t xml:space="preserve">Stanovení vybrané opravované lokality provádí zástupce investora a to tak, aby oprava navazovala na nepoškozenou část vozovky.  </w:t>
      </w:r>
    </w:p>
    <w:p w14:paraId="2AE6CEBD" w14:textId="77777777" w:rsidR="007F0F48" w:rsidRDefault="001E7B1A">
      <w:pPr>
        <w:spacing w:after="19" w:line="259" w:lineRule="auto"/>
        <w:ind w:left="183" w:right="0" w:firstLine="0"/>
      </w:pPr>
      <w:r>
        <w:t xml:space="preserve"> </w:t>
      </w:r>
    </w:p>
    <w:p w14:paraId="7395EFEA" w14:textId="77777777" w:rsidR="007F0F48" w:rsidRDefault="001E7B1A">
      <w:pPr>
        <w:pStyle w:val="Nadpis4"/>
        <w:ind w:left="178"/>
      </w:pPr>
      <w:r>
        <w:t>Lokální oprava výtluků v jedné vrstvě</w:t>
      </w:r>
      <w:r>
        <w:rPr>
          <w:u w:val="none"/>
        </w:rPr>
        <w:t xml:space="preserve">  </w:t>
      </w:r>
    </w:p>
    <w:p w14:paraId="5A21DA3E" w14:textId="77777777" w:rsidR="007F0F48" w:rsidRDefault="001E7B1A">
      <w:pPr>
        <w:spacing w:after="0" w:line="259" w:lineRule="auto"/>
        <w:ind w:left="183" w:right="0" w:firstLine="0"/>
      </w:pPr>
      <w:r>
        <w:t xml:space="preserve"> </w:t>
      </w:r>
    </w:p>
    <w:p w14:paraId="5FBE6EA3" w14:textId="77777777" w:rsidR="007F0F48" w:rsidRDefault="001E7B1A">
      <w:pPr>
        <w:numPr>
          <w:ilvl w:val="0"/>
          <w:numId w:val="4"/>
        </w:numPr>
        <w:ind w:right="0" w:hanging="118"/>
      </w:pPr>
      <w:r>
        <w:t>frézování ob</w:t>
      </w:r>
      <w:r>
        <w:t>rusné asfaltové vrstvy ve stanovených rozměrech (</w:t>
      </w:r>
      <w:proofErr w:type="spellStart"/>
      <w:r>
        <w:t>tl</w:t>
      </w:r>
      <w:proofErr w:type="spellEnd"/>
      <w:r>
        <w:t xml:space="preserve">. </w:t>
      </w:r>
      <w:proofErr w:type="gramStart"/>
      <w:r>
        <w:t>40 – 50</w:t>
      </w:r>
      <w:proofErr w:type="gramEnd"/>
      <w:r>
        <w:t xml:space="preserve"> mm) viz Příloha RD č. 7.3. - Příčné řezy oprav vozovky, výkres V–200407/2  </w:t>
      </w:r>
    </w:p>
    <w:p w14:paraId="27A7558F" w14:textId="77777777" w:rsidR="007F0F48" w:rsidRDefault="001E7B1A">
      <w:pPr>
        <w:numPr>
          <w:ilvl w:val="0"/>
          <w:numId w:val="4"/>
        </w:numPr>
        <w:ind w:right="0" w:hanging="118"/>
      </w:pPr>
      <w:r>
        <w:t xml:space="preserve">zaříznutí vozovky po obvodu s následným ručním </w:t>
      </w:r>
      <w:proofErr w:type="spellStart"/>
      <w:r>
        <w:t>dobouráním</w:t>
      </w:r>
      <w:proofErr w:type="spellEnd"/>
      <w:r>
        <w:t xml:space="preserve">  </w:t>
      </w:r>
    </w:p>
    <w:p w14:paraId="598A0978" w14:textId="77777777" w:rsidR="007F0F48" w:rsidRDefault="001E7B1A">
      <w:pPr>
        <w:numPr>
          <w:ilvl w:val="0"/>
          <w:numId w:val="4"/>
        </w:numPr>
        <w:ind w:right="0" w:hanging="118"/>
      </w:pPr>
      <w:r>
        <w:t xml:space="preserve">vyčištění frézované plochy vozovky  </w:t>
      </w:r>
    </w:p>
    <w:p w14:paraId="1F9A151D" w14:textId="77777777" w:rsidR="007F0F48" w:rsidRDefault="001E7B1A">
      <w:pPr>
        <w:numPr>
          <w:ilvl w:val="0"/>
          <w:numId w:val="4"/>
        </w:numPr>
        <w:spacing w:after="30"/>
        <w:ind w:right="0" w:hanging="118"/>
      </w:pPr>
      <w:r>
        <w:t>aplikace modifikovanéh</w:t>
      </w:r>
      <w:r>
        <w:t xml:space="preserve">o spojovacího postřiku  </w:t>
      </w:r>
    </w:p>
    <w:p w14:paraId="7528CF2D" w14:textId="77777777" w:rsidR="007F0F48" w:rsidRDefault="001E7B1A">
      <w:pPr>
        <w:numPr>
          <w:ilvl w:val="0"/>
          <w:numId w:val="4"/>
        </w:numPr>
        <w:spacing w:after="25"/>
        <w:ind w:right="0" w:hanging="118"/>
      </w:pPr>
      <w:r>
        <w:t xml:space="preserve">pokládka modifikované obrusné asfaltové vrstvy nebo modifikovaného litého asfaltu po </w:t>
      </w:r>
      <w:proofErr w:type="spellStart"/>
      <w:r>
        <w:t>vyštěpení</w:t>
      </w:r>
      <w:proofErr w:type="spellEnd"/>
      <w:r>
        <w:t xml:space="preserve"> modifikovaného spojovacího postřiku  </w:t>
      </w:r>
    </w:p>
    <w:p w14:paraId="39A0E2CA" w14:textId="77777777" w:rsidR="007F0F48" w:rsidRDefault="001E7B1A">
      <w:pPr>
        <w:numPr>
          <w:ilvl w:val="0"/>
          <w:numId w:val="4"/>
        </w:numPr>
        <w:ind w:right="0" w:hanging="118"/>
      </w:pPr>
      <w:r>
        <w:t xml:space="preserve">v případě použití modifikovaného litého asfaltu posyp </w:t>
      </w:r>
      <w:proofErr w:type="spellStart"/>
      <w:r>
        <w:t>předobaleným</w:t>
      </w:r>
      <w:proofErr w:type="spellEnd"/>
      <w:r>
        <w:t xml:space="preserve"> kamenivem v předepsaném množstv</w:t>
      </w:r>
      <w:r>
        <w:t xml:space="preserve">í  </w:t>
      </w:r>
    </w:p>
    <w:p w14:paraId="6C293985" w14:textId="77777777" w:rsidR="007F0F48" w:rsidRDefault="001E7B1A">
      <w:pPr>
        <w:numPr>
          <w:ilvl w:val="0"/>
          <w:numId w:val="4"/>
        </w:numPr>
        <w:ind w:right="0" w:hanging="118"/>
      </w:pPr>
      <w:r>
        <w:t xml:space="preserve">proříznutí a zalití pracovních spár asfaltovou modifikovanou zálivkou za horka  </w:t>
      </w:r>
    </w:p>
    <w:p w14:paraId="049090DE" w14:textId="77777777" w:rsidR="007F0F48" w:rsidRDefault="001E7B1A">
      <w:pPr>
        <w:numPr>
          <w:ilvl w:val="0"/>
          <w:numId w:val="4"/>
        </w:numPr>
        <w:ind w:right="0" w:hanging="118"/>
      </w:pPr>
      <w:r>
        <w:t xml:space="preserve">vymetení a vyčistění povrchu vozovky  </w:t>
      </w:r>
    </w:p>
    <w:p w14:paraId="39123757" w14:textId="77777777" w:rsidR="007F0F48" w:rsidRDefault="001E7B1A">
      <w:pPr>
        <w:numPr>
          <w:ilvl w:val="0"/>
          <w:numId w:val="4"/>
        </w:numPr>
        <w:spacing w:after="30"/>
        <w:ind w:right="0" w:hanging="118"/>
      </w:pPr>
      <w:r>
        <w:t xml:space="preserve">úklid pracoviště  </w:t>
      </w:r>
    </w:p>
    <w:p w14:paraId="0AE1E245" w14:textId="77777777" w:rsidR="007F0F48" w:rsidRDefault="001E7B1A">
      <w:pPr>
        <w:numPr>
          <w:ilvl w:val="0"/>
          <w:numId w:val="4"/>
        </w:numPr>
        <w:spacing w:after="25"/>
        <w:ind w:right="0" w:hanging="118"/>
      </w:pPr>
      <w:r>
        <w:t>při opravě hlubších výtluků v AHV je v odůvodněných případech možná lokální vyrovnávka z modifikovaného litého as</w:t>
      </w:r>
      <w:r>
        <w:t xml:space="preserve">faltu pod vrstvu modifikovaného litého asfaltu </w:t>
      </w:r>
      <w:proofErr w:type="spellStart"/>
      <w:r>
        <w:t>tl</w:t>
      </w:r>
      <w:proofErr w:type="spellEnd"/>
      <w:r>
        <w:t xml:space="preserve">. 40 mm  </w:t>
      </w:r>
    </w:p>
    <w:p w14:paraId="16B2267E" w14:textId="77777777" w:rsidR="007F0F48" w:rsidRDefault="001E7B1A">
      <w:pPr>
        <w:numPr>
          <w:ilvl w:val="0"/>
          <w:numId w:val="4"/>
        </w:numPr>
        <w:spacing w:after="0"/>
        <w:ind w:right="0" w:hanging="118"/>
      </w:pPr>
      <w:r>
        <w:t xml:space="preserve">po vyčistění povrchu je třeba zkontrolovat rovinatost </w:t>
      </w:r>
      <w:proofErr w:type="gramStart"/>
      <w:r>
        <w:t>4m</w:t>
      </w:r>
      <w:proofErr w:type="gramEnd"/>
      <w:r>
        <w:t xml:space="preserve"> latí za účasti zástupce </w:t>
      </w:r>
      <w:r>
        <w:t xml:space="preserve">objednatele v souladu s platnými TKP. Hotové dílo musí splňovat normové požadavky na podélné a příčné </w:t>
      </w:r>
      <w:proofErr w:type="gramStart"/>
      <w:r>
        <w:t>nerovnosti</w:t>
      </w:r>
      <w:proofErr w:type="gramEnd"/>
      <w:r>
        <w:t xml:space="preserve"> a to zejména v oblasti pracovních spár (jinak nelze opravy převzít)  </w:t>
      </w:r>
    </w:p>
    <w:p w14:paraId="4B7B76CE" w14:textId="77777777" w:rsidR="007F0F48" w:rsidRDefault="001E7B1A">
      <w:pPr>
        <w:spacing w:after="0" w:line="259" w:lineRule="auto"/>
        <w:ind w:left="183" w:right="0" w:firstLine="0"/>
      </w:pPr>
      <w:r>
        <w:t xml:space="preserve"> </w:t>
      </w:r>
    </w:p>
    <w:p w14:paraId="5A899E2B" w14:textId="77777777" w:rsidR="007F0F48" w:rsidRDefault="001E7B1A">
      <w:pPr>
        <w:spacing w:after="21" w:line="259" w:lineRule="auto"/>
        <w:ind w:left="183" w:right="0" w:firstLine="0"/>
      </w:pPr>
      <w:r>
        <w:t xml:space="preserve"> </w:t>
      </w:r>
    </w:p>
    <w:p w14:paraId="6C85AF96" w14:textId="77777777" w:rsidR="007F0F48" w:rsidRDefault="001E7B1A">
      <w:pPr>
        <w:pStyle w:val="Nadpis4"/>
        <w:ind w:left="178"/>
      </w:pPr>
      <w:r>
        <w:t>Lokální oprava výtluků ve dvou vrstvách</w:t>
      </w:r>
      <w:r>
        <w:rPr>
          <w:u w:val="none"/>
        </w:rPr>
        <w:t xml:space="preserve">  </w:t>
      </w:r>
    </w:p>
    <w:p w14:paraId="5FADF0C5" w14:textId="77777777" w:rsidR="007F0F48" w:rsidRDefault="001E7B1A">
      <w:pPr>
        <w:spacing w:after="0" w:line="259" w:lineRule="auto"/>
        <w:ind w:left="183" w:right="0" w:firstLine="0"/>
      </w:pPr>
      <w:r>
        <w:t xml:space="preserve"> </w:t>
      </w:r>
    </w:p>
    <w:p w14:paraId="2EFAA955" w14:textId="77777777" w:rsidR="007F0F48" w:rsidRDefault="001E7B1A">
      <w:pPr>
        <w:numPr>
          <w:ilvl w:val="0"/>
          <w:numId w:val="5"/>
        </w:numPr>
        <w:spacing w:after="16"/>
        <w:ind w:right="0" w:hanging="118"/>
      </w:pPr>
      <w:r>
        <w:t xml:space="preserve">frézování asfaltové vrstvy v stanovených rozměrech (80 mm) viz RD č. 7.3. - Příčné řezy oprav vozovky, výkres V–200407/2 </w:t>
      </w:r>
      <w:r>
        <w:rPr>
          <w:sz w:val="24"/>
        </w:rPr>
        <w:t xml:space="preserve"> </w:t>
      </w:r>
    </w:p>
    <w:p w14:paraId="613EEDB4" w14:textId="77777777" w:rsidR="007F0F48" w:rsidRDefault="001E7B1A">
      <w:pPr>
        <w:numPr>
          <w:ilvl w:val="0"/>
          <w:numId w:val="5"/>
        </w:numPr>
        <w:ind w:right="0" w:hanging="118"/>
      </w:pPr>
      <w:r>
        <w:t xml:space="preserve">zaříznutí vozovky po obvodu s následným ručním </w:t>
      </w:r>
      <w:proofErr w:type="spellStart"/>
      <w:r>
        <w:t>dobouráním</w:t>
      </w:r>
      <w:proofErr w:type="spellEnd"/>
      <w:r>
        <w:t xml:space="preserve">  </w:t>
      </w:r>
    </w:p>
    <w:p w14:paraId="46320BB3" w14:textId="77777777" w:rsidR="007F0F48" w:rsidRDefault="001E7B1A">
      <w:pPr>
        <w:numPr>
          <w:ilvl w:val="0"/>
          <w:numId w:val="5"/>
        </w:numPr>
        <w:ind w:right="0" w:hanging="118"/>
      </w:pPr>
      <w:r>
        <w:t>vyčištění frézované plochy vo</w:t>
      </w:r>
      <w:r>
        <w:t xml:space="preserve">zovky  </w:t>
      </w:r>
    </w:p>
    <w:p w14:paraId="08F7AECB" w14:textId="77777777" w:rsidR="007F0F48" w:rsidRDefault="001E7B1A">
      <w:pPr>
        <w:numPr>
          <w:ilvl w:val="0"/>
          <w:numId w:val="5"/>
        </w:numPr>
        <w:ind w:right="0" w:hanging="118"/>
      </w:pPr>
      <w:r>
        <w:t xml:space="preserve">aplikace modifikovaného spojovacího postřiku  </w:t>
      </w:r>
    </w:p>
    <w:p w14:paraId="20F95047" w14:textId="77777777" w:rsidR="007F0F48" w:rsidRDefault="001E7B1A">
      <w:pPr>
        <w:numPr>
          <w:ilvl w:val="0"/>
          <w:numId w:val="5"/>
        </w:numPr>
        <w:ind w:right="0" w:hanging="118"/>
      </w:pPr>
      <w:r>
        <w:t xml:space="preserve">pokládka modifikovaného litého asfaltu po </w:t>
      </w:r>
      <w:proofErr w:type="spellStart"/>
      <w:r>
        <w:t>vyštěpení</w:t>
      </w:r>
      <w:proofErr w:type="spellEnd"/>
      <w:r>
        <w:t xml:space="preserve"> spojovacího postřiku  </w:t>
      </w:r>
    </w:p>
    <w:p w14:paraId="178985EB" w14:textId="77777777" w:rsidR="007F0F48" w:rsidRDefault="001E7B1A">
      <w:pPr>
        <w:numPr>
          <w:ilvl w:val="0"/>
          <w:numId w:val="5"/>
        </w:numPr>
        <w:ind w:right="0" w:hanging="118"/>
      </w:pPr>
      <w:r>
        <w:t xml:space="preserve">pokládka </w:t>
      </w:r>
      <w:proofErr w:type="spellStart"/>
      <w:r>
        <w:t>geomříže</w:t>
      </w:r>
      <w:proofErr w:type="spellEnd"/>
      <w:r>
        <w:t xml:space="preserve"> ze skelných vláken  </w:t>
      </w:r>
    </w:p>
    <w:p w14:paraId="11E33ED9" w14:textId="77777777" w:rsidR="007F0F48" w:rsidRDefault="001E7B1A">
      <w:pPr>
        <w:numPr>
          <w:ilvl w:val="0"/>
          <w:numId w:val="5"/>
        </w:numPr>
        <w:ind w:right="0" w:hanging="118"/>
      </w:pPr>
      <w:r>
        <w:t xml:space="preserve">pokládka druhé vrstvy modifikovaného litého asfaltu  </w:t>
      </w:r>
    </w:p>
    <w:p w14:paraId="55EEC054" w14:textId="77777777" w:rsidR="007F0F48" w:rsidRDefault="001E7B1A">
      <w:pPr>
        <w:numPr>
          <w:ilvl w:val="0"/>
          <w:numId w:val="5"/>
        </w:numPr>
        <w:ind w:right="0" w:hanging="118"/>
      </w:pPr>
      <w:r>
        <w:t xml:space="preserve">posyp </w:t>
      </w:r>
      <w:proofErr w:type="spellStart"/>
      <w:r>
        <w:t>předobaleným</w:t>
      </w:r>
      <w:proofErr w:type="spellEnd"/>
      <w:r>
        <w:t xml:space="preserve"> kamenivem v př</w:t>
      </w:r>
      <w:r>
        <w:t xml:space="preserve">edepsaném množství  </w:t>
      </w:r>
    </w:p>
    <w:p w14:paraId="43554AE1" w14:textId="77777777" w:rsidR="007F0F48" w:rsidRDefault="001E7B1A">
      <w:pPr>
        <w:numPr>
          <w:ilvl w:val="0"/>
          <w:numId w:val="5"/>
        </w:numPr>
        <w:ind w:right="0" w:hanging="118"/>
      </w:pPr>
      <w:r>
        <w:t xml:space="preserve">proříznutí a zalití pracovních spár asfaltovou modifikovanou zálivkou za horka  </w:t>
      </w:r>
    </w:p>
    <w:p w14:paraId="3A2676F3" w14:textId="77777777" w:rsidR="007F0F48" w:rsidRDefault="001E7B1A">
      <w:pPr>
        <w:numPr>
          <w:ilvl w:val="0"/>
          <w:numId w:val="5"/>
        </w:numPr>
        <w:ind w:right="0" w:hanging="118"/>
      </w:pPr>
      <w:r>
        <w:t xml:space="preserve">vymetení a vyčistění povrchu vozovky  </w:t>
      </w:r>
    </w:p>
    <w:p w14:paraId="70AE209D" w14:textId="77777777" w:rsidR="007F0F48" w:rsidRDefault="001E7B1A">
      <w:pPr>
        <w:numPr>
          <w:ilvl w:val="0"/>
          <w:numId w:val="5"/>
        </w:numPr>
        <w:spacing w:after="20"/>
        <w:ind w:right="0" w:hanging="118"/>
      </w:pPr>
      <w:r>
        <w:lastRenderedPageBreak/>
        <w:t xml:space="preserve">úklid pracoviště  </w:t>
      </w:r>
    </w:p>
    <w:p w14:paraId="63262D28" w14:textId="77777777" w:rsidR="007F0F48" w:rsidRDefault="001E7B1A">
      <w:pPr>
        <w:numPr>
          <w:ilvl w:val="0"/>
          <w:numId w:val="5"/>
        </w:numPr>
        <w:spacing w:after="27"/>
        <w:ind w:right="0" w:hanging="118"/>
      </w:pPr>
      <w:r>
        <w:t>při opravě hlubších výtluků v AHV je v odůvodněných případech možná lokální vyrovnávka z modifik</w:t>
      </w:r>
      <w:r>
        <w:t xml:space="preserve">ovaného litého asfaltu pod obě vrstvy modifikovaného litého asfaltu </w:t>
      </w:r>
      <w:proofErr w:type="spellStart"/>
      <w:r>
        <w:t>tl</w:t>
      </w:r>
      <w:proofErr w:type="spellEnd"/>
      <w:r>
        <w:t xml:space="preserve">. 2x40 mm  </w:t>
      </w:r>
    </w:p>
    <w:p w14:paraId="4A9F36C4" w14:textId="77777777" w:rsidR="007F0F48" w:rsidRDefault="001E7B1A">
      <w:pPr>
        <w:numPr>
          <w:ilvl w:val="0"/>
          <w:numId w:val="5"/>
        </w:numPr>
        <w:spacing w:after="0"/>
        <w:ind w:right="0" w:hanging="118"/>
      </w:pPr>
      <w:r>
        <w:t xml:space="preserve">po vyčistění povrchu je třeba zkontrolovat rovinatost </w:t>
      </w:r>
      <w:proofErr w:type="gramStart"/>
      <w:r>
        <w:t>4m</w:t>
      </w:r>
      <w:proofErr w:type="gramEnd"/>
      <w:r>
        <w:t xml:space="preserve"> latí za účasti zástupce objednatele v souladu s platnými TKP. Hotové dílo musí splňovat normové požadavky na podélné a příčné </w:t>
      </w:r>
      <w:proofErr w:type="gramStart"/>
      <w:r>
        <w:t>nerovnosti</w:t>
      </w:r>
      <w:proofErr w:type="gramEnd"/>
      <w:r>
        <w:t xml:space="preserve"> a to zejména v oblasti pracovních spár (jinak nelze opravy pře</w:t>
      </w:r>
      <w:r>
        <w:t xml:space="preserve">vzít)  </w:t>
      </w:r>
    </w:p>
    <w:p w14:paraId="5904D1DF" w14:textId="77777777" w:rsidR="007F0F48" w:rsidRDefault="001E7B1A">
      <w:pPr>
        <w:spacing w:after="0" w:line="259" w:lineRule="auto"/>
        <w:ind w:left="183" w:right="0" w:firstLine="0"/>
      </w:pPr>
      <w:r>
        <w:t xml:space="preserve"> </w:t>
      </w:r>
    </w:p>
    <w:p w14:paraId="28F43B98" w14:textId="77777777" w:rsidR="007F0F48" w:rsidRDefault="001E7B1A">
      <w:pPr>
        <w:pStyle w:val="Nadpis4"/>
        <w:ind w:left="178"/>
      </w:pPr>
      <w:r>
        <w:t>Lokální oprava výtluků studenou asfaltovou směsí</w:t>
      </w:r>
      <w:r>
        <w:rPr>
          <w:u w:val="none"/>
        </w:rPr>
        <w:t xml:space="preserve">  </w:t>
      </w:r>
    </w:p>
    <w:p w14:paraId="3C9EF90E" w14:textId="77777777" w:rsidR="007F0F48" w:rsidRDefault="001E7B1A">
      <w:pPr>
        <w:spacing w:after="0" w:line="259" w:lineRule="auto"/>
        <w:ind w:left="183" w:right="0" w:firstLine="0"/>
      </w:pPr>
      <w:r>
        <w:t xml:space="preserve"> </w:t>
      </w:r>
    </w:p>
    <w:p w14:paraId="39C568D3" w14:textId="77777777" w:rsidR="007F0F48" w:rsidRDefault="001E7B1A">
      <w:pPr>
        <w:numPr>
          <w:ilvl w:val="0"/>
          <w:numId w:val="6"/>
        </w:numPr>
        <w:spacing w:after="25"/>
        <w:ind w:right="0" w:hanging="118"/>
      </w:pPr>
      <w:r>
        <w:t xml:space="preserve">Tyto opravy lze použít pouze pro havarijní opravu výtluků v asfaltové vozovce v zimním období nebo havarijních výtluků v CBK.  </w:t>
      </w:r>
    </w:p>
    <w:p w14:paraId="65533F37" w14:textId="77777777" w:rsidR="007F0F48" w:rsidRDefault="001E7B1A">
      <w:pPr>
        <w:numPr>
          <w:ilvl w:val="0"/>
          <w:numId w:val="6"/>
        </w:numPr>
        <w:ind w:right="0" w:hanging="118"/>
      </w:pPr>
      <w:r>
        <w:t>Pro správné a funkční provádění vysprávek jednotlivých výtluků ma</w:t>
      </w:r>
      <w:r>
        <w:t xml:space="preserve">teriálem asfaltové modifikované směsi za studena je nezbytné zajistit dostatečné hutnění po </w:t>
      </w:r>
      <w:proofErr w:type="gramStart"/>
      <w:r>
        <w:t>vrstvách - maximální</w:t>
      </w:r>
      <w:proofErr w:type="gramEnd"/>
      <w:r>
        <w:t xml:space="preserve"> tloušťka jednotlivých vrstev po zhutnění je 40 mm.  </w:t>
      </w:r>
    </w:p>
    <w:p w14:paraId="45AD15A5" w14:textId="77777777" w:rsidR="007F0F48" w:rsidRDefault="001E7B1A">
      <w:pPr>
        <w:numPr>
          <w:ilvl w:val="0"/>
          <w:numId w:val="6"/>
        </w:numPr>
        <w:spacing w:after="0"/>
        <w:ind w:right="0" w:hanging="118"/>
      </w:pPr>
      <w:r>
        <w:t xml:space="preserve">Lze provádět i v nevhodných klimatických podmínkách (déšť, nízké </w:t>
      </w:r>
      <w:proofErr w:type="gramStart"/>
      <w:r>
        <w:t>teploty,</w:t>
      </w:r>
      <w:proofErr w:type="gramEnd"/>
      <w:r>
        <w:t xml:space="preserve"> apod.)  </w:t>
      </w:r>
    </w:p>
    <w:p w14:paraId="1C242DAA" w14:textId="77777777" w:rsidR="007F0F48" w:rsidRDefault="001E7B1A">
      <w:pPr>
        <w:spacing w:after="41" w:line="259" w:lineRule="auto"/>
        <w:ind w:left="183" w:right="0" w:firstLine="0"/>
      </w:pPr>
      <w:r>
        <w:t xml:space="preserve"> </w:t>
      </w:r>
    </w:p>
    <w:p w14:paraId="32F89A9D" w14:textId="77777777" w:rsidR="007F0F48" w:rsidRDefault="001E7B1A">
      <w:pPr>
        <w:pStyle w:val="Nadpis3"/>
        <w:ind w:left="178"/>
      </w:pPr>
      <w:r>
        <w:rPr>
          <w:u w:val="single" w:color="000000"/>
        </w:rPr>
        <w:t>SO 10</w:t>
      </w:r>
      <w:r>
        <w:rPr>
          <w:u w:val="single" w:color="000000"/>
        </w:rPr>
        <w:t>3 – Výměna CB desek za AHV</w:t>
      </w:r>
      <w:r>
        <w:t xml:space="preserve">  </w:t>
      </w:r>
    </w:p>
    <w:p w14:paraId="06505A4C" w14:textId="77777777" w:rsidR="007F0F48" w:rsidRDefault="001E7B1A">
      <w:pPr>
        <w:spacing w:after="9" w:line="259" w:lineRule="auto"/>
        <w:ind w:left="183" w:right="0" w:firstLine="0"/>
      </w:pPr>
      <w:r>
        <w:rPr>
          <w:sz w:val="23"/>
        </w:rPr>
        <w:t xml:space="preserve"> </w:t>
      </w:r>
    </w:p>
    <w:p w14:paraId="53A4C03E" w14:textId="77777777" w:rsidR="007F0F48" w:rsidRDefault="001E7B1A">
      <w:pPr>
        <w:spacing w:after="0"/>
        <w:ind w:left="178" w:right="0"/>
      </w:pPr>
      <w:r>
        <w:t xml:space="preserve">Závazné předpisy, které musí být dodrženy v průběhu provádění prací:  </w:t>
      </w:r>
    </w:p>
    <w:p w14:paraId="726FF1EC" w14:textId="77777777" w:rsidR="007F0F48" w:rsidRDefault="001E7B1A">
      <w:pPr>
        <w:spacing w:after="0" w:line="259" w:lineRule="auto"/>
        <w:ind w:left="183" w:right="0" w:firstLine="0"/>
      </w:pPr>
      <w:r>
        <w:t xml:space="preserve"> </w:t>
      </w:r>
    </w:p>
    <w:p w14:paraId="4BA0DE0C" w14:textId="77777777" w:rsidR="007F0F48" w:rsidRDefault="001E7B1A">
      <w:pPr>
        <w:spacing w:after="9"/>
        <w:ind w:left="178" w:right="0"/>
      </w:pPr>
      <w:r>
        <w:t xml:space="preserve">Zejména: TKP 1, TKP 5, TKP 7, ČSN 73 6121, ČSN 73 6129, ČSN EN 13 108 – 1, </w:t>
      </w:r>
      <w:r>
        <w:t xml:space="preserve">ČSN EN 13 808, a další související, na které se tyto normy odkazují.  </w:t>
      </w:r>
    </w:p>
    <w:p w14:paraId="7573612D" w14:textId="77777777" w:rsidR="007F0F48" w:rsidRDefault="001E7B1A">
      <w:pPr>
        <w:spacing w:after="28" w:line="259" w:lineRule="auto"/>
        <w:ind w:left="183" w:right="0" w:firstLine="0"/>
      </w:pPr>
      <w:r>
        <w:t xml:space="preserve"> </w:t>
      </w:r>
    </w:p>
    <w:p w14:paraId="6663EDFC" w14:textId="77777777" w:rsidR="007F0F48" w:rsidRDefault="001E7B1A">
      <w:pPr>
        <w:numPr>
          <w:ilvl w:val="0"/>
          <w:numId w:val="7"/>
        </w:numPr>
        <w:spacing w:after="21"/>
        <w:ind w:right="0" w:hanging="118"/>
      </w:pPr>
      <w:r>
        <w:t xml:space="preserve">zaříznutí CB desek po obvodu opravy na celou hloubku CBK  </w:t>
      </w:r>
    </w:p>
    <w:p w14:paraId="22ADD974" w14:textId="77777777" w:rsidR="007F0F48" w:rsidRDefault="001E7B1A">
      <w:pPr>
        <w:numPr>
          <w:ilvl w:val="0"/>
          <w:numId w:val="7"/>
        </w:numPr>
        <w:spacing w:after="27"/>
        <w:ind w:right="0" w:hanging="118"/>
      </w:pPr>
      <w:r>
        <w:t xml:space="preserve">vybourání poškozených CB desek s vyloučením jakéhokoliv poškození okolního CBK či jiných prvků v oblasti vozovky  </w:t>
      </w:r>
    </w:p>
    <w:p w14:paraId="027C091E" w14:textId="77777777" w:rsidR="007F0F48" w:rsidRDefault="001E7B1A">
      <w:pPr>
        <w:numPr>
          <w:ilvl w:val="0"/>
          <w:numId w:val="7"/>
        </w:numPr>
        <w:ind w:right="0" w:hanging="118"/>
      </w:pPr>
      <w:r>
        <w:t>v případě</w:t>
      </w:r>
      <w:r>
        <w:t xml:space="preserve"> potřeby odstranění rozpadlé podkladní vrstvy včetně vyčištění, s následnou pokládkou penetračního makadamu hrubého (PMH) v předepsané tloušťce včetně zajištění odvodnění podkladní vrstvy  </w:t>
      </w:r>
    </w:p>
    <w:p w14:paraId="6B766C6F" w14:textId="77777777" w:rsidR="007F0F48" w:rsidRDefault="001E7B1A">
      <w:pPr>
        <w:numPr>
          <w:ilvl w:val="0"/>
          <w:numId w:val="7"/>
        </w:numPr>
        <w:ind w:right="0" w:hanging="118"/>
      </w:pPr>
      <w:r>
        <w:t xml:space="preserve">aplikace infiltračního postřiku  </w:t>
      </w:r>
    </w:p>
    <w:p w14:paraId="392AC26E" w14:textId="77777777" w:rsidR="007F0F48" w:rsidRDefault="001E7B1A">
      <w:pPr>
        <w:numPr>
          <w:ilvl w:val="0"/>
          <w:numId w:val="7"/>
        </w:numPr>
        <w:ind w:right="0" w:hanging="118"/>
      </w:pPr>
      <w:proofErr w:type="spellStart"/>
      <w:r>
        <w:t>napenetrování</w:t>
      </w:r>
      <w:proofErr w:type="spellEnd"/>
      <w:r>
        <w:t xml:space="preserve"> hran navazujícího </w:t>
      </w:r>
      <w:r>
        <w:t xml:space="preserve">CBK  </w:t>
      </w:r>
    </w:p>
    <w:p w14:paraId="3871DA4A" w14:textId="77777777" w:rsidR="007F0F48" w:rsidRDefault="001E7B1A">
      <w:pPr>
        <w:numPr>
          <w:ilvl w:val="0"/>
          <w:numId w:val="7"/>
        </w:numPr>
        <w:ind w:right="0" w:hanging="118"/>
      </w:pPr>
      <w:r>
        <w:t xml:space="preserve">po </w:t>
      </w:r>
      <w:proofErr w:type="spellStart"/>
      <w:r>
        <w:t>vyštěpení</w:t>
      </w:r>
      <w:proofErr w:type="spellEnd"/>
      <w:r>
        <w:t xml:space="preserve"> infiltračního postřiku pokládka druhé podkladní asfaltové vrstvy v předepsané </w:t>
      </w:r>
      <w:proofErr w:type="gramStart"/>
      <w:r>
        <w:t xml:space="preserve">tloušťce  </w:t>
      </w:r>
      <w:r>
        <w:rPr>
          <w:rFonts w:ascii="Calibri" w:eastAsia="Calibri" w:hAnsi="Calibri" w:cs="Calibri"/>
        </w:rPr>
        <w:t>-</w:t>
      </w:r>
      <w:proofErr w:type="gramEnd"/>
      <w:r>
        <w:rPr>
          <w:rFonts w:ascii="Calibri" w:eastAsia="Calibri" w:hAnsi="Calibri" w:cs="Calibri"/>
        </w:rPr>
        <w:t xml:space="preserve"> </w:t>
      </w:r>
      <w:r>
        <w:t xml:space="preserve">aplikace spojovacího postřiku  </w:t>
      </w:r>
    </w:p>
    <w:p w14:paraId="02D02B0B" w14:textId="77777777" w:rsidR="007F0F48" w:rsidRDefault="001E7B1A">
      <w:pPr>
        <w:numPr>
          <w:ilvl w:val="0"/>
          <w:numId w:val="7"/>
        </w:numPr>
        <w:ind w:right="0" w:hanging="118"/>
      </w:pPr>
      <w:r>
        <w:t xml:space="preserve">po </w:t>
      </w:r>
      <w:proofErr w:type="spellStart"/>
      <w:r>
        <w:t>vyštěpení</w:t>
      </w:r>
      <w:proofErr w:type="spellEnd"/>
      <w:r>
        <w:t xml:space="preserve"> spojovacího postřiku pokládka první podkladní asfaltové vrstvy v předepsané </w:t>
      </w:r>
      <w:proofErr w:type="gramStart"/>
      <w:r>
        <w:t xml:space="preserve">tloušťce  </w:t>
      </w:r>
      <w:r>
        <w:rPr>
          <w:rFonts w:ascii="Calibri" w:eastAsia="Calibri" w:hAnsi="Calibri" w:cs="Calibri"/>
        </w:rPr>
        <w:t>-</w:t>
      </w:r>
      <w:proofErr w:type="gramEnd"/>
      <w:r>
        <w:rPr>
          <w:rFonts w:ascii="Calibri" w:eastAsia="Calibri" w:hAnsi="Calibri" w:cs="Calibri"/>
        </w:rPr>
        <w:t xml:space="preserve"> </w:t>
      </w:r>
      <w:r>
        <w:t>aplikace modif</w:t>
      </w:r>
      <w:r>
        <w:t xml:space="preserve">ikovaného spojovacího postřiku  </w:t>
      </w:r>
    </w:p>
    <w:p w14:paraId="070FF687" w14:textId="77777777" w:rsidR="007F0F48" w:rsidRDefault="001E7B1A">
      <w:pPr>
        <w:numPr>
          <w:ilvl w:val="0"/>
          <w:numId w:val="7"/>
        </w:numPr>
        <w:ind w:right="0" w:hanging="118"/>
      </w:pPr>
      <w:r>
        <w:t xml:space="preserve">po </w:t>
      </w:r>
      <w:proofErr w:type="spellStart"/>
      <w:r>
        <w:t>vyštěpení</w:t>
      </w:r>
      <w:proofErr w:type="spellEnd"/>
      <w:r>
        <w:t xml:space="preserve"> modifikovaného spojovacího postřiku pokládka ložní modifikované asfaltové vrstvy  </w:t>
      </w:r>
    </w:p>
    <w:p w14:paraId="0A714EFF" w14:textId="77777777" w:rsidR="007F0F48" w:rsidRDefault="001E7B1A">
      <w:pPr>
        <w:numPr>
          <w:ilvl w:val="0"/>
          <w:numId w:val="7"/>
        </w:numPr>
        <w:spacing w:after="25"/>
        <w:ind w:right="0" w:hanging="118"/>
      </w:pPr>
      <w:r>
        <w:t xml:space="preserve">aplikace modifikovaného spojovacího postřiku  </w:t>
      </w:r>
    </w:p>
    <w:p w14:paraId="37F04EB7" w14:textId="77777777" w:rsidR="007F0F48" w:rsidRDefault="001E7B1A">
      <w:pPr>
        <w:numPr>
          <w:ilvl w:val="0"/>
          <w:numId w:val="7"/>
        </w:numPr>
        <w:ind w:right="0" w:hanging="118"/>
      </w:pPr>
      <w:r>
        <w:t xml:space="preserve">po </w:t>
      </w:r>
      <w:proofErr w:type="spellStart"/>
      <w:r>
        <w:t>vyštěpení</w:t>
      </w:r>
      <w:proofErr w:type="spellEnd"/>
      <w:r>
        <w:t xml:space="preserve"> modifikovaného spojovacího postřiku pokládka obrusné modifikované a</w:t>
      </w:r>
      <w:r>
        <w:t xml:space="preserve">sfaltové vrstvy  </w:t>
      </w:r>
    </w:p>
    <w:p w14:paraId="19089502" w14:textId="77777777" w:rsidR="007F0F48" w:rsidRDefault="001E7B1A">
      <w:pPr>
        <w:numPr>
          <w:ilvl w:val="0"/>
          <w:numId w:val="7"/>
        </w:numPr>
        <w:ind w:right="0" w:hanging="118"/>
      </w:pPr>
      <w:r>
        <w:t xml:space="preserve">proříznutí a zalití pracovních spár na styku CB/AB modifikovanou asfaltovou zálivkou za horka  </w:t>
      </w:r>
    </w:p>
    <w:p w14:paraId="79492818" w14:textId="77777777" w:rsidR="007F0F48" w:rsidRDefault="001E7B1A">
      <w:pPr>
        <w:numPr>
          <w:ilvl w:val="0"/>
          <w:numId w:val="7"/>
        </w:numPr>
        <w:ind w:right="0" w:hanging="118"/>
      </w:pPr>
      <w:r>
        <w:t xml:space="preserve">vymetení a vyčistění povrchu vozovky  </w:t>
      </w:r>
    </w:p>
    <w:p w14:paraId="06940DAB" w14:textId="77777777" w:rsidR="007F0F48" w:rsidRDefault="001E7B1A">
      <w:pPr>
        <w:numPr>
          <w:ilvl w:val="0"/>
          <w:numId w:val="7"/>
        </w:numPr>
        <w:spacing w:after="27"/>
        <w:ind w:right="0" w:hanging="118"/>
      </w:pPr>
      <w:r>
        <w:t xml:space="preserve">úklid pracoviště  </w:t>
      </w:r>
    </w:p>
    <w:p w14:paraId="78DD10CA" w14:textId="77777777" w:rsidR="007F0F48" w:rsidRDefault="001E7B1A">
      <w:pPr>
        <w:numPr>
          <w:ilvl w:val="0"/>
          <w:numId w:val="7"/>
        </w:numPr>
        <w:ind w:right="0" w:hanging="118"/>
      </w:pPr>
      <w:r>
        <w:t xml:space="preserve">po vyčistění povrchu je třeba zkontrolovat rovinatost </w:t>
      </w:r>
      <w:proofErr w:type="gramStart"/>
      <w:r>
        <w:t>4m</w:t>
      </w:r>
      <w:proofErr w:type="gramEnd"/>
      <w:r>
        <w:t xml:space="preserve"> latí za účasti zástupce objednatele v souladu s platnými TKP. Hotové dílo musí splňovat normové požadavky na podélné a příčné </w:t>
      </w:r>
      <w:proofErr w:type="gramStart"/>
      <w:r>
        <w:t>nerovnosti</w:t>
      </w:r>
      <w:proofErr w:type="gramEnd"/>
      <w:r>
        <w:t xml:space="preserve"> a to zejména v oblasti pracovních spár (jinak nelze opravy pře</w:t>
      </w:r>
      <w:r>
        <w:t xml:space="preserve">vzít)  </w:t>
      </w:r>
    </w:p>
    <w:p w14:paraId="53DA1403" w14:textId="77777777" w:rsidR="007F0F48" w:rsidRDefault="001E7B1A">
      <w:pPr>
        <w:numPr>
          <w:ilvl w:val="0"/>
          <w:numId w:val="7"/>
        </w:numPr>
        <w:spacing w:after="0"/>
        <w:ind w:right="0" w:hanging="118"/>
      </w:pPr>
      <w:r>
        <w:t xml:space="preserve">viz Příloha RD č. 7.3. - Příčné řezy oprav vozovky, výkres V–200407/3  </w:t>
      </w:r>
    </w:p>
    <w:p w14:paraId="703E9007" w14:textId="77777777" w:rsidR="007F0F48" w:rsidRDefault="001E7B1A">
      <w:pPr>
        <w:spacing w:after="0" w:line="259" w:lineRule="auto"/>
        <w:ind w:left="183" w:right="0" w:firstLine="0"/>
      </w:pPr>
      <w:r>
        <w:t xml:space="preserve"> </w:t>
      </w:r>
    </w:p>
    <w:p w14:paraId="2B284DB0" w14:textId="77777777" w:rsidR="007F0F48" w:rsidRDefault="001E7B1A">
      <w:pPr>
        <w:spacing w:after="39" w:line="259" w:lineRule="auto"/>
        <w:ind w:left="183" w:right="0" w:firstLine="0"/>
      </w:pPr>
      <w:r>
        <w:t xml:space="preserve"> </w:t>
      </w:r>
    </w:p>
    <w:p w14:paraId="44391734" w14:textId="77777777" w:rsidR="007F0F48" w:rsidRDefault="001E7B1A">
      <w:pPr>
        <w:pStyle w:val="Nadpis3"/>
        <w:ind w:left="178"/>
      </w:pPr>
      <w:r>
        <w:rPr>
          <w:u w:val="single" w:color="000000"/>
        </w:rPr>
        <w:lastRenderedPageBreak/>
        <w:t>SO 180 – DIO (dopravně inženýrské opatření)</w:t>
      </w:r>
      <w:r>
        <w:t xml:space="preserve">  </w:t>
      </w:r>
    </w:p>
    <w:p w14:paraId="5D3BFD8E" w14:textId="77777777" w:rsidR="007F0F48" w:rsidRDefault="001E7B1A">
      <w:pPr>
        <w:spacing w:after="9" w:line="259" w:lineRule="auto"/>
        <w:ind w:left="183" w:right="0" w:firstLine="0"/>
      </w:pPr>
      <w:r>
        <w:rPr>
          <w:sz w:val="23"/>
        </w:rPr>
        <w:t xml:space="preserve"> </w:t>
      </w:r>
    </w:p>
    <w:p w14:paraId="617B1E5B" w14:textId="77777777" w:rsidR="007F0F48" w:rsidRDefault="001E7B1A">
      <w:pPr>
        <w:spacing w:after="0"/>
        <w:ind w:left="178" w:right="0"/>
      </w:pPr>
      <w:r>
        <w:t xml:space="preserve">Budou použita schémata dle platné příručky PS 11/17.  </w:t>
      </w:r>
    </w:p>
    <w:p w14:paraId="4B4866DE" w14:textId="77777777" w:rsidR="007F0F48" w:rsidRDefault="001E7B1A">
      <w:pPr>
        <w:spacing w:after="0" w:line="259" w:lineRule="auto"/>
        <w:ind w:left="183" w:right="0" w:firstLine="0"/>
      </w:pPr>
      <w:r>
        <w:t xml:space="preserve"> </w:t>
      </w:r>
    </w:p>
    <w:p w14:paraId="339F3C60" w14:textId="77777777" w:rsidR="007F0F48" w:rsidRDefault="001E7B1A">
      <w:pPr>
        <w:spacing w:after="9"/>
        <w:ind w:left="178" w:right="0"/>
      </w:pPr>
      <w:r>
        <w:t xml:space="preserve">Mohou být použita jakákoli schémata v souladu s platnou příručkou a směrnicí PS 11/17 dle intenzity provozu, denní doby, viditelnosti a umístění poruchy v příčném řezu komunikace.  </w:t>
      </w:r>
    </w:p>
    <w:p w14:paraId="7EDBEDA9" w14:textId="77777777" w:rsidR="007F0F48" w:rsidRDefault="001E7B1A">
      <w:pPr>
        <w:spacing w:after="0" w:line="259" w:lineRule="auto"/>
        <w:ind w:left="183" w:right="0" w:firstLine="0"/>
      </w:pPr>
      <w:r>
        <w:t xml:space="preserve"> </w:t>
      </w:r>
    </w:p>
    <w:p w14:paraId="563974D7" w14:textId="77777777" w:rsidR="007F0F48" w:rsidRDefault="001E7B1A">
      <w:pPr>
        <w:spacing w:after="9"/>
        <w:ind w:left="178" w:right="0"/>
      </w:pPr>
      <w:r>
        <w:t>Jednotlivé uzavírky budou řešeny v souladu s Provozní směrnicí 11/17 (pl</w:t>
      </w:r>
      <w:r>
        <w:t xml:space="preserve">ánování a provádění pracovních míst na dálnicích). </w:t>
      </w:r>
    </w:p>
    <w:p w14:paraId="75442D1A" w14:textId="77777777" w:rsidR="007F0F48" w:rsidRDefault="001E7B1A">
      <w:pPr>
        <w:spacing w:after="18" w:line="259" w:lineRule="auto"/>
        <w:ind w:left="183" w:right="0" w:firstLine="0"/>
      </w:pPr>
      <w:r>
        <w:t xml:space="preserve"> </w:t>
      </w:r>
    </w:p>
    <w:p w14:paraId="538325D8" w14:textId="77777777" w:rsidR="007F0F48" w:rsidRDefault="001E7B1A">
      <w:pPr>
        <w:ind w:left="178" w:right="0"/>
      </w:pPr>
      <w:r>
        <w:t xml:space="preserve">DIO zajistí objednatel.  </w:t>
      </w:r>
    </w:p>
    <w:p w14:paraId="694FC2C8" w14:textId="77777777" w:rsidR="007F0F48" w:rsidRDefault="001E7B1A">
      <w:pPr>
        <w:spacing w:after="212" w:line="259" w:lineRule="auto"/>
        <w:ind w:left="183" w:right="0" w:firstLine="0"/>
      </w:pPr>
      <w:r>
        <w:t xml:space="preserve"> </w:t>
      </w:r>
    </w:p>
    <w:p w14:paraId="33F06167" w14:textId="77777777" w:rsidR="007F0F48" w:rsidRDefault="001E7B1A">
      <w:pPr>
        <w:pStyle w:val="Nadpis3"/>
        <w:ind w:left="178"/>
      </w:pPr>
      <w:r>
        <w:rPr>
          <w:u w:val="single" w:color="000000"/>
        </w:rPr>
        <w:t>Seznam výtluků</w:t>
      </w:r>
      <w:r>
        <w:rPr>
          <w:b w:val="0"/>
          <w:sz w:val="22"/>
        </w:rPr>
        <w:t xml:space="preserve"> </w:t>
      </w:r>
    </w:p>
    <w:p w14:paraId="27D571BA" w14:textId="77777777" w:rsidR="007F0F48" w:rsidRDefault="001E7B1A">
      <w:pPr>
        <w:spacing w:after="0" w:line="259" w:lineRule="auto"/>
        <w:ind w:left="183" w:right="0" w:firstLine="0"/>
      </w:pPr>
      <w:r>
        <w:t xml:space="preserve"> </w:t>
      </w:r>
    </w:p>
    <w:tbl>
      <w:tblPr>
        <w:tblStyle w:val="TableGrid"/>
        <w:tblW w:w="8402" w:type="dxa"/>
        <w:tblInd w:w="193" w:type="dxa"/>
        <w:tblCellMar>
          <w:top w:w="57" w:type="dxa"/>
          <w:left w:w="70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1301"/>
        <w:gridCol w:w="1940"/>
        <w:gridCol w:w="1462"/>
        <w:gridCol w:w="1320"/>
        <w:gridCol w:w="1238"/>
        <w:gridCol w:w="1141"/>
      </w:tblGrid>
      <w:tr w:rsidR="007F0F48" w14:paraId="5F1B79E3" w14:textId="77777777">
        <w:trPr>
          <w:trHeight w:val="290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8C715" w14:textId="77777777" w:rsidR="007F0F48" w:rsidRDefault="001E7B1A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Staničení 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A5AA7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Pruh 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49355" w14:textId="77777777" w:rsidR="007F0F48" w:rsidRDefault="001E7B1A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Rozměr v m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4F57B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Obvod v m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A1BBF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Obsah v m2 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71A5F" w14:textId="77777777" w:rsidR="007F0F48" w:rsidRDefault="001E7B1A">
            <w:pPr>
              <w:spacing w:after="0" w:line="259" w:lineRule="auto"/>
              <w:ind w:left="2" w:right="0" w:firstLine="0"/>
              <w:jc w:val="both"/>
            </w:pPr>
            <w:r>
              <w:rPr>
                <w:rFonts w:ascii="Calibri" w:eastAsia="Calibri" w:hAnsi="Calibri" w:cs="Calibri"/>
                <w:sz w:val="20"/>
              </w:rPr>
              <w:t xml:space="preserve">Objem v m3 </w:t>
            </w:r>
          </w:p>
        </w:tc>
      </w:tr>
      <w:tr w:rsidR="007F0F48" w14:paraId="2674DBA2" w14:textId="77777777">
        <w:trPr>
          <w:trHeight w:val="271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1FEF54" w14:textId="77777777" w:rsidR="007F0F48" w:rsidRDefault="001E7B1A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48,3 P 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38A4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PJP 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BE39" w14:textId="77777777" w:rsidR="007F0F48" w:rsidRDefault="001E7B1A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0,5x0,5x0,04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77F6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2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D763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0,25 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699B3B" w14:textId="77777777" w:rsidR="007F0F48" w:rsidRDefault="001E7B1A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0,01 </w:t>
            </w:r>
          </w:p>
        </w:tc>
      </w:tr>
      <w:tr w:rsidR="007F0F48" w14:paraId="14AD7DC1" w14:textId="77777777">
        <w:trPr>
          <w:trHeight w:val="264"/>
        </w:trPr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1AAE57" w14:textId="77777777" w:rsidR="007F0F48" w:rsidRDefault="001E7B1A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Lanžhot P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2D4D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Stání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B9D1" w14:textId="77777777" w:rsidR="007F0F48" w:rsidRDefault="001E7B1A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10,5x2,4x0,12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4E69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25,8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D090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25,2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33E38D" w14:textId="77777777" w:rsidR="007F0F48" w:rsidRDefault="001E7B1A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3,02 </w:t>
            </w:r>
          </w:p>
        </w:tc>
      </w:tr>
      <w:tr w:rsidR="007F0F48" w14:paraId="67EAD8B8" w14:textId="77777777">
        <w:trPr>
          <w:trHeight w:val="266"/>
        </w:trPr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BE0D4F" w14:textId="77777777" w:rsidR="007F0F48" w:rsidRDefault="001E7B1A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Lanžhot P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7261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Stání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D58C" w14:textId="77777777" w:rsidR="007F0F48" w:rsidRDefault="001E7B1A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5,0x2,4x0,12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1B53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14,4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133A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12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6543E8" w14:textId="77777777" w:rsidR="007F0F48" w:rsidRDefault="001E7B1A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1,44 </w:t>
            </w:r>
          </w:p>
        </w:tc>
      </w:tr>
      <w:tr w:rsidR="007F0F48" w14:paraId="4825D818" w14:textId="77777777">
        <w:trPr>
          <w:trHeight w:val="264"/>
        </w:trPr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8908F3" w14:textId="77777777" w:rsidR="007F0F48" w:rsidRDefault="001E7B1A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Lanžhot P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20A8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Stání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805C" w14:textId="77777777" w:rsidR="007F0F48" w:rsidRDefault="001E7B1A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5,7x2,4x0,12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0D28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16,2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9929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13,68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50ADBD" w14:textId="77777777" w:rsidR="007F0F48" w:rsidRDefault="001E7B1A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1,64 </w:t>
            </w:r>
          </w:p>
        </w:tc>
      </w:tr>
      <w:tr w:rsidR="007F0F48" w14:paraId="1846A0E1" w14:textId="77777777">
        <w:trPr>
          <w:trHeight w:val="266"/>
        </w:trPr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DFDF8A" w14:textId="77777777" w:rsidR="007F0F48" w:rsidRDefault="001E7B1A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Lanžhot P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B4A2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Stání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7C4D" w14:textId="77777777" w:rsidR="007F0F48" w:rsidRDefault="001E7B1A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6,0x1,8x0,12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5A76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15,6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1517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10,8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AF045A" w14:textId="77777777" w:rsidR="007F0F48" w:rsidRDefault="001E7B1A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1,29 </w:t>
            </w:r>
          </w:p>
        </w:tc>
      </w:tr>
      <w:tr w:rsidR="007F0F48" w14:paraId="5FB94023" w14:textId="77777777">
        <w:trPr>
          <w:trHeight w:val="264"/>
        </w:trPr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968358" w14:textId="77777777" w:rsidR="007F0F48" w:rsidRDefault="001E7B1A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Lanžhot L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BC3B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Objízdná u mostu 53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078A" w14:textId="77777777" w:rsidR="007F0F48" w:rsidRDefault="001E7B1A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1,6x1,2x0,08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0662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5,6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C1DC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1,92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67C9E6" w14:textId="77777777" w:rsidR="007F0F48" w:rsidRDefault="001E7B1A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0,16 </w:t>
            </w:r>
          </w:p>
        </w:tc>
      </w:tr>
      <w:tr w:rsidR="007F0F48" w14:paraId="301DD088" w14:textId="77777777">
        <w:trPr>
          <w:trHeight w:val="264"/>
        </w:trPr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DE78C5" w14:textId="77777777" w:rsidR="007F0F48" w:rsidRDefault="001E7B1A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Lanžhot L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19A6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Objízdná u mostu 53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C75B" w14:textId="77777777" w:rsidR="007F0F48" w:rsidRDefault="001E7B1A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0,5x0,9x0,08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9D91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2,8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7D4B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0,45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849A3D" w14:textId="77777777" w:rsidR="007F0F48" w:rsidRDefault="001E7B1A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0,04 </w:t>
            </w:r>
          </w:p>
        </w:tc>
      </w:tr>
      <w:tr w:rsidR="007F0F48" w14:paraId="584157F3" w14:textId="77777777">
        <w:trPr>
          <w:trHeight w:val="266"/>
        </w:trPr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D5B7FE" w14:textId="77777777" w:rsidR="007F0F48" w:rsidRDefault="001E7B1A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59,9 L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42CB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PJP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5672" w14:textId="77777777" w:rsidR="007F0F48" w:rsidRDefault="001E7B1A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0,5x0,5x0,04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FEBA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2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D899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0,25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2533CF" w14:textId="77777777" w:rsidR="007F0F48" w:rsidRDefault="001E7B1A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0,01 </w:t>
            </w:r>
          </w:p>
        </w:tc>
      </w:tr>
      <w:tr w:rsidR="007F0F48" w14:paraId="4547A4AF" w14:textId="77777777">
        <w:trPr>
          <w:trHeight w:val="265"/>
        </w:trPr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D7F79E" w14:textId="77777777" w:rsidR="007F0F48" w:rsidRDefault="001E7B1A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18,35 L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4948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PJP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23AD" w14:textId="77777777" w:rsidR="007F0F48" w:rsidRDefault="001E7B1A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1,0x1,0x0,04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797D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4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A1DA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1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130230" w14:textId="77777777" w:rsidR="007F0F48" w:rsidRDefault="001E7B1A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0,04 </w:t>
            </w:r>
          </w:p>
        </w:tc>
      </w:tr>
      <w:tr w:rsidR="007F0F48" w14:paraId="25916FAF" w14:textId="77777777">
        <w:trPr>
          <w:trHeight w:val="266"/>
        </w:trPr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859EB8" w14:textId="77777777" w:rsidR="007F0F48" w:rsidRDefault="001E7B1A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24,71 P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EE2E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PJP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45C9" w14:textId="77777777" w:rsidR="007F0F48" w:rsidRDefault="001E7B1A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1,0x1,4x0,08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F926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4,8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0B6F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1,4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BF78FE" w14:textId="77777777" w:rsidR="007F0F48" w:rsidRDefault="001E7B1A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0,12 </w:t>
            </w:r>
          </w:p>
        </w:tc>
      </w:tr>
      <w:tr w:rsidR="007F0F48" w14:paraId="6F0F591B" w14:textId="77777777">
        <w:trPr>
          <w:trHeight w:val="264"/>
        </w:trPr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764405" w14:textId="77777777" w:rsidR="007F0F48" w:rsidRDefault="001E7B1A">
            <w:pPr>
              <w:spacing w:after="0" w:line="259" w:lineRule="auto"/>
              <w:ind w:left="2" w:right="0" w:firstLine="0"/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Kř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. Podivín 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5D8A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Nájezd na D2 dole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5C4A" w14:textId="77777777" w:rsidR="007F0F48" w:rsidRDefault="001E7B1A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4,7x0,2x0,04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3EC1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9,8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2A9C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0,94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6D7ADD" w14:textId="77777777" w:rsidR="007F0F48" w:rsidRDefault="001E7B1A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0,04 </w:t>
            </w:r>
          </w:p>
        </w:tc>
      </w:tr>
      <w:tr w:rsidR="007F0F48" w14:paraId="131CC078" w14:textId="77777777">
        <w:trPr>
          <w:trHeight w:val="286"/>
        </w:trPr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ADA656F" w14:textId="77777777" w:rsidR="007F0F48" w:rsidRDefault="001E7B1A">
            <w:pPr>
              <w:spacing w:after="0" w:line="259" w:lineRule="auto"/>
              <w:ind w:left="2" w:right="0" w:firstLine="0"/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Kř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. Podivín 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721A47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Nájezd na D2 nahoře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671686" w14:textId="77777777" w:rsidR="007F0F48" w:rsidRDefault="001E7B1A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10x6/2x0,04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D7C867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30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2FFA54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30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8A31300" w14:textId="77777777" w:rsidR="007F0F48" w:rsidRDefault="001E7B1A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1,2 </w:t>
            </w:r>
          </w:p>
        </w:tc>
      </w:tr>
      <w:tr w:rsidR="007F0F48" w14:paraId="77A0C373" w14:textId="77777777">
        <w:trPr>
          <w:trHeight w:val="290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11075ED" w14:textId="77777777" w:rsidR="007F0F48" w:rsidRDefault="001E7B1A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CELKEM 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88DB60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054E4F7" w14:textId="77777777" w:rsidR="007F0F48" w:rsidRDefault="001E7B1A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E0B193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133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E08FFB6" w14:textId="77777777" w:rsidR="007F0F48" w:rsidRDefault="001E7B1A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97,89 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A46C282" w14:textId="77777777" w:rsidR="007F0F48" w:rsidRDefault="001E7B1A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9,01 </w:t>
            </w:r>
          </w:p>
        </w:tc>
      </w:tr>
    </w:tbl>
    <w:p w14:paraId="6D7704E4" w14:textId="77777777" w:rsidR="007F0F48" w:rsidRDefault="001E7B1A">
      <w:pPr>
        <w:spacing w:after="0" w:line="259" w:lineRule="auto"/>
        <w:ind w:left="183" w:right="0" w:firstLine="0"/>
      </w:pPr>
      <w:r>
        <w:t xml:space="preserve"> </w:t>
      </w:r>
    </w:p>
    <w:p w14:paraId="0A03913F" w14:textId="77777777" w:rsidR="007F0F48" w:rsidRDefault="001E7B1A">
      <w:pPr>
        <w:spacing w:after="8545" w:line="259" w:lineRule="auto"/>
        <w:ind w:left="183" w:right="0" w:firstLine="0"/>
      </w:pPr>
      <w:r>
        <w:rPr>
          <w:rFonts w:ascii="Calibri" w:eastAsia="Calibri" w:hAnsi="Calibri" w:cs="Calibri"/>
        </w:rPr>
        <w:t xml:space="preserve"> </w:t>
      </w:r>
    </w:p>
    <w:p w14:paraId="45E7DF73" w14:textId="6EEDBB5C" w:rsidR="007F0F48" w:rsidRDefault="001E7B1A">
      <w:pPr>
        <w:spacing w:after="3" w:line="259" w:lineRule="auto"/>
        <w:ind w:left="-5" w:right="0"/>
      </w:pPr>
      <w:r>
        <w:rPr>
          <w:rFonts w:ascii="Arial" w:eastAsia="Arial" w:hAnsi="Arial" w:cs="Arial"/>
          <w:b/>
          <w:sz w:val="25"/>
        </w:rPr>
        <w:lastRenderedPageBreak/>
        <w:t xml:space="preserve">Digitálně podepsal: </w:t>
      </w:r>
      <w:proofErr w:type="spellStart"/>
      <w:r w:rsidR="007D738F" w:rsidRPr="007D738F">
        <w:rPr>
          <w:rFonts w:ascii="Arial" w:eastAsia="Arial" w:hAnsi="Arial" w:cs="Arial"/>
          <w:b/>
          <w:sz w:val="25"/>
          <w:highlight w:val="black"/>
        </w:rPr>
        <w:t>ccccccccccccccccccccccc</w:t>
      </w:r>
      <w:proofErr w:type="spellEnd"/>
    </w:p>
    <w:p w14:paraId="6B741624" w14:textId="77777777" w:rsidR="007F0F48" w:rsidRDefault="001E7B1A">
      <w:pPr>
        <w:spacing w:after="3" w:line="259" w:lineRule="auto"/>
        <w:ind w:left="-5" w:right="0"/>
      </w:pPr>
      <w:r>
        <w:rPr>
          <w:rFonts w:ascii="Arial" w:eastAsia="Arial" w:hAnsi="Arial" w:cs="Arial"/>
          <w:b/>
          <w:sz w:val="25"/>
        </w:rPr>
        <w:t xml:space="preserve">Datum: 05.09.2023 23:42:32 +02:00 </w:t>
      </w:r>
    </w:p>
    <w:sectPr w:rsidR="007F0F48">
      <w:pgSz w:w="11906" w:h="16838"/>
      <w:pgMar w:top="1418" w:right="1437" w:bottom="1035" w:left="12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B50A3" w14:textId="77777777" w:rsidR="001E7B1A" w:rsidRDefault="001E7B1A" w:rsidP="001E7B1A">
      <w:pPr>
        <w:spacing w:after="0" w:line="240" w:lineRule="auto"/>
      </w:pPr>
      <w:r>
        <w:separator/>
      </w:r>
    </w:p>
  </w:endnote>
  <w:endnote w:type="continuationSeparator" w:id="0">
    <w:p w14:paraId="3464D77D" w14:textId="77777777" w:rsidR="001E7B1A" w:rsidRDefault="001E7B1A" w:rsidP="001E7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41C3E" w14:textId="77777777" w:rsidR="001E7B1A" w:rsidRDefault="001E7B1A" w:rsidP="001E7B1A">
      <w:pPr>
        <w:spacing w:after="0" w:line="240" w:lineRule="auto"/>
      </w:pPr>
      <w:r>
        <w:separator/>
      </w:r>
    </w:p>
  </w:footnote>
  <w:footnote w:type="continuationSeparator" w:id="0">
    <w:p w14:paraId="1FC62C9C" w14:textId="77777777" w:rsidR="001E7B1A" w:rsidRDefault="001E7B1A" w:rsidP="001E7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20804"/>
    <w:multiLevelType w:val="hybridMultilevel"/>
    <w:tmpl w:val="648016EE"/>
    <w:lvl w:ilvl="0" w:tplc="FB521C16">
      <w:start w:val="1"/>
      <w:numFmt w:val="decimal"/>
      <w:lvlText w:val="%1)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C2833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4681E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DA18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518CD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97A3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4E022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FBCA8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EBC0E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1904C0"/>
    <w:multiLevelType w:val="hybridMultilevel"/>
    <w:tmpl w:val="B13CF86E"/>
    <w:lvl w:ilvl="0" w:tplc="2A124F10">
      <w:start w:val="1"/>
      <w:numFmt w:val="bullet"/>
      <w:lvlText w:val="-"/>
      <w:lvlJc w:val="left"/>
      <w:pPr>
        <w:ind w:left="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867F0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66129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BE8BF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8C9F1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5C09E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8CC8B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20030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B8B30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B30D49"/>
    <w:multiLevelType w:val="hybridMultilevel"/>
    <w:tmpl w:val="B8E00CE0"/>
    <w:lvl w:ilvl="0" w:tplc="3278B4EC">
      <w:start w:val="1"/>
      <w:numFmt w:val="bullet"/>
      <w:lvlText w:val="-"/>
      <w:lvlJc w:val="left"/>
      <w:pPr>
        <w:ind w:left="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0C749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D89D2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8EADB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A6E5C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5ADED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C2F7A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1C676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423DB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B76073"/>
    <w:multiLevelType w:val="hybridMultilevel"/>
    <w:tmpl w:val="D0724516"/>
    <w:lvl w:ilvl="0" w:tplc="CEB6B3CC">
      <w:start w:val="1"/>
      <w:numFmt w:val="bullet"/>
      <w:lvlText w:val="-"/>
      <w:lvlJc w:val="left"/>
      <w:pPr>
        <w:ind w:left="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3AE4B8">
      <w:start w:val="1"/>
      <w:numFmt w:val="bullet"/>
      <w:lvlText w:val="o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BAF186">
      <w:start w:val="1"/>
      <w:numFmt w:val="bullet"/>
      <w:lvlText w:val="▪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709E56">
      <w:start w:val="1"/>
      <w:numFmt w:val="bullet"/>
      <w:lvlText w:val="•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56663A">
      <w:start w:val="1"/>
      <w:numFmt w:val="bullet"/>
      <w:lvlText w:val="o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9ED8CA">
      <w:start w:val="1"/>
      <w:numFmt w:val="bullet"/>
      <w:lvlText w:val="▪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B09CF0">
      <w:start w:val="1"/>
      <w:numFmt w:val="bullet"/>
      <w:lvlText w:val="•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8E671A">
      <w:start w:val="1"/>
      <w:numFmt w:val="bullet"/>
      <w:lvlText w:val="o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80DAA0">
      <w:start w:val="1"/>
      <w:numFmt w:val="bullet"/>
      <w:lvlText w:val="▪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2F724A"/>
    <w:multiLevelType w:val="hybridMultilevel"/>
    <w:tmpl w:val="9E280726"/>
    <w:lvl w:ilvl="0" w:tplc="969A139A">
      <w:start w:val="1"/>
      <w:numFmt w:val="bullet"/>
      <w:lvlText w:val="-"/>
      <w:lvlJc w:val="left"/>
      <w:pPr>
        <w:ind w:left="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F0FA4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DAD12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14176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EAC1C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E2D7B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60B46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4C8C7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58114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FA78D2"/>
    <w:multiLevelType w:val="hybridMultilevel"/>
    <w:tmpl w:val="E6B40926"/>
    <w:lvl w:ilvl="0" w:tplc="74D45552">
      <w:start w:val="1"/>
      <w:numFmt w:val="bullet"/>
      <w:lvlText w:val="-"/>
      <w:lvlJc w:val="left"/>
      <w:pPr>
        <w:ind w:left="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445C3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243FA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1A0FA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CC2E2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28AC2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BE393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14283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BA866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4E0551"/>
    <w:multiLevelType w:val="hybridMultilevel"/>
    <w:tmpl w:val="6402220E"/>
    <w:lvl w:ilvl="0" w:tplc="FD684D1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D435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C60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8FB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66B8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5C1C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5ABD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1EDC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1E0D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98561634">
    <w:abstractNumId w:val="6"/>
  </w:num>
  <w:num w:numId="2" w16cid:durableId="602146837">
    <w:abstractNumId w:val="0"/>
  </w:num>
  <w:num w:numId="3" w16cid:durableId="127863286">
    <w:abstractNumId w:val="3"/>
  </w:num>
  <w:num w:numId="4" w16cid:durableId="1307010480">
    <w:abstractNumId w:val="2"/>
  </w:num>
  <w:num w:numId="5" w16cid:durableId="1840610174">
    <w:abstractNumId w:val="5"/>
  </w:num>
  <w:num w:numId="6" w16cid:durableId="958683314">
    <w:abstractNumId w:val="4"/>
  </w:num>
  <w:num w:numId="7" w16cid:durableId="850878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F48"/>
    <w:rsid w:val="001E7B1A"/>
    <w:rsid w:val="007D738F"/>
    <w:rsid w:val="007F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6E09D"/>
  <w15:docId w15:val="{A22D03D7-7E58-472B-9273-E6421411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4" w:line="267" w:lineRule="auto"/>
      <w:ind w:left="193" w:right="2823" w:hanging="10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606"/>
      <w:ind w:right="1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96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ind w:left="193" w:hanging="10"/>
      <w:outlineLvl w:val="2"/>
    </w:pPr>
    <w:rPr>
      <w:rFonts w:ascii="Times New Roman" w:eastAsia="Times New Roman" w:hAnsi="Times New Roman" w:cs="Times New Roman"/>
      <w:b/>
      <w:color w:val="000000"/>
      <w:sz w:val="23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spacing w:after="0"/>
      <w:ind w:left="193" w:hanging="10"/>
      <w:outlineLvl w:val="3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b/>
      <w:color w:val="000000"/>
      <w:sz w:val="23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E7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7B1A"/>
    <w:rPr>
      <w:rFonts w:ascii="Times New Roman" w:eastAsia="Times New Roman" w:hAnsi="Times New Roman" w:cs="Times New Roman"/>
      <w:color w:val="000000"/>
    </w:rPr>
  </w:style>
  <w:style w:type="paragraph" w:styleId="Zpat">
    <w:name w:val="footer"/>
    <w:basedOn w:val="Normln"/>
    <w:link w:val="ZpatChar"/>
    <w:uiPriority w:val="99"/>
    <w:unhideWhenUsed/>
    <w:rsid w:val="001E7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7B1A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2787</Words>
  <Characters>16448</Characters>
  <Application>Microsoft Office Word</Application>
  <DocSecurity>0</DocSecurity>
  <Lines>137</Lines>
  <Paragraphs>38</Paragraphs>
  <ScaleCrop>false</ScaleCrop>
  <Company/>
  <LinksUpToDate>false</LinksUpToDate>
  <CharactersWithSpaces>19197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Zemánková Radoslava</cp:lastModifiedBy>
  <cp:revision>2</cp:revision>
  <dcterms:created xsi:type="dcterms:W3CDTF">2023-09-26T05:38:00Z</dcterms:created>
  <dcterms:modified xsi:type="dcterms:W3CDTF">2023-09-26T05:38:00Z</dcterms:modified>
</cp:coreProperties>
</file>