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40A" w:rsidRDefault="002A740A" w:rsidP="00CF6A4C">
      <w:pPr>
        <w:pStyle w:val="Nadpis20"/>
        <w:keepNext/>
        <w:keepLines/>
        <w:shd w:val="clear" w:color="auto" w:fill="auto"/>
        <w:spacing w:after="0" w:line="276" w:lineRule="auto"/>
        <w:rPr>
          <w:rFonts w:ascii="Times New Roman" w:hAnsi="Times New Roman" w:cs="Times New Roman"/>
          <w:color w:val="000000"/>
          <w:sz w:val="24"/>
          <w:szCs w:val="24"/>
          <w:lang w:eastAsia="cs-CZ" w:bidi="cs-CZ"/>
        </w:rPr>
      </w:pPr>
      <w:bookmarkStart w:id="0" w:name="bookmark1"/>
      <w:r w:rsidRPr="00D43699">
        <w:rPr>
          <w:rFonts w:ascii="Times New Roman" w:hAnsi="Times New Roman" w:cs="Times New Roman"/>
          <w:color w:val="000000"/>
          <w:sz w:val="24"/>
          <w:szCs w:val="24"/>
          <w:lang w:eastAsia="cs-CZ" w:bidi="cs-CZ"/>
        </w:rPr>
        <w:t>Smlouva o poskytování služeb</w:t>
      </w:r>
      <w:bookmarkEnd w:id="0"/>
      <w:r w:rsidR="00CF6A4C">
        <w:rPr>
          <w:rFonts w:ascii="Times New Roman" w:hAnsi="Times New Roman" w:cs="Times New Roman"/>
          <w:color w:val="000000"/>
          <w:sz w:val="24"/>
          <w:szCs w:val="24"/>
          <w:lang w:eastAsia="cs-CZ" w:bidi="cs-CZ"/>
        </w:rPr>
        <w:t xml:space="preserve"> </w:t>
      </w:r>
      <w:bookmarkStart w:id="1" w:name="bookmark2"/>
      <w:r w:rsidRPr="00D43699">
        <w:rPr>
          <w:rFonts w:ascii="Times New Roman" w:hAnsi="Times New Roman" w:cs="Times New Roman"/>
          <w:smallCaps w:val="0"/>
          <w:color w:val="000000"/>
          <w:sz w:val="24"/>
          <w:szCs w:val="24"/>
          <w:lang w:eastAsia="cs-CZ" w:bidi="cs-CZ"/>
        </w:rPr>
        <w:t xml:space="preserve">v </w:t>
      </w:r>
      <w:r w:rsidRPr="00D43699">
        <w:rPr>
          <w:rFonts w:ascii="Times New Roman" w:hAnsi="Times New Roman" w:cs="Times New Roman"/>
          <w:color w:val="000000"/>
          <w:sz w:val="24"/>
          <w:szCs w:val="24"/>
          <w:lang w:eastAsia="cs-CZ" w:bidi="cs-CZ"/>
        </w:rPr>
        <w:t>oblasti Informačních technologií</w:t>
      </w:r>
      <w:bookmarkEnd w:id="1"/>
    </w:p>
    <w:p w:rsidR="00023D77" w:rsidRPr="005A3E6D" w:rsidRDefault="00023D77" w:rsidP="00CF6A4C">
      <w:pPr>
        <w:pStyle w:val="Nadpis20"/>
        <w:keepNext/>
        <w:keepLines/>
        <w:shd w:val="clear" w:color="auto" w:fill="auto"/>
        <w:spacing w:after="0" w:line="276" w:lineRule="auto"/>
        <w:rPr>
          <w:rFonts w:ascii="Times New Roman" w:hAnsi="Times New Roman" w:cs="Times New Roman"/>
          <w:b/>
          <w:sz w:val="32"/>
          <w:szCs w:val="32"/>
        </w:rPr>
      </w:pPr>
      <w:r w:rsidRPr="005A3E6D">
        <w:rPr>
          <w:rFonts w:ascii="Times New Roman" w:hAnsi="Times New Roman" w:cs="Times New Roman"/>
          <w:b/>
          <w:color w:val="000000"/>
          <w:sz w:val="32"/>
          <w:szCs w:val="32"/>
          <w:lang w:eastAsia="cs-CZ" w:bidi="cs-CZ"/>
        </w:rPr>
        <w:t>poskytování internetu</w:t>
      </w:r>
      <w:r w:rsidR="008D64B7">
        <w:rPr>
          <w:rFonts w:ascii="Times New Roman" w:hAnsi="Times New Roman" w:cs="Times New Roman"/>
          <w:b/>
          <w:color w:val="000000"/>
          <w:sz w:val="32"/>
          <w:szCs w:val="32"/>
          <w:lang w:eastAsia="cs-CZ" w:bidi="cs-CZ"/>
        </w:rPr>
        <w:t xml:space="preserve"> – IGI CENTRUM</w:t>
      </w:r>
    </w:p>
    <w:p w:rsidR="00023D77" w:rsidRDefault="00023D77" w:rsidP="005A3E6D">
      <w:pPr>
        <w:pStyle w:val="Zkladntext30"/>
        <w:shd w:val="clear" w:color="auto" w:fill="auto"/>
        <w:spacing w:after="0" w:line="276" w:lineRule="auto"/>
        <w:ind w:left="1272" w:firstLine="708"/>
        <w:jc w:val="center"/>
        <w:rPr>
          <w:rFonts w:ascii="Times New Roman" w:hAnsi="Times New Roman" w:cs="Times New Roman"/>
          <w:color w:val="000000"/>
          <w:sz w:val="18"/>
          <w:szCs w:val="18"/>
          <w:lang w:eastAsia="cs-CZ" w:bidi="cs-CZ"/>
        </w:rPr>
      </w:pPr>
      <w:r>
        <w:rPr>
          <w:rFonts w:ascii="Times New Roman" w:hAnsi="Times New Roman" w:cs="Times New Roman"/>
          <w:color w:val="000000"/>
          <w:sz w:val="18"/>
          <w:szCs w:val="18"/>
          <w:lang w:eastAsia="cs-CZ" w:bidi="cs-CZ"/>
        </w:rPr>
        <w:t xml:space="preserve">       </w:t>
      </w:r>
    </w:p>
    <w:p w:rsidR="002A740A" w:rsidRPr="005A3E6D" w:rsidRDefault="00023D77" w:rsidP="005A3E6D">
      <w:pPr>
        <w:pStyle w:val="Zkladntext30"/>
        <w:shd w:val="clear" w:color="auto" w:fill="auto"/>
        <w:spacing w:after="0" w:line="276" w:lineRule="auto"/>
        <w:ind w:left="1272" w:firstLine="708"/>
        <w:jc w:val="center"/>
        <w:rPr>
          <w:rFonts w:ascii="Times New Roman" w:hAnsi="Times New Roman" w:cs="Times New Roman"/>
          <w:sz w:val="18"/>
          <w:szCs w:val="18"/>
        </w:rPr>
      </w:pPr>
      <w:r>
        <w:rPr>
          <w:rFonts w:ascii="Times New Roman" w:hAnsi="Times New Roman" w:cs="Times New Roman"/>
          <w:color w:val="000000"/>
          <w:sz w:val="18"/>
          <w:szCs w:val="18"/>
          <w:lang w:eastAsia="cs-CZ" w:bidi="cs-CZ"/>
        </w:rPr>
        <w:t xml:space="preserve">       </w:t>
      </w:r>
      <w:r w:rsidR="002A740A" w:rsidRPr="005A3E6D">
        <w:rPr>
          <w:rFonts w:ascii="Times New Roman" w:hAnsi="Times New Roman" w:cs="Times New Roman"/>
          <w:color w:val="000000"/>
          <w:sz w:val="18"/>
          <w:szCs w:val="18"/>
          <w:lang w:eastAsia="cs-CZ" w:bidi="cs-CZ"/>
        </w:rPr>
        <w:t>ČÍSLO SMLOUVY POSKYTOVATELE:</w:t>
      </w:r>
      <w:r w:rsidR="0064000E">
        <w:rPr>
          <w:rFonts w:ascii="Times New Roman" w:hAnsi="Times New Roman" w:cs="Times New Roman"/>
          <w:color w:val="000000"/>
          <w:sz w:val="18"/>
          <w:szCs w:val="18"/>
          <w:lang w:eastAsia="cs-CZ" w:bidi="cs-CZ"/>
        </w:rPr>
        <w:t xml:space="preserve"> 2023_1_0</w:t>
      </w:r>
      <w:r w:rsidR="008D64B7">
        <w:rPr>
          <w:rFonts w:ascii="Times New Roman" w:hAnsi="Times New Roman" w:cs="Times New Roman"/>
          <w:color w:val="000000"/>
          <w:sz w:val="18"/>
          <w:szCs w:val="18"/>
          <w:lang w:eastAsia="cs-CZ" w:bidi="cs-CZ"/>
        </w:rPr>
        <w:t>60</w:t>
      </w:r>
    </w:p>
    <w:p w:rsidR="002A740A" w:rsidRPr="005A3E6D" w:rsidRDefault="0064000E">
      <w:pPr>
        <w:pStyle w:val="Zkladntext30"/>
        <w:shd w:val="clear" w:color="auto" w:fill="auto"/>
        <w:spacing w:after="0" w:line="276" w:lineRule="auto"/>
        <w:ind w:left="1980"/>
        <w:rPr>
          <w:rFonts w:ascii="Times New Roman" w:hAnsi="Times New Roman" w:cs="Times New Roman"/>
          <w:sz w:val="18"/>
          <w:szCs w:val="18"/>
        </w:rPr>
      </w:pPr>
      <w:r>
        <w:rPr>
          <w:rFonts w:ascii="Times New Roman" w:hAnsi="Times New Roman" w:cs="Times New Roman"/>
          <w:color w:val="000000"/>
          <w:sz w:val="18"/>
          <w:szCs w:val="18"/>
          <w:lang w:eastAsia="cs-CZ" w:bidi="cs-CZ"/>
        </w:rPr>
        <w:t xml:space="preserve">                                             </w:t>
      </w:r>
      <w:r w:rsidR="002A740A" w:rsidRPr="005A3E6D">
        <w:rPr>
          <w:rFonts w:ascii="Times New Roman" w:hAnsi="Times New Roman" w:cs="Times New Roman"/>
          <w:color w:val="000000"/>
          <w:sz w:val="18"/>
          <w:szCs w:val="18"/>
          <w:lang w:eastAsia="cs-CZ" w:bidi="cs-CZ"/>
        </w:rPr>
        <w:t>ČÍSLO SMLOUVY OBJEDNATELE:</w:t>
      </w:r>
    </w:p>
    <w:p w:rsidR="00023D77" w:rsidRDefault="00023D77" w:rsidP="006A5166">
      <w:pPr>
        <w:pStyle w:val="Zkladntext1"/>
        <w:shd w:val="clear" w:color="auto" w:fill="auto"/>
        <w:spacing w:line="276" w:lineRule="auto"/>
        <w:jc w:val="center"/>
        <w:rPr>
          <w:rFonts w:ascii="Times New Roman" w:hAnsi="Times New Roman" w:cs="Times New Roman"/>
          <w:b/>
          <w:bCs/>
          <w:smallCaps/>
          <w:color w:val="000000"/>
          <w:sz w:val="20"/>
          <w:szCs w:val="20"/>
          <w:lang w:eastAsia="cs-CZ" w:bidi="cs-CZ"/>
        </w:rPr>
      </w:pPr>
    </w:p>
    <w:p w:rsidR="00C51D1D" w:rsidRPr="005A3E6D" w:rsidRDefault="002A740A" w:rsidP="006A5166">
      <w:pPr>
        <w:pStyle w:val="Zkladntext1"/>
        <w:shd w:val="clear" w:color="auto" w:fill="auto"/>
        <w:spacing w:line="276" w:lineRule="auto"/>
        <w:jc w:val="center"/>
        <w:rPr>
          <w:rFonts w:ascii="Times New Roman" w:hAnsi="Times New Roman" w:cs="Times New Roman"/>
          <w:b/>
          <w:bCs/>
          <w:smallCaps/>
          <w:color w:val="000000"/>
          <w:sz w:val="20"/>
          <w:szCs w:val="20"/>
          <w:lang w:eastAsia="cs-CZ" w:bidi="cs-CZ"/>
        </w:rPr>
      </w:pPr>
      <w:r w:rsidRPr="005A3E6D">
        <w:rPr>
          <w:rFonts w:ascii="Times New Roman" w:hAnsi="Times New Roman" w:cs="Times New Roman"/>
          <w:b/>
          <w:bCs/>
          <w:smallCaps/>
          <w:color w:val="000000"/>
          <w:sz w:val="20"/>
          <w:szCs w:val="20"/>
          <w:lang w:eastAsia="cs-CZ" w:bidi="cs-CZ"/>
        </w:rPr>
        <w:t>Smlouva je uzavřena dle Zákona č.</w:t>
      </w:r>
      <w:r w:rsidRPr="005A3E6D">
        <w:rPr>
          <w:rFonts w:ascii="Times New Roman" w:hAnsi="Times New Roman" w:cs="Times New Roman"/>
          <w:b/>
          <w:bCs/>
          <w:color w:val="000000"/>
          <w:sz w:val="20"/>
          <w:szCs w:val="20"/>
          <w:lang w:eastAsia="cs-CZ" w:bidi="cs-CZ"/>
        </w:rPr>
        <w:t xml:space="preserve"> </w:t>
      </w:r>
      <w:r w:rsidR="001B16A9" w:rsidRPr="005A3E6D">
        <w:rPr>
          <w:rFonts w:ascii="Times New Roman" w:hAnsi="Times New Roman" w:cs="Times New Roman"/>
          <w:b/>
          <w:bCs/>
          <w:color w:val="000000"/>
          <w:sz w:val="20"/>
          <w:szCs w:val="20"/>
          <w:lang w:eastAsia="cs-CZ" w:bidi="cs-CZ"/>
        </w:rPr>
        <w:t xml:space="preserve">89/2012 Sb., občanský zákoník dle § 1746 odst. 2 a za použití </w:t>
      </w:r>
      <w:proofErr w:type="gramStart"/>
      <w:r w:rsidR="001B16A9" w:rsidRPr="005A3E6D">
        <w:rPr>
          <w:rFonts w:ascii="Times New Roman" w:hAnsi="Times New Roman" w:cs="Times New Roman"/>
          <w:b/>
          <w:bCs/>
          <w:color w:val="000000"/>
          <w:sz w:val="20"/>
          <w:szCs w:val="20"/>
          <w:lang w:eastAsia="cs-CZ" w:bidi="cs-CZ"/>
        </w:rPr>
        <w:t>zákona</w:t>
      </w:r>
      <w:r w:rsidR="00023D77">
        <w:rPr>
          <w:rFonts w:ascii="Times New Roman" w:hAnsi="Times New Roman" w:cs="Times New Roman"/>
          <w:b/>
          <w:bCs/>
          <w:color w:val="000000"/>
          <w:sz w:val="20"/>
          <w:szCs w:val="20"/>
          <w:lang w:eastAsia="cs-CZ" w:bidi="cs-CZ"/>
        </w:rPr>
        <w:t xml:space="preserve">         </w:t>
      </w:r>
      <w:r w:rsidR="001B16A9" w:rsidRPr="005A3E6D">
        <w:rPr>
          <w:rFonts w:ascii="Times New Roman" w:hAnsi="Times New Roman" w:cs="Times New Roman"/>
          <w:b/>
          <w:bCs/>
          <w:color w:val="000000"/>
          <w:sz w:val="20"/>
          <w:szCs w:val="20"/>
          <w:lang w:eastAsia="cs-CZ" w:bidi="cs-CZ"/>
        </w:rPr>
        <w:t xml:space="preserve"> č.</w:t>
      </w:r>
      <w:proofErr w:type="gramEnd"/>
      <w:r w:rsidR="001B16A9" w:rsidRPr="005A3E6D">
        <w:rPr>
          <w:rFonts w:ascii="Times New Roman" w:hAnsi="Times New Roman" w:cs="Times New Roman"/>
          <w:b/>
          <w:bCs/>
          <w:color w:val="000000"/>
          <w:sz w:val="20"/>
          <w:szCs w:val="20"/>
          <w:lang w:eastAsia="cs-CZ" w:bidi="cs-CZ"/>
        </w:rPr>
        <w:t xml:space="preserve"> 127/2005 Sb., zákon o elektronických komunikacích</w:t>
      </w:r>
    </w:p>
    <w:p w:rsidR="00C51D1D" w:rsidRPr="00D43699" w:rsidRDefault="00C51D1D" w:rsidP="006A5166">
      <w:pPr>
        <w:pStyle w:val="Zkladntext1"/>
        <w:shd w:val="clear" w:color="auto" w:fill="auto"/>
        <w:spacing w:line="276" w:lineRule="auto"/>
        <w:jc w:val="center"/>
        <w:rPr>
          <w:rFonts w:ascii="Times New Roman" w:hAnsi="Times New Roman" w:cs="Times New Roman"/>
          <w:b/>
          <w:bCs/>
          <w:smallCaps/>
          <w:color w:val="000000"/>
          <w:sz w:val="24"/>
          <w:szCs w:val="24"/>
          <w:lang w:eastAsia="cs-CZ" w:bidi="cs-CZ"/>
        </w:rPr>
      </w:pPr>
    </w:p>
    <w:p w:rsidR="00C51D1D" w:rsidRPr="00D43699" w:rsidRDefault="00C51D1D" w:rsidP="006A5166">
      <w:pPr>
        <w:pStyle w:val="Zkladntext1"/>
        <w:numPr>
          <w:ilvl w:val="0"/>
          <w:numId w:val="1"/>
        </w:numPr>
        <w:spacing w:line="276" w:lineRule="auto"/>
        <w:jc w:val="center"/>
        <w:rPr>
          <w:rFonts w:ascii="Times New Roman" w:hAnsi="Times New Roman" w:cs="Times New Roman"/>
          <w:b/>
          <w:bCs/>
          <w:smallCaps/>
          <w:color w:val="000000"/>
          <w:sz w:val="24"/>
          <w:szCs w:val="24"/>
          <w:lang w:eastAsia="cs-CZ" w:bidi="cs-CZ"/>
        </w:rPr>
      </w:pPr>
      <w:r w:rsidRPr="00D43699">
        <w:rPr>
          <w:rFonts w:ascii="Times New Roman" w:hAnsi="Times New Roman" w:cs="Times New Roman"/>
          <w:b/>
          <w:bCs/>
          <w:smallCaps/>
          <w:color w:val="000000"/>
          <w:sz w:val="24"/>
          <w:szCs w:val="24"/>
          <w:lang w:eastAsia="cs-CZ" w:bidi="cs-CZ"/>
        </w:rPr>
        <w:t>SMLUVNÍ STRANY</w:t>
      </w:r>
    </w:p>
    <w:p w:rsidR="00C51D1D" w:rsidRPr="00D43699" w:rsidRDefault="00C51D1D" w:rsidP="006A5166">
      <w:pPr>
        <w:pStyle w:val="Zkladntext1"/>
        <w:spacing w:line="276" w:lineRule="auto"/>
        <w:jc w:val="left"/>
        <w:rPr>
          <w:rFonts w:ascii="Times New Roman" w:hAnsi="Times New Roman" w:cs="Times New Roman"/>
          <w:b/>
          <w:bCs/>
          <w:smallCaps/>
          <w:color w:val="000000"/>
          <w:sz w:val="24"/>
          <w:szCs w:val="24"/>
          <w:lang w:eastAsia="cs-CZ" w:bidi="cs-CZ"/>
        </w:rPr>
      </w:pPr>
    </w:p>
    <w:p w:rsidR="008D64B7" w:rsidRDefault="00C51D1D" w:rsidP="006A5166">
      <w:pPr>
        <w:pStyle w:val="Zkladntext1"/>
        <w:spacing w:line="276" w:lineRule="auto"/>
        <w:jc w:val="left"/>
        <w:rPr>
          <w:rFonts w:ascii="Times New Roman" w:hAnsi="Times New Roman" w:cs="Times New Roman"/>
          <w:b/>
          <w:bCs/>
          <w:color w:val="000000"/>
          <w:sz w:val="24"/>
          <w:szCs w:val="24"/>
          <w:lang w:eastAsia="cs-CZ" w:bidi="cs-CZ"/>
        </w:rPr>
      </w:pPr>
      <w:r w:rsidRPr="00D43699">
        <w:rPr>
          <w:rFonts w:ascii="Times New Roman" w:hAnsi="Times New Roman" w:cs="Times New Roman"/>
          <w:b/>
          <w:bCs/>
          <w:color w:val="000000"/>
          <w:sz w:val="24"/>
          <w:szCs w:val="24"/>
          <w:lang w:eastAsia="cs-CZ" w:bidi="cs-CZ"/>
        </w:rPr>
        <w:t>Objednatel:</w:t>
      </w:r>
      <w:r w:rsidRPr="00D43699">
        <w:rPr>
          <w:rFonts w:ascii="Times New Roman" w:hAnsi="Times New Roman" w:cs="Times New Roman"/>
          <w:b/>
          <w:bCs/>
          <w:color w:val="000000"/>
          <w:sz w:val="24"/>
          <w:szCs w:val="24"/>
          <w:lang w:eastAsia="cs-CZ" w:bidi="cs-CZ"/>
        </w:rPr>
        <w:tab/>
      </w:r>
      <w:r w:rsidRPr="00D43699">
        <w:rPr>
          <w:rFonts w:ascii="Times New Roman" w:hAnsi="Times New Roman" w:cs="Times New Roman"/>
          <w:b/>
          <w:bCs/>
          <w:color w:val="000000"/>
          <w:sz w:val="24"/>
          <w:szCs w:val="24"/>
          <w:lang w:eastAsia="cs-CZ" w:bidi="cs-CZ"/>
        </w:rPr>
        <w:tab/>
      </w:r>
      <w:r w:rsidR="008D64B7" w:rsidRPr="008D64B7">
        <w:rPr>
          <w:rFonts w:ascii="Times New Roman" w:hAnsi="Times New Roman" w:cs="Times New Roman"/>
          <w:b/>
          <w:bCs/>
          <w:color w:val="000000"/>
          <w:sz w:val="24"/>
          <w:szCs w:val="24"/>
          <w:lang w:eastAsia="cs-CZ" w:bidi="cs-CZ"/>
        </w:rPr>
        <w:t>Městský obvod Liberec – Vratislavice nad Nisou</w:t>
      </w:r>
    </w:p>
    <w:p w:rsidR="00C51D1D" w:rsidRPr="00D43699" w:rsidRDefault="00C51D1D" w:rsidP="006A5166">
      <w:pPr>
        <w:pStyle w:val="Zkladntext1"/>
        <w:spacing w:line="276" w:lineRule="auto"/>
        <w:jc w:val="left"/>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se sídlem:</w:t>
      </w:r>
      <w:r w:rsidRPr="00D43699">
        <w:rPr>
          <w:rFonts w:ascii="Times New Roman" w:hAnsi="Times New Roman" w:cs="Times New Roman"/>
          <w:color w:val="000000"/>
          <w:sz w:val="24"/>
          <w:szCs w:val="24"/>
          <w:lang w:eastAsia="cs-CZ" w:bidi="cs-CZ"/>
        </w:rPr>
        <w:tab/>
      </w:r>
      <w:r w:rsidRPr="00D43699">
        <w:rPr>
          <w:rFonts w:ascii="Times New Roman" w:hAnsi="Times New Roman" w:cs="Times New Roman"/>
          <w:color w:val="000000"/>
          <w:sz w:val="24"/>
          <w:szCs w:val="24"/>
          <w:lang w:eastAsia="cs-CZ" w:bidi="cs-CZ"/>
        </w:rPr>
        <w:tab/>
      </w:r>
      <w:r w:rsidR="008D64B7" w:rsidRPr="008D64B7">
        <w:rPr>
          <w:rFonts w:ascii="Times New Roman" w:hAnsi="Times New Roman" w:cs="Times New Roman"/>
          <w:color w:val="000000"/>
          <w:sz w:val="24"/>
          <w:szCs w:val="24"/>
          <w:lang w:eastAsia="cs-CZ" w:bidi="cs-CZ"/>
        </w:rPr>
        <w:t>Tanvaldská 50, 463 11 Liberec 30</w:t>
      </w:r>
    </w:p>
    <w:p w:rsidR="008D64B7" w:rsidRDefault="00C51D1D" w:rsidP="006A5166">
      <w:pPr>
        <w:pStyle w:val="Zkladntext1"/>
        <w:spacing w:line="276" w:lineRule="auto"/>
        <w:jc w:val="left"/>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Zastoupený:</w:t>
      </w:r>
      <w:r w:rsidRPr="00D43699">
        <w:rPr>
          <w:rFonts w:ascii="Times New Roman" w:hAnsi="Times New Roman" w:cs="Times New Roman"/>
          <w:color w:val="000000"/>
          <w:sz w:val="24"/>
          <w:szCs w:val="24"/>
          <w:lang w:eastAsia="cs-CZ" w:bidi="cs-CZ"/>
        </w:rPr>
        <w:tab/>
      </w:r>
      <w:r w:rsidRPr="00D43699">
        <w:rPr>
          <w:rFonts w:ascii="Times New Roman" w:hAnsi="Times New Roman" w:cs="Times New Roman"/>
          <w:color w:val="000000"/>
          <w:sz w:val="24"/>
          <w:szCs w:val="24"/>
          <w:lang w:eastAsia="cs-CZ" w:bidi="cs-CZ"/>
        </w:rPr>
        <w:tab/>
      </w:r>
      <w:r w:rsidR="008D64B7" w:rsidRPr="008D64B7">
        <w:rPr>
          <w:rFonts w:ascii="Times New Roman" w:hAnsi="Times New Roman" w:cs="Times New Roman"/>
          <w:color w:val="000000"/>
          <w:sz w:val="24"/>
          <w:szCs w:val="24"/>
          <w:lang w:eastAsia="cs-CZ" w:bidi="cs-CZ"/>
        </w:rPr>
        <w:t xml:space="preserve">Lukášem Pohankou, starostou </w:t>
      </w:r>
    </w:p>
    <w:p w:rsidR="008D64B7" w:rsidRDefault="00C51D1D" w:rsidP="006A5166">
      <w:pPr>
        <w:pStyle w:val="Zkladntext1"/>
        <w:spacing w:line="276" w:lineRule="auto"/>
        <w:jc w:val="left"/>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IČ:</w:t>
      </w:r>
      <w:r w:rsidRPr="00D43699">
        <w:rPr>
          <w:rFonts w:ascii="Times New Roman" w:hAnsi="Times New Roman" w:cs="Times New Roman"/>
          <w:color w:val="000000"/>
          <w:sz w:val="24"/>
          <w:szCs w:val="24"/>
          <w:lang w:eastAsia="cs-CZ" w:bidi="cs-CZ"/>
        </w:rPr>
        <w:tab/>
      </w:r>
      <w:r w:rsidR="00082541">
        <w:rPr>
          <w:rFonts w:ascii="Times New Roman" w:hAnsi="Times New Roman" w:cs="Times New Roman"/>
          <w:color w:val="000000"/>
          <w:sz w:val="24"/>
          <w:szCs w:val="24"/>
          <w:lang w:eastAsia="cs-CZ" w:bidi="cs-CZ"/>
        </w:rPr>
        <w:tab/>
      </w:r>
      <w:r w:rsidR="00082541">
        <w:rPr>
          <w:rFonts w:ascii="Times New Roman" w:hAnsi="Times New Roman" w:cs="Times New Roman"/>
          <w:color w:val="000000"/>
          <w:sz w:val="24"/>
          <w:szCs w:val="24"/>
          <w:lang w:eastAsia="cs-CZ" w:bidi="cs-CZ"/>
        </w:rPr>
        <w:tab/>
      </w:r>
      <w:r w:rsidR="008D64B7" w:rsidRPr="008D64B7">
        <w:rPr>
          <w:rFonts w:ascii="Times New Roman" w:hAnsi="Times New Roman" w:cs="Times New Roman"/>
          <w:color w:val="000000"/>
          <w:sz w:val="24"/>
          <w:szCs w:val="24"/>
          <w:lang w:eastAsia="cs-CZ" w:bidi="cs-CZ"/>
        </w:rPr>
        <w:t>002 62</w:t>
      </w:r>
      <w:r w:rsidR="008D64B7">
        <w:rPr>
          <w:rFonts w:ascii="Times New Roman" w:hAnsi="Times New Roman" w:cs="Times New Roman"/>
          <w:color w:val="000000"/>
          <w:sz w:val="24"/>
          <w:szCs w:val="24"/>
          <w:lang w:eastAsia="cs-CZ" w:bidi="cs-CZ"/>
        </w:rPr>
        <w:t> </w:t>
      </w:r>
      <w:r w:rsidR="008D64B7" w:rsidRPr="008D64B7">
        <w:rPr>
          <w:rFonts w:ascii="Times New Roman" w:hAnsi="Times New Roman" w:cs="Times New Roman"/>
          <w:color w:val="000000"/>
          <w:sz w:val="24"/>
          <w:szCs w:val="24"/>
          <w:lang w:eastAsia="cs-CZ" w:bidi="cs-CZ"/>
        </w:rPr>
        <w:t>978</w:t>
      </w:r>
    </w:p>
    <w:p w:rsidR="004A523F" w:rsidRPr="005A3E6D" w:rsidRDefault="004A523F" w:rsidP="004A523F">
      <w:pPr>
        <w:pStyle w:val="Zkladntext1"/>
        <w:spacing w:line="276" w:lineRule="auto"/>
        <w:jc w:val="left"/>
        <w:rPr>
          <w:rFonts w:ascii="Times New Roman" w:hAnsi="Times New Roman" w:cs="Times New Roman"/>
          <w:bCs/>
          <w:color w:val="000000"/>
          <w:sz w:val="24"/>
          <w:szCs w:val="24"/>
          <w:lang w:eastAsia="cs-CZ" w:bidi="cs-CZ"/>
        </w:rPr>
      </w:pPr>
      <w:r w:rsidRPr="00D5245A">
        <w:rPr>
          <w:rFonts w:ascii="Times New Roman" w:hAnsi="Times New Roman" w:cs="Times New Roman"/>
          <w:bCs/>
          <w:color w:val="000000"/>
          <w:sz w:val="24"/>
          <w:szCs w:val="24"/>
          <w:lang w:eastAsia="cs-CZ" w:bidi="cs-CZ"/>
        </w:rPr>
        <w:t>Bank spojení:</w:t>
      </w:r>
      <w:r>
        <w:rPr>
          <w:rFonts w:ascii="Times New Roman" w:hAnsi="Times New Roman" w:cs="Times New Roman"/>
          <w:bCs/>
          <w:color w:val="000000"/>
          <w:sz w:val="24"/>
          <w:szCs w:val="24"/>
          <w:lang w:eastAsia="cs-CZ" w:bidi="cs-CZ"/>
        </w:rPr>
        <w:tab/>
      </w:r>
      <w:r>
        <w:rPr>
          <w:rFonts w:ascii="Times New Roman" w:hAnsi="Times New Roman" w:cs="Times New Roman"/>
          <w:bCs/>
          <w:color w:val="000000"/>
          <w:sz w:val="24"/>
          <w:szCs w:val="24"/>
          <w:lang w:eastAsia="cs-CZ" w:bidi="cs-CZ"/>
        </w:rPr>
        <w:tab/>
      </w:r>
      <w:r w:rsidR="008D64B7" w:rsidRPr="008D64B7">
        <w:rPr>
          <w:rFonts w:ascii="Times New Roman" w:hAnsi="Times New Roman" w:cs="Times New Roman"/>
          <w:bCs/>
          <w:color w:val="000000"/>
          <w:sz w:val="24"/>
          <w:szCs w:val="24"/>
          <w:lang w:eastAsia="cs-CZ" w:bidi="cs-CZ"/>
        </w:rPr>
        <w:t>984943369/0800, Česká spořitelna a.s</w:t>
      </w:r>
      <w:r w:rsidR="008D64B7">
        <w:rPr>
          <w:rFonts w:ascii="Times New Roman" w:hAnsi="Times New Roman" w:cs="Times New Roman"/>
          <w:bCs/>
          <w:color w:val="000000"/>
          <w:sz w:val="24"/>
          <w:szCs w:val="24"/>
          <w:lang w:eastAsia="cs-CZ" w:bidi="cs-CZ"/>
        </w:rPr>
        <w:t>.</w:t>
      </w:r>
      <w:r w:rsidR="008D64B7" w:rsidRPr="008D64B7">
        <w:rPr>
          <w:rFonts w:ascii="Times New Roman" w:hAnsi="Times New Roman" w:cs="Times New Roman"/>
          <w:bCs/>
          <w:color w:val="000000"/>
          <w:sz w:val="24"/>
          <w:szCs w:val="24"/>
          <w:lang w:eastAsia="cs-CZ" w:bidi="cs-CZ"/>
        </w:rPr>
        <w:t xml:space="preserve"> </w:t>
      </w:r>
    </w:p>
    <w:p w:rsidR="00C51D1D" w:rsidRDefault="004A523F" w:rsidP="006A5166">
      <w:pPr>
        <w:pStyle w:val="Zkladntext1"/>
        <w:spacing w:line="276" w:lineRule="auto"/>
        <w:jc w:val="left"/>
        <w:rPr>
          <w:rFonts w:ascii="Times New Roman" w:hAnsi="Times New Roman" w:cs="Times New Roman"/>
          <w:i/>
          <w:iCs/>
          <w:color w:val="000000"/>
          <w:sz w:val="24"/>
          <w:szCs w:val="24"/>
          <w:lang w:eastAsia="cs-CZ" w:bidi="cs-CZ"/>
        </w:rPr>
      </w:pPr>
      <w:r w:rsidRPr="00D43699">
        <w:rPr>
          <w:rFonts w:ascii="Times New Roman" w:hAnsi="Times New Roman" w:cs="Times New Roman"/>
          <w:i/>
          <w:iCs/>
          <w:color w:val="000000"/>
          <w:sz w:val="24"/>
          <w:szCs w:val="24"/>
          <w:lang w:eastAsia="cs-CZ" w:bidi="cs-CZ"/>
        </w:rPr>
        <w:t xml:space="preserve"> </w:t>
      </w:r>
      <w:r w:rsidR="00C51D1D" w:rsidRPr="00D43699">
        <w:rPr>
          <w:rFonts w:ascii="Times New Roman" w:hAnsi="Times New Roman" w:cs="Times New Roman"/>
          <w:i/>
          <w:iCs/>
          <w:color w:val="000000"/>
          <w:sz w:val="24"/>
          <w:szCs w:val="24"/>
          <w:lang w:eastAsia="cs-CZ" w:bidi="cs-CZ"/>
        </w:rPr>
        <w:t>(dále jen objednatel)</w:t>
      </w:r>
    </w:p>
    <w:p w:rsidR="00C51D1D" w:rsidRDefault="00C51D1D" w:rsidP="006A5166">
      <w:pPr>
        <w:pStyle w:val="Zkladntext1"/>
        <w:spacing w:line="276" w:lineRule="auto"/>
        <w:jc w:val="left"/>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a</w:t>
      </w:r>
    </w:p>
    <w:p w:rsidR="00C51D1D" w:rsidRPr="00D43699" w:rsidRDefault="00C51D1D" w:rsidP="006A5166">
      <w:pPr>
        <w:pStyle w:val="Zkladntext1"/>
        <w:spacing w:line="276" w:lineRule="auto"/>
        <w:jc w:val="left"/>
        <w:rPr>
          <w:rFonts w:ascii="Times New Roman" w:hAnsi="Times New Roman" w:cs="Times New Roman"/>
          <w:b/>
          <w:bCs/>
          <w:color w:val="000000"/>
          <w:sz w:val="24"/>
          <w:szCs w:val="24"/>
          <w:lang w:eastAsia="cs-CZ" w:bidi="cs-CZ"/>
        </w:rPr>
      </w:pPr>
      <w:r w:rsidRPr="00D43699">
        <w:rPr>
          <w:rFonts w:ascii="Times New Roman" w:hAnsi="Times New Roman" w:cs="Times New Roman"/>
          <w:b/>
          <w:bCs/>
          <w:color w:val="000000"/>
          <w:sz w:val="24"/>
          <w:szCs w:val="24"/>
          <w:lang w:eastAsia="cs-CZ" w:bidi="cs-CZ"/>
        </w:rPr>
        <w:t xml:space="preserve">Poskytovatel: </w:t>
      </w:r>
      <w:r w:rsidRPr="00D43699">
        <w:rPr>
          <w:rFonts w:ascii="Times New Roman" w:hAnsi="Times New Roman" w:cs="Times New Roman"/>
          <w:b/>
          <w:bCs/>
          <w:color w:val="000000"/>
          <w:sz w:val="24"/>
          <w:szCs w:val="24"/>
          <w:lang w:eastAsia="cs-CZ" w:bidi="cs-CZ"/>
        </w:rPr>
        <w:tab/>
        <w:t>Liberecká IS, a.s.</w:t>
      </w:r>
    </w:p>
    <w:p w:rsidR="00C51D1D" w:rsidRPr="00D43699" w:rsidRDefault="00C51D1D" w:rsidP="006A5166">
      <w:pPr>
        <w:pStyle w:val="Zkladntext1"/>
        <w:spacing w:line="276" w:lineRule="auto"/>
        <w:jc w:val="left"/>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se sídlem:</w:t>
      </w:r>
      <w:r w:rsidRPr="00D43699">
        <w:rPr>
          <w:rFonts w:ascii="Times New Roman" w:hAnsi="Times New Roman" w:cs="Times New Roman"/>
          <w:color w:val="000000"/>
          <w:sz w:val="24"/>
          <w:szCs w:val="24"/>
          <w:lang w:eastAsia="cs-CZ" w:bidi="cs-CZ"/>
        </w:rPr>
        <w:tab/>
      </w:r>
      <w:r w:rsidRPr="00D43699">
        <w:rPr>
          <w:rFonts w:ascii="Times New Roman" w:hAnsi="Times New Roman" w:cs="Times New Roman"/>
          <w:color w:val="000000"/>
          <w:sz w:val="24"/>
          <w:szCs w:val="24"/>
          <w:lang w:eastAsia="cs-CZ" w:bidi="cs-CZ"/>
        </w:rPr>
        <w:tab/>
        <w:t xml:space="preserve">Mrštíkova </w:t>
      </w:r>
      <w:r w:rsidR="002A547B">
        <w:rPr>
          <w:rFonts w:ascii="Times New Roman" w:hAnsi="Times New Roman" w:cs="Times New Roman"/>
          <w:color w:val="000000"/>
          <w:sz w:val="24"/>
          <w:szCs w:val="24"/>
          <w:lang w:eastAsia="cs-CZ" w:bidi="cs-CZ"/>
        </w:rPr>
        <w:t>850/</w:t>
      </w:r>
      <w:r w:rsidRPr="00D43699">
        <w:rPr>
          <w:rFonts w:ascii="Times New Roman" w:hAnsi="Times New Roman" w:cs="Times New Roman"/>
          <w:color w:val="000000"/>
          <w:sz w:val="24"/>
          <w:szCs w:val="24"/>
          <w:lang w:eastAsia="cs-CZ" w:bidi="cs-CZ"/>
        </w:rPr>
        <w:t>3, 46</w:t>
      </w:r>
      <w:r w:rsidR="002A547B">
        <w:rPr>
          <w:rFonts w:ascii="Times New Roman" w:hAnsi="Times New Roman" w:cs="Times New Roman"/>
          <w:color w:val="000000"/>
          <w:sz w:val="24"/>
          <w:szCs w:val="24"/>
          <w:lang w:eastAsia="cs-CZ" w:bidi="cs-CZ"/>
        </w:rPr>
        <w:t>0</w:t>
      </w:r>
      <w:r w:rsidRPr="00D43699">
        <w:rPr>
          <w:rFonts w:ascii="Times New Roman" w:hAnsi="Times New Roman" w:cs="Times New Roman"/>
          <w:color w:val="000000"/>
          <w:sz w:val="24"/>
          <w:szCs w:val="24"/>
          <w:lang w:eastAsia="cs-CZ" w:bidi="cs-CZ"/>
        </w:rPr>
        <w:t xml:space="preserve"> </w:t>
      </w:r>
      <w:r w:rsidR="002A547B">
        <w:rPr>
          <w:rFonts w:ascii="Times New Roman" w:hAnsi="Times New Roman" w:cs="Times New Roman"/>
          <w:color w:val="000000"/>
          <w:sz w:val="24"/>
          <w:szCs w:val="24"/>
          <w:lang w:eastAsia="cs-CZ" w:bidi="cs-CZ"/>
        </w:rPr>
        <w:t>0</w:t>
      </w:r>
      <w:r w:rsidRPr="00D43699">
        <w:rPr>
          <w:rFonts w:ascii="Times New Roman" w:hAnsi="Times New Roman" w:cs="Times New Roman"/>
          <w:color w:val="000000"/>
          <w:sz w:val="24"/>
          <w:szCs w:val="24"/>
          <w:lang w:eastAsia="cs-CZ" w:bidi="cs-CZ"/>
        </w:rPr>
        <w:t>7 Liberec III</w:t>
      </w:r>
      <w:r w:rsidR="002A547B">
        <w:rPr>
          <w:rFonts w:ascii="Times New Roman" w:hAnsi="Times New Roman" w:cs="Times New Roman"/>
          <w:color w:val="000000"/>
          <w:sz w:val="24"/>
          <w:szCs w:val="24"/>
          <w:lang w:eastAsia="cs-CZ" w:bidi="cs-CZ"/>
        </w:rPr>
        <w:t xml:space="preserve"> - Jeřáb</w:t>
      </w:r>
    </w:p>
    <w:p w:rsidR="00C51D1D" w:rsidRPr="00D43699" w:rsidRDefault="00C51D1D" w:rsidP="006A5166">
      <w:pPr>
        <w:pStyle w:val="Zkladntext1"/>
        <w:spacing w:line="276" w:lineRule="auto"/>
        <w:jc w:val="left"/>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Zastoupený:</w:t>
      </w:r>
      <w:r w:rsidRPr="00D43699">
        <w:rPr>
          <w:rFonts w:ascii="Times New Roman" w:hAnsi="Times New Roman" w:cs="Times New Roman"/>
          <w:color w:val="000000"/>
          <w:sz w:val="24"/>
          <w:szCs w:val="24"/>
          <w:lang w:eastAsia="cs-CZ" w:bidi="cs-CZ"/>
        </w:rPr>
        <w:tab/>
      </w:r>
      <w:r w:rsidRPr="00D43699">
        <w:rPr>
          <w:rFonts w:ascii="Times New Roman" w:hAnsi="Times New Roman" w:cs="Times New Roman"/>
          <w:color w:val="000000"/>
          <w:sz w:val="24"/>
          <w:szCs w:val="24"/>
          <w:lang w:eastAsia="cs-CZ" w:bidi="cs-CZ"/>
        </w:rPr>
        <w:tab/>
        <w:t xml:space="preserve">Ing. Jaroslavem Burešem, MBA, </w:t>
      </w:r>
      <w:r w:rsidR="00C54F40">
        <w:rPr>
          <w:rFonts w:ascii="Times New Roman" w:hAnsi="Times New Roman" w:cs="Times New Roman"/>
          <w:color w:val="000000"/>
          <w:sz w:val="24"/>
          <w:szCs w:val="24"/>
          <w:lang w:eastAsia="cs-CZ" w:bidi="cs-CZ"/>
        </w:rPr>
        <w:t>předsedou představenstva</w:t>
      </w:r>
    </w:p>
    <w:p w:rsidR="00C51D1D" w:rsidRPr="00D43699" w:rsidRDefault="00C51D1D" w:rsidP="006A5166">
      <w:pPr>
        <w:pStyle w:val="Zkladntext1"/>
        <w:spacing w:line="276" w:lineRule="auto"/>
        <w:jc w:val="left"/>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IČ:</w:t>
      </w:r>
      <w:r w:rsidRPr="00D43699">
        <w:rPr>
          <w:rFonts w:ascii="Times New Roman" w:hAnsi="Times New Roman" w:cs="Times New Roman"/>
          <w:color w:val="000000"/>
          <w:sz w:val="24"/>
          <w:szCs w:val="24"/>
          <w:lang w:eastAsia="cs-CZ" w:bidi="cs-CZ"/>
        </w:rPr>
        <w:tab/>
      </w:r>
      <w:r w:rsidR="00082541">
        <w:rPr>
          <w:rFonts w:ascii="Times New Roman" w:hAnsi="Times New Roman" w:cs="Times New Roman"/>
          <w:color w:val="000000"/>
          <w:sz w:val="24"/>
          <w:szCs w:val="24"/>
          <w:lang w:eastAsia="cs-CZ" w:bidi="cs-CZ"/>
        </w:rPr>
        <w:tab/>
      </w:r>
      <w:r w:rsidR="00082541">
        <w:rPr>
          <w:rFonts w:ascii="Times New Roman" w:hAnsi="Times New Roman" w:cs="Times New Roman"/>
          <w:color w:val="000000"/>
          <w:sz w:val="24"/>
          <w:szCs w:val="24"/>
          <w:lang w:eastAsia="cs-CZ" w:bidi="cs-CZ"/>
        </w:rPr>
        <w:tab/>
      </w:r>
      <w:r w:rsidRPr="00D43699">
        <w:rPr>
          <w:rFonts w:ascii="Times New Roman" w:hAnsi="Times New Roman" w:cs="Times New Roman"/>
          <w:color w:val="000000"/>
          <w:sz w:val="24"/>
          <w:szCs w:val="24"/>
          <w:lang w:eastAsia="cs-CZ" w:bidi="cs-CZ"/>
        </w:rPr>
        <w:t>254 50</w:t>
      </w:r>
      <w:r w:rsidR="00A5304A">
        <w:rPr>
          <w:rFonts w:ascii="Times New Roman" w:hAnsi="Times New Roman" w:cs="Times New Roman"/>
          <w:color w:val="000000"/>
          <w:sz w:val="24"/>
          <w:szCs w:val="24"/>
          <w:lang w:eastAsia="cs-CZ" w:bidi="cs-CZ"/>
        </w:rPr>
        <w:t xml:space="preserve"> </w:t>
      </w:r>
      <w:r w:rsidRPr="00D43699">
        <w:rPr>
          <w:rFonts w:ascii="Times New Roman" w:hAnsi="Times New Roman" w:cs="Times New Roman"/>
          <w:color w:val="000000"/>
          <w:sz w:val="24"/>
          <w:szCs w:val="24"/>
          <w:lang w:eastAsia="cs-CZ" w:bidi="cs-CZ"/>
        </w:rPr>
        <w:t>131</w:t>
      </w:r>
    </w:p>
    <w:p w:rsidR="00C51D1D" w:rsidRPr="00D43699" w:rsidRDefault="00C51D1D" w:rsidP="006A5166">
      <w:pPr>
        <w:pStyle w:val="Zkladntext1"/>
        <w:spacing w:line="276" w:lineRule="auto"/>
        <w:jc w:val="left"/>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DIČ:</w:t>
      </w:r>
      <w:r w:rsidRPr="00D43699">
        <w:rPr>
          <w:rFonts w:ascii="Times New Roman" w:hAnsi="Times New Roman" w:cs="Times New Roman"/>
          <w:color w:val="000000"/>
          <w:sz w:val="24"/>
          <w:szCs w:val="24"/>
          <w:lang w:eastAsia="cs-CZ" w:bidi="cs-CZ"/>
        </w:rPr>
        <w:tab/>
      </w:r>
      <w:r w:rsidR="00082541">
        <w:rPr>
          <w:rFonts w:ascii="Times New Roman" w:hAnsi="Times New Roman" w:cs="Times New Roman"/>
          <w:color w:val="000000"/>
          <w:sz w:val="24"/>
          <w:szCs w:val="24"/>
          <w:lang w:eastAsia="cs-CZ" w:bidi="cs-CZ"/>
        </w:rPr>
        <w:tab/>
      </w:r>
      <w:r w:rsidR="00082541">
        <w:rPr>
          <w:rFonts w:ascii="Times New Roman" w:hAnsi="Times New Roman" w:cs="Times New Roman"/>
          <w:color w:val="000000"/>
          <w:sz w:val="24"/>
          <w:szCs w:val="24"/>
          <w:lang w:eastAsia="cs-CZ" w:bidi="cs-CZ"/>
        </w:rPr>
        <w:tab/>
      </w:r>
      <w:r w:rsidRPr="00D43699">
        <w:rPr>
          <w:rFonts w:ascii="Times New Roman" w:hAnsi="Times New Roman" w:cs="Times New Roman"/>
          <w:color w:val="000000"/>
          <w:sz w:val="24"/>
          <w:szCs w:val="24"/>
          <w:lang w:eastAsia="cs-CZ" w:bidi="cs-CZ"/>
        </w:rPr>
        <w:t>CZ25450131</w:t>
      </w:r>
    </w:p>
    <w:p w:rsidR="00C51D1D" w:rsidRPr="00CF6A4C" w:rsidRDefault="00C51D1D" w:rsidP="006A5166">
      <w:pPr>
        <w:pStyle w:val="Zkladntext1"/>
        <w:spacing w:line="276" w:lineRule="auto"/>
        <w:jc w:val="left"/>
        <w:rPr>
          <w:rFonts w:ascii="Times New Roman" w:hAnsi="Times New Roman" w:cs="Times New Roman"/>
          <w:color w:val="000000"/>
          <w:sz w:val="24"/>
          <w:szCs w:val="24"/>
          <w:lang w:eastAsia="cs-CZ" w:bidi="cs-CZ"/>
        </w:rPr>
      </w:pPr>
      <w:r w:rsidRPr="005A3E6D">
        <w:rPr>
          <w:rFonts w:ascii="Times New Roman" w:hAnsi="Times New Roman" w:cs="Times New Roman"/>
          <w:bCs/>
          <w:color w:val="000000"/>
          <w:sz w:val="24"/>
          <w:szCs w:val="24"/>
          <w:lang w:eastAsia="cs-CZ" w:bidi="cs-CZ"/>
        </w:rPr>
        <w:t>Bank spojení:</w:t>
      </w:r>
      <w:r w:rsidRPr="00D43699">
        <w:rPr>
          <w:rFonts w:ascii="Times New Roman" w:hAnsi="Times New Roman" w:cs="Times New Roman"/>
          <w:b/>
          <w:bCs/>
          <w:color w:val="000000"/>
          <w:sz w:val="24"/>
          <w:szCs w:val="24"/>
          <w:lang w:eastAsia="cs-CZ" w:bidi="cs-CZ"/>
        </w:rPr>
        <w:tab/>
      </w:r>
      <w:r w:rsidR="004A523F">
        <w:rPr>
          <w:rFonts w:ascii="Times New Roman" w:hAnsi="Times New Roman" w:cs="Times New Roman"/>
          <w:b/>
          <w:bCs/>
          <w:color w:val="000000"/>
          <w:sz w:val="24"/>
          <w:szCs w:val="24"/>
          <w:lang w:eastAsia="cs-CZ" w:bidi="cs-CZ"/>
        </w:rPr>
        <w:tab/>
      </w:r>
      <w:r w:rsidR="00CF6A4C" w:rsidRPr="00CF6A4C">
        <w:rPr>
          <w:rFonts w:ascii="Times New Roman" w:hAnsi="Times New Roman" w:cs="Times New Roman"/>
          <w:color w:val="000000"/>
          <w:sz w:val="24"/>
          <w:szCs w:val="24"/>
          <w:lang w:eastAsia="cs-CZ" w:bidi="cs-CZ"/>
        </w:rPr>
        <w:t xml:space="preserve">ČSOB, a.s., č. </w:t>
      </w:r>
      <w:proofErr w:type="spellStart"/>
      <w:r w:rsidR="00CF6A4C" w:rsidRPr="00CF6A4C">
        <w:rPr>
          <w:rFonts w:ascii="Times New Roman" w:hAnsi="Times New Roman" w:cs="Times New Roman"/>
          <w:color w:val="000000"/>
          <w:sz w:val="24"/>
          <w:szCs w:val="24"/>
          <w:lang w:eastAsia="cs-CZ" w:bidi="cs-CZ"/>
        </w:rPr>
        <w:t>ú.</w:t>
      </w:r>
      <w:proofErr w:type="spellEnd"/>
      <w:r w:rsidR="00CF6A4C" w:rsidRPr="00CF6A4C">
        <w:rPr>
          <w:rFonts w:ascii="Times New Roman" w:hAnsi="Times New Roman" w:cs="Times New Roman"/>
          <w:color w:val="000000"/>
          <w:sz w:val="24"/>
          <w:szCs w:val="24"/>
          <w:lang w:eastAsia="cs-CZ" w:bidi="cs-CZ"/>
        </w:rPr>
        <w:t xml:space="preserve"> </w:t>
      </w:r>
      <w:bookmarkStart w:id="2" w:name="OLE_LINK31"/>
      <w:bookmarkStart w:id="3" w:name="OLE_LINK32"/>
      <w:bookmarkStart w:id="4" w:name="OLE_LINK33"/>
      <w:r w:rsidR="00CF6A4C" w:rsidRPr="00CF6A4C">
        <w:rPr>
          <w:rFonts w:ascii="Times New Roman" w:hAnsi="Times New Roman" w:cs="Times New Roman"/>
          <w:color w:val="000000"/>
          <w:sz w:val="24"/>
          <w:szCs w:val="24"/>
          <w:lang w:eastAsia="cs-CZ" w:bidi="cs-CZ"/>
        </w:rPr>
        <w:t>267710810/0300</w:t>
      </w:r>
      <w:bookmarkEnd w:id="2"/>
      <w:bookmarkEnd w:id="3"/>
      <w:bookmarkEnd w:id="4"/>
    </w:p>
    <w:p w:rsidR="00C51D1D" w:rsidRPr="00D43699" w:rsidRDefault="00C51D1D" w:rsidP="006A5166">
      <w:pPr>
        <w:pStyle w:val="Zkladntext1"/>
        <w:spacing w:line="276" w:lineRule="auto"/>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Společnost je zapsána v Obchodním rejstříku vedeném u Krajského soudu v Ústí nad Labem, oddíl B, vložka 1429.</w:t>
      </w:r>
    </w:p>
    <w:p w:rsidR="00C51D1D" w:rsidRPr="00D43699" w:rsidRDefault="00C51D1D" w:rsidP="006A5166">
      <w:pPr>
        <w:pStyle w:val="Zkladntext1"/>
        <w:spacing w:line="276" w:lineRule="auto"/>
        <w:jc w:val="left"/>
        <w:rPr>
          <w:rFonts w:ascii="Times New Roman" w:hAnsi="Times New Roman" w:cs="Times New Roman"/>
          <w:i/>
          <w:iCs/>
          <w:color w:val="000000"/>
          <w:sz w:val="24"/>
          <w:szCs w:val="24"/>
          <w:lang w:eastAsia="cs-CZ" w:bidi="cs-CZ"/>
        </w:rPr>
      </w:pPr>
      <w:r w:rsidRPr="00D43699">
        <w:rPr>
          <w:rFonts w:ascii="Times New Roman" w:hAnsi="Times New Roman" w:cs="Times New Roman"/>
          <w:i/>
          <w:iCs/>
          <w:color w:val="000000"/>
          <w:sz w:val="24"/>
          <w:szCs w:val="24"/>
          <w:lang w:eastAsia="cs-CZ" w:bidi="cs-CZ"/>
        </w:rPr>
        <w:t>(dále jen poskytovatel)</w:t>
      </w:r>
    </w:p>
    <w:p w:rsidR="003E1BD5" w:rsidRDefault="00C51D1D" w:rsidP="00414661">
      <w:pPr>
        <w:pStyle w:val="Zkladntext1"/>
        <w:spacing w:line="276" w:lineRule="auto"/>
        <w:jc w:val="center"/>
        <w:rPr>
          <w:rFonts w:ascii="Times New Roman" w:hAnsi="Times New Roman" w:cs="Times New Roman"/>
          <w:color w:val="000000"/>
          <w:sz w:val="24"/>
          <w:szCs w:val="24"/>
          <w:lang w:eastAsia="cs-CZ" w:bidi="cs-CZ"/>
        </w:rPr>
      </w:pPr>
      <w:r w:rsidRPr="00D43699">
        <w:rPr>
          <w:rFonts w:ascii="Times New Roman" w:hAnsi="Times New Roman" w:cs="Times New Roman"/>
          <w:b/>
          <w:bCs/>
          <w:color w:val="000000"/>
          <w:sz w:val="24"/>
          <w:szCs w:val="24"/>
          <w:lang w:eastAsia="cs-CZ" w:bidi="cs-CZ"/>
        </w:rPr>
        <w:t>oba společně též jako smluvní strany</w:t>
      </w:r>
    </w:p>
    <w:p w:rsidR="004F3615" w:rsidRDefault="00C51D1D" w:rsidP="006A5166">
      <w:pPr>
        <w:pStyle w:val="Zkladntext1"/>
        <w:spacing w:line="276" w:lineRule="auto"/>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ab/>
      </w:r>
      <w:r w:rsidRPr="00D43699">
        <w:rPr>
          <w:rFonts w:ascii="Times New Roman" w:hAnsi="Times New Roman" w:cs="Times New Roman"/>
          <w:color w:val="000000"/>
          <w:sz w:val="24"/>
          <w:szCs w:val="24"/>
          <w:lang w:eastAsia="cs-CZ" w:bidi="cs-CZ"/>
        </w:rPr>
        <w:tab/>
      </w:r>
    </w:p>
    <w:p w:rsidR="00574996" w:rsidRPr="00D43699" w:rsidRDefault="00574996" w:rsidP="006A5166">
      <w:pPr>
        <w:pStyle w:val="Zkladntext1"/>
        <w:spacing w:line="276" w:lineRule="auto"/>
        <w:rPr>
          <w:rFonts w:ascii="Times New Roman" w:hAnsi="Times New Roman" w:cs="Times New Roman"/>
          <w:color w:val="000000"/>
          <w:sz w:val="24"/>
          <w:szCs w:val="24"/>
          <w:lang w:eastAsia="cs-CZ" w:bidi="cs-CZ"/>
        </w:rPr>
      </w:pPr>
    </w:p>
    <w:p w:rsidR="00C51D1D" w:rsidRPr="00D43699" w:rsidRDefault="00C51D1D" w:rsidP="006A5166">
      <w:pPr>
        <w:pStyle w:val="Zkladntext1"/>
        <w:numPr>
          <w:ilvl w:val="0"/>
          <w:numId w:val="1"/>
        </w:numPr>
        <w:spacing w:line="276" w:lineRule="auto"/>
        <w:ind w:left="0" w:firstLine="0"/>
        <w:jc w:val="center"/>
        <w:rPr>
          <w:rFonts w:ascii="Times New Roman" w:hAnsi="Times New Roman" w:cs="Times New Roman"/>
          <w:b/>
          <w:bCs/>
          <w:color w:val="000000"/>
          <w:sz w:val="24"/>
          <w:szCs w:val="24"/>
          <w:lang w:eastAsia="cs-CZ" w:bidi="cs-CZ"/>
        </w:rPr>
      </w:pPr>
      <w:r w:rsidRPr="00D43699">
        <w:rPr>
          <w:rFonts w:ascii="Times New Roman" w:hAnsi="Times New Roman" w:cs="Times New Roman"/>
          <w:b/>
          <w:bCs/>
          <w:color w:val="000000"/>
          <w:sz w:val="24"/>
          <w:szCs w:val="24"/>
          <w:lang w:eastAsia="cs-CZ" w:bidi="cs-CZ"/>
        </w:rPr>
        <w:t>PŘEDMĚT SMLOUVY</w:t>
      </w:r>
    </w:p>
    <w:p w:rsidR="004C47F2" w:rsidRPr="00CF6A4C" w:rsidRDefault="00C51D1D" w:rsidP="0040197C">
      <w:pPr>
        <w:pStyle w:val="Zkladntext1"/>
        <w:numPr>
          <w:ilvl w:val="0"/>
          <w:numId w:val="2"/>
        </w:numPr>
        <w:spacing w:line="276" w:lineRule="auto"/>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Předmětem smlouvy je</w:t>
      </w:r>
      <w:r w:rsidR="001B16A9" w:rsidRPr="00D43699">
        <w:rPr>
          <w:rFonts w:ascii="Times New Roman" w:hAnsi="Times New Roman" w:cs="Times New Roman"/>
          <w:color w:val="000000"/>
          <w:sz w:val="24"/>
          <w:szCs w:val="24"/>
          <w:lang w:eastAsia="cs-CZ" w:bidi="cs-CZ"/>
        </w:rPr>
        <w:t xml:space="preserve"> </w:t>
      </w:r>
      <w:r w:rsidRPr="00D43699">
        <w:rPr>
          <w:rFonts w:ascii="Times New Roman" w:hAnsi="Times New Roman" w:cs="Times New Roman"/>
          <w:color w:val="000000"/>
          <w:sz w:val="24"/>
          <w:szCs w:val="24"/>
          <w:lang w:eastAsia="cs-CZ" w:bidi="cs-CZ"/>
        </w:rPr>
        <w:t>poskytování služeb</w:t>
      </w:r>
      <w:r w:rsidR="002B537C" w:rsidRPr="00D43699">
        <w:rPr>
          <w:rFonts w:ascii="Times New Roman" w:hAnsi="Times New Roman" w:cs="Times New Roman"/>
          <w:color w:val="000000"/>
          <w:sz w:val="24"/>
          <w:szCs w:val="24"/>
          <w:lang w:eastAsia="cs-CZ" w:bidi="cs-CZ"/>
        </w:rPr>
        <w:t xml:space="preserve"> připojení k veřejně dostupné službě elektronických komunikací</w:t>
      </w:r>
      <w:r w:rsidR="00194DB1" w:rsidRPr="00D43699">
        <w:rPr>
          <w:rFonts w:ascii="Times New Roman" w:hAnsi="Times New Roman" w:cs="Times New Roman"/>
          <w:color w:val="000000"/>
          <w:sz w:val="24"/>
          <w:szCs w:val="24"/>
          <w:lang w:eastAsia="cs-CZ" w:bidi="cs-CZ"/>
        </w:rPr>
        <w:t xml:space="preserve"> a připojení k veřejné komunikační síti</w:t>
      </w:r>
      <w:r w:rsidRPr="00D43699">
        <w:rPr>
          <w:rFonts w:ascii="Times New Roman" w:hAnsi="Times New Roman" w:cs="Times New Roman"/>
          <w:color w:val="000000"/>
          <w:sz w:val="24"/>
          <w:szCs w:val="24"/>
          <w:lang w:eastAsia="cs-CZ" w:bidi="cs-CZ"/>
        </w:rPr>
        <w:t>, a to dle specifikace v příloze č. 1 „</w:t>
      </w:r>
      <w:r w:rsidR="0040197C" w:rsidRPr="0040197C">
        <w:rPr>
          <w:rFonts w:ascii="Times New Roman" w:hAnsi="Times New Roman" w:cs="Times New Roman"/>
          <w:color w:val="000000"/>
          <w:sz w:val="24"/>
          <w:szCs w:val="24"/>
          <w:lang w:eastAsia="cs-CZ" w:bidi="cs-CZ"/>
        </w:rPr>
        <w:t>Specifikace služeb a parametry služby</w:t>
      </w:r>
      <w:r w:rsidRPr="00D43699">
        <w:rPr>
          <w:rFonts w:ascii="Times New Roman" w:hAnsi="Times New Roman" w:cs="Times New Roman"/>
          <w:color w:val="000000"/>
          <w:sz w:val="24"/>
          <w:szCs w:val="24"/>
          <w:lang w:eastAsia="cs-CZ" w:bidi="cs-CZ"/>
        </w:rPr>
        <w:t>“, která je nedílnou součástí této smlouvy</w:t>
      </w:r>
      <w:r w:rsidR="001B16A9" w:rsidRPr="00D43699">
        <w:rPr>
          <w:rFonts w:ascii="Times New Roman" w:hAnsi="Times New Roman" w:cs="Times New Roman"/>
          <w:color w:val="000000"/>
          <w:sz w:val="24"/>
          <w:szCs w:val="24"/>
          <w:lang w:eastAsia="cs-CZ" w:bidi="cs-CZ"/>
        </w:rPr>
        <w:t xml:space="preserve"> v rozsahu občanského zákoníku č. 89/2012 Sb. a dále </w:t>
      </w:r>
      <w:r w:rsidR="00194DB1" w:rsidRPr="00D43699">
        <w:rPr>
          <w:rFonts w:ascii="Times New Roman" w:hAnsi="Times New Roman" w:cs="Times New Roman"/>
          <w:color w:val="000000"/>
          <w:sz w:val="24"/>
          <w:szCs w:val="24"/>
          <w:lang w:eastAsia="cs-CZ" w:bidi="cs-CZ"/>
        </w:rPr>
        <w:t xml:space="preserve">v rozsahu </w:t>
      </w:r>
      <w:r w:rsidR="001B16A9" w:rsidRPr="00D43699">
        <w:rPr>
          <w:rFonts w:ascii="Times New Roman" w:hAnsi="Times New Roman" w:cs="Times New Roman"/>
          <w:color w:val="000000"/>
          <w:sz w:val="24"/>
          <w:szCs w:val="24"/>
          <w:lang w:eastAsia="cs-CZ" w:bidi="cs-CZ"/>
        </w:rPr>
        <w:t xml:space="preserve">zákona č. 127/2005 Sb., zákon o elektronických komunikacích. </w:t>
      </w:r>
    </w:p>
    <w:p w:rsidR="002B537C" w:rsidRPr="00D43699" w:rsidRDefault="002B537C" w:rsidP="00557516">
      <w:pPr>
        <w:pStyle w:val="Zkladntext1"/>
        <w:numPr>
          <w:ilvl w:val="0"/>
          <w:numId w:val="2"/>
        </w:numPr>
        <w:spacing w:line="276" w:lineRule="auto"/>
        <w:ind w:left="738" w:hanging="454"/>
        <w:jc w:val="left"/>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Popis poskytované služby:</w:t>
      </w:r>
    </w:p>
    <w:p w:rsidR="00194DB1" w:rsidRPr="00557516" w:rsidRDefault="002B537C" w:rsidP="008D64B7">
      <w:pPr>
        <w:pStyle w:val="Zkladntext1"/>
        <w:spacing w:line="276" w:lineRule="auto"/>
        <w:ind w:left="738" w:hanging="30"/>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Je poskytována služba – přístup k síti internetu,</w:t>
      </w:r>
      <w:r w:rsidR="00557516">
        <w:rPr>
          <w:rFonts w:ascii="Times New Roman" w:hAnsi="Times New Roman" w:cs="Times New Roman"/>
          <w:color w:val="000000"/>
          <w:sz w:val="24"/>
          <w:szCs w:val="24"/>
          <w:lang w:eastAsia="cs-CZ" w:bidi="cs-CZ"/>
        </w:rPr>
        <w:t xml:space="preserve"> full – duplex, neomezený objem </w:t>
      </w:r>
      <w:r w:rsidRPr="00D43699">
        <w:rPr>
          <w:rFonts w:ascii="Times New Roman" w:hAnsi="Times New Roman" w:cs="Times New Roman"/>
          <w:color w:val="000000"/>
          <w:sz w:val="24"/>
          <w:szCs w:val="24"/>
          <w:lang w:eastAsia="cs-CZ" w:bidi="cs-CZ"/>
        </w:rPr>
        <w:t>přenesených dat</w:t>
      </w:r>
      <w:r w:rsidR="00194DB1" w:rsidRPr="00D43699">
        <w:rPr>
          <w:rFonts w:ascii="Times New Roman" w:hAnsi="Times New Roman" w:cs="Times New Roman"/>
          <w:color w:val="000000"/>
          <w:sz w:val="24"/>
          <w:szCs w:val="24"/>
          <w:lang w:eastAsia="cs-CZ" w:bidi="cs-CZ"/>
        </w:rPr>
        <w:t>.</w:t>
      </w:r>
      <w:r w:rsidR="0046791D">
        <w:rPr>
          <w:rFonts w:ascii="Times New Roman" w:hAnsi="Times New Roman" w:cs="Times New Roman"/>
          <w:color w:val="000000"/>
          <w:sz w:val="24"/>
          <w:szCs w:val="24"/>
          <w:lang w:eastAsia="cs-CZ" w:bidi="cs-CZ"/>
        </w:rPr>
        <w:t xml:space="preserve"> </w:t>
      </w:r>
      <w:r w:rsidR="00194DB1" w:rsidRPr="00D43699">
        <w:rPr>
          <w:rFonts w:ascii="Times New Roman" w:hAnsi="Times New Roman" w:cs="Times New Roman"/>
          <w:color w:val="000000"/>
          <w:sz w:val="24"/>
          <w:szCs w:val="24"/>
          <w:lang w:eastAsia="cs-CZ" w:bidi="cs-CZ"/>
        </w:rPr>
        <w:t>Informace dle ustanovení § 63 odst. 1 písm. c) jsou uvedeny v příloze č. 1 „</w:t>
      </w:r>
      <w:r w:rsidR="0040197C" w:rsidRPr="0040197C">
        <w:rPr>
          <w:rFonts w:ascii="Times New Roman" w:hAnsi="Times New Roman" w:cs="Times New Roman"/>
          <w:color w:val="000000"/>
          <w:sz w:val="24"/>
          <w:szCs w:val="24"/>
          <w:lang w:eastAsia="cs-CZ" w:bidi="cs-CZ"/>
        </w:rPr>
        <w:t>Specifikace služeb a parametry služby</w:t>
      </w:r>
      <w:r w:rsidR="008D64B7">
        <w:rPr>
          <w:rFonts w:ascii="Times New Roman" w:hAnsi="Times New Roman" w:cs="Times New Roman"/>
          <w:color w:val="000000"/>
          <w:sz w:val="24"/>
          <w:szCs w:val="24"/>
          <w:lang w:eastAsia="cs-CZ" w:bidi="cs-CZ"/>
        </w:rPr>
        <w:t xml:space="preserve">“ </w:t>
      </w:r>
      <w:r w:rsidR="0045104C">
        <w:rPr>
          <w:rFonts w:ascii="Times New Roman" w:hAnsi="Times New Roman" w:cs="Times New Roman"/>
          <w:color w:val="000000"/>
          <w:sz w:val="24"/>
          <w:szCs w:val="24"/>
          <w:lang w:eastAsia="cs-CZ" w:bidi="cs-CZ"/>
        </w:rPr>
        <w:t xml:space="preserve">a dále ve všeobecných obchodních podmínkách, jež jsou nedílnou součástí této smlouvy. </w:t>
      </w:r>
    </w:p>
    <w:p w:rsidR="00C51D1D" w:rsidRPr="00D43699" w:rsidRDefault="002B537C" w:rsidP="00082541">
      <w:pPr>
        <w:pStyle w:val="Zkladntext1"/>
        <w:spacing w:line="276" w:lineRule="auto"/>
        <w:ind w:firstLine="284"/>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lastRenderedPageBreak/>
        <w:t>3</w:t>
      </w:r>
      <w:r w:rsidR="00C51D1D" w:rsidRPr="00D43699">
        <w:rPr>
          <w:rFonts w:ascii="Times New Roman" w:hAnsi="Times New Roman" w:cs="Times New Roman"/>
          <w:color w:val="000000"/>
          <w:sz w:val="24"/>
          <w:szCs w:val="24"/>
          <w:lang w:eastAsia="cs-CZ" w:bidi="cs-CZ"/>
        </w:rPr>
        <w:t>)</w:t>
      </w:r>
      <w:r w:rsidR="00C51D1D" w:rsidRPr="00D43699">
        <w:rPr>
          <w:rFonts w:ascii="Times New Roman" w:hAnsi="Times New Roman" w:cs="Times New Roman"/>
          <w:color w:val="000000"/>
          <w:sz w:val="24"/>
          <w:szCs w:val="24"/>
          <w:lang w:eastAsia="cs-CZ" w:bidi="cs-CZ"/>
        </w:rPr>
        <w:tab/>
        <w:t>Předmětem smlouvy není:</w:t>
      </w:r>
    </w:p>
    <w:p w:rsidR="00C51D1D" w:rsidRPr="00D43699" w:rsidRDefault="00D60BFE" w:rsidP="00557516">
      <w:pPr>
        <w:pStyle w:val="Zkladntext1"/>
        <w:shd w:val="clear" w:color="auto" w:fill="auto"/>
        <w:spacing w:after="100" w:line="276" w:lineRule="auto"/>
        <w:ind w:firstLine="708"/>
        <w:jc w:val="left"/>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 xml:space="preserve">a) </w:t>
      </w:r>
      <w:r w:rsidR="00C51D1D" w:rsidRPr="00D43699">
        <w:rPr>
          <w:rFonts w:ascii="Times New Roman" w:hAnsi="Times New Roman" w:cs="Times New Roman"/>
          <w:color w:val="000000"/>
          <w:sz w:val="24"/>
          <w:szCs w:val="24"/>
          <w:lang w:eastAsia="cs-CZ" w:bidi="cs-CZ"/>
        </w:rPr>
        <w:t>Dodávka a montáž technologií, které nejsou specifikovány v příloze č. 1 této smlouvy.</w:t>
      </w:r>
    </w:p>
    <w:p w:rsidR="00C51D1D" w:rsidRPr="00D43699" w:rsidRDefault="00D60BFE" w:rsidP="00557516">
      <w:pPr>
        <w:pStyle w:val="Zkladntext1"/>
        <w:shd w:val="clear" w:color="auto" w:fill="auto"/>
        <w:spacing w:after="100" w:line="276" w:lineRule="auto"/>
        <w:ind w:left="708"/>
        <w:jc w:val="left"/>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 xml:space="preserve">b) </w:t>
      </w:r>
      <w:r w:rsidR="00C51D1D" w:rsidRPr="00D43699">
        <w:rPr>
          <w:rFonts w:ascii="Times New Roman" w:hAnsi="Times New Roman" w:cs="Times New Roman"/>
          <w:color w:val="000000"/>
          <w:sz w:val="24"/>
          <w:szCs w:val="24"/>
          <w:lang w:eastAsia="cs-CZ" w:bidi="cs-CZ"/>
        </w:rPr>
        <w:t>Správa prvků informačního systému na straně zákazníka, které nejsou součástí poskytovaných služeb.</w:t>
      </w:r>
    </w:p>
    <w:p w:rsidR="00C51D1D" w:rsidRDefault="002B537C" w:rsidP="00082541">
      <w:pPr>
        <w:pStyle w:val="Zkladntext1"/>
        <w:shd w:val="clear" w:color="auto" w:fill="auto"/>
        <w:tabs>
          <w:tab w:val="left" w:pos="1008"/>
        </w:tabs>
        <w:spacing w:after="100" w:line="276" w:lineRule="auto"/>
        <w:jc w:val="left"/>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 xml:space="preserve">     </w:t>
      </w:r>
      <w:r w:rsidR="00557516">
        <w:rPr>
          <w:rFonts w:ascii="Times New Roman" w:hAnsi="Times New Roman" w:cs="Times New Roman"/>
          <w:color w:val="000000"/>
          <w:sz w:val="24"/>
          <w:szCs w:val="24"/>
          <w:lang w:eastAsia="cs-CZ" w:bidi="cs-CZ"/>
        </w:rPr>
        <w:t xml:space="preserve">       </w:t>
      </w:r>
      <w:r w:rsidR="00D60BFE" w:rsidRPr="00D43699">
        <w:rPr>
          <w:rFonts w:ascii="Times New Roman" w:hAnsi="Times New Roman" w:cs="Times New Roman"/>
          <w:color w:val="000000"/>
          <w:sz w:val="24"/>
          <w:szCs w:val="24"/>
          <w:lang w:eastAsia="cs-CZ" w:bidi="cs-CZ"/>
        </w:rPr>
        <w:t xml:space="preserve">c) </w:t>
      </w:r>
      <w:r w:rsidR="00C51D1D" w:rsidRPr="00D43699">
        <w:rPr>
          <w:rFonts w:ascii="Times New Roman" w:hAnsi="Times New Roman" w:cs="Times New Roman"/>
          <w:color w:val="000000"/>
          <w:sz w:val="24"/>
          <w:szCs w:val="24"/>
          <w:lang w:eastAsia="cs-CZ" w:bidi="cs-CZ"/>
        </w:rPr>
        <w:t>Konzultační a další práce, které nejsou specifikovány v příloze č. 1 této smlouvy.</w:t>
      </w:r>
    </w:p>
    <w:p w:rsidR="00E2160F" w:rsidRPr="00D43699" w:rsidRDefault="00E2160F" w:rsidP="00082541">
      <w:pPr>
        <w:pStyle w:val="Zkladntext1"/>
        <w:shd w:val="clear" w:color="auto" w:fill="auto"/>
        <w:tabs>
          <w:tab w:val="left" w:pos="1008"/>
        </w:tabs>
        <w:spacing w:after="100" w:line="276" w:lineRule="auto"/>
        <w:jc w:val="left"/>
        <w:rPr>
          <w:rFonts w:ascii="Times New Roman" w:hAnsi="Times New Roman" w:cs="Times New Roman"/>
          <w:color w:val="000000"/>
          <w:sz w:val="24"/>
          <w:szCs w:val="24"/>
          <w:lang w:eastAsia="cs-CZ" w:bidi="cs-CZ"/>
        </w:rPr>
      </w:pPr>
    </w:p>
    <w:p w:rsidR="00C51D1D" w:rsidRPr="00D43699" w:rsidRDefault="00C51D1D" w:rsidP="006A5166">
      <w:pPr>
        <w:pStyle w:val="Zkladntext1"/>
        <w:numPr>
          <w:ilvl w:val="0"/>
          <w:numId w:val="1"/>
        </w:numPr>
        <w:spacing w:line="276" w:lineRule="auto"/>
        <w:ind w:left="0" w:firstLine="0"/>
        <w:jc w:val="center"/>
        <w:rPr>
          <w:rFonts w:ascii="Times New Roman" w:hAnsi="Times New Roman" w:cs="Times New Roman"/>
          <w:b/>
          <w:bCs/>
          <w:color w:val="000000"/>
          <w:sz w:val="24"/>
          <w:szCs w:val="24"/>
          <w:lang w:eastAsia="cs-CZ" w:bidi="cs-CZ"/>
        </w:rPr>
      </w:pPr>
      <w:r w:rsidRPr="00D43699">
        <w:rPr>
          <w:rFonts w:ascii="Times New Roman" w:hAnsi="Times New Roman" w:cs="Times New Roman"/>
          <w:b/>
          <w:bCs/>
          <w:color w:val="000000"/>
          <w:sz w:val="24"/>
          <w:szCs w:val="24"/>
          <w:lang w:eastAsia="cs-CZ" w:bidi="cs-CZ"/>
        </w:rPr>
        <w:t>OBECNÁ USTANOVENÍ</w:t>
      </w:r>
    </w:p>
    <w:p w:rsidR="00C51D1D" w:rsidRPr="00D43699" w:rsidRDefault="00C51D1D" w:rsidP="00557516">
      <w:pPr>
        <w:pStyle w:val="Zkladntext1"/>
        <w:spacing w:line="276" w:lineRule="auto"/>
        <w:ind w:left="704" w:hanging="420"/>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1)</w:t>
      </w:r>
      <w:r w:rsidRPr="00D43699">
        <w:rPr>
          <w:rFonts w:ascii="Times New Roman" w:hAnsi="Times New Roman" w:cs="Times New Roman"/>
          <w:color w:val="000000"/>
          <w:sz w:val="24"/>
          <w:szCs w:val="24"/>
          <w:lang w:eastAsia="cs-CZ" w:bidi="cs-CZ"/>
        </w:rPr>
        <w:tab/>
        <w:t xml:space="preserve">Na tuto smlouvu se vztahují Všeobecné obchodní podmínky poskytování služeb Liberecké IS, a.s. (dále jen Všeobecné obchodní podmínky), které jsou uvedeny v příloze č. </w:t>
      </w:r>
      <w:r w:rsidR="008E12AA">
        <w:rPr>
          <w:rFonts w:ascii="Times New Roman" w:hAnsi="Times New Roman" w:cs="Times New Roman"/>
          <w:color w:val="000000"/>
          <w:sz w:val="24"/>
          <w:szCs w:val="24"/>
          <w:lang w:eastAsia="cs-CZ" w:bidi="cs-CZ"/>
        </w:rPr>
        <w:t>2</w:t>
      </w:r>
      <w:r w:rsidRPr="00D43699">
        <w:rPr>
          <w:rFonts w:ascii="Times New Roman" w:hAnsi="Times New Roman" w:cs="Times New Roman"/>
          <w:color w:val="000000"/>
          <w:sz w:val="24"/>
          <w:szCs w:val="24"/>
          <w:lang w:eastAsia="cs-CZ" w:bidi="cs-CZ"/>
        </w:rPr>
        <w:t xml:space="preserve"> této smlouvy.</w:t>
      </w:r>
      <w:r w:rsidR="004C47F2" w:rsidRPr="00D43699">
        <w:rPr>
          <w:rFonts w:ascii="Times New Roman" w:hAnsi="Times New Roman" w:cs="Times New Roman"/>
          <w:color w:val="000000"/>
          <w:sz w:val="24"/>
          <w:szCs w:val="24"/>
          <w:lang w:eastAsia="cs-CZ" w:bidi="cs-CZ"/>
        </w:rPr>
        <w:t xml:space="preserve"> Jsou uloženy na internetových stránkách poskytovatele www.libereckais.cz.</w:t>
      </w:r>
    </w:p>
    <w:p w:rsidR="00C51D1D" w:rsidRDefault="00C51D1D" w:rsidP="00557516">
      <w:pPr>
        <w:pStyle w:val="Zkladntext1"/>
        <w:spacing w:line="276" w:lineRule="auto"/>
        <w:ind w:left="704" w:hanging="420"/>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2)</w:t>
      </w:r>
      <w:r w:rsidRPr="00D43699">
        <w:rPr>
          <w:rFonts w:ascii="Times New Roman" w:hAnsi="Times New Roman" w:cs="Times New Roman"/>
          <w:color w:val="000000"/>
          <w:sz w:val="24"/>
          <w:szCs w:val="24"/>
          <w:lang w:eastAsia="cs-CZ" w:bidi="cs-CZ"/>
        </w:rPr>
        <w:tab/>
        <w:t>V případě rozporu mezi ustanoveními této smlouvy a Všeobecných obchodních podmínek jsou platná ustanovení této smlouvy.</w:t>
      </w:r>
    </w:p>
    <w:p w:rsidR="00E2160F" w:rsidRDefault="00E2160F" w:rsidP="00557516">
      <w:pPr>
        <w:pStyle w:val="Zkladntext1"/>
        <w:spacing w:line="276" w:lineRule="auto"/>
        <w:ind w:left="704" w:hanging="420"/>
        <w:rPr>
          <w:rFonts w:ascii="Times New Roman" w:hAnsi="Times New Roman" w:cs="Times New Roman"/>
          <w:color w:val="000000"/>
          <w:sz w:val="24"/>
          <w:szCs w:val="24"/>
          <w:lang w:eastAsia="cs-CZ" w:bidi="cs-CZ"/>
        </w:rPr>
      </w:pPr>
    </w:p>
    <w:p w:rsidR="009C21D8" w:rsidRPr="00D43699" w:rsidRDefault="009C21D8" w:rsidP="006A5166">
      <w:pPr>
        <w:pStyle w:val="Zkladntext1"/>
        <w:spacing w:line="276" w:lineRule="auto"/>
        <w:rPr>
          <w:rFonts w:ascii="Times New Roman" w:hAnsi="Times New Roman" w:cs="Times New Roman"/>
          <w:color w:val="000000"/>
          <w:sz w:val="24"/>
          <w:szCs w:val="24"/>
          <w:lang w:eastAsia="cs-CZ" w:bidi="cs-CZ"/>
        </w:rPr>
      </w:pPr>
    </w:p>
    <w:p w:rsidR="00C51D1D" w:rsidRPr="00D43699" w:rsidRDefault="00C51D1D" w:rsidP="006A5166">
      <w:pPr>
        <w:pStyle w:val="Zkladntext1"/>
        <w:numPr>
          <w:ilvl w:val="0"/>
          <w:numId w:val="1"/>
        </w:numPr>
        <w:spacing w:line="276" w:lineRule="auto"/>
        <w:ind w:left="0" w:firstLine="0"/>
        <w:jc w:val="center"/>
        <w:rPr>
          <w:rFonts w:ascii="Times New Roman" w:hAnsi="Times New Roman" w:cs="Times New Roman"/>
          <w:b/>
          <w:bCs/>
          <w:color w:val="000000"/>
          <w:sz w:val="24"/>
          <w:szCs w:val="24"/>
          <w:lang w:eastAsia="cs-CZ" w:bidi="cs-CZ"/>
        </w:rPr>
      </w:pPr>
      <w:r w:rsidRPr="00D43699">
        <w:rPr>
          <w:rFonts w:ascii="Times New Roman" w:hAnsi="Times New Roman" w:cs="Times New Roman"/>
          <w:b/>
          <w:bCs/>
          <w:color w:val="000000"/>
          <w:sz w:val="24"/>
          <w:szCs w:val="24"/>
          <w:lang w:eastAsia="cs-CZ" w:bidi="cs-CZ"/>
        </w:rPr>
        <w:t>DOBA TRVÁNÍ A UKONČENÍ PLATNOSTI</w:t>
      </w:r>
    </w:p>
    <w:p w:rsidR="00C51D1D" w:rsidRPr="00D43699" w:rsidRDefault="00C51D1D" w:rsidP="006A5166">
      <w:pPr>
        <w:pStyle w:val="Zkladntext1"/>
        <w:spacing w:line="276" w:lineRule="auto"/>
        <w:ind w:firstLine="284"/>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1)</w:t>
      </w:r>
      <w:r w:rsidRPr="00D43699">
        <w:rPr>
          <w:rFonts w:ascii="Times New Roman" w:hAnsi="Times New Roman" w:cs="Times New Roman"/>
          <w:color w:val="000000"/>
          <w:sz w:val="24"/>
          <w:szCs w:val="24"/>
          <w:lang w:eastAsia="cs-CZ" w:bidi="cs-CZ"/>
        </w:rPr>
        <w:tab/>
        <w:t>Tato smlouva nabývá platnosti dnem jejího podpisu oběma smluvními stranami.</w:t>
      </w:r>
    </w:p>
    <w:p w:rsidR="00C51D1D" w:rsidRPr="00657823" w:rsidRDefault="00C51D1D" w:rsidP="00164E8F">
      <w:pPr>
        <w:pStyle w:val="Zkladntext1"/>
        <w:spacing w:line="276" w:lineRule="auto"/>
        <w:ind w:left="704" w:hanging="420"/>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2)</w:t>
      </w:r>
      <w:r w:rsidRPr="00D43699">
        <w:rPr>
          <w:rFonts w:ascii="Times New Roman" w:hAnsi="Times New Roman" w:cs="Times New Roman"/>
          <w:color w:val="000000"/>
          <w:sz w:val="24"/>
          <w:szCs w:val="24"/>
          <w:lang w:eastAsia="cs-CZ" w:bidi="cs-CZ"/>
        </w:rPr>
        <w:tab/>
      </w:r>
      <w:r w:rsidRPr="00657823">
        <w:rPr>
          <w:rFonts w:ascii="Times New Roman" w:hAnsi="Times New Roman" w:cs="Times New Roman"/>
          <w:color w:val="000000"/>
          <w:sz w:val="24"/>
          <w:szCs w:val="24"/>
          <w:lang w:eastAsia="cs-CZ" w:bidi="cs-CZ"/>
        </w:rPr>
        <w:t xml:space="preserve">Tato smlouva nabývá účinnosti </w:t>
      </w:r>
      <w:proofErr w:type="gramStart"/>
      <w:r w:rsidR="00657823" w:rsidRPr="0020490E">
        <w:rPr>
          <w:rFonts w:ascii="Times New Roman" w:hAnsi="Times New Roman" w:cs="Times New Roman"/>
          <w:color w:val="000000"/>
          <w:sz w:val="24"/>
          <w:szCs w:val="24"/>
          <w:highlight w:val="green"/>
          <w:lang w:eastAsia="cs-CZ" w:bidi="cs-CZ"/>
        </w:rPr>
        <w:t>1.</w:t>
      </w:r>
      <w:r w:rsidR="0020490E" w:rsidRPr="0020490E">
        <w:rPr>
          <w:rFonts w:ascii="Times New Roman" w:hAnsi="Times New Roman" w:cs="Times New Roman"/>
          <w:color w:val="000000"/>
          <w:sz w:val="24"/>
          <w:szCs w:val="24"/>
          <w:highlight w:val="green"/>
          <w:lang w:eastAsia="cs-CZ" w:bidi="cs-CZ"/>
        </w:rPr>
        <w:t>10</w:t>
      </w:r>
      <w:r w:rsidR="00657823" w:rsidRPr="0020490E">
        <w:rPr>
          <w:rFonts w:ascii="Times New Roman" w:hAnsi="Times New Roman" w:cs="Times New Roman"/>
          <w:color w:val="000000"/>
          <w:sz w:val="24"/>
          <w:szCs w:val="24"/>
          <w:highlight w:val="green"/>
          <w:lang w:eastAsia="cs-CZ" w:bidi="cs-CZ"/>
        </w:rPr>
        <w:t>.2023</w:t>
      </w:r>
      <w:bookmarkStart w:id="5" w:name="_GoBack"/>
      <w:bookmarkEnd w:id="5"/>
      <w:proofErr w:type="gramEnd"/>
      <w:r w:rsidR="00A87A72">
        <w:rPr>
          <w:rFonts w:ascii="Times New Roman" w:hAnsi="Times New Roman" w:cs="Times New Roman"/>
          <w:color w:val="000000"/>
          <w:sz w:val="24"/>
          <w:szCs w:val="24"/>
          <w:lang w:eastAsia="cs-CZ" w:bidi="cs-CZ"/>
        </w:rPr>
        <w:t xml:space="preserve"> (při splnění podmínek zákona o registru smluv)</w:t>
      </w:r>
      <w:r w:rsidR="00194DB1" w:rsidRPr="00657823">
        <w:rPr>
          <w:rFonts w:ascii="Times New Roman" w:hAnsi="Times New Roman" w:cs="Times New Roman"/>
          <w:color w:val="000000"/>
          <w:sz w:val="24"/>
          <w:szCs w:val="24"/>
          <w:lang w:eastAsia="cs-CZ" w:bidi="cs-CZ"/>
        </w:rPr>
        <w:t xml:space="preserve">, </w:t>
      </w:r>
      <w:r w:rsidR="00A87A72">
        <w:rPr>
          <w:rFonts w:ascii="Times New Roman" w:hAnsi="Times New Roman" w:cs="Times New Roman"/>
          <w:color w:val="000000"/>
          <w:sz w:val="24"/>
          <w:szCs w:val="24"/>
          <w:lang w:eastAsia="cs-CZ" w:bidi="cs-CZ"/>
        </w:rPr>
        <w:t>tento den</w:t>
      </w:r>
      <w:r w:rsidR="00194DB1" w:rsidRPr="00657823">
        <w:rPr>
          <w:rFonts w:ascii="Times New Roman" w:hAnsi="Times New Roman" w:cs="Times New Roman"/>
          <w:color w:val="000000"/>
          <w:sz w:val="24"/>
          <w:szCs w:val="24"/>
          <w:lang w:eastAsia="cs-CZ" w:bidi="cs-CZ"/>
        </w:rPr>
        <w:t xml:space="preserve"> je také den zahájení poskytování služeb.</w:t>
      </w:r>
    </w:p>
    <w:p w:rsidR="00C51D1D" w:rsidRPr="00D43699" w:rsidRDefault="00C51D1D" w:rsidP="006A5166">
      <w:pPr>
        <w:pStyle w:val="Zkladntext1"/>
        <w:spacing w:line="276" w:lineRule="auto"/>
        <w:ind w:firstLine="284"/>
        <w:rPr>
          <w:rFonts w:ascii="Times New Roman" w:hAnsi="Times New Roman" w:cs="Times New Roman"/>
          <w:color w:val="000000"/>
          <w:sz w:val="24"/>
          <w:szCs w:val="24"/>
          <w:lang w:eastAsia="cs-CZ" w:bidi="cs-CZ"/>
        </w:rPr>
      </w:pPr>
      <w:r w:rsidRPr="00CF6A4C">
        <w:rPr>
          <w:rFonts w:ascii="Times New Roman" w:hAnsi="Times New Roman" w:cs="Times New Roman"/>
          <w:color w:val="000000"/>
          <w:sz w:val="24"/>
          <w:szCs w:val="24"/>
          <w:lang w:eastAsia="cs-CZ" w:bidi="cs-CZ"/>
        </w:rPr>
        <w:t>3)</w:t>
      </w:r>
      <w:r w:rsidRPr="00CF6A4C">
        <w:rPr>
          <w:rFonts w:ascii="Times New Roman" w:hAnsi="Times New Roman" w:cs="Times New Roman"/>
          <w:color w:val="000000"/>
          <w:sz w:val="24"/>
          <w:szCs w:val="24"/>
          <w:lang w:eastAsia="cs-CZ" w:bidi="cs-CZ"/>
        </w:rPr>
        <w:tab/>
        <w:t xml:space="preserve">Smlouva se uzavírá na dobu </w:t>
      </w:r>
      <w:r w:rsidR="00CF6A4C" w:rsidRPr="00CF6A4C">
        <w:rPr>
          <w:rFonts w:ascii="Times New Roman" w:hAnsi="Times New Roman" w:cs="Times New Roman"/>
          <w:color w:val="000000"/>
          <w:sz w:val="24"/>
          <w:szCs w:val="24"/>
          <w:lang w:eastAsia="cs-CZ" w:bidi="cs-CZ"/>
        </w:rPr>
        <w:t>ne</w:t>
      </w:r>
      <w:r w:rsidRPr="00CF6A4C">
        <w:rPr>
          <w:rFonts w:ascii="Times New Roman" w:hAnsi="Times New Roman" w:cs="Times New Roman"/>
          <w:color w:val="000000"/>
          <w:sz w:val="24"/>
          <w:szCs w:val="24"/>
          <w:lang w:eastAsia="cs-CZ" w:bidi="cs-CZ"/>
        </w:rPr>
        <w:t>určitou.</w:t>
      </w:r>
    </w:p>
    <w:p w:rsidR="00C51D1D" w:rsidRPr="00523287" w:rsidRDefault="00C51D1D" w:rsidP="006A5166">
      <w:pPr>
        <w:pStyle w:val="Zkladntext1"/>
        <w:spacing w:line="276" w:lineRule="auto"/>
        <w:ind w:left="704" w:hanging="420"/>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4)</w:t>
      </w:r>
      <w:r w:rsidRPr="00D43699">
        <w:rPr>
          <w:rFonts w:ascii="Times New Roman" w:hAnsi="Times New Roman" w:cs="Times New Roman"/>
          <w:color w:val="000000"/>
          <w:sz w:val="24"/>
          <w:szCs w:val="24"/>
          <w:lang w:eastAsia="cs-CZ" w:bidi="cs-CZ"/>
        </w:rPr>
        <w:tab/>
      </w:r>
      <w:r w:rsidR="00523287" w:rsidRPr="00523287">
        <w:rPr>
          <w:rFonts w:ascii="Times New Roman" w:hAnsi="Times New Roman" w:cs="Times New Roman"/>
          <w:color w:val="000000"/>
          <w:sz w:val="24"/>
          <w:szCs w:val="24"/>
          <w:lang w:eastAsia="cs-CZ" w:bidi="cs-CZ"/>
        </w:rPr>
        <w:t>Smlouvu je možné vypovědět oběma smluvními stranami výpovědí i</w:t>
      </w:r>
      <w:r w:rsidRPr="00523287">
        <w:rPr>
          <w:rFonts w:ascii="Times New Roman" w:hAnsi="Times New Roman" w:cs="Times New Roman"/>
          <w:color w:val="000000"/>
          <w:sz w:val="24"/>
          <w:szCs w:val="24"/>
          <w:lang w:eastAsia="cs-CZ" w:bidi="cs-CZ"/>
        </w:rPr>
        <w:t xml:space="preserve"> bez udání důvodu a výpovědní </w:t>
      </w:r>
      <w:r w:rsidR="004C47F2" w:rsidRPr="00523287">
        <w:rPr>
          <w:rFonts w:ascii="Times New Roman" w:hAnsi="Times New Roman" w:cs="Times New Roman"/>
          <w:color w:val="000000"/>
          <w:sz w:val="24"/>
          <w:szCs w:val="24"/>
          <w:lang w:eastAsia="cs-CZ" w:bidi="cs-CZ"/>
        </w:rPr>
        <w:t>dobou dle § 63 odst. 1 písm. g) zákona č. 127/2005 Sb., zákon o elektronických komunikacích, tj. 30 dnů ode dne doručení výpovědi.</w:t>
      </w:r>
    </w:p>
    <w:p w:rsidR="00C51D1D" w:rsidRPr="00D43699" w:rsidRDefault="00C51D1D" w:rsidP="006A5166">
      <w:pPr>
        <w:pStyle w:val="Zkladntext1"/>
        <w:spacing w:line="276" w:lineRule="auto"/>
        <w:ind w:left="704" w:hanging="420"/>
        <w:rPr>
          <w:rFonts w:ascii="Times New Roman" w:hAnsi="Times New Roman" w:cs="Times New Roman"/>
          <w:color w:val="000000"/>
          <w:sz w:val="24"/>
          <w:szCs w:val="24"/>
          <w:lang w:eastAsia="cs-CZ" w:bidi="cs-CZ"/>
        </w:rPr>
      </w:pPr>
      <w:r w:rsidRPr="00523287">
        <w:rPr>
          <w:rFonts w:ascii="Times New Roman" w:hAnsi="Times New Roman" w:cs="Times New Roman"/>
          <w:color w:val="000000"/>
          <w:sz w:val="24"/>
          <w:szCs w:val="24"/>
          <w:lang w:eastAsia="cs-CZ" w:bidi="cs-CZ"/>
        </w:rPr>
        <w:t>5)</w:t>
      </w:r>
      <w:r w:rsidRPr="00523287">
        <w:rPr>
          <w:rFonts w:ascii="Times New Roman" w:hAnsi="Times New Roman" w:cs="Times New Roman"/>
          <w:color w:val="000000"/>
          <w:sz w:val="24"/>
          <w:szCs w:val="24"/>
          <w:lang w:eastAsia="cs-CZ" w:bidi="cs-CZ"/>
        </w:rPr>
        <w:tab/>
        <w:t xml:space="preserve">Výpovědní lhůta začíná běžet </w:t>
      </w:r>
      <w:r w:rsidR="004C47F2" w:rsidRPr="00523287">
        <w:rPr>
          <w:rFonts w:ascii="Times New Roman" w:hAnsi="Times New Roman" w:cs="Times New Roman"/>
          <w:color w:val="000000"/>
          <w:sz w:val="24"/>
          <w:szCs w:val="24"/>
          <w:lang w:eastAsia="cs-CZ" w:bidi="cs-CZ"/>
        </w:rPr>
        <w:t>ode dne</w:t>
      </w:r>
      <w:r w:rsidRPr="00523287">
        <w:rPr>
          <w:rFonts w:ascii="Times New Roman" w:hAnsi="Times New Roman" w:cs="Times New Roman"/>
          <w:color w:val="000000"/>
          <w:sz w:val="24"/>
          <w:szCs w:val="24"/>
          <w:lang w:eastAsia="cs-CZ" w:bidi="cs-CZ"/>
        </w:rPr>
        <w:t xml:space="preserve"> doručen</w:t>
      </w:r>
      <w:r w:rsidR="004C47F2" w:rsidRPr="00523287">
        <w:rPr>
          <w:rFonts w:ascii="Times New Roman" w:hAnsi="Times New Roman" w:cs="Times New Roman"/>
          <w:color w:val="000000"/>
          <w:sz w:val="24"/>
          <w:szCs w:val="24"/>
          <w:lang w:eastAsia="cs-CZ" w:bidi="cs-CZ"/>
        </w:rPr>
        <w:t>í</w:t>
      </w:r>
      <w:r w:rsidRPr="00523287">
        <w:rPr>
          <w:rFonts w:ascii="Times New Roman" w:hAnsi="Times New Roman" w:cs="Times New Roman"/>
          <w:color w:val="000000"/>
          <w:sz w:val="24"/>
          <w:szCs w:val="24"/>
          <w:lang w:eastAsia="cs-CZ" w:bidi="cs-CZ"/>
        </w:rPr>
        <w:t xml:space="preserve"> písemné výpovědi druhé smluvní straně.</w:t>
      </w:r>
    </w:p>
    <w:p w:rsidR="00C51D1D" w:rsidRPr="00D43699" w:rsidRDefault="00C51D1D" w:rsidP="006A5166">
      <w:pPr>
        <w:pStyle w:val="Zkladntext1"/>
        <w:spacing w:line="276" w:lineRule="auto"/>
        <w:ind w:left="704" w:hanging="420"/>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6)</w:t>
      </w:r>
      <w:r w:rsidRPr="00D43699">
        <w:rPr>
          <w:rFonts w:ascii="Times New Roman" w:hAnsi="Times New Roman" w:cs="Times New Roman"/>
          <w:color w:val="000000"/>
          <w:sz w:val="24"/>
          <w:szCs w:val="24"/>
          <w:lang w:eastAsia="cs-CZ" w:bidi="cs-CZ"/>
        </w:rPr>
        <w:tab/>
        <w:t xml:space="preserve">V případě, že dojde ke změně sídla objednatele, je objednatel povinen poskytovateli tuto skutečnost oznámit. </w:t>
      </w:r>
    </w:p>
    <w:p w:rsidR="003E1BD5" w:rsidRDefault="003E1BD5" w:rsidP="006A5166">
      <w:pPr>
        <w:pStyle w:val="Zkladntext1"/>
        <w:spacing w:line="276" w:lineRule="auto"/>
        <w:rPr>
          <w:rFonts w:ascii="Times New Roman" w:hAnsi="Times New Roman" w:cs="Times New Roman"/>
          <w:color w:val="000000"/>
          <w:sz w:val="24"/>
          <w:szCs w:val="24"/>
          <w:lang w:eastAsia="cs-CZ" w:bidi="cs-CZ"/>
        </w:rPr>
      </w:pPr>
    </w:p>
    <w:p w:rsidR="00E2160F" w:rsidRPr="00D43699" w:rsidRDefault="00E2160F" w:rsidP="006A5166">
      <w:pPr>
        <w:pStyle w:val="Zkladntext1"/>
        <w:spacing w:line="276" w:lineRule="auto"/>
        <w:rPr>
          <w:rFonts w:ascii="Times New Roman" w:hAnsi="Times New Roman" w:cs="Times New Roman"/>
          <w:color w:val="000000"/>
          <w:sz w:val="24"/>
          <w:szCs w:val="24"/>
          <w:lang w:eastAsia="cs-CZ" w:bidi="cs-CZ"/>
        </w:rPr>
      </w:pPr>
    </w:p>
    <w:p w:rsidR="00C51D1D" w:rsidRPr="00D43699" w:rsidRDefault="00C51D1D" w:rsidP="006A5166">
      <w:pPr>
        <w:pStyle w:val="Zkladntext1"/>
        <w:numPr>
          <w:ilvl w:val="0"/>
          <w:numId w:val="1"/>
        </w:numPr>
        <w:spacing w:line="276" w:lineRule="auto"/>
        <w:ind w:left="0" w:firstLine="0"/>
        <w:jc w:val="center"/>
        <w:rPr>
          <w:rFonts w:ascii="Times New Roman" w:hAnsi="Times New Roman" w:cs="Times New Roman"/>
          <w:b/>
          <w:bCs/>
          <w:color w:val="000000"/>
          <w:sz w:val="24"/>
          <w:szCs w:val="24"/>
          <w:lang w:eastAsia="cs-CZ" w:bidi="cs-CZ"/>
        </w:rPr>
      </w:pPr>
      <w:r w:rsidRPr="00D43699">
        <w:rPr>
          <w:rFonts w:ascii="Times New Roman" w:hAnsi="Times New Roman" w:cs="Times New Roman"/>
          <w:b/>
          <w:bCs/>
          <w:color w:val="000000"/>
          <w:sz w:val="24"/>
          <w:szCs w:val="24"/>
          <w:lang w:eastAsia="cs-CZ" w:bidi="cs-CZ"/>
        </w:rPr>
        <w:t>CENA ZA SLUŽBY A PLATEBNÍ PODMÍNKY</w:t>
      </w:r>
    </w:p>
    <w:p w:rsidR="00294AFB" w:rsidRPr="00FC1EB2" w:rsidRDefault="00523287" w:rsidP="00D10DD3">
      <w:pPr>
        <w:pStyle w:val="Zkladntext1"/>
        <w:numPr>
          <w:ilvl w:val="0"/>
          <w:numId w:val="5"/>
        </w:numPr>
        <w:shd w:val="clear" w:color="auto" w:fill="auto"/>
        <w:spacing w:line="276" w:lineRule="auto"/>
        <w:rPr>
          <w:rFonts w:ascii="Times New Roman" w:hAnsi="Times New Roman" w:cs="Times New Roman"/>
          <w:b/>
          <w:bCs/>
          <w:color w:val="000000"/>
          <w:sz w:val="24"/>
          <w:szCs w:val="24"/>
          <w:lang w:eastAsia="cs-CZ" w:bidi="cs-CZ"/>
        </w:rPr>
      </w:pPr>
      <w:r w:rsidRPr="00FC1EB2">
        <w:rPr>
          <w:rFonts w:ascii="Times New Roman" w:hAnsi="Times New Roman" w:cs="Times New Roman"/>
          <w:color w:val="000000"/>
          <w:sz w:val="24"/>
          <w:szCs w:val="24"/>
          <w:lang w:eastAsia="cs-CZ" w:bidi="cs-CZ"/>
        </w:rPr>
        <w:t>Objednatel,</w:t>
      </w:r>
      <w:r w:rsidR="00294AFB" w:rsidRPr="00FC1EB2">
        <w:rPr>
          <w:rFonts w:ascii="Times New Roman" w:hAnsi="Times New Roman" w:cs="Times New Roman"/>
          <w:color w:val="000000"/>
          <w:sz w:val="24"/>
          <w:szCs w:val="24"/>
          <w:lang w:eastAsia="cs-CZ" w:bidi="cs-CZ"/>
        </w:rPr>
        <w:t xml:space="preserve"> který je koncovým uživatelem, je povinen uhradit za poskytnutou službu cenu ve výši platné v době poskytnutí služby.</w:t>
      </w:r>
    </w:p>
    <w:p w:rsidR="00657823" w:rsidRDefault="00294AFB" w:rsidP="006A5166">
      <w:pPr>
        <w:pStyle w:val="Zkladntext1"/>
        <w:spacing w:line="276" w:lineRule="auto"/>
        <w:ind w:left="704" w:hanging="420"/>
        <w:rPr>
          <w:rFonts w:ascii="Times New Roman" w:hAnsi="Times New Roman" w:cs="Times New Roman"/>
          <w:color w:val="000000"/>
          <w:sz w:val="24"/>
          <w:szCs w:val="24"/>
          <w:lang w:eastAsia="cs-CZ" w:bidi="cs-CZ"/>
        </w:rPr>
      </w:pPr>
      <w:r w:rsidRPr="00657823">
        <w:rPr>
          <w:rFonts w:ascii="Times New Roman" w:hAnsi="Times New Roman" w:cs="Times New Roman"/>
          <w:color w:val="000000"/>
          <w:sz w:val="24"/>
          <w:szCs w:val="24"/>
          <w:lang w:eastAsia="cs-CZ" w:bidi="cs-CZ"/>
        </w:rPr>
        <w:t>2</w:t>
      </w:r>
      <w:r w:rsidR="00C51D1D" w:rsidRPr="00657823">
        <w:rPr>
          <w:rFonts w:ascii="Times New Roman" w:hAnsi="Times New Roman" w:cs="Times New Roman"/>
          <w:color w:val="000000"/>
          <w:sz w:val="24"/>
          <w:szCs w:val="24"/>
          <w:lang w:eastAsia="cs-CZ" w:bidi="cs-CZ"/>
        </w:rPr>
        <w:t>)</w:t>
      </w:r>
      <w:r w:rsidR="00C51D1D" w:rsidRPr="00657823">
        <w:rPr>
          <w:rFonts w:ascii="Times New Roman" w:hAnsi="Times New Roman" w:cs="Times New Roman"/>
          <w:color w:val="000000"/>
          <w:sz w:val="24"/>
          <w:szCs w:val="24"/>
          <w:lang w:eastAsia="cs-CZ" w:bidi="cs-CZ"/>
        </w:rPr>
        <w:tab/>
        <w:t xml:space="preserve">Za zahájení </w:t>
      </w:r>
      <w:r w:rsidR="00A5304A" w:rsidRPr="00657823">
        <w:rPr>
          <w:rFonts w:ascii="Times New Roman" w:hAnsi="Times New Roman" w:cs="Times New Roman"/>
          <w:color w:val="000000"/>
          <w:sz w:val="24"/>
          <w:szCs w:val="24"/>
          <w:lang w:eastAsia="cs-CZ" w:bidi="cs-CZ"/>
        </w:rPr>
        <w:t xml:space="preserve">poskytování služeb </w:t>
      </w:r>
      <w:r w:rsidR="008D64B7">
        <w:rPr>
          <w:rFonts w:ascii="Times New Roman" w:hAnsi="Times New Roman" w:cs="Times New Roman"/>
          <w:color w:val="000000"/>
          <w:sz w:val="24"/>
          <w:szCs w:val="24"/>
          <w:lang w:eastAsia="cs-CZ" w:bidi="cs-CZ"/>
        </w:rPr>
        <w:t>bude</w:t>
      </w:r>
      <w:r w:rsidR="00657823" w:rsidRPr="00657823">
        <w:rPr>
          <w:rFonts w:ascii="Times New Roman" w:hAnsi="Times New Roman" w:cs="Times New Roman"/>
          <w:color w:val="000000"/>
          <w:sz w:val="24"/>
          <w:szCs w:val="24"/>
          <w:lang w:eastAsia="cs-CZ" w:bidi="cs-CZ"/>
        </w:rPr>
        <w:t xml:space="preserve"> </w:t>
      </w:r>
      <w:r w:rsidR="00A5304A" w:rsidRPr="00657823">
        <w:rPr>
          <w:rFonts w:ascii="Times New Roman" w:hAnsi="Times New Roman" w:cs="Times New Roman"/>
          <w:color w:val="000000"/>
          <w:sz w:val="24"/>
          <w:szCs w:val="24"/>
          <w:lang w:eastAsia="cs-CZ" w:bidi="cs-CZ"/>
        </w:rPr>
        <w:t>účtován</w:t>
      </w:r>
      <w:r w:rsidR="00C51D1D" w:rsidRPr="00657823">
        <w:rPr>
          <w:rFonts w:ascii="Times New Roman" w:hAnsi="Times New Roman" w:cs="Times New Roman"/>
          <w:color w:val="000000"/>
          <w:sz w:val="24"/>
          <w:szCs w:val="24"/>
          <w:lang w:eastAsia="cs-CZ" w:bidi="cs-CZ"/>
        </w:rPr>
        <w:t xml:space="preserve"> jednorázov</w:t>
      </w:r>
      <w:r w:rsidR="00A5304A" w:rsidRPr="00657823">
        <w:rPr>
          <w:rFonts w:ascii="Times New Roman" w:hAnsi="Times New Roman" w:cs="Times New Roman"/>
          <w:color w:val="000000"/>
          <w:sz w:val="24"/>
          <w:szCs w:val="24"/>
          <w:lang w:eastAsia="cs-CZ" w:bidi="cs-CZ"/>
        </w:rPr>
        <w:t>ý</w:t>
      </w:r>
      <w:r w:rsidR="00C51D1D" w:rsidRPr="00657823">
        <w:rPr>
          <w:rFonts w:ascii="Times New Roman" w:hAnsi="Times New Roman" w:cs="Times New Roman"/>
          <w:color w:val="000000"/>
          <w:sz w:val="24"/>
          <w:szCs w:val="24"/>
          <w:lang w:eastAsia="cs-CZ" w:bidi="cs-CZ"/>
        </w:rPr>
        <w:t xml:space="preserve"> zřizovací </w:t>
      </w:r>
      <w:r w:rsidR="00A5304A" w:rsidRPr="00657823">
        <w:rPr>
          <w:rFonts w:ascii="Times New Roman" w:hAnsi="Times New Roman" w:cs="Times New Roman"/>
          <w:color w:val="000000"/>
          <w:sz w:val="24"/>
          <w:szCs w:val="24"/>
          <w:lang w:eastAsia="cs-CZ" w:bidi="cs-CZ"/>
        </w:rPr>
        <w:t>poplatek</w:t>
      </w:r>
      <w:r w:rsidR="008D64B7">
        <w:rPr>
          <w:rFonts w:ascii="Times New Roman" w:hAnsi="Times New Roman" w:cs="Times New Roman"/>
          <w:color w:val="000000"/>
          <w:sz w:val="24"/>
          <w:szCs w:val="24"/>
          <w:lang w:eastAsia="cs-CZ" w:bidi="cs-CZ"/>
        </w:rPr>
        <w:t xml:space="preserve"> ve výši </w:t>
      </w:r>
      <w:r w:rsidR="00D10DD3" w:rsidRPr="00FC1EB2">
        <w:rPr>
          <w:rFonts w:ascii="Times New Roman" w:hAnsi="Times New Roman" w:cs="Times New Roman"/>
          <w:color w:val="000000"/>
          <w:sz w:val="24"/>
          <w:szCs w:val="24"/>
          <w:lang w:eastAsia="cs-CZ" w:bidi="cs-CZ"/>
        </w:rPr>
        <w:t>4</w:t>
      </w:r>
      <w:r w:rsidR="00385B6D" w:rsidRPr="00FC1EB2">
        <w:rPr>
          <w:rFonts w:ascii="Times New Roman" w:hAnsi="Times New Roman" w:cs="Times New Roman"/>
          <w:color w:val="000000"/>
          <w:sz w:val="24"/>
          <w:szCs w:val="24"/>
          <w:lang w:eastAsia="cs-CZ" w:bidi="cs-CZ"/>
        </w:rPr>
        <w:t> </w:t>
      </w:r>
      <w:r w:rsidR="00FC1EB2" w:rsidRPr="00FC1EB2">
        <w:rPr>
          <w:rFonts w:ascii="Times New Roman" w:hAnsi="Times New Roman" w:cs="Times New Roman"/>
          <w:color w:val="000000"/>
          <w:sz w:val="24"/>
          <w:szCs w:val="24"/>
          <w:lang w:eastAsia="cs-CZ" w:bidi="cs-CZ"/>
        </w:rPr>
        <w:t>950</w:t>
      </w:r>
      <w:r w:rsidR="00385B6D" w:rsidRPr="00FC1EB2">
        <w:rPr>
          <w:rFonts w:ascii="Times New Roman" w:hAnsi="Times New Roman" w:cs="Times New Roman"/>
          <w:color w:val="000000"/>
          <w:sz w:val="24"/>
          <w:szCs w:val="24"/>
          <w:lang w:eastAsia="cs-CZ" w:bidi="cs-CZ"/>
        </w:rPr>
        <w:t xml:space="preserve"> Kč bez DPH.</w:t>
      </w:r>
    </w:p>
    <w:p w:rsidR="001B7E8D" w:rsidRPr="00D43699" w:rsidRDefault="00294AFB" w:rsidP="006A5166">
      <w:pPr>
        <w:pStyle w:val="Zkladntext1"/>
        <w:spacing w:line="276" w:lineRule="auto"/>
        <w:ind w:left="704" w:hanging="420"/>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3</w:t>
      </w:r>
      <w:r w:rsidR="00C51D1D" w:rsidRPr="00D43699">
        <w:rPr>
          <w:rFonts w:ascii="Times New Roman" w:hAnsi="Times New Roman" w:cs="Times New Roman"/>
          <w:color w:val="000000"/>
          <w:sz w:val="24"/>
          <w:szCs w:val="24"/>
          <w:lang w:eastAsia="cs-CZ" w:bidi="cs-CZ"/>
        </w:rPr>
        <w:t>)</w:t>
      </w:r>
      <w:r w:rsidR="00C51D1D" w:rsidRPr="00D43699">
        <w:rPr>
          <w:rFonts w:ascii="Times New Roman" w:hAnsi="Times New Roman" w:cs="Times New Roman"/>
          <w:color w:val="000000"/>
          <w:sz w:val="24"/>
          <w:szCs w:val="24"/>
          <w:lang w:eastAsia="cs-CZ" w:bidi="cs-CZ"/>
        </w:rPr>
        <w:tab/>
        <w:t xml:space="preserve">Cena za </w:t>
      </w:r>
      <w:r w:rsidR="001B7E8D" w:rsidRPr="00D43699">
        <w:rPr>
          <w:rFonts w:ascii="Times New Roman" w:hAnsi="Times New Roman" w:cs="Times New Roman"/>
          <w:color w:val="000000"/>
          <w:sz w:val="24"/>
          <w:szCs w:val="24"/>
          <w:lang w:eastAsia="cs-CZ" w:bidi="cs-CZ"/>
        </w:rPr>
        <w:t xml:space="preserve">vyúčtování </w:t>
      </w:r>
      <w:r w:rsidR="00C51D1D" w:rsidRPr="00D43699">
        <w:rPr>
          <w:rFonts w:ascii="Times New Roman" w:hAnsi="Times New Roman" w:cs="Times New Roman"/>
          <w:color w:val="000000"/>
          <w:sz w:val="24"/>
          <w:szCs w:val="24"/>
          <w:lang w:eastAsia="cs-CZ" w:bidi="cs-CZ"/>
        </w:rPr>
        <w:t>pravidelně poskytovan</w:t>
      </w:r>
      <w:r w:rsidR="001B7E8D" w:rsidRPr="00D43699">
        <w:rPr>
          <w:rFonts w:ascii="Times New Roman" w:hAnsi="Times New Roman" w:cs="Times New Roman"/>
          <w:color w:val="000000"/>
          <w:sz w:val="24"/>
          <w:szCs w:val="24"/>
          <w:lang w:eastAsia="cs-CZ" w:bidi="cs-CZ"/>
        </w:rPr>
        <w:t>ých</w:t>
      </w:r>
      <w:r w:rsidR="00C51D1D" w:rsidRPr="00D43699">
        <w:rPr>
          <w:rFonts w:ascii="Times New Roman" w:hAnsi="Times New Roman" w:cs="Times New Roman"/>
          <w:color w:val="000000"/>
          <w:sz w:val="24"/>
          <w:szCs w:val="24"/>
          <w:lang w:eastAsia="cs-CZ" w:bidi="cs-CZ"/>
        </w:rPr>
        <w:t xml:space="preserve"> služ</w:t>
      </w:r>
      <w:r w:rsidR="001B7E8D" w:rsidRPr="00D43699">
        <w:rPr>
          <w:rFonts w:ascii="Times New Roman" w:hAnsi="Times New Roman" w:cs="Times New Roman"/>
          <w:color w:val="000000"/>
          <w:sz w:val="24"/>
          <w:szCs w:val="24"/>
          <w:lang w:eastAsia="cs-CZ" w:bidi="cs-CZ"/>
        </w:rPr>
        <w:t>eb</w:t>
      </w:r>
      <w:r w:rsidR="00C51D1D" w:rsidRPr="00D43699">
        <w:rPr>
          <w:rFonts w:ascii="Times New Roman" w:hAnsi="Times New Roman" w:cs="Times New Roman"/>
          <w:color w:val="000000"/>
          <w:sz w:val="24"/>
          <w:szCs w:val="24"/>
          <w:lang w:eastAsia="cs-CZ" w:bidi="cs-CZ"/>
        </w:rPr>
        <w:t xml:space="preserve"> je dohodnuta jako měsíční a je stanovena na základě „</w:t>
      </w:r>
      <w:r w:rsidR="0040197C">
        <w:rPr>
          <w:rFonts w:ascii="Times New Roman" w:hAnsi="Times New Roman" w:cs="Times New Roman"/>
          <w:color w:val="000000"/>
          <w:sz w:val="24"/>
          <w:szCs w:val="24"/>
          <w:lang w:eastAsia="cs-CZ" w:bidi="cs-CZ"/>
        </w:rPr>
        <w:t>Specifikace</w:t>
      </w:r>
      <w:r w:rsidR="00C51D1D" w:rsidRPr="00D43699">
        <w:rPr>
          <w:rFonts w:ascii="Times New Roman" w:hAnsi="Times New Roman" w:cs="Times New Roman"/>
          <w:color w:val="000000"/>
          <w:sz w:val="24"/>
          <w:szCs w:val="24"/>
          <w:lang w:eastAsia="cs-CZ" w:bidi="cs-CZ"/>
        </w:rPr>
        <w:t xml:space="preserve"> služeb“, a to pro služby, které jsou uvedeny v příloze č. 1 této smlouvy.</w:t>
      </w:r>
      <w:r w:rsidR="001B7E8D" w:rsidRPr="00D43699">
        <w:rPr>
          <w:rFonts w:ascii="Times New Roman" w:hAnsi="Times New Roman" w:cs="Times New Roman"/>
          <w:color w:val="000000"/>
          <w:sz w:val="24"/>
          <w:szCs w:val="24"/>
          <w:lang w:eastAsia="cs-CZ" w:bidi="cs-CZ"/>
        </w:rPr>
        <w:t xml:space="preserve"> Cena obsahuje:</w:t>
      </w:r>
    </w:p>
    <w:p w:rsidR="001B7E8D" w:rsidRPr="00D43699" w:rsidRDefault="001B7E8D" w:rsidP="006A5166">
      <w:pPr>
        <w:pStyle w:val="Zkladntext1"/>
        <w:spacing w:line="276" w:lineRule="auto"/>
        <w:ind w:left="704" w:hanging="420"/>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 xml:space="preserve">- </w:t>
      </w:r>
      <w:r w:rsidRPr="00D43699">
        <w:rPr>
          <w:rFonts w:ascii="Times New Roman" w:hAnsi="Times New Roman" w:cs="Times New Roman"/>
          <w:color w:val="000000"/>
          <w:sz w:val="24"/>
          <w:szCs w:val="24"/>
          <w:lang w:eastAsia="cs-CZ" w:bidi="cs-CZ"/>
        </w:rPr>
        <w:tab/>
        <w:t xml:space="preserve"> </w:t>
      </w:r>
      <w:r w:rsidRPr="00C0134B">
        <w:rPr>
          <w:rFonts w:ascii="Times New Roman" w:hAnsi="Times New Roman" w:cs="Times New Roman"/>
          <w:color w:val="000000"/>
          <w:sz w:val="24"/>
          <w:szCs w:val="24"/>
          <w:lang w:eastAsia="cs-CZ" w:bidi="cs-CZ"/>
        </w:rPr>
        <w:t>rozúčtování stálých plateb za přístup k síti internetu</w:t>
      </w:r>
      <w:r w:rsidRPr="00D43699">
        <w:rPr>
          <w:rFonts w:ascii="Times New Roman" w:hAnsi="Times New Roman" w:cs="Times New Roman"/>
          <w:color w:val="000000"/>
          <w:sz w:val="24"/>
          <w:szCs w:val="24"/>
          <w:lang w:eastAsia="cs-CZ" w:bidi="cs-CZ"/>
        </w:rPr>
        <w:t xml:space="preserve"> bez agregace, </w:t>
      </w:r>
    </w:p>
    <w:p w:rsidR="00C51D1D" w:rsidRPr="00D43699" w:rsidRDefault="001B7E8D" w:rsidP="00385B6D">
      <w:pPr>
        <w:pStyle w:val="Zkladntext1"/>
        <w:spacing w:line="276" w:lineRule="auto"/>
        <w:ind w:left="704" w:hanging="420"/>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w:t>
      </w:r>
      <w:r w:rsidRPr="00D43699">
        <w:rPr>
          <w:rFonts w:ascii="Times New Roman" w:hAnsi="Times New Roman" w:cs="Times New Roman"/>
          <w:color w:val="000000"/>
          <w:sz w:val="24"/>
          <w:szCs w:val="24"/>
          <w:lang w:eastAsia="cs-CZ" w:bidi="cs-CZ"/>
        </w:rPr>
        <w:tab/>
        <w:t xml:space="preserve">full – duplex – neomezený objem přenesených dat, za využitou přenosovou kapacitu (množství využité přenosové kapacity x náklady na jednotku množství) </w:t>
      </w:r>
      <w:r w:rsidR="00CF6A4C">
        <w:rPr>
          <w:rFonts w:ascii="Times New Roman" w:hAnsi="Times New Roman" w:cs="Times New Roman"/>
          <w:color w:val="000000"/>
          <w:sz w:val="24"/>
          <w:szCs w:val="24"/>
          <w:lang w:eastAsia="cs-CZ" w:bidi="cs-CZ"/>
        </w:rPr>
        <w:t xml:space="preserve">     </w:t>
      </w:r>
    </w:p>
    <w:p w:rsidR="001B7E8D" w:rsidRPr="00D43699" w:rsidRDefault="001B7E8D" w:rsidP="001B7E8D">
      <w:pPr>
        <w:pStyle w:val="Zkladntext1"/>
        <w:spacing w:line="276" w:lineRule="auto"/>
        <w:ind w:left="704" w:firstLine="1"/>
        <w:rPr>
          <w:rFonts w:ascii="Times New Roman" w:hAnsi="Times New Roman" w:cs="Times New Roman"/>
          <w:color w:val="000000"/>
          <w:sz w:val="24"/>
          <w:szCs w:val="24"/>
          <w:lang w:eastAsia="cs-CZ" w:bidi="cs-CZ"/>
        </w:rPr>
      </w:pPr>
      <w:r w:rsidRPr="00A4520E">
        <w:rPr>
          <w:rFonts w:ascii="Times New Roman" w:hAnsi="Times New Roman" w:cs="Times New Roman"/>
          <w:color w:val="000000"/>
          <w:sz w:val="24"/>
          <w:szCs w:val="24"/>
          <w:lang w:eastAsia="cs-CZ" w:bidi="cs-CZ"/>
        </w:rPr>
        <w:t xml:space="preserve">Přílohou faktury bude rozpis jednotlivých položek dle evidence poskytovatele na základě </w:t>
      </w:r>
      <w:r w:rsidRPr="00A4520E">
        <w:rPr>
          <w:rFonts w:ascii="Times New Roman" w:hAnsi="Times New Roman" w:cs="Times New Roman"/>
          <w:color w:val="000000"/>
          <w:sz w:val="24"/>
          <w:szCs w:val="24"/>
          <w:lang w:eastAsia="cs-CZ" w:bidi="cs-CZ"/>
        </w:rPr>
        <w:lastRenderedPageBreak/>
        <w:t>odečtu dat provedeného k poslednímu dni kalendářního měsíce.</w:t>
      </w:r>
    </w:p>
    <w:p w:rsidR="00294AFB" w:rsidRPr="00D43699" w:rsidRDefault="00294AFB" w:rsidP="004F2377">
      <w:pPr>
        <w:pStyle w:val="Zkladntext1"/>
        <w:spacing w:line="276" w:lineRule="auto"/>
        <w:ind w:left="704" w:hanging="420"/>
        <w:rPr>
          <w:rFonts w:ascii="Times New Roman" w:hAnsi="Times New Roman" w:cs="Times New Roman"/>
          <w:color w:val="000000"/>
          <w:sz w:val="24"/>
          <w:szCs w:val="24"/>
          <w:lang w:eastAsia="cs-CZ" w:bidi="cs-CZ"/>
        </w:rPr>
      </w:pPr>
      <w:proofErr w:type="gramStart"/>
      <w:r w:rsidRPr="00D43699">
        <w:rPr>
          <w:rFonts w:ascii="Times New Roman" w:hAnsi="Times New Roman" w:cs="Times New Roman"/>
          <w:color w:val="000000"/>
          <w:sz w:val="24"/>
          <w:szCs w:val="24"/>
          <w:lang w:eastAsia="cs-CZ" w:bidi="cs-CZ"/>
        </w:rPr>
        <w:t xml:space="preserve">4) </w:t>
      </w:r>
      <w:r w:rsidR="004F2377" w:rsidRPr="00D43699">
        <w:rPr>
          <w:rFonts w:ascii="Times New Roman" w:hAnsi="Times New Roman" w:cs="Times New Roman"/>
          <w:color w:val="000000"/>
          <w:sz w:val="24"/>
          <w:szCs w:val="24"/>
          <w:lang w:eastAsia="cs-CZ" w:bidi="cs-CZ"/>
        </w:rPr>
        <w:t xml:space="preserve"> </w:t>
      </w:r>
      <w:r w:rsidRPr="00D43699">
        <w:rPr>
          <w:rFonts w:ascii="Times New Roman" w:hAnsi="Times New Roman" w:cs="Times New Roman"/>
          <w:color w:val="000000"/>
          <w:sz w:val="24"/>
          <w:szCs w:val="24"/>
          <w:lang w:eastAsia="cs-CZ" w:bidi="cs-CZ"/>
        </w:rPr>
        <w:t>Poskytovatel</w:t>
      </w:r>
      <w:proofErr w:type="gramEnd"/>
      <w:r w:rsidRPr="00D43699">
        <w:rPr>
          <w:rFonts w:ascii="Times New Roman" w:hAnsi="Times New Roman" w:cs="Times New Roman"/>
          <w:color w:val="000000"/>
          <w:sz w:val="24"/>
          <w:szCs w:val="24"/>
          <w:lang w:eastAsia="cs-CZ" w:bidi="cs-CZ"/>
        </w:rPr>
        <w:t xml:space="preserve"> poskytne na žádost objednatele za úplatu i vhodnou alternativu vyúčtování ceny zajišťující zvýšenou ochranu soukromí účastníka (GDPR), např. neuvedením části volaného čísla ve vyúčtování ceny.</w:t>
      </w:r>
    </w:p>
    <w:p w:rsidR="00C51D1D" w:rsidRPr="00D43699" w:rsidRDefault="00C51D1D" w:rsidP="006A5166">
      <w:pPr>
        <w:pStyle w:val="Zkladntext1"/>
        <w:spacing w:line="276" w:lineRule="auto"/>
        <w:ind w:left="704" w:hanging="420"/>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3)</w:t>
      </w:r>
      <w:r w:rsidRPr="00D43699">
        <w:rPr>
          <w:rFonts w:ascii="Times New Roman" w:hAnsi="Times New Roman" w:cs="Times New Roman"/>
          <w:color w:val="000000"/>
          <w:sz w:val="24"/>
          <w:szCs w:val="24"/>
          <w:lang w:eastAsia="cs-CZ" w:bidi="cs-CZ"/>
        </w:rPr>
        <w:tab/>
      </w:r>
      <w:r w:rsidRPr="00487D06">
        <w:rPr>
          <w:rFonts w:ascii="Times New Roman" w:hAnsi="Times New Roman" w:cs="Times New Roman"/>
          <w:color w:val="000000"/>
          <w:sz w:val="24"/>
          <w:szCs w:val="24"/>
          <w:lang w:eastAsia="cs-CZ" w:bidi="cs-CZ"/>
        </w:rPr>
        <w:t>Cena za pravidelně poskytované služby bude účtována měsíčně</w:t>
      </w:r>
      <w:r w:rsidR="00294AFB" w:rsidRPr="00487D06">
        <w:rPr>
          <w:rFonts w:ascii="Times New Roman" w:hAnsi="Times New Roman" w:cs="Times New Roman"/>
          <w:color w:val="000000"/>
          <w:sz w:val="24"/>
          <w:szCs w:val="24"/>
          <w:lang w:eastAsia="cs-CZ" w:bidi="cs-CZ"/>
        </w:rPr>
        <w:t xml:space="preserve"> souhrnně (nebo cen</w:t>
      </w:r>
      <w:r w:rsidR="004F2377" w:rsidRPr="00487D06">
        <w:rPr>
          <w:rFonts w:ascii="Times New Roman" w:hAnsi="Times New Roman" w:cs="Times New Roman"/>
          <w:color w:val="000000"/>
          <w:sz w:val="24"/>
          <w:szCs w:val="24"/>
          <w:lang w:eastAsia="cs-CZ" w:bidi="cs-CZ"/>
        </w:rPr>
        <w:t>a</w:t>
      </w:r>
      <w:r w:rsidR="00294AFB" w:rsidRPr="00487D06">
        <w:rPr>
          <w:rFonts w:ascii="Times New Roman" w:hAnsi="Times New Roman" w:cs="Times New Roman"/>
          <w:color w:val="000000"/>
          <w:sz w:val="24"/>
          <w:szCs w:val="24"/>
          <w:lang w:eastAsia="cs-CZ" w:bidi="cs-CZ"/>
        </w:rPr>
        <w:t xml:space="preserve"> dle druhu služby)</w:t>
      </w:r>
      <w:r w:rsidRPr="00487D06">
        <w:rPr>
          <w:rFonts w:ascii="Times New Roman" w:hAnsi="Times New Roman" w:cs="Times New Roman"/>
          <w:color w:val="000000"/>
          <w:sz w:val="24"/>
          <w:szCs w:val="24"/>
          <w:lang w:eastAsia="cs-CZ" w:bidi="cs-CZ"/>
        </w:rPr>
        <w:t>, vždy k</w:t>
      </w:r>
      <w:r w:rsidRPr="00D43699">
        <w:rPr>
          <w:rFonts w:ascii="Times New Roman" w:hAnsi="Times New Roman" w:cs="Times New Roman"/>
          <w:color w:val="000000"/>
          <w:sz w:val="24"/>
          <w:szCs w:val="24"/>
          <w:lang w:eastAsia="cs-CZ" w:bidi="cs-CZ"/>
        </w:rPr>
        <w:t xml:space="preserve"> poslednímu dni kalendářního měsíce, tento den bude dnem zdanitelného plnění.</w:t>
      </w:r>
      <w:r w:rsidR="001B7E8D" w:rsidRPr="00D43699">
        <w:rPr>
          <w:rFonts w:ascii="Times New Roman" w:hAnsi="Times New Roman" w:cs="Times New Roman"/>
          <w:color w:val="000000"/>
          <w:sz w:val="24"/>
          <w:szCs w:val="24"/>
          <w:lang w:eastAsia="cs-CZ" w:bidi="cs-CZ"/>
        </w:rPr>
        <w:t xml:space="preserve"> </w:t>
      </w:r>
      <w:r w:rsidR="0040197C">
        <w:rPr>
          <w:rFonts w:ascii="Times New Roman" w:hAnsi="Times New Roman" w:cs="Times New Roman"/>
          <w:color w:val="000000"/>
          <w:sz w:val="24"/>
          <w:szCs w:val="24"/>
          <w:lang w:eastAsia="cs-CZ" w:bidi="cs-CZ"/>
        </w:rPr>
        <w:t>Za první období bude fakturována alikvotní část počínaje d</w:t>
      </w:r>
      <w:r w:rsidR="0040197C" w:rsidRPr="00FC1EB2">
        <w:rPr>
          <w:rFonts w:ascii="Times New Roman" w:hAnsi="Times New Roman" w:cs="Times New Roman"/>
          <w:color w:val="000000"/>
          <w:sz w:val="24"/>
          <w:szCs w:val="24"/>
          <w:lang w:eastAsia="cs-CZ" w:bidi="cs-CZ"/>
        </w:rPr>
        <w:t xml:space="preserve">nem </w:t>
      </w:r>
      <w:r w:rsidR="004E3DB7" w:rsidRPr="00FC1EB2">
        <w:rPr>
          <w:rFonts w:ascii="Times New Roman" w:hAnsi="Times New Roman" w:cs="Times New Roman"/>
          <w:color w:val="000000"/>
          <w:sz w:val="24"/>
          <w:szCs w:val="24"/>
          <w:lang w:eastAsia="cs-CZ" w:bidi="cs-CZ"/>
        </w:rPr>
        <w:t>zahájení poskytování služby</w:t>
      </w:r>
      <w:r w:rsidR="0040197C" w:rsidRPr="00FC1EB2">
        <w:rPr>
          <w:rFonts w:ascii="Times New Roman" w:hAnsi="Times New Roman" w:cs="Times New Roman"/>
          <w:color w:val="000000"/>
          <w:sz w:val="24"/>
          <w:szCs w:val="24"/>
          <w:lang w:eastAsia="cs-CZ" w:bidi="cs-CZ"/>
        </w:rPr>
        <w:t>.</w:t>
      </w:r>
      <w:r w:rsidR="0040197C">
        <w:rPr>
          <w:rFonts w:ascii="Times New Roman" w:hAnsi="Times New Roman" w:cs="Times New Roman"/>
          <w:color w:val="000000"/>
          <w:sz w:val="24"/>
          <w:szCs w:val="24"/>
          <w:lang w:eastAsia="cs-CZ" w:bidi="cs-CZ"/>
        </w:rPr>
        <w:t xml:space="preserve"> </w:t>
      </w:r>
      <w:r w:rsidR="004F2377" w:rsidRPr="00D43699">
        <w:rPr>
          <w:rFonts w:ascii="Times New Roman" w:hAnsi="Times New Roman" w:cs="Times New Roman"/>
          <w:color w:val="000000"/>
          <w:sz w:val="24"/>
          <w:szCs w:val="24"/>
          <w:lang w:eastAsia="cs-CZ" w:bidi="cs-CZ"/>
        </w:rPr>
        <w:t xml:space="preserve">Poskytovatel je povinen zajistit dodání vyúčtování ceny poskytnutých služeb tak, aby objednateli bylo toto vyúčtování dodáno </w:t>
      </w:r>
      <w:r w:rsidR="004F2377" w:rsidRPr="00D41952">
        <w:rPr>
          <w:rFonts w:ascii="Times New Roman" w:hAnsi="Times New Roman" w:cs="Times New Roman"/>
          <w:color w:val="000000"/>
          <w:sz w:val="24"/>
          <w:szCs w:val="24"/>
          <w:lang w:eastAsia="cs-CZ" w:bidi="cs-CZ"/>
        </w:rPr>
        <w:t xml:space="preserve">nejpozději do 15 dnů </w:t>
      </w:r>
      <w:r w:rsidR="004F2377" w:rsidRPr="00AE5BB0">
        <w:rPr>
          <w:rFonts w:ascii="Times New Roman" w:hAnsi="Times New Roman" w:cs="Times New Roman"/>
          <w:color w:val="000000"/>
          <w:sz w:val="24"/>
          <w:szCs w:val="24"/>
          <w:lang w:eastAsia="cs-CZ" w:bidi="cs-CZ"/>
        </w:rPr>
        <w:t>ode dne ukončení zúč</w:t>
      </w:r>
      <w:r w:rsidR="004F2377" w:rsidRPr="00574996">
        <w:rPr>
          <w:rFonts w:ascii="Times New Roman" w:hAnsi="Times New Roman" w:cs="Times New Roman"/>
          <w:color w:val="000000"/>
          <w:sz w:val="24"/>
          <w:szCs w:val="24"/>
          <w:lang w:eastAsia="cs-CZ" w:bidi="cs-CZ"/>
        </w:rPr>
        <w:t>tovacího období</w:t>
      </w:r>
      <w:r w:rsidR="00AE5BB0" w:rsidRPr="00574996">
        <w:rPr>
          <w:rFonts w:ascii="Times New Roman" w:hAnsi="Times New Roman" w:cs="Times New Roman"/>
          <w:color w:val="000000"/>
          <w:sz w:val="24"/>
          <w:szCs w:val="24"/>
          <w:lang w:eastAsia="cs-CZ" w:bidi="cs-CZ"/>
        </w:rPr>
        <w:t>. Vyúčtování bude zasláno elektronicky</w:t>
      </w:r>
      <w:r w:rsidR="00AA2730" w:rsidRPr="00574996">
        <w:rPr>
          <w:rFonts w:ascii="Times New Roman" w:hAnsi="Times New Roman" w:cs="Times New Roman"/>
          <w:color w:val="000000"/>
          <w:sz w:val="24"/>
          <w:szCs w:val="24"/>
          <w:lang w:eastAsia="cs-CZ" w:bidi="cs-CZ"/>
        </w:rPr>
        <w:t xml:space="preserve"> </w:t>
      </w:r>
      <w:r w:rsidR="00574996" w:rsidRPr="00574996">
        <w:rPr>
          <w:rFonts w:ascii="Times New Roman" w:hAnsi="Times New Roman" w:cs="Times New Roman"/>
          <w:color w:val="000000"/>
          <w:sz w:val="24"/>
          <w:szCs w:val="24"/>
          <w:lang w:eastAsia="cs-CZ" w:bidi="cs-CZ"/>
        </w:rPr>
        <w:t>do datové schránky</w:t>
      </w:r>
      <w:r w:rsidR="00AA2730" w:rsidRPr="00574996">
        <w:rPr>
          <w:rFonts w:ascii="Times New Roman" w:hAnsi="Times New Roman" w:cs="Times New Roman"/>
          <w:color w:val="000000"/>
          <w:sz w:val="24"/>
          <w:szCs w:val="24"/>
          <w:lang w:eastAsia="cs-CZ" w:bidi="cs-CZ"/>
        </w:rPr>
        <w:t xml:space="preserve"> objednatele</w:t>
      </w:r>
      <w:r w:rsidR="00574996" w:rsidRPr="00574996">
        <w:rPr>
          <w:rFonts w:ascii="Times New Roman" w:hAnsi="Times New Roman" w:cs="Times New Roman"/>
          <w:color w:val="000000"/>
          <w:sz w:val="24"/>
          <w:szCs w:val="24"/>
          <w:lang w:eastAsia="cs-CZ" w:bidi="cs-CZ"/>
        </w:rPr>
        <w:t xml:space="preserve">. </w:t>
      </w:r>
      <w:r w:rsidR="00294AFB" w:rsidRPr="00574996">
        <w:rPr>
          <w:rFonts w:ascii="Times New Roman" w:hAnsi="Times New Roman" w:cs="Times New Roman"/>
          <w:color w:val="000000"/>
          <w:sz w:val="24"/>
          <w:szCs w:val="24"/>
          <w:lang w:eastAsia="cs-CZ" w:bidi="cs-CZ"/>
        </w:rPr>
        <w:t>Vyúčtování bude provedeno bezplatně.</w:t>
      </w:r>
    </w:p>
    <w:p w:rsidR="00C51D1D" w:rsidRPr="00D43699" w:rsidRDefault="00C51D1D" w:rsidP="006A5166">
      <w:pPr>
        <w:pStyle w:val="Zkladntext1"/>
        <w:spacing w:line="276" w:lineRule="auto"/>
        <w:ind w:left="704" w:hanging="420"/>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4)</w:t>
      </w:r>
      <w:r w:rsidRPr="00D43699">
        <w:rPr>
          <w:rFonts w:ascii="Times New Roman" w:hAnsi="Times New Roman" w:cs="Times New Roman"/>
          <w:color w:val="000000"/>
          <w:sz w:val="24"/>
          <w:szCs w:val="24"/>
          <w:lang w:eastAsia="cs-CZ" w:bidi="cs-CZ"/>
        </w:rPr>
        <w:tab/>
        <w:t>Všechny ceny jsou uvedeny bez daně z přidané hodnoty. K uvedeným cenám bude připočtena daň z přidané hodnoty dle platných sazeb DPH na základě právních předpisů aktuálně platných v zúčtovacím období.</w:t>
      </w:r>
    </w:p>
    <w:p w:rsidR="00C51D1D" w:rsidRDefault="00C51D1D" w:rsidP="006A5166">
      <w:pPr>
        <w:pStyle w:val="Zkladntext1"/>
        <w:spacing w:line="276" w:lineRule="auto"/>
        <w:ind w:left="704" w:hanging="420"/>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5)</w:t>
      </w:r>
      <w:r w:rsidRPr="00D43699">
        <w:rPr>
          <w:rFonts w:ascii="Times New Roman" w:hAnsi="Times New Roman" w:cs="Times New Roman"/>
          <w:color w:val="000000"/>
          <w:sz w:val="24"/>
          <w:szCs w:val="24"/>
          <w:lang w:eastAsia="cs-CZ" w:bidi="cs-CZ"/>
        </w:rPr>
        <w:tab/>
        <w:t>Smluvní strany se dohodly, že pokud dojde v průběhu plněn</w:t>
      </w:r>
      <w:r w:rsidR="001B7E8D" w:rsidRPr="00D43699">
        <w:rPr>
          <w:rFonts w:ascii="Times New Roman" w:hAnsi="Times New Roman" w:cs="Times New Roman"/>
          <w:color w:val="000000"/>
          <w:sz w:val="24"/>
          <w:szCs w:val="24"/>
          <w:lang w:eastAsia="cs-CZ" w:bidi="cs-CZ"/>
        </w:rPr>
        <w:t>í</w:t>
      </w:r>
      <w:r w:rsidRPr="00D43699">
        <w:rPr>
          <w:rFonts w:ascii="Times New Roman" w:hAnsi="Times New Roman" w:cs="Times New Roman"/>
          <w:color w:val="000000"/>
          <w:sz w:val="24"/>
          <w:szCs w:val="24"/>
          <w:lang w:eastAsia="cs-CZ" w:bidi="cs-CZ"/>
        </w:rPr>
        <w:t xml:space="preserve"> předmětu smlouvy ke změně zákonné sazby DPH stanovené pro příslušné plnění vyplývající ze smlouvy, bude tato sazba promítnuta do všech cen uvedených ve smlouvě a </w:t>
      </w:r>
      <w:proofErr w:type="gramStart"/>
      <w:r w:rsidRPr="00D43699">
        <w:rPr>
          <w:rFonts w:ascii="Times New Roman" w:hAnsi="Times New Roman" w:cs="Times New Roman"/>
          <w:color w:val="000000"/>
          <w:sz w:val="24"/>
          <w:szCs w:val="24"/>
          <w:lang w:eastAsia="cs-CZ" w:bidi="cs-CZ"/>
        </w:rPr>
        <w:t>poskytovatel  od</w:t>
      </w:r>
      <w:proofErr w:type="gramEnd"/>
      <w:r w:rsidRPr="00D43699">
        <w:rPr>
          <w:rFonts w:ascii="Times New Roman" w:hAnsi="Times New Roman" w:cs="Times New Roman"/>
          <w:color w:val="000000"/>
          <w:sz w:val="24"/>
          <w:szCs w:val="24"/>
          <w:lang w:eastAsia="cs-CZ" w:bidi="cs-CZ"/>
        </w:rPr>
        <w:t xml:space="preserve"> okamžiku nabytí účinnosti změny zákonné sazby DPH povinen účtovat platnou sazbu DPH. O této skutečnosti není nutné uzavírat dodatek ke smlouvě</w:t>
      </w:r>
      <w:r w:rsidR="00565E21">
        <w:rPr>
          <w:rFonts w:ascii="Times New Roman" w:hAnsi="Times New Roman" w:cs="Times New Roman"/>
          <w:color w:val="000000"/>
          <w:sz w:val="24"/>
          <w:szCs w:val="24"/>
          <w:lang w:eastAsia="cs-CZ" w:bidi="cs-CZ"/>
        </w:rPr>
        <w:t>.</w:t>
      </w:r>
    </w:p>
    <w:p w:rsidR="00C51D1D" w:rsidRPr="00D43699" w:rsidRDefault="00385B6D" w:rsidP="006A5166">
      <w:pPr>
        <w:pStyle w:val="Zkladntext1"/>
        <w:spacing w:line="276" w:lineRule="auto"/>
        <w:ind w:left="704" w:hanging="420"/>
        <w:rPr>
          <w:rFonts w:ascii="Times New Roman" w:hAnsi="Times New Roman" w:cs="Times New Roman"/>
          <w:color w:val="000000"/>
          <w:sz w:val="24"/>
          <w:szCs w:val="24"/>
          <w:lang w:eastAsia="cs-CZ" w:bidi="cs-CZ"/>
        </w:rPr>
      </w:pPr>
      <w:r>
        <w:rPr>
          <w:rFonts w:ascii="Times New Roman" w:hAnsi="Times New Roman" w:cs="Times New Roman"/>
          <w:color w:val="000000"/>
          <w:sz w:val="24"/>
          <w:szCs w:val="24"/>
          <w:lang w:eastAsia="cs-CZ" w:bidi="cs-CZ"/>
        </w:rPr>
        <w:t>6</w:t>
      </w:r>
      <w:r w:rsidR="00C51D1D" w:rsidRPr="00C86125">
        <w:rPr>
          <w:rFonts w:ascii="Times New Roman" w:hAnsi="Times New Roman" w:cs="Times New Roman"/>
          <w:color w:val="000000"/>
          <w:sz w:val="24"/>
          <w:szCs w:val="24"/>
          <w:lang w:eastAsia="cs-CZ" w:bidi="cs-CZ"/>
        </w:rPr>
        <w:t>)</w:t>
      </w:r>
      <w:r w:rsidR="00C51D1D" w:rsidRPr="00C86125">
        <w:rPr>
          <w:rFonts w:ascii="Times New Roman" w:hAnsi="Times New Roman" w:cs="Times New Roman"/>
          <w:color w:val="000000"/>
          <w:sz w:val="24"/>
          <w:szCs w:val="24"/>
          <w:lang w:eastAsia="cs-CZ" w:bidi="cs-CZ"/>
        </w:rPr>
        <w:tab/>
        <w:t>Faktura musí obsahovat všechny</w:t>
      </w:r>
      <w:r w:rsidR="00C51D1D" w:rsidRPr="00D43699">
        <w:rPr>
          <w:rFonts w:ascii="Times New Roman" w:hAnsi="Times New Roman" w:cs="Times New Roman"/>
          <w:color w:val="000000"/>
          <w:sz w:val="24"/>
          <w:szCs w:val="24"/>
          <w:lang w:eastAsia="cs-CZ" w:bidi="cs-CZ"/>
        </w:rPr>
        <w:t xml:space="preserve"> náležitosti daňového dokladu. V případě, že daňové doklady nebudou mít odpovídající náležitosti, je objednatel oprávněn zaslat je ve lhůtě splatnosti zpět poskytovateli k doplnění, aniž se tak dostane do prodlení se splatností; lhůta splatnosti počíná běžet znovu od opětovného vystavení náležitě doplněných či opravených dokladů poskytovatelem</w:t>
      </w:r>
      <w:r w:rsidR="00565E21">
        <w:rPr>
          <w:rFonts w:ascii="Times New Roman" w:hAnsi="Times New Roman" w:cs="Times New Roman"/>
          <w:color w:val="000000"/>
          <w:sz w:val="24"/>
          <w:szCs w:val="24"/>
          <w:lang w:eastAsia="cs-CZ" w:bidi="cs-CZ"/>
        </w:rPr>
        <w:t>.</w:t>
      </w:r>
    </w:p>
    <w:p w:rsidR="00C51D1D" w:rsidRPr="00D43699" w:rsidRDefault="00385B6D" w:rsidP="006A5166">
      <w:pPr>
        <w:pStyle w:val="Zkladntext1"/>
        <w:spacing w:line="276" w:lineRule="auto"/>
        <w:ind w:left="704" w:hanging="420"/>
        <w:rPr>
          <w:rFonts w:ascii="Times New Roman" w:hAnsi="Times New Roman" w:cs="Times New Roman"/>
          <w:color w:val="000000"/>
          <w:sz w:val="24"/>
          <w:szCs w:val="24"/>
          <w:lang w:eastAsia="cs-CZ" w:bidi="cs-CZ"/>
        </w:rPr>
      </w:pPr>
      <w:r>
        <w:rPr>
          <w:rFonts w:ascii="Times New Roman" w:hAnsi="Times New Roman" w:cs="Times New Roman"/>
          <w:color w:val="000000"/>
          <w:sz w:val="24"/>
          <w:szCs w:val="24"/>
          <w:lang w:eastAsia="cs-CZ" w:bidi="cs-CZ"/>
        </w:rPr>
        <w:t>7</w:t>
      </w:r>
      <w:r w:rsidR="00C51D1D" w:rsidRPr="00D43699">
        <w:rPr>
          <w:rFonts w:ascii="Times New Roman" w:hAnsi="Times New Roman" w:cs="Times New Roman"/>
          <w:color w:val="000000"/>
          <w:sz w:val="24"/>
          <w:szCs w:val="24"/>
          <w:lang w:eastAsia="cs-CZ" w:bidi="cs-CZ"/>
        </w:rPr>
        <w:t>)</w:t>
      </w:r>
      <w:r w:rsidR="00C51D1D" w:rsidRPr="00D43699">
        <w:rPr>
          <w:rFonts w:ascii="Times New Roman" w:hAnsi="Times New Roman" w:cs="Times New Roman"/>
          <w:color w:val="000000"/>
          <w:sz w:val="24"/>
          <w:szCs w:val="24"/>
          <w:lang w:eastAsia="cs-CZ" w:bidi="cs-CZ"/>
        </w:rPr>
        <w:tab/>
        <w:t>Splatnost faktury je 14 (slovy čtrnáct) dní ode dne jejího vystavení. Za den úhrady ceny je považován den, kdy příslušná částka bude připsána na účet poskytovatele</w:t>
      </w:r>
      <w:r w:rsidR="001B7E8D" w:rsidRPr="00D43699">
        <w:rPr>
          <w:rFonts w:ascii="Times New Roman" w:hAnsi="Times New Roman" w:cs="Times New Roman"/>
          <w:color w:val="000000"/>
          <w:sz w:val="24"/>
          <w:szCs w:val="24"/>
          <w:lang w:eastAsia="cs-CZ" w:bidi="cs-CZ"/>
        </w:rPr>
        <w:t xml:space="preserve"> uvedený v záhlaví této smlouvy</w:t>
      </w:r>
      <w:r w:rsidR="00C51D1D" w:rsidRPr="00D43699">
        <w:rPr>
          <w:rFonts w:ascii="Times New Roman" w:hAnsi="Times New Roman" w:cs="Times New Roman"/>
          <w:color w:val="000000"/>
          <w:sz w:val="24"/>
          <w:szCs w:val="24"/>
          <w:lang w:eastAsia="cs-CZ" w:bidi="cs-CZ"/>
        </w:rPr>
        <w:t xml:space="preserve">, nebylo-li dohodnuto jinak. V případě, že objednatel bude v prodlení s úhradou faktury, je poskytovatel oprávněn účtovat </w:t>
      </w:r>
      <w:r w:rsidR="00F265C9" w:rsidRPr="00F265C9">
        <w:rPr>
          <w:rFonts w:ascii="Times New Roman" w:hAnsi="Times New Roman" w:cs="Times New Roman"/>
          <w:color w:val="000000"/>
          <w:sz w:val="24"/>
          <w:szCs w:val="24"/>
          <w:lang w:eastAsia="cs-CZ" w:bidi="cs-CZ"/>
        </w:rPr>
        <w:t xml:space="preserve">úrok z prodlení </w:t>
      </w:r>
      <w:r w:rsidR="00C51D1D" w:rsidRPr="00BE4263">
        <w:rPr>
          <w:rFonts w:ascii="Times New Roman" w:hAnsi="Times New Roman" w:cs="Times New Roman"/>
          <w:color w:val="000000"/>
          <w:sz w:val="24"/>
          <w:szCs w:val="24"/>
          <w:lang w:eastAsia="cs-CZ" w:bidi="cs-CZ"/>
        </w:rPr>
        <w:t xml:space="preserve">ve výši 0,05% z </w:t>
      </w:r>
      <w:r w:rsidR="00F265C9">
        <w:rPr>
          <w:rFonts w:ascii="Times New Roman" w:hAnsi="Times New Roman" w:cs="Times New Roman"/>
          <w:color w:val="000000"/>
          <w:sz w:val="24"/>
          <w:szCs w:val="24"/>
          <w:lang w:eastAsia="cs-CZ" w:bidi="cs-CZ"/>
        </w:rPr>
        <w:t>dlužné</w:t>
      </w:r>
      <w:r w:rsidR="00C51D1D" w:rsidRPr="00BE4263">
        <w:rPr>
          <w:rFonts w:ascii="Times New Roman" w:hAnsi="Times New Roman" w:cs="Times New Roman"/>
          <w:color w:val="000000"/>
          <w:sz w:val="24"/>
          <w:szCs w:val="24"/>
          <w:lang w:eastAsia="cs-CZ" w:bidi="cs-CZ"/>
        </w:rPr>
        <w:t xml:space="preserve"> částky za každý den prodlení.</w:t>
      </w:r>
    </w:p>
    <w:p w:rsidR="004F2377" w:rsidRPr="00D43699" w:rsidRDefault="004F2377" w:rsidP="006A5166">
      <w:pPr>
        <w:pStyle w:val="Zkladntext1"/>
        <w:spacing w:line="276" w:lineRule="auto"/>
        <w:ind w:left="704" w:hanging="420"/>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ab/>
      </w:r>
      <w:r w:rsidRPr="00574996">
        <w:rPr>
          <w:rFonts w:ascii="Times New Roman" w:hAnsi="Times New Roman" w:cs="Times New Roman"/>
          <w:color w:val="000000"/>
          <w:sz w:val="24"/>
          <w:szCs w:val="24"/>
          <w:lang w:eastAsia="cs-CZ" w:bidi="cs-CZ"/>
        </w:rPr>
        <w:t xml:space="preserve">Faktura bude zaslána v elektronické podobě </w:t>
      </w:r>
      <w:r w:rsidR="00574996" w:rsidRPr="00574996">
        <w:rPr>
          <w:rFonts w:ascii="Times New Roman" w:hAnsi="Times New Roman" w:cs="Times New Roman"/>
          <w:color w:val="000000"/>
          <w:sz w:val="24"/>
          <w:szCs w:val="24"/>
          <w:lang w:eastAsia="cs-CZ" w:bidi="cs-CZ"/>
        </w:rPr>
        <w:t xml:space="preserve">do datové schránky </w:t>
      </w:r>
      <w:r w:rsidRPr="00574996">
        <w:rPr>
          <w:rFonts w:ascii="Times New Roman" w:hAnsi="Times New Roman" w:cs="Times New Roman"/>
          <w:color w:val="000000"/>
          <w:sz w:val="24"/>
          <w:szCs w:val="24"/>
          <w:lang w:eastAsia="cs-CZ" w:bidi="cs-CZ"/>
        </w:rPr>
        <w:t>objednatele</w:t>
      </w:r>
      <w:r w:rsidR="00574996" w:rsidRPr="00574996">
        <w:rPr>
          <w:rFonts w:ascii="Times New Roman" w:hAnsi="Times New Roman" w:cs="Times New Roman"/>
          <w:color w:val="000000"/>
          <w:sz w:val="24"/>
          <w:szCs w:val="24"/>
          <w:lang w:eastAsia="cs-CZ" w:bidi="cs-CZ"/>
        </w:rPr>
        <w:t>.</w:t>
      </w:r>
      <w:r w:rsidR="00574996">
        <w:rPr>
          <w:rFonts w:ascii="Times New Roman" w:hAnsi="Times New Roman" w:cs="Times New Roman"/>
          <w:color w:val="000000"/>
          <w:sz w:val="24"/>
          <w:szCs w:val="24"/>
          <w:lang w:eastAsia="cs-CZ" w:bidi="cs-CZ"/>
        </w:rPr>
        <w:t xml:space="preserve"> </w:t>
      </w:r>
      <w:proofErr w:type="gramStart"/>
      <w:r w:rsidRPr="00D43699">
        <w:rPr>
          <w:rFonts w:ascii="Times New Roman" w:hAnsi="Times New Roman" w:cs="Times New Roman"/>
          <w:color w:val="000000"/>
          <w:sz w:val="24"/>
          <w:szCs w:val="24"/>
          <w:lang w:eastAsia="cs-CZ" w:bidi="cs-CZ"/>
        </w:rPr>
        <w:t>Bude</w:t>
      </w:r>
      <w:proofErr w:type="gramEnd"/>
      <w:r w:rsidRPr="00D43699">
        <w:rPr>
          <w:rFonts w:ascii="Times New Roman" w:hAnsi="Times New Roman" w:cs="Times New Roman"/>
          <w:color w:val="000000"/>
          <w:sz w:val="24"/>
          <w:szCs w:val="24"/>
          <w:lang w:eastAsia="cs-CZ" w:bidi="cs-CZ"/>
        </w:rPr>
        <w:t>–</w:t>
      </w:r>
      <w:proofErr w:type="spellStart"/>
      <w:proofErr w:type="gramStart"/>
      <w:r w:rsidRPr="00D43699">
        <w:rPr>
          <w:rFonts w:ascii="Times New Roman" w:hAnsi="Times New Roman" w:cs="Times New Roman"/>
          <w:color w:val="000000"/>
          <w:sz w:val="24"/>
          <w:szCs w:val="24"/>
          <w:lang w:eastAsia="cs-CZ" w:bidi="cs-CZ"/>
        </w:rPr>
        <w:t>li</w:t>
      </w:r>
      <w:proofErr w:type="spellEnd"/>
      <w:proofErr w:type="gramEnd"/>
      <w:r w:rsidRPr="00D43699">
        <w:rPr>
          <w:rFonts w:ascii="Times New Roman" w:hAnsi="Times New Roman" w:cs="Times New Roman"/>
          <w:color w:val="000000"/>
          <w:sz w:val="24"/>
          <w:szCs w:val="24"/>
          <w:lang w:eastAsia="cs-CZ" w:bidi="cs-CZ"/>
        </w:rPr>
        <w:t xml:space="preserve"> objednatel požadovat zaslání faktury v jiné podobě, je poskytovatel oprávněn vyúčtovat náklady s tím spojené a má nárok na jejich úhradu.</w:t>
      </w:r>
    </w:p>
    <w:p w:rsidR="00294AFB" w:rsidRPr="00D43699" w:rsidRDefault="00BD4F7A" w:rsidP="00D43699">
      <w:pPr>
        <w:pStyle w:val="Zkladntext1"/>
        <w:spacing w:line="276" w:lineRule="auto"/>
        <w:ind w:left="704" w:hanging="420"/>
        <w:rPr>
          <w:rFonts w:ascii="Times New Roman" w:hAnsi="Times New Roman" w:cs="Times New Roman"/>
          <w:color w:val="000000"/>
          <w:sz w:val="24"/>
          <w:szCs w:val="24"/>
          <w:lang w:eastAsia="cs-CZ" w:bidi="cs-CZ"/>
        </w:rPr>
      </w:pPr>
      <w:r>
        <w:rPr>
          <w:rFonts w:ascii="Times New Roman" w:hAnsi="Times New Roman" w:cs="Times New Roman"/>
          <w:color w:val="000000"/>
          <w:sz w:val="24"/>
          <w:szCs w:val="24"/>
          <w:lang w:eastAsia="cs-CZ" w:bidi="cs-CZ"/>
        </w:rPr>
        <w:t>8</w:t>
      </w:r>
      <w:r w:rsidR="00C51D1D" w:rsidRPr="00D43699">
        <w:rPr>
          <w:rFonts w:ascii="Times New Roman" w:hAnsi="Times New Roman" w:cs="Times New Roman"/>
          <w:color w:val="000000"/>
          <w:sz w:val="24"/>
          <w:szCs w:val="24"/>
          <w:lang w:eastAsia="cs-CZ" w:bidi="cs-CZ"/>
        </w:rPr>
        <w:t>)</w:t>
      </w:r>
      <w:r w:rsidR="00C51D1D" w:rsidRPr="00D43699">
        <w:rPr>
          <w:rFonts w:ascii="Times New Roman" w:hAnsi="Times New Roman" w:cs="Times New Roman"/>
          <w:color w:val="000000"/>
          <w:sz w:val="24"/>
          <w:szCs w:val="24"/>
          <w:lang w:eastAsia="cs-CZ" w:bidi="cs-CZ"/>
        </w:rPr>
        <w:tab/>
        <w:t>Pokud bude objednatel se zaplacením sjednané částky v prodlení více jak 1 měsíc, je poskytovatel oprávněn do 72 hodin po upozornění přerušit dodávku služeb dle předmětu této smlouvy a znovu zahájit plněn</w:t>
      </w:r>
      <w:r w:rsidR="00BE4263">
        <w:rPr>
          <w:rFonts w:ascii="Times New Roman" w:hAnsi="Times New Roman" w:cs="Times New Roman"/>
          <w:color w:val="000000"/>
          <w:sz w:val="24"/>
          <w:szCs w:val="24"/>
          <w:lang w:eastAsia="cs-CZ" w:bidi="cs-CZ"/>
        </w:rPr>
        <w:t>í</w:t>
      </w:r>
      <w:r w:rsidR="00C51D1D" w:rsidRPr="00D43699">
        <w:rPr>
          <w:rFonts w:ascii="Times New Roman" w:hAnsi="Times New Roman" w:cs="Times New Roman"/>
          <w:color w:val="000000"/>
          <w:sz w:val="24"/>
          <w:szCs w:val="24"/>
          <w:lang w:eastAsia="cs-CZ" w:bidi="cs-CZ"/>
        </w:rPr>
        <w:t xml:space="preserve"> až po úplném zaplacení dlužné částky včetně </w:t>
      </w:r>
      <w:r w:rsidR="00294AFB" w:rsidRPr="00D43699">
        <w:rPr>
          <w:rFonts w:ascii="Times New Roman" w:hAnsi="Times New Roman" w:cs="Times New Roman"/>
          <w:color w:val="000000"/>
          <w:sz w:val="24"/>
          <w:szCs w:val="24"/>
          <w:lang w:eastAsia="cs-CZ" w:bidi="cs-CZ"/>
        </w:rPr>
        <w:t>smluvní pokuty</w:t>
      </w:r>
      <w:r w:rsidR="00C51D1D" w:rsidRPr="00D43699">
        <w:rPr>
          <w:rFonts w:ascii="Times New Roman" w:hAnsi="Times New Roman" w:cs="Times New Roman"/>
          <w:color w:val="000000"/>
          <w:sz w:val="24"/>
          <w:szCs w:val="24"/>
          <w:lang w:eastAsia="cs-CZ" w:bidi="cs-CZ"/>
        </w:rPr>
        <w:t>.</w:t>
      </w:r>
    </w:p>
    <w:p w:rsidR="00D43699" w:rsidRPr="005A3E6D" w:rsidRDefault="00BD4F7A" w:rsidP="00D43699">
      <w:pPr>
        <w:pStyle w:val="Zkladntext1"/>
        <w:spacing w:line="276" w:lineRule="auto"/>
        <w:ind w:left="704" w:hanging="420"/>
        <w:rPr>
          <w:rFonts w:ascii="Times New Roman" w:hAnsi="Times New Roman" w:cs="Times New Roman"/>
          <w:strike/>
          <w:color w:val="000000"/>
          <w:sz w:val="24"/>
          <w:szCs w:val="24"/>
          <w:lang w:eastAsia="cs-CZ" w:bidi="cs-CZ"/>
        </w:rPr>
      </w:pPr>
      <w:r>
        <w:rPr>
          <w:rFonts w:ascii="Times New Roman" w:hAnsi="Times New Roman" w:cs="Times New Roman"/>
          <w:color w:val="000000"/>
          <w:sz w:val="24"/>
          <w:szCs w:val="24"/>
          <w:lang w:eastAsia="cs-CZ" w:bidi="cs-CZ"/>
        </w:rPr>
        <w:t>9</w:t>
      </w:r>
      <w:r w:rsidR="00D43699" w:rsidRPr="00D43699">
        <w:rPr>
          <w:rFonts w:ascii="Times New Roman" w:hAnsi="Times New Roman" w:cs="Times New Roman"/>
          <w:color w:val="000000"/>
          <w:sz w:val="24"/>
          <w:szCs w:val="24"/>
          <w:lang w:eastAsia="cs-CZ" w:bidi="cs-CZ"/>
        </w:rPr>
        <w:t xml:space="preserve">) </w:t>
      </w:r>
      <w:r w:rsidR="00D43699" w:rsidRPr="00D43699">
        <w:rPr>
          <w:rFonts w:ascii="Times New Roman" w:hAnsi="Times New Roman" w:cs="Times New Roman"/>
          <w:color w:val="000000"/>
          <w:sz w:val="24"/>
          <w:szCs w:val="24"/>
          <w:lang w:eastAsia="cs-CZ" w:bidi="cs-CZ"/>
        </w:rPr>
        <w:tab/>
        <w:t xml:space="preserve">Pokud se strany nedohodnou jinak, je poskytovatel povinen v případě, že dojde k vyúčtování ceny za službu v neprospěch </w:t>
      </w:r>
      <w:r w:rsidR="00523287">
        <w:rPr>
          <w:rFonts w:ascii="Times New Roman" w:hAnsi="Times New Roman" w:cs="Times New Roman"/>
          <w:color w:val="000000"/>
          <w:sz w:val="24"/>
          <w:szCs w:val="24"/>
          <w:lang w:eastAsia="cs-CZ" w:bidi="cs-CZ"/>
        </w:rPr>
        <w:t>objednatele</w:t>
      </w:r>
      <w:r w:rsidR="00D43699" w:rsidRPr="00D43699">
        <w:rPr>
          <w:rFonts w:ascii="Times New Roman" w:hAnsi="Times New Roman" w:cs="Times New Roman"/>
          <w:color w:val="000000"/>
          <w:sz w:val="24"/>
          <w:szCs w:val="24"/>
          <w:lang w:eastAsia="cs-CZ" w:bidi="cs-CZ"/>
        </w:rPr>
        <w:t xml:space="preserve">, který je koncovým uživatelem, vrátit mu rozdíl ceny způsobem a ve lhůtách stanovených všeobecnými podmínkami, nejpozději však do 1 měsíce od </w:t>
      </w:r>
      <w:r w:rsidR="00D43699" w:rsidRPr="00FD60FE">
        <w:rPr>
          <w:rFonts w:ascii="Times New Roman" w:hAnsi="Times New Roman" w:cs="Times New Roman"/>
          <w:color w:val="000000"/>
          <w:sz w:val="24"/>
          <w:szCs w:val="24"/>
          <w:lang w:eastAsia="cs-CZ" w:bidi="cs-CZ"/>
        </w:rPr>
        <w:t>vyřízení reklamace</w:t>
      </w:r>
      <w:r w:rsidR="005A3E6D">
        <w:rPr>
          <w:rFonts w:ascii="Times New Roman" w:hAnsi="Times New Roman" w:cs="Times New Roman"/>
          <w:color w:val="000000"/>
          <w:sz w:val="24"/>
          <w:szCs w:val="24"/>
          <w:lang w:eastAsia="cs-CZ" w:bidi="cs-CZ"/>
        </w:rPr>
        <w:t>.</w:t>
      </w:r>
    </w:p>
    <w:p w:rsidR="009C21D8" w:rsidRDefault="00D43699" w:rsidP="00D43699">
      <w:pPr>
        <w:pStyle w:val="Zkladntext1"/>
        <w:spacing w:line="276" w:lineRule="auto"/>
        <w:ind w:left="704" w:hanging="420"/>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1</w:t>
      </w:r>
      <w:r w:rsidR="00BD4F7A">
        <w:rPr>
          <w:rFonts w:ascii="Times New Roman" w:hAnsi="Times New Roman" w:cs="Times New Roman"/>
          <w:color w:val="000000"/>
          <w:sz w:val="24"/>
          <w:szCs w:val="24"/>
          <w:lang w:eastAsia="cs-CZ" w:bidi="cs-CZ"/>
        </w:rPr>
        <w:t>0</w:t>
      </w:r>
      <w:r w:rsidRPr="00D43699">
        <w:rPr>
          <w:rFonts w:ascii="Times New Roman" w:hAnsi="Times New Roman" w:cs="Times New Roman"/>
          <w:color w:val="000000"/>
          <w:sz w:val="24"/>
          <w:szCs w:val="24"/>
          <w:lang w:eastAsia="cs-CZ" w:bidi="cs-CZ"/>
        </w:rPr>
        <w:t>)</w:t>
      </w:r>
      <w:r w:rsidRPr="00D43699">
        <w:rPr>
          <w:rFonts w:ascii="Times New Roman" w:hAnsi="Times New Roman" w:cs="Times New Roman"/>
          <w:color w:val="000000"/>
          <w:sz w:val="24"/>
          <w:szCs w:val="24"/>
          <w:lang w:eastAsia="cs-CZ" w:bidi="cs-CZ"/>
        </w:rPr>
        <w:tab/>
      </w:r>
      <w:r w:rsidRPr="00CC6725">
        <w:rPr>
          <w:rFonts w:ascii="Times New Roman" w:hAnsi="Times New Roman" w:cs="Times New Roman"/>
          <w:color w:val="000000"/>
          <w:sz w:val="24"/>
          <w:szCs w:val="24"/>
          <w:lang w:eastAsia="cs-CZ" w:bidi="cs-CZ"/>
        </w:rPr>
        <w:t xml:space="preserve">Pokud službu bylo možno využít i částečně, anebo ji nebylo možno využít vůbec pro závadu </w:t>
      </w:r>
      <w:r w:rsidRPr="00CC6725">
        <w:rPr>
          <w:rFonts w:ascii="Times New Roman" w:hAnsi="Times New Roman" w:cs="Times New Roman"/>
          <w:color w:val="000000"/>
          <w:sz w:val="24"/>
          <w:szCs w:val="24"/>
          <w:lang w:eastAsia="cs-CZ" w:bidi="cs-CZ"/>
        </w:rPr>
        <w:lastRenderedPageBreak/>
        <w:t xml:space="preserve">technického </w:t>
      </w:r>
      <w:r w:rsidR="00523287" w:rsidRPr="00CC6725">
        <w:rPr>
          <w:rFonts w:ascii="Times New Roman" w:hAnsi="Times New Roman" w:cs="Times New Roman"/>
          <w:color w:val="000000"/>
          <w:sz w:val="24"/>
          <w:szCs w:val="24"/>
          <w:lang w:eastAsia="cs-CZ" w:bidi="cs-CZ"/>
        </w:rPr>
        <w:t>nebo</w:t>
      </w:r>
      <w:r w:rsidRPr="00CC6725">
        <w:rPr>
          <w:rFonts w:ascii="Times New Roman" w:hAnsi="Times New Roman" w:cs="Times New Roman"/>
          <w:color w:val="000000"/>
          <w:sz w:val="24"/>
          <w:szCs w:val="24"/>
          <w:lang w:eastAsia="cs-CZ" w:bidi="cs-CZ"/>
        </w:rPr>
        <w:t xml:space="preserve"> provozního charakteru na straně poskytovatele, je tento povinen zajistit odstranění závady a přiměřeně snížit cenu nebo po dohodě s</w:t>
      </w:r>
      <w:r w:rsidR="00523287" w:rsidRPr="00CC6725">
        <w:rPr>
          <w:rFonts w:ascii="Times New Roman" w:hAnsi="Times New Roman" w:cs="Times New Roman"/>
          <w:color w:val="000000"/>
          <w:sz w:val="24"/>
          <w:szCs w:val="24"/>
          <w:lang w:eastAsia="cs-CZ" w:bidi="cs-CZ"/>
        </w:rPr>
        <w:t xml:space="preserve"> objednatelem</w:t>
      </w:r>
      <w:r w:rsidRPr="00CC6725">
        <w:rPr>
          <w:rFonts w:ascii="Times New Roman" w:hAnsi="Times New Roman" w:cs="Times New Roman"/>
          <w:color w:val="000000"/>
          <w:sz w:val="24"/>
          <w:szCs w:val="24"/>
          <w:lang w:eastAsia="cs-CZ" w:bidi="cs-CZ"/>
        </w:rPr>
        <w:t xml:space="preserve">, který je koncovým uživatelem, zajistit poskytnutí služby náhradním způsobem. </w:t>
      </w:r>
    </w:p>
    <w:p w:rsidR="00E2160F" w:rsidRDefault="00E2160F" w:rsidP="00D43699">
      <w:pPr>
        <w:pStyle w:val="Zkladntext1"/>
        <w:spacing w:line="276" w:lineRule="auto"/>
        <w:ind w:left="704" w:hanging="420"/>
        <w:rPr>
          <w:rFonts w:ascii="Times New Roman" w:hAnsi="Times New Roman" w:cs="Times New Roman"/>
          <w:color w:val="000000"/>
          <w:sz w:val="24"/>
          <w:szCs w:val="24"/>
          <w:lang w:eastAsia="cs-CZ" w:bidi="cs-CZ"/>
        </w:rPr>
      </w:pPr>
    </w:p>
    <w:p w:rsidR="00E2160F" w:rsidRDefault="00E2160F" w:rsidP="00D43699">
      <w:pPr>
        <w:pStyle w:val="Zkladntext1"/>
        <w:spacing w:line="276" w:lineRule="auto"/>
        <w:ind w:left="704" w:hanging="420"/>
        <w:rPr>
          <w:rFonts w:ascii="Times New Roman" w:hAnsi="Times New Roman" w:cs="Times New Roman"/>
          <w:color w:val="000000"/>
          <w:sz w:val="24"/>
          <w:szCs w:val="24"/>
          <w:lang w:eastAsia="cs-CZ" w:bidi="cs-CZ"/>
        </w:rPr>
      </w:pPr>
    </w:p>
    <w:p w:rsidR="00C51D1D" w:rsidRPr="00D43699" w:rsidRDefault="00C51D1D" w:rsidP="00D43699">
      <w:pPr>
        <w:pStyle w:val="Zkladntext1"/>
        <w:numPr>
          <w:ilvl w:val="0"/>
          <w:numId w:val="1"/>
        </w:numPr>
        <w:spacing w:line="276" w:lineRule="auto"/>
        <w:jc w:val="center"/>
        <w:rPr>
          <w:rFonts w:ascii="Times New Roman" w:hAnsi="Times New Roman" w:cs="Times New Roman"/>
          <w:b/>
          <w:bCs/>
          <w:color w:val="000000"/>
          <w:sz w:val="24"/>
          <w:szCs w:val="24"/>
          <w:lang w:eastAsia="cs-CZ" w:bidi="cs-CZ"/>
        </w:rPr>
      </w:pPr>
      <w:r w:rsidRPr="00D43699">
        <w:rPr>
          <w:rFonts w:ascii="Times New Roman" w:hAnsi="Times New Roman" w:cs="Times New Roman"/>
          <w:b/>
          <w:bCs/>
          <w:color w:val="000000"/>
          <w:sz w:val="24"/>
          <w:szCs w:val="24"/>
          <w:lang w:eastAsia="cs-CZ" w:bidi="cs-CZ"/>
        </w:rPr>
        <w:t>ROZSAH A ODPOVĚDNOSTI ZA ŠKODU</w:t>
      </w:r>
      <w:r w:rsidR="004F2377" w:rsidRPr="00D43699">
        <w:rPr>
          <w:rFonts w:ascii="Times New Roman" w:hAnsi="Times New Roman" w:cs="Times New Roman"/>
          <w:b/>
          <w:bCs/>
          <w:color w:val="000000"/>
          <w:sz w:val="24"/>
          <w:szCs w:val="24"/>
          <w:lang w:eastAsia="cs-CZ" w:bidi="cs-CZ"/>
        </w:rPr>
        <w:t xml:space="preserve"> A REKLAMACE POSKYTNUTÝCH SLUŽEB</w:t>
      </w:r>
    </w:p>
    <w:p w:rsidR="00C51D1D" w:rsidRPr="00D43699" w:rsidRDefault="00C51D1D" w:rsidP="00557516">
      <w:pPr>
        <w:pStyle w:val="Zkladntext1"/>
        <w:spacing w:line="276" w:lineRule="auto"/>
        <w:ind w:left="738" w:hanging="454"/>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1)</w:t>
      </w:r>
      <w:r w:rsidRPr="00D43699">
        <w:rPr>
          <w:rFonts w:ascii="Times New Roman" w:hAnsi="Times New Roman" w:cs="Times New Roman"/>
          <w:color w:val="000000"/>
          <w:sz w:val="24"/>
          <w:szCs w:val="24"/>
          <w:lang w:eastAsia="cs-CZ" w:bidi="cs-CZ"/>
        </w:rPr>
        <w:tab/>
        <w:t>Poskytovatel je zodpovědný za škody, které vzniknou jeho zaviněním.</w:t>
      </w:r>
    </w:p>
    <w:p w:rsidR="00C51D1D" w:rsidRPr="00D43699" w:rsidRDefault="00C51D1D" w:rsidP="00557516">
      <w:pPr>
        <w:pStyle w:val="Zkladntext1"/>
        <w:spacing w:line="276" w:lineRule="auto"/>
        <w:ind w:left="738" w:hanging="454"/>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2)</w:t>
      </w:r>
      <w:r w:rsidRPr="00D43699">
        <w:rPr>
          <w:rFonts w:ascii="Times New Roman" w:hAnsi="Times New Roman" w:cs="Times New Roman"/>
          <w:color w:val="000000"/>
          <w:sz w:val="24"/>
          <w:szCs w:val="24"/>
          <w:lang w:eastAsia="cs-CZ" w:bidi="cs-CZ"/>
        </w:rPr>
        <w:tab/>
        <w:t>Objednatel je zodpovědný za škody, které vzniknou jeho zaviněním.</w:t>
      </w:r>
    </w:p>
    <w:p w:rsidR="00C51D1D" w:rsidRPr="00D43699" w:rsidRDefault="00C51D1D" w:rsidP="00557516">
      <w:pPr>
        <w:pStyle w:val="Zkladntext1"/>
        <w:spacing w:line="276" w:lineRule="auto"/>
        <w:ind w:left="738" w:hanging="454"/>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3)</w:t>
      </w:r>
      <w:r w:rsidRPr="00D43699">
        <w:rPr>
          <w:rFonts w:ascii="Times New Roman" w:hAnsi="Times New Roman" w:cs="Times New Roman"/>
          <w:color w:val="000000"/>
          <w:sz w:val="24"/>
          <w:szCs w:val="24"/>
          <w:lang w:eastAsia="cs-CZ" w:bidi="cs-CZ"/>
        </w:rPr>
        <w:tab/>
        <w:t>Poskytovatel není v prodlení, je-li jeho prodlení zapříčiněno prodlením na straně objednatele</w:t>
      </w:r>
    </w:p>
    <w:p w:rsidR="00C51D1D" w:rsidRPr="00D43699" w:rsidRDefault="00C51D1D" w:rsidP="00557516">
      <w:pPr>
        <w:pStyle w:val="Zkladntext1"/>
        <w:spacing w:line="276" w:lineRule="auto"/>
        <w:ind w:left="738" w:hanging="454"/>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4)</w:t>
      </w:r>
      <w:r w:rsidRPr="00D43699">
        <w:rPr>
          <w:rFonts w:ascii="Times New Roman" w:hAnsi="Times New Roman" w:cs="Times New Roman"/>
          <w:color w:val="000000"/>
          <w:sz w:val="24"/>
          <w:szCs w:val="24"/>
          <w:lang w:eastAsia="cs-CZ" w:bidi="cs-CZ"/>
        </w:rPr>
        <w:tab/>
        <w:t>Odpovědnost za škody se řídí obecně závaznými právními předpisy České republiky.</w:t>
      </w:r>
    </w:p>
    <w:p w:rsidR="004F2377" w:rsidRPr="00D43699" w:rsidRDefault="004F2377" w:rsidP="00557516">
      <w:pPr>
        <w:pStyle w:val="Zkladntext1"/>
        <w:spacing w:line="276" w:lineRule="auto"/>
        <w:ind w:left="738" w:hanging="454"/>
        <w:rPr>
          <w:rFonts w:ascii="Times New Roman" w:hAnsi="Times New Roman" w:cs="Times New Roman"/>
          <w:color w:val="000000"/>
          <w:sz w:val="24"/>
          <w:szCs w:val="24"/>
          <w:lang w:eastAsia="cs-CZ" w:bidi="cs-CZ"/>
        </w:rPr>
      </w:pPr>
      <w:proofErr w:type="gramStart"/>
      <w:r w:rsidRPr="00D43699">
        <w:rPr>
          <w:rFonts w:ascii="Times New Roman" w:hAnsi="Times New Roman" w:cs="Times New Roman"/>
          <w:color w:val="000000"/>
          <w:sz w:val="24"/>
          <w:szCs w:val="24"/>
          <w:lang w:eastAsia="cs-CZ" w:bidi="cs-CZ"/>
        </w:rPr>
        <w:t xml:space="preserve">5) </w:t>
      </w:r>
      <w:r w:rsidR="00557516">
        <w:rPr>
          <w:rFonts w:ascii="Times New Roman" w:hAnsi="Times New Roman" w:cs="Times New Roman"/>
          <w:color w:val="000000"/>
          <w:sz w:val="24"/>
          <w:szCs w:val="24"/>
          <w:lang w:eastAsia="cs-CZ" w:bidi="cs-CZ"/>
        </w:rPr>
        <w:t xml:space="preserve">   </w:t>
      </w:r>
      <w:r w:rsidRPr="00D43699">
        <w:rPr>
          <w:rFonts w:ascii="Times New Roman" w:hAnsi="Times New Roman" w:cs="Times New Roman"/>
          <w:color w:val="000000"/>
          <w:sz w:val="24"/>
          <w:szCs w:val="24"/>
          <w:lang w:eastAsia="cs-CZ" w:bidi="cs-CZ"/>
        </w:rPr>
        <w:t>Objednatel</w:t>
      </w:r>
      <w:proofErr w:type="gramEnd"/>
      <w:r w:rsidRPr="00D43699">
        <w:rPr>
          <w:rFonts w:ascii="Times New Roman" w:hAnsi="Times New Roman" w:cs="Times New Roman"/>
          <w:color w:val="000000"/>
          <w:sz w:val="24"/>
          <w:szCs w:val="24"/>
          <w:lang w:eastAsia="cs-CZ" w:bidi="cs-CZ"/>
        </w:rPr>
        <w:t xml:space="preserve"> má právo uplatnit reklamaci za vyúčtování ceny služby nebo za poskytnutou veřejně dostupnou službu elektronických komunikací bez zbytečného odkladu, nejpozději však do 2 měsíců ode dne dodání vyúčtování ceny za poskytnuté služby, jinak právo zanikne. </w:t>
      </w:r>
    </w:p>
    <w:p w:rsidR="004F2377" w:rsidRPr="00D43699" w:rsidRDefault="004F2377" w:rsidP="00557516">
      <w:pPr>
        <w:pStyle w:val="Zkladntext1"/>
        <w:spacing w:line="276" w:lineRule="auto"/>
        <w:ind w:left="738" w:hanging="454"/>
        <w:rPr>
          <w:rFonts w:ascii="Times New Roman" w:hAnsi="Times New Roman" w:cs="Times New Roman"/>
          <w:color w:val="000000"/>
          <w:sz w:val="24"/>
          <w:szCs w:val="24"/>
          <w:lang w:eastAsia="cs-CZ" w:bidi="cs-CZ"/>
        </w:rPr>
      </w:pPr>
      <w:proofErr w:type="gramStart"/>
      <w:r w:rsidRPr="00D43699">
        <w:rPr>
          <w:rFonts w:ascii="Times New Roman" w:hAnsi="Times New Roman" w:cs="Times New Roman"/>
          <w:color w:val="000000"/>
          <w:sz w:val="24"/>
          <w:szCs w:val="24"/>
          <w:lang w:eastAsia="cs-CZ" w:bidi="cs-CZ"/>
        </w:rPr>
        <w:t xml:space="preserve">6) </w:t>
      </w:r>
      <w:r w:rsidR="00557516">
        <w:rPr>
          <w:rFonts w:ascii="Times New Roman" w:hAnsi="Times New Roman" w:cs="Times New Roman"/>
          <w:color w:val="000000"/>
          <w:sz w:val="24"/>
          <w:szCs w:val="24"/>
          <w:lang w:eastAsia="cs-CZ" w:bidi="cs-CZ"/>
        </w:rPr>
        <w:t xml:space="preserve">  </w:t>
      </w:r>
      <w:r w:rsidRPr="00D43699">
        <w:rPr>
          <w:rFonts w:ascii="Times New Roman" w:hAnsi="Times New Roman" w:cs="Times New Roman"/>
          <w:color w:val="000000"/>
          <w:sz w:val="24"/>
          <w:szCs w:val="24"/>
          <w:lang w:eastAsia="cs-CZ" w:bidi="cs-CZ"/>
        </w:rPr>
        <w:t>Není</w:t>
      </w:r>
      <w:proofErr w:type="gramEnd"/>
      <w:r w:rsidRPr="00D43699">
        <w:rPr>
          <w:rFonts w:ascii="Times New Roman" w:hAnsi="Times New Roman" w:cs="Times New Roman"/>
          <w:color w:val="000000"/>
          <w:sz w:val="24"/>
          <w:szCs w:val="24"/>
          <w:lang w:eastAsia="cs-CZ" w:bidi="cs-CZ"/>
        </w:rPr>
        <w:t xml:space="preserve">-li vzhledem k druhu poskytované </w:t>
      </w:r>
      <w:r w:rsidRPr="008771A1">
        <w:rPr>
          <w:rFonts w:ascii="Times New Roman" w:hAnsi="Times New Roman" w:cs="Times New Roman"/>
          <w:color w:val="000000"/>
          <w:sz w:val="24"/>
          <w:szCs w:val="24"/>
          <w:lang w:eastAsia="cs-CZ" w:bidi="cs-CZ"/>
        </w:rPr>
        <w:t>služby vyúčtování ceny dodáno, je objednatel oprávněn reklamaci uplatnit do 2 měsíců ode dne poskytnutí služby. Podání reklamace nemá</w:t>
      </w:r>
      <w:r w:rsidRPr="00D43699">
        <w:rPr>
          <w:rFonts w:ascii="Times New Roman" w:hAnsi="Times New Roman" w:cs="Times New Roman"/>
          <w:color w:val="000000"/>
          <w:sz w:val="24"/>
          <w:szCs w:val="24"/>
          <w:lang w:eastAsia="cs-CZ" w:bidi="cs-CZ"/>
        </w:rPr>
        <w:t xml:space="preserve"> odkladný účinek vůči splnění povinnosti uhradit vyúčtovanou cenu</w:t>
      </w:r>
      <w:r w:rsidR="00E61D36">
        <w:rPr>
          <w:rFonts w:ascii="Times New Roman" w:hAnsi="Times New Roman" w:cs="Times New Roman"/>
          <w:color w:val="000000"/>
          <w:sz w:val="24"/>
          <w:szCs w:val="24"/>
          <w:lang w:eastAsia="cs-CZ" w:bidi="cs-CZ"/>
        </w:rPr>
        <w:t>,</w:t>
      </w:r>
      <w:r w:rsidRPr="00D43699">
        <w:rPr>
          <w:rFonts w:ascii="Times New Roman" w:hAnsi="Times New Roman" w:cs="Times New Roman"/>
          <w:color w:val="000000"/>
          <w:sz w:val="24"/>
          <w:szCs w:val="24"/>
          <w:lang w:eastAsia="cs-CZ" w:bidi="cs-CZ"/>
        </w:rPr>
        <w:t xml:space="preserve"> pokud úřad (ČTÚ) nerozhodne jinak.</w:t>
      </w:r>
    </w:p>
    <w:p w:rsidR="004F2377" w:rsidRDefault="00191A7C" w:rsidP="00557516">
      <w:pPr>
        <w:pStyle w:val="Zkladntext1"/>
        <w:spacing w:line="276" w:lineRule="auto"/>
        <w:ind w:left="738" w:hanging="454"/>
        <w:rPr>
          <w:rFonts w:ascii="Times New Roman" w:hAnsi="Times New Roman" w:cs="Times New Roman"/>
          <w:color w:val="000000"/>
          <w:sz w:val="24"/>
          <w:szCs w:val="24"/>
          <w:lang w:eastAsia="cs-CZ" w:bidi="cs-CZ"/>
        </w:rPr>
      </w:pPr>
      <w:proofErr w:type="gramStart"/>
      <w:r>
        <w:rPr>
          <w:rFonts w:ascii="Times New Roman" w:hAnsi="Times New Roman" w:cs="Times New Roman"/>
          <w:color w:val="000000"/>
          <w:sz w:val="24"/>
          <w:szCs w:val="24"/>
          <w:lang w:eastAsia="cs-CZ" w:bidi="cs-CZ"/>
        </w:rPr>
        <w:t xml:space="preserve">7) </w:t>
      </w:r>
      <w:r w:rsidR="00557516">
        <w:rPr>
          <w:rFonts w:ascii="Times New Roman" w:hAnsi="Times New Roman" w:cs="Times New Roman"/>
          <w:color w:val="000000"/>
          <w:sz w:val="24"/>
          <w:szCs w:val="24"/>
          <w:lang w:eastAsia="cs-CZ" w:bidi="cs-CZ"/>
        </w:rPr>
        <w:t xml:space="preserve"> </w:t>
      </w:r>
      <w:r>
        <w:rPr>
          <w:rFonts w:ascii="Times New Roman" w:hAnsi="Times New Roman" w:cs="Times New Roman"/>
          <w:color w:val="000000"/>
          <w:sz w:val="24"/>
          <w:szCs w:val="24"/>
          <w:lang w:eastAsia="cs-CZ" w:bidi="cs-CZ"/>
        </w:rPr>
        <w:t>R</w:t>
      </w:r>
      <w:r w:rsidR="004F2377" w:rsidRPr="00D43699">
        <w:rPr>
          <w:rFonts w:ascii="Times New Roman" w:hAnsi="Times New Roman" w:cs="Times New Roman"/>
          <w:color w:val="000000"/>
          <w:sz w:val="24"/>
          <w:szCs w:val="24"/>
          <w:lang w:eastAsia="cs-CZ" w:bidi="cs-CZ"/>
        </w:rPr>
        <w:t>eklamaci</w:t>
      </w:r>
      <w:proofErr w:type="gramEnd"/>
      <w:r w:rsidR="004F2377" w:rsidRPr="00D43699">
        <w:rPr>
          <w:rFonts w:ascii="Times New Roman" w:hAnsi="Times New Roman" w:cs="Times New Roman"/>
          <w:color w:val="000000"/>
          <w:sz w:val="24"/>
          <w:szCs w:val="24"/>
          <w:lang w:eastAsia="cs-CZ" w:bidi="cs-CZ"/>
        </w:rPr>
        <w:t xml:space="preserve"> za poskytnutou službu je objednatel oprávněn uplatnit bez zbytečného odkladu, nejpozději však do 2 měsíců ode dne poskytnutí vadné služby, jinak právo zanikne.</w:t>
      </w:r>
    </w:p>
    <w:p w:rsidR="00487D06" w:rsidRDefault="00191A7C" w:rsidP="00557516">
      <w:pPr>
        <w:pStyle w:val="Zkladntext1"/>
        <w:spacing w:line="276" w:lineRule="auto"/>
        <w:ind w:left="738" w:hanging="454"/>
        <w:rPr>
          <w:rFonts w:ascii="Times New Roman" w:hAnsi="Times New Roman" w:cs="Times New Roman"/>
          <w:color w:val="000000"/>
          <w:sz w:val="24"/>
          <w:szCs w:val="24"/>
          <w:lang w:eastAsia="cs-CZ" w:bidi="cs-CZ"/>
        </w:rPr>
      </w:pPr>
      <w:r>
        <w:rPr>
          <w:rFonts w:ascii="Times New Roman" w:hAnsi="Times New Roman" w:cs="Times New Roman"/>
          <w:color w:val="000000"/>
          <w:sz w:val="24"/>
          <w:szCs w:val="24"/>
          <w:lang w:eastAsia="cs-CZ" w:bidi="cs-CZ"/>
        </w:rPr>
        <w:t xml:space="preserve">8) </w:t>
      </w:r>
      <w:r>
        <w:rPr>
          <w:rFonts w:ascii="Times New Roman" w:hAnsi="Times New Roman" w:cs="Times New Roman"/>
          <w:color w:val="000000"/>
          <w:sz w:val="24"/>
          <w:szCs w:val="24"/>
          <w:lang w:eastAsia="cs-CZ" w:bidi="cs-CZ"/>
        </w:rPr>
        <w:tab/>
      </w:r>
      <w:r w:rsidR="007F6DE9" w:rsidRPr="007F6DE9">
        <w:rPr>
          <w:rFonts w:ascii="Times New Roman" w:hAnsi="Times New Roman" w:cs="Times New Roman"/>
          <w:color w:val="000000"/>
          <w:sz w:val="24"/>
          <w:szCs w:val="24"/>
          <w:lang w:eastAsia="cs-CZ" w:bidi="cs-CZ"/>
        </w:rPr>
        <w:t>Za prokazatelný způsob reklamace je považována pouze taková reklamace, která je poskytovateli podána prostřednictvím reklamačního formuláře, jež je k d</w:t>
      </w:r>
      <w:r w:rsidR="00487D06">
        <w:rPr>
          <w:rFonts w:ascii="Times New Roman" w:hAnsi="Times New Roman" w:cs="Times New Roman"/>
          <w:color w:val="000000"/>
          <w:sz w:val="24"/>
          <w:szCs w:val="24"/>
          <w:lang w:eastAsia="cs-CZ" w:bidi="cs-CZ"/>
        </w:rPr>
        <w:t>ispozici na portálu společnosti:</w:t>
      </w:r>
      <w:r w:rsidR="007F6DE9" w:rsidRPr="007F6DE9">
        <w:rPr>
          <w:rFonts w:ascii="Times New Roman" w:hAnsi="Times New Roman" w:cs="Times New Roman"/>
          <w:color w:val="000000"/>
          <w:sz w:val="24"/>
          <w:szCs w:val="24"/>
          <w:lang w:eastAsia="cs-CZ" w:bidi="cs-CZ"/>
        </w:rPr>
        <w:t xml:space="preserve"> </w:t>
      </w:r>
      <w:hyperlink r:id="rId7" w:history="1">
        <w:r w:rsidR="00487D06" w:rsidRPr="00892B4D">
          <w:rPr>
            <w:rStyle w:val="Hypertextovodkaz"/>
            <w:rFonts w:ascii="Times New Roman" w:hAnsi="Times New Roman" w:cs="Times New Roman"/>
            <w:sz w:val="24"/>
            <w:szCs w:val="24"/>
            <w:lang w:eastAsia="cs-CZ" w:bidi="cs-CZ"/>
          </w:rPr>
          <w:t>https://reklamace.libereckais.cz/</w:t>
        </w:r>
      </w:hyperlink>
      <w:r w:rsidR="00487D06">
        <w:rPr>
          <w:rFonts w:ascii="Times New Roman" w:hAnsi="Times New Roman" w:cs="Times New Roman"/>
          <w:color w:val="000000"/>
          <w:sz w:val="24"/>
          <w:szCs w:val="24"/>
          <w:lang w:eastAsia="cs-CZ" w:bidi="cs-CZ"/>
        </w:rPr>
        <w:t xml:space="preserve"> .</w:t>
      </w:r>
    </w:p>
    <w:p w:rsidR="00F91C08" w:rsidRDefault="00191A7C" w:rsidP="00557516">
      <w:pPr>
        <w:pStyle w:val="Zkladntext1"/>
        <w:spacing w:line="276" w:lineRule="auto"/>
        <w:ind w:left="738" w:hanging="454"/>
        <w:rPr>
          <w:rFonts w:ascii="Times New Roman" w:hAnsi="Times New Roman" w:cs="Times New Roman"/>
          <w:color w:val="000000"/>
          <w:sz w:val="24"/>
          <w:szCs w:val="24"/>
          <w:lang w:eastAsia="cs-CZ" w:bidi="cs-CZ"/>
        </w:rPr>
      </w:pPr>
      <w:proofErr w:type="gramStart"/>
      <w:r>
        <w:rPr>
          <w:rFonts w:ascii="Times New Roman" w:hAnsi="Times New Roman" w:cs="Times New Roman"/>
          <w:color w:val="000000"/>
          <w:sz w:val="24"/>
          <w:szCs w:val="24"/>
          <w:lang w:eastAsia="cs-CZ" w:bidi="cs-CZ"/>
        </w:rPr>
        <w:t>9</w:t>
      </w:r>
      <w:r w:rsidR="00E23C3E" w:rsidRPr="00D43699">
        <w:rPr>
          <w:rFonts w:ascii="Times New Roman" w:hAnsi="Times New Roman" w:cs="Times New Roman"/>
          <w:color w:val="000000"/>
          <w:sz w:val="24"/>
          <w:szCs w:val="24"/>
          <w:lang w:eastAsia="cs-CZ" w:bidi="cs-CZ"/>
        </w:rPr>
        <w:t xml:space="preserve">) </w:t>
      </w:r>
      <w:r w:rsidR="00557516">
        <w:rPr>
          <w:rFonts w:ascii="Times New Roman" w:hAnsi="Times New Roman" w:cs="Times New Roman"/>
          <w:color w:val="000000"/>
          <w:sz w:val="24"/>
          <w:szCs w:val="24"/>
          <w:lang w:eastAsia="cs-CZ" w:bidi="cs-CZ"/>
        </w:rPr>
        <w:t xml:space="preserve">  </w:t>
      </w:r>
      <w:r w:rsidR="00E23C3E" w:rsidRPr="00D43699">
        <w:rPr>
          <w:rFonts w:ascii="Times New Roman" w:hAnsi="Times New Roman" w:cs="Times New Roman"/>
          <w:color w:val="000000"/>
          <w:sz w:val="24"/>
          <w:szCs w:val="24"/>
          <w:lang w:eastAsia="cs-CZ" w:bidi="cs-CZ"/>
        </w:rPr>
        <w:t>Poskytovatel</w:t>
      </w:r>
      <w:proofErr w:type="gramEnd"/>
      <w:r w:rsidR="00E23C3E" w:rsidRPr="00D43699">
        <w:rPr>
          <w:rFonts w:ascii="Times New Roman" w:hAnsi="Times New Roman" w:cs="Times New Roman"/>
          <w:color w:val="000000"/>
          <w:sz w:val="24"/>
          <w:szCs w:val="24"/>
          <w:lang w:eastAsia="cs-CZ" w:bidi="cs-CZ"/>
        </w:rPr>
        <w:t xml:space="preserve"> </w:t>
      </w:r>
      <w:r w:rsidR="00281F44" w:rsidRPr="00D43699">
        <w:rPr>
          <w:rFonts w:ascii="Times New Roman" w:hAnsi="Times New Roman" w:cs="Times New Roman"/>
          <w:color w:val="000000"/>
          <w:sz w:val="24"/>
          <w:szCs w:val="24"/>
          <w:lang w:eastAsia="cs-CZ" w:bidi="cs-CZ"/>
        </w:rPr>
        <w:t>je povinen vyřídit reklamaci na vyúčtování ceny nebo na poskytování služby bez zbytečného odkladu, nejpozději však do 1 měsíce ode dne doručení reklamace.</w:t>
      </w:r>
      <w:r w:rsidR="00051032" w:rsidRPr="00D43699">
        <w:rPr>
          <w:rFonts w:ascii="Times New Roman" w:hAnsi="Times New Roman" w:cs="Times New Roman"/>
          <w:color w:val="000000"/>
          <w:sz w:val="24"/>
          <w:szCs w:val="24"/>
          <w:lang w:eastAsia="cs-CZ" w:bidi="cs-CZ"/>
        </w:rPr>
        <w:t xml:space="preserve"> </w:t>
      </w:r>
    </w:p>
    <w:p w:rsidR="00BE4263" w:rsidRDefault="00191A7C" w:rsidP="00557516">
      <w:pPr>
        <w:pStyle w:val="Zkladntext1"/>
        <w:spacing w:line="276" w:lineRule="auto"/>
        <w:ind w:left="738" w:hanging="454"/>
        <w:rPr>
          <w:rFonts w:ascii="Times New Roman" w:hAnsi="Times New Roman" w:cs="Times New Roman"/>
          <w:color w:val="000000"/>
          <w:sz w:val="24"/>
          <w:szCs w:val="24"/>
          <w:lang w:eastAsia="cs-CZ" w:bidi="cs-CZ"/>
        </w:rPr>
      </w:pPr>
      <w:r>
        <w:rPr>
          <w:rFonts w:ascii="Times New Roman" w:hAnsi="Times New Roman" w:cs="Times New Roman"/>
          <w:color w:val="000000"/>
          <w:sz w:val="24"/>
          <w:szCs w:val="24"/>
          <w:lang w:eastAsia="cs-CZ" w:bidi="cs-CZ"/>
        </w:rPr>
        <w:t>10</w:t>
      </w:r>
      <w:r w:rsidR="00BE4263">
        <w:rPr>
          <w:rFonts w:ascii="Times New Roman" w:hAnsi="Times New Roman" w:cs="Times New Roman"/>
          <w:color w:val="000000"/>
          <w:sz w:val="24"/>
          <w:szCs w:val="24"/>
          <w:lang w:eastAsia="cs-CZ" w:bidi="cs-CZ"/>
        </w:rPr>
        <w:t xml:space="preserve">) Poskytovatel je povinen v případě, že dojde k vyúčtování ceny za službu v neprospěch </w:t>
      </w:r>
      <w:r w:rsidR="00523287">
        <w:rPr>
          <w:rFonts w:ascii="Times New Roman" w:hAnsi="Times New Roman" w:cs="Times New Roman"/>
          <w:color w:val="000000"/>
          <w:sz w:val="24"/>
          <w:szCs w:val="24"/>
          <w:lang w:eastAsia="cs-CZ" w:bidi="cs-CZ"/>
        </w:rPr>
        <w:t>objednatele</w:t>
      </w:r>
      <w:r w:rsidR="00BE4263">
        <w:rPr>
          <w:rFonts w:ascii="Times New Roman" w:hAnsi="Times New Roman" w:cs="Times New Roman"/>
          <w:color w:val="000000"/>
          <w:sz w:val="24"/>
          <w:szCs w:val="24"/>
          <w:lang w:eastAsia="cs-CZ" w:bidi="cs-CZ"/>
        </w:rPr>
        <w:t xml:space="preserve">, vrátit mu rozdíl ceny způsobem a ve lhůtách stanovených ve Všeobecných obchodních podmínkách, nejpozději však do 1 měsíce od vyřízení reklamace. Po splnění těchto povinností a uspokojení práv </w:t>
      </w:r>
      <w:r w:rsidR="00523287">
        <w:rPr>
          <w:rFonts w:ascii="Times New Roman" w:hAnsi="Times New Roman" w:cs="Times New Roman"/>
          <w:color w:val="000000"/>
          <w:sz w:val="24"/>
          <w:szCs w:val="24"/>
          <w:lang w:eastAsia="cs-CZ" w:bidi="cs-CZ"/>
        </w:rPr>
        <w:t>objednatele</w:t>
      </w:r>
      <w:r w:rsidR="00BE4263">
        <w:rPr>
          <w:rFonts w:ascii="Times New Roman" w:hAnsi="Times New Roman" w:cs="Times New Roman"/>
          <w:color w:val="000000"/>
          <w:sz w:val="24"/>
          <w:szCs w:val="24"/>
          <w:lang w:eastAsia="cs-CZ" w:bidi="cs-CZ"/>
        </w:rPr>
        <w:t xml:space="preserve"> není poskytovatel povinen uhradit </w:t>
      </w:r>
      <w:proofErr w:type="gramStart"/>
      <w:r w:rsidR="00523287">
        <w:rPr>
          <w:rFonts w:ascii="Times New Roman" w:hAnsi="Times New Roman" w:cs="Times New Roman"/>
          <w:color w:val="000000"/>
          <w:sz w:val="24"/>
          <w:szCs w:val="24"/>
          <w:lang w:eastAsia="cs-CZ" w:bidi="cs-CZ"/>
        </w:rPr>
        <w:t>objednateli</w:t>
      </w:r>
      <w:r w:rsidR="00523287" w:rsidRPr="00DB52BA">
        <w:rPr>
          <w:rFonts w:ascii="Times New Roman" w:hAnsi="Times New Roman" w:cs="Times New Roman"/>
          <w:color w:val="000000"/>
          <w:sz w:val="24"/>
          <w:szCs w:val="24"/>
          <w:highlight w:val="red"/>
          <w:lang w:eastAsia="cs-CZ" w:bidi="cs-CZ"/>
        </w:rPr>
        <w:t xml:space="preserve"> </w:t>
      </w:r>
      <w:r w:rsidR="00BE4263">
        <w:rPr>
          <w:rFonts w:ascii="Times New Roman" w:hAnsi="Times New Roman" w:cs="Times New Roman"/>
          <w:color w:val="000000"/>
          <w:sz w:val="24"/>
          <w:szCs w:val="24"/>
          <w:lang w:eastAsia="cs-CZ" w:bidi="cs-CZ"/>
        </w:rPr>
        <w:t xml:space="preserve"> náhradu</w:t>
      </w:r>
      <w:proofErr w:type="gramEnd"/>
      <w:r w:rsidR="00BE4263">
        <w:rPr>
          <w:rFonts w:ascii="Times New Roman" w:hAnsi="Times New Roman" w:cs="Times New Roman"/>
          <w:color w:val="000000"/>
          <w:sz w:val="24"/>
          <w:szCs w:val="24"/>
          <w:lang w:eastAsia="cs-CZ" w:bidi="cs-CZ"/>
        </w:rPr>
        <w:t xml:space="preserve"> škody, která mu vznikne v důsledku přerušení služby. </w:t>
      </w:r>
    </w:p>
    <w:p w:rsidR="00265C6C" w:rsidRPr="00265C6C" w:rsidRDefault="00BE4263" w:rsidP="00557516">
      <w:pPr>
        <w:pStyle w:val="Zkladntext1"/>
        <w:spacing w:line="276" w:lineRule="auto"/>
        <w:ind w:left="738" w:hanging="454"/>
        <w:rPr>
          <w:rFonts w:ascii="Times New Roman" w:hAnsi="Times New Roman" w:cs="Times New Roman"/>
          <w:color w:val="000000"/>
          <w:sz w:val="24"/>
          <w:szCs w:val="24"/>
          <w:lang w:eastAsia="cs-CZ" w:bidi="cs-CZ"/>
        </w:rPr>
      </w:pPr>
      <w:r>
        <w:rPr>
          <w:rFonts w:ascii="Times New Roman" w:hAnsi="Times New Roman" w:cs="Times New Roman"/>
          <w:color w:val="000000"/>
          <w:sz w:val="24"/>
          <w:szCs w:val="24"/>
          <w:lang w:eastAsia="cs-CZ" w:bidi="cs-CZ"/>
        </w:rPr>
        <w:t>1</w:t>
      </w:r>
      <w:r w:rsidR="00191A7C">
        <w:rPr>
          <w:rFonts w:ascii="Times New Roman" w:hAnsi="Times New Roman" w:cs="Times New Roman"/>
          <w:color w:val="000000"/>
          <w:sz w:val="24"/>
          <w:szCs w:val="24"/>
          <w:lang w:eastAsia="cs-CZ" w:bidi="cs-CZ"/>
        </w:rPr>
        <w:t>1</w:t>
      </w:r>
      <w:r>
        <w:rPr>
          <w:rFonts w:ascii="Times New Roman" w:hAnsi="Times New Roman" w:cs="Times New Roman"/>
          <w:color w:val="000000"/>
          <w:sz w:val="24"/>
          <w:szCs w:val="24"/>
          <w:lang w:eastAsia="cs-CZ" w:bidi="cs-CZ"/>
        </w:rPr>
        <w:t xml:space="preserve">) </w:t>
      </w:r>
      <w:r w:rsidRPr="00F95B77">
        <w:rPr>
          <w:rFonts w:ascii="Times New Roman" w:hAnsi="Times New Roman" w:cs="Times New Roman"/>
          <w:color w:val="000000"/>
          <w:sz w:val="24"/>
          <w:szCs w:val="24"/>
          <w:lang w:eastAsia="cs-CZ" w:bidi="cs-CZ"/>
        </w:rPr>
        <w:t>Pokud službu bylo možno užít jen částečně nebo vůbec, a to pro závadu provozního nebo technického charakteru na straně poskytovatele, je tento povinen odstranit závadu a přiměřeně snížit cenu</w:t>
      </w:r>
      <w:r w:rsidR="003A68A2" w:rsidRPr="00F95B77">
        <w:rPr>
          <w:rFonts w:ascii="Times New Roman" w:hAnsi="Times New Roman" w:cs="Times New Roman"/>
          <w:color w:val="000000"/>
          <w:sz w:val="24"/>
          <w:szCs w:val="24"/>
          <w:lang w:eastAsia="cs-CZ" w:bidi="cs-CZ"/>
        </w:rPr>
        <w:t xml:space="preserve"> nebo po dohodě s objednatelem zajistit poskytnutí náhradní služby. </w:t>
      </w:r>
      <w:r w:rsidR="00F95B77" w:rsidRPr="00164E8F">
        <w:rPr>
          <w:rFonts w:ascii="Times New Roman" w:hAnsi="Times New Roman" w:cs="Times New Roman"/>
          <w:color w:val="000000"/>
          <w:sz w:val="24"/>
          <w:szCs w:val="24"/>
          <w:lang w:eastAsia="cs-CZ" w:bidi="cs-CZ"/>
        </w:rPr>
        <w:t xml:space="preserve">Objednatel je oprávněn požadovat po poskytovateli úhradu prokazatelné </w:t>
      </w:r>
      <w:proofErr w:type="gramStart"/>
      <w:r w:rsidR="00F95B77" w:rsidRPr="00164E8F">
        <w:rPr>
          <w:rFonts w:ascii="Times New Roman" w:hAnsi="Times New Roman" w:cs="Times New Roman"/>
          <w:color w:val="000000"/>
          <w:sz w:val="24"/>
          <w:szCs w:val="24"/>
          <w:lang w:eastAsia="cs-CZ" w:bidi="cs-CZ"/>
        </w:rPr>
        <w:t>přímé  škody</w:t>
      </w:r>
      <w:proofErr w:type="gramEnd"/>
      <w:r w:rsidR="00F95B77" w:rsidRPr="00164E8F">
        <w:rPr>
          <w:rFonts w:ascii="Times New Roman" w:hAnsi="Times New Roman" w:cs="Times New Roman"/>
          <w:color w:val="000000"/>
          <w:sz w:val="24"/>
          <w:szCs w:val="24"/>
          <w:lang w:eastAsia="cs-CZ" w:bidi="cs-CZ"/>
        </w:rPr>
        <w:t>, která mu vznikne jednoznačně v důsledku přerušení služby</w:t>
      </w:r>
      <w:r w:rsidR="00265C6C" w:rsidRPr="00164E8F">
        <w:rPr>
          <w:rFonts w:ascii="Times New Roman" w:hAnsi="Times New Roman" w:cs="Times New Roman"/>
          <w:color w:val="000000"/>
          <w:sz w:val="24"/>
          <w:szCs w:val="24"/>
          <w:lang w:eastAsia="cs-CZ" w:bidi="cs-CZ"/>
        </w:rPr>
        <w:t xml:space="preserve"> nebo vadného plnění. </w:t>
      </w:r>
    </w:p>
    <w:p w:rsidR="00265C6C" w:rsidRPr="00265C6C" w:rsidRDefault="00265C6C" w:rsidP="00557516">
      <w:pPr>
        <w:pStyle w:val="Zkladntext1"/>
        <w:spacing w:line="276" w:lineRule="auto"/>
        <w:ind w:left="738" w:hanging="454"/>
        <w:rPr>
          <w:rFonts w:ascii="Times New Roman" w:hAnsi="Times New Roman" w:cs="Times New Roman"/>
          <w:color w:val="000000"/>
          <w:sz w:val="24"/>
          <w:szCs w:val="24"/>
          <w:lang w:eastAsia="cs-CZ" w:bidi="cs-CZ"/>
        </w:rPr>
      </w:pPr>
      <w:proofErr w:type="gramStart"/>
      <w:r>
        <w:rPr>
          <w:rFonts w:ascii="Times New Roman" w:hAnsi="Times New Roman" w:cs="Times New Roman"/>
          <w:color w:val="000000"/>
          <w:sz w:val="24"/>
          <w:szCs w:val="24"/>
          <w:lang w:eastAsia="cs-CZ" w:bidi="cs-CZ"/>
        </w:rPr>
        <w:t>1</w:t>
      </w:r>
      <w:r w:rsidR="00191A7C">
        <w:rPr>
          <w:rFonts w:ascii="Times New Roman" w:hAnsi="Times New Roman" w:cs="Times New Roman"/>
          <w:color w:val="000000"/>
          <w:sz w:val="24"/>
          <w:szCs w:val="24"/>
          <w:lang w:eastAsia="cs-CZ" w:bidi="cs-CZ"/>
        </w:rPr>
        <w:t>2</w:t>
      </w:r>
      <w:r>
        <w:rPr>
          <w:rFonts w:ascii="Times New Roman" w:hAnsi="Times New Roman" w:cs="Times New Roman"/>
          <w:color w:val="000000"/>
          <w:sz w:val="24"/>
          <w:szCs w:val="24"/>
          <w:lang w:eastAsia="cs-CZ" w:bidi="cs-CZ"/>
        </w:rPr>
        <w:t>)</w:t>
      </w:r>
      <w:r w:rsidR="00557516">
        <w:rPr>
          <w:rFonts w:ascii="Times New Roman" w:hAnsi="Times New Roman" w:cs="Times New Roman"/>
          <w:color w:val="000000"/>
          <w:sz w:val="24"/>
          <w:szCs w:val="24"/>
          <w:lang w:eastAsia="cs-CZ" w:bidi="cs-CZ"/>
        </w:rPr>
        <w:t xml:space="preserve">  </w:t>
      </w:r>
      <w:r w:rsidRPr="008771A1">
        <w:rPr>
          <w:rFonts w:ascii="Times New Roman" w:hAnsi="Times New Roman" w:cs="Times New Roman"/>
          <w:color w:val="000000"/>
          <w:sz w:val="24"/>
          <w:szCs w:val="24"/>
          <w:lang w:eastAsia="cs-CZ" w:bidi="cs-CZ"/>
        </w:rPr>
        <w:t>Rozsah</w:t>
      </w:r>
      <w:proofErr w:type="gramEnd"/>
      <w:r w:rsidRPr="008771A1">
        <w:rPr>
          <w:rFonts w:ascii="Times New Roman" w:hAnsi="Times New Roman" w:cs="Times New Roman"/>
          <w:color w:val="000000"/>
          <w:sz w:val="24"/>
          <w:szCs w:val="24"/>
          <w:lang w:eastAsia="cs-CZ" w:bidi="cs-CZ"/>
        </w:rPr>
        <w:t xml:space="preserve"> vyúčtování stanoví</w:t>
      </w:r>
      <w:r w:rsidRPr="00265C6C">
        <w:rPr>
          <w:rFonts w:ascii="Times New Roman" w:hAnsi="Times New Roman" w:cs="Times New Roman"/>
          <w:color w:val="000000"/>
          <w:sz w:val="24"/>
          <w:szCs w:val="24"/>
          <w:lang w:eastAsia="cs-CZ" w:bidi="cs-CZ"/>
        </w:rPr>
        <w:t xml:space="preserve"> úřad prováděcím právním předpisem.</w:t>
      </w:r>
    </w:p>
    <w:p w:rsidR="00265C6C" w:rsidRPr="00265C6C" w:rsidRDefault="00265C6C" w:rsidP="00557516">
      <w:pPr>
        <w:pStyle w:val="Zkladntext1"/>
        <w:spacing w:line="276" w:lineRule="auto"/>
        <w:ind w:left="738" w:hanging="454"/>
        <w:rPr>
          <w:rFonts w:ascii="Times New Roman" w:hAnsi="Times New Roman" w:cs="Times New Roman"/>
          <w:color w:val="000000"/>
          <w:sz w:val="24"/>
          <w:szCs w:val="24"/>
          <w:lang w:eastAsia="cs-CZ" w:bidi="cs-CZ"/>
        </w:rPr>
      </w:pPr>
      <w:proofErr w:type="gramStart"/>
      <w:r>
        <w:rPr>
          <w:rFonts w:ascii="Times New Roman" w:hAnsi="Times New Roman" w:cs="Times New Roman"/>
          <w:color w:val="000000"/>
          <w:sz w:val="24"/>
          <w:szCs w:val="24"/>
          <w:lang w:eastAsia="cs-CZ" w:bidi="cs-CZ"/>
        </w:rPr>
        <w:t>1</w:t>
      </w:r>
      <w:r w:rsidR="00191A7C">
        <w:rPr>
          <w:rFonts w:ascii="Times New Roman" w:hAnsi="Times New Roman" w:cs="Times New Roman"/>
          <w:color w:val="000000"/>
          <w:sz w:val="24"/>
          <w:szCs w:val="24"/>
          <w:lang w:eastAsia="cs-CZ" w:bidi="cs-CZ"/>
        </w:rPr>
        <w:t>3</w:t>
      </w:r>
      <w:r>
        <w:rPr>
          <w:rFonts w:ascii="Times New Roman" w:hAnsi="Times New Roman" w:cs="Times New Roman"/>
          <w:color w:val="000000"/>
          <w:sz w:val="24"/>
          <w:szCs w:val="24"/>
          <w:lang w:eastAsia="cs-CZ" w:bidi="cs-CZ"/>
        </w:rPr>
        <w:t>)</w:t>
      </w:r>
      <w:r w:rsidR="00557516">
        <w:rPr>
          <w:rFonts w:ascii="Times New Roman" w:hAnsi="Times New Roman" w:cs="Times New Roman"/>
          <w:color w:val="000000"/>
          <w:sz w:val="24"/>
          <w:szCs w:val="24"/>
          <w:lang w:eastAsia="cs-CZ" w:bidi="cs-CZ"/>
        </w:rPr>
        <w:t xml:space="preserve">  </w:t>
      </w:r>
      <w:r w:rsidRPr="00265C6C">
        <w:rPr>
          <w:rFonts w:ascii="Times New Roman" w:hAnsi="Times New Roman" w:cs="Times New Roman"/>
          <w:color w:val="000000"/>
          <w:sz w:val="24"/>
          <w:szCs w:val="24"/>
          <w:lang w:eastAsia="cs-CZ" w:bidi="cs-CZ"/>
        </w:rPr>
        <w:t>Poskytovatel</w:t>
      </w:r>
      <w:proofErr w:type="gramEnd"/>
      <w:r w:rsidRPr="00265C6C">
        <w:rPr>
          <w:rFonts w:ascii="Times New Roman" w:hAnsi="Times New Roman" w:cs="Times New Roman"/>
          <w:color w:val="000000"/>
          <w:sz w:val="24"/>
          <w:szCs w:val="24"/>
          <w:lang w:eastAsia="cs-CZ" w:bidi="cs-CZ"/>
        </w:rPr>
        <w:t xml:space="preserve"> je povinen upozornit objednatele před započetím poskytování služby na důsledky neplacení </w:t>
      </w:r>
      <w:r w:rsidR="00F91C08">
        <w:rPr>
          <w:rFonts w:ascii="Times New Roman" w:hAnsi="Times New Roman" w:cs="Times New Roman"/>
          <w:color w:val="000000"/>
          <w:sz w:val="24"/>
          <w:szCs w:val="24"/>
          <w:lang w:eastAsia="cs-CZ" w:bidi="cs-CZ"/>
        </w:rPr>
        <w:t>faktur</w:t>
      </w:r>
      <w:r w:rsidRPr="00265C6C">
        <w:rPr>
          <w:rFonts w:ascii="Times New Roman" w:hAnsi="Times New Roman" w:cs="Times New Roman"/>
          <w:color w:val="000000"/>
          <w:sz w:val="24"/>
          <w:szCs w:val="24"/>
          <w:lang w:eastAsia="cs-CZ" w:bidi="cs-CZ"/>
        </w:rPr>
        <w:t>. Náklady na prokazatelné upozornění hradí poskytovatel.</w:t>
      </w:r>
    </w:p>
    <w:p w:rsidR="00BE4263" w:rsidRPr="00D43699" w:rsidRDefault="00265C6C" w:rsidP="00557516">
      <w:pPr>
        <w:pStyle w:val="Zkladntext1"/>
        <w:spacing w:line="276" w:lineRule="auto"/>
        <w:ind w:left="738" w:hanging="454"/>
        <w:rPr>
          <w:rFonts w:ascii="Times New Roman" w:hAnsi="Times New Roman" w:cs="Times New Roman"/>
          <w:color w:val="000000"/>
          <w:sz w:val="24"/>
          <w:szCs w:val="24"/>
          <w:lang w:eastAsia="cs-CZ" w:bidi="cs-CZ"/>
        </w:rPr>
      </w:pPr>
      <w:proofErr w:type="gramStart"/>
      <w:r>
        <w:rPr>
          <w:rFonts w:ascii="Times New Roman" w:hAnsi="Times New Roman" w:cs="Times New Roman"/>
          <w:color w:val="000000"/>
          <w:sz w:val="24"/>
          <w:szCs w:val="24"/>
          <w:lang w:eastAsia="cs-CZ" w:bidi="cs-CZ"/>
        </w:rPr>
        <w:t>1</w:t>
      </w:r>
      <w:r w:rsidR="00191A7C">
        <w:rPr>
          <w:rFonts w:ascii="Times New Roman" w:hAnsi="Times New Roman" w:cs="Times New Roman"/>
          <w:color w:val="000000"/>
          <w:sz w:val="24"/>
          <w:szCs w:val="24"/>
          <w:lang w:eastAsia="cs-CZ" w:bidi="cs-CZ"/>
        </w:rPr>
        <w:t>4</w:t>
      </w:r>
      <w:r>
        <w:rPr>
          <w:rFonts w:ascii="Times New Roman" w:hAnsi="Times New Roman" w:cs="Times New Roman"/>
          <w:color w:val="000000"/>
          <w:sz w:val="24"/>
          <w:szCs w:val="24"/>
          <w:lang w:eastAsia="cs-CZ" w:bidi="cs-CZ"/>
        </w:rPr>
        <w:t>)</w:t>
      </w:r>
      <w:r w:rsidR="00557516">
        <w:rPr>
          <w:rFonts w:ascii="Times New Roman" w:hAnsi="Times New Roman" w:cs="Times New Roman"/>
          <w:color w:val="000000"/>
          <w:sz w:val="24"/>
          <w:szCs w:val="24"/>
          <w:lang w:eastAsia="cs-CZ" w:bidi="cs-CZ"/>
        </w:rPr>
        <w:t xml:space="preserve">  </w:t>
      </w:r>
      <w:r w:rsidRPr="00265C6C">
        <w:rPr>
          <w:rFonts w:ascii="Times New Roman" w:hAnsi="Times New Roman" w:cs="Times New Roman"/>
          <w:color w:val="000000"/>
          <w:sz w:val="24"/>
          <w:szCs w:val="24"/>
          <w:lang w:eastAsia="cs-CZ" w:bidi="cs-CZ"/>
        </w:rPr>
        <w:t>Nezaplat</w:t>
      </w:r>
      <w:r>
        <w:rPr>
          <w:rFonts w:ascii="Times New Roman" w:hAnsi="Times New Roman" w:cs="Times New Roman"/>
          <w:color w:val="000000"/>
          <w:sz w:val="24"/>
          <w:szCs w:val="24"/>
          <w:lang w:eastAsia="cs-CZ" w:bidi="cs-CZ"/>
        </w:rPr>
        <w:t>í</w:t>
      </w:r>
      <w:proofErr w:type="gramEnd"/>
      <w:r>
        <w:rPr>
          <w:rFonts w:ascii="Times New Roman" w:hAnsi="Times New Roman" w:cs="Times New Roman"/>
          <w:color w:val="000000"/>
          <w:sz w:val="24"/>
          <w:szCs w:val="24"/>
          <w:lang w:eastAsia="cs-CZ" w:bidi="cs-CZ"/>
        </w:rPr>
        <w:t>-l</w:t>
      </w:r>
      <w:r w:rsidRPr="00265C6C">
        <w:rPr>
          <w:rFonts w:ascii="Times New Roman" w:hAnsi="Times New Roman" w:cs="Times New Roman"/>
          <w:color w:val="000000"/>
          <w:sz w:val="24"/>
          <w:szCs w:val="24"/>
          <w:lang w:eastAsia="cs-CZ" w:bidi="cs-CZ"/>
        </w:rPr>
        <w:t>i objednatel ve lhůtě splatnosti uvedené na vyúčtování ceny za poskytnuté služby, stanoví poskytovatel náhradní lhůtu ne kratší než 1 týden ode dne dodání vyrozumění, po marném uplynutí této lhůty může poskytovatel objednateli omezit poskytování dotčené služby</w:t>
      </w:r>
      <w:r>
        <w:rPr>
          <w:rFonts w:ascii="Times New Roman" w:hAnsi="Times New Roman" w:cs="Times New Roman"/>
          <w:color w:val="000000"/>
          <w:sz w:val="24"/>
          <w:szCs w:val="24"/>
          <w:lang w:eastAsia="cs-CZ" w:bidi="cs-CZ"/>
        </w:rPr>
        <w:t xml:space="preserve"> </w:t>
      </w:r>
      <w:r>
        <w:rPr>
          <w:rFonts w:ascii="Times New Roman" w:hAnsi="Times New Roman" w:cs="Times New Roman"/>
          <w:color w:val="000000"/>
          <w:sz w:val="24"/>
          <w:szCs w:val="24"/>
          <w:lang w:eastAsia="cs-CZ" w:bidi="cs-CZ"/>
        </w:rPr>
        <w:lastRenderedPageBreak/>
        <w:t>za</w:t>
      </w:r>
      <w:r w:rsidRPr="00265C6C">
        <w:rPr>
          <w:rFonts w:ascii="Times New Roman" w:hAnsi="Times New Roman" w:cs="Times New Roman"/>
          <w:color w:val="000000"/>
          <w:sz w:val="24"/>
          <w:szCs w:val="24"/>
          <w:lang w:eastAsia="cs-CZ" w:bidi="cs-CZ"/>
        </w:rPr>
        <w:t>mezením aktivního přístupu ke službě.</w:t>
      </w:r>
    </w:p>
    <w:p w:rsidR="00D43699" w:rsidRDefault="000A6251" w:rsidP="00557516">
      <w:pPr>
        <w:pStyle w:val="Zkladntext1"/>
        <w:spacing w:line="276" w:lineRule="auto"/>
        <w:ind w:left="738" w:hanging="454"/>
        <w:rPr>
          <w:rFonts w:ascii="Times New Roman" w:hAnsi="Times New Roman" w:cs="Times New Roman"/>
          <w:color w:val="000000"/>
          <w:sz w:val="24"/>
          <w:szCs w:val="24"/>
          <w:lang w:eastAsia="cs-CZ" w:bidi="cs-CZ"/>
        </w:rPr>
      </w:pPr>
      <w:proofErr w:type="gramStart"/>
      <w:r>
        <w:rPr>
          <w:rFonts w:ascii="Times New Roman" w:hAnsi="Times New Roman" w:cs="Times New Roman"/>
          <w:color w:val="000000"/>
          <w:sz w:val="24"/>
          <w:szCs w:val="24"/>
          <w:lang w:eastAsia="cs-CZ" w:bidi="cs-CZ"/>
        </w:rPr>
        <w:t>1</w:t>
      </w:r>
      <w:r w:rsidR="00565E21">
        <w:rPr>
          <w:rFonts w:ascii="Times New Roman" w:hAnsi="Times New Roman" w:cs="Times New Roman"/>
          <w:color w:val="000000"/>
          <w:sz w:val="24"/>
          <w:szCs w:val="24"/>
          <w:lang w:eastAsia="cs-CZ" w:bidi="cs-CZ"/>
        </w:rPr>
        <w:t>5</w:t>
      </w:r>
      <w:r>
        <w:rPr>
          <w:rFonts w:ascii="Times New Roman" w:hAnsi="Times New Roman" w:cs="Times New Roman"/>
          <w:color w:val="000000"/>
          <w:sz w:val="24"/>
          <w:szCs w:val="24"/>
          <w:lang w:eastAsia="cs-CZ" w:bidi="cs-CZ"/>
        </w:rPr>
        <w:t xml:space="preserve">) </w:t>
      </w:r>
      <w:r w:rsidR="00557516">
        <w:rPr>
          <w:rFonts w:ascii="Times New Roman" w:hAnsi="Times New Roman" w:cs="Times New Roman"/>
          <w:color w:val="000000"/>
          <w:sz w:val="24"/>
          <w:szCs w:val="24"/>
          <w:lang w:eastAsia="cs-CZ" w:bidi="cs-CZ"/>
        </w:rPr>
        <w:t xml:space="preserve"> </w:t>
      </w:r>
      <w:r w:rsidRPr="000A6251">
        <w:rPr>
          <w:rFonts w:ascii="Times New Roman" w:hAnsi="Times New Roman" w:cs="Times New Roman"/>
          <w:color w:val="000000"/>
          <w:sz w:val="24"/>
          <w:szCs w:val="24"/>
          <w:lang w:eastAsia="cs-CZ" w:bidi="cs-CZ"/>
        </w:rPr>
        <w:t>Poskytovatel</w:t>
      </w:r>
      <w:proofErr w:type="gramEnd"/>
      <w:r w:rsidRPr="000A6251">
        <w:rPr>
          <w:rFonts w:ascii="Times New Roman" w:hAnsi="Times New Roman" w:cs="Times New Roman"/>
          <w:color w:val="000000"/>
          <w:sz w:val="24"/>
          <w:szCs w:val="24"/>
          <w:lang w:eastAsia="cs-CZ" w:bidi="cs-CZ"/>
        </w:rPr>
        <w:t xml:space="preserve"> může ukončit smluvní vztah nebo nezřídit objednateli přístup k veřejné službě </w:t>
      </w:r>
      <w:r w:rsidR="00C54F40">
        <w:rPr>
          <w:rFonts w:ascii="Times New Roman" w:hAnsi="Times New Roman" w:cs="Times New Roman"/>
          <w:color w:val="000000"/>
          <w:sz w:val="24"/>
          <w:szCs w:val="24"/>
          <w:lang w:eastAsia="cs-CZ" w:bidi="cs-CZ"/>
        </w:rPr>
        <w:br/>
      </w:r>
      <w:r w:rsidRPr="000A6251">
        <w:rPr>
          <w:rFonts w:ascii="Times New Roman" w:hAnsi="Times New Roman" w:cs="Times New Roman"/>
          <w:color w:val="000000"/>
          <w:sz w:val="24"/>
          <w:szCs w:val="24"/>
          <w:lang w:eastAsia="cs-CZ" w:bidi="cs-CZ"/>
        </w:rPr>
        <w:t>v případě, kdy objednatel úmyslně uvedl nesprávné osobní nebo identifikační údaje nebo soustavně opožděně platí</w:t>
      </w:r>
      <w:r>
        <w:rPr>
          <w:rFonts w:ascii="Times New Roman" w:hAnsi="Times New Roman" w:cs="Times New Roman"/>
          <w:color w:val="000000"/>
          <w:sz w:val="24"/>
          <w:szCs w:val="24"/>
          <w:lang w:eastAsia="cs-CZ" w:bidi="cs-CZ"/>
        </w:rPr>
        <w:t>,</w:t>
      </w:r>
      <w:r w:rsidRPr="000A6251">
        <w:rPr>
          <w:rFonts w:ascii="Times New Roman" w:hAnsi="Times New Roman" w:cs="Times New Roman"/>
          <w:color w:val="000000"/>
          <w:sz w:val="24"/>
          <w:szCs w:val="24"/>
          <w:lang w:eastAsia="cs-CZ" w:bidi="cs-CZ"/>
        </w:rPr>
        <w:t xml:space="preserve"> nebo neplatí cenu za služby uvedené ve vyúčtování po prokazatelném upozornění objednatele. Soustavným opožděným placením se rozumí zaplacení nejméně </w:t>
      </w:r>
      <w:r>
        <w:rPr>
          <w:rFonts w:ascii="Times New Roman" w:hAnsi="Times New Roman" w:cs="Times New Roman"/>
          <w:color w:val="000000"/>
          <w:sz w:val="24"/>
          <w:szCs w:val="24"/>
          <w:lang w:eastAsia="cs-CZ" w:bidi="cs-CZ"/>
        </w:rPr>
        <w:t>dvou</w:t>
      </w:r>
      <w:r w:rsidRPr="000A6251">
        <w:rPr>
          <w:rFonts w:ascii="Times New Roman" w:hAnsi="Times New Roman" w:cs="Times New Roman"/>
          <w:color w:val="000000"/>
          <w:sz w:val="24"/>
          <w:szCs w:val="24"/>
          <w:lang w:eastAsia="cs-CZ" w:bidi="cs-CZ"/>
        </w:rPr>
        <w:t xml:space="preserve"> po sobě jdoucích vyúčtování po lhůtě splatnosti. Soustavným neplacením se rozumí nezaplacení </w:t>
      </w:r>
      <w:r>
        <w:rPr>
          <w:rFonts w:ascii="Times New Roman" w:hAnsi="Times New Roman" w:cs="Times New Roman"/>
          <w:color w:val="000000"/>
          <w:sz w:val="24"/>
          <w:szCs w:val="24"/>
          <w:lang w:eastAsia="cs-CZ" w:bidi="cs-CZ"/>
        </w:rPr>
        <w:t>tří</w:t>
      </w:r>
      <w:r w:rsidRPr="000A6251">
        <w:rPr>
          <w:rFonts w:ascii="Times New Roman" w:hAnsi="Times New Roman" w:cs="Times New Roman"/>
          <w:color w:val="000000"/>
          <w:sz w:val="24"/>
          <w:szCs w:val="24"/>
          <w:lang w:eastAsia="cs-CZ" w:bidi="cs-CZ"/>
        </w:rPr>
        <w:t xml:space="preserve"> vyúčtování ceny.</w:t>
      </w:r>
      <w:r w:rsidR="00DB52BA">
        <w:rPr>
          <w:rFonts w:ascii="Times New Roman" w:hAnsi="Times New Roman" w:cs="Times New Roman"/>
          <w:color w:val="000000"/>
          <w:sz w:val="24"/>
          <w:szCs w:val="24"/>
          <w:lang w:eastAsia="cs-CZ" w:bidi="cs-CZ"/>
        </w:rPr>
        <w:t xml:space="preserve"> </w:t>
      </w:r>
    </w:p>
    <w:p w:rsidR="00E2160F" w:rsidRDefault="00E2160F" w:rsidP="00557516">
      <w:pPr>
        <w:pStyle w:val="Zkladntext1"/>
        <w:spacing w:line="276" w:lineRule="auto"/>
        <w:ind w:left="738" w:hanging="454"/>
        <w:rPr>
          <w:rFonts w:ascii="Times New Roman" w:hAnsi="Times New Roman" w:cs="Times New Roman"/>
          <w:color w:val="000000"/>
          <w:sz w:val="24"/>
          <w:szCs w:val="24"/>
          <w:lang w:eastAsia="cs-CZ" w:bidi="cs-CZ"/>
        </w:rPr>
      </w:pPr>
    </w:p>
    <w:p w:rsidR="009C21D8" w:rsidRPr="00D43699" w:rsidRDefault="009C21D8" w:rsidP="006A5166">
      <w:pPr>
        <w:pStyle w:val="Zkladntext1"/>
        <w:spacing w:line="276" w:lineRule="auto"/>
        <w:rPr>
          <w:rFonts w:ascii="Times New Roman" w:hAnsi="Times New Roman" w:cs="Times New Roman"/>
          <w:color w:val="000000"/>
          <w:sz w:val="24"/>
          <w:szCs w:val="24"/>
          <w:lang w:eastAsia="cs-CZ" w:bidi="cs-CZ"/>
        </w:rPr>
      </w:pPr>
    </w:p>
    <w:p w:rsidR="00C51D1D" w:rsidRPr="00D43699" w:rsidRDefault="00C51D1D" w:rsidP="00D43699">
      <w:pPr>
        <w:pStyle w:val="Zkladntext1"/>
        <w:numPr>
          <w:ilvl w:val="0"/>
          <w:numId w:val="1"/>
        </w:numPr>
        <w:spacing w:line="276" w:lineRule="auto"/>
        <w:jc w:val="center"/>
        <w:rPr>
          <w:rFonts w:ascii="Times New Roman" w:hAnsi="Times New Roman" w:cs="Times New Roman"/>
          <w:b/>
          <w:bCs/>
          <w:color w:val="000000"/>
          <w:sz w:val="24"/>
          <w:szCs w:val="24"/>
          <w:lang w:eastAsia="cs-CZ" w:bidi="cs-CZ"/>
        </w:rPr>
      </w:pPr>
      <w:r w:rsidRPr="00D43699">
        <w:rPr>
          <w:rFonts w:ascii="Times New Roman" w:hAnsi="Times New Roman" w:cs="Times New Roman"/>
          <w:b/>
          <w:bCs/>
          <w:color w:val="000000"/>
          <w:sz w:val="24"/>
          <w:szCs w:val="24"/>
          <w:lang w:eastAsia="cs-CZ" w:bidi="cs-CZ"/>
        </w:rPr>
        <w:t>DŮVĚRNÉ INFORMACE</w:t>
      </w:r>
    </w:p>
    <w:p w:rsidR="00C51D1D" w:rsidRPr="00D43699" w:rsidRDefault="00C51D1D" w:rsidP="006A5166">
      <w:pPr>
        <w:pStyle w:val="Zkladntext1"/>
        <w:spacing w:line="276" w:lineRule="auto"/>
        <w:ind w:left="704" w:hanging="420"/>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1)</w:t>
      </w:r>
      <w:r w:rsidR="00A139EE" w:rsidRPr="00D43699">
        <w:rPr>
          <w:rFonts w:ascii="Times New Roman" w:hAnsi="Times New Roman" w:cs="Times New Roman"/>
          <w:color w:val="000000"/>
          <w:sz w:val="24"/>
          <w:szCs w:val="24"/>
          <w:lang w:eastAsia="cs-CZ" w:bidi="cs-CZ"/>
        </w:rPr>
        <w:tab/>
      </w:r>
      <w:r w:rsidRPr="00D43699">
        <w:rPr>
          <w:rFonts w:ascii="Times New Roman" w:hAnsi="Times New Roman" w:cs="Times New Roman"/>
          <w:color w:val="000000"/>
          <w:sz w:val="24"/>
          <w:szCs w:val="24"/>
          <w:lang w:eastAsia="cs-CZ" w:bidi="cs-CZ"/>
        </w:rPr>
        <w:t xml:space="preserve">Pokud nebude dohodnuto jinak, každá ze zúčastněných stran se zavazuje, že utají před třetími stranami a osobami důvěrné informace a know-how, které získá na základě stávající smlouvy od strany druhé, zejména informace a skutečnosti tvořící obchodní, hospodářské nebo jiné utajované skutečnosti. Smluvní strany za důvěrné a utajované považují vedle informací výslovně označených jako důvěrné nebo tajné také takové informace, které nejsou všeobecně </w:t>
      </w:r>
      <w:r w:rsidR="00C54F40">
        <w:rPr>
          <w:rFonts w:ascii="Times New Roman" w:hAnsi="Times New Roman" w:cs="Times New Roman"/>
          <w:color w:val="000000"/>
          <w:sz w:val="24"/>
          <w:szCs w:val="24"/>
          <w:lang w:eastAsia="cs-CZ" w:bidi="cs-CZ"/>
        </w:rPr>
        <w:br/>
      </w:r>
      <w:r w:rsidRPr="00D43699">
        <w:rPr>
          <w:rFonts w:ascii="Times New Roman" w:hAnsi="Times New Roman" w:cs="Times New Roman"/>
          <w:color w:val="000000"/>
          <w:sz w:val="24"/>
          <w:szCs w:val="24"/>
          <w:lang w:eastAsia="cs-CZ" w:bidi="cs-CZ"/>
        </w:rPr>
        <w:t>a veřejně známé, běžně dostupné, a které mohou svým zveřejněním způsobit škodlivý následek pro kteroukoli smluvní stranu.</w:t>
      </w:r>
    </w:p>
    <w:p w:rsidR="00C51D1D" w:rsidRPr="00D43699" w:rsidRDefault="00C51D1D" w:rsidP="006A5166">
      <w:pPr>
        <w:pStyle w:val="Zkladntext1"/>
        <w:spacing w:line="276" w:lineRule="auto"/>
        <w:ind w:left="704" w:hanging="420"/>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2)</w:t>
      </w:r>
      <w:r w:rsidRPr="00D43699">
        <w:rPr>
          <w:rFonts w:ascii="Times New Roman" w:hAnsi="Times New Roman" w:cs="Times New Roman"/>
          <w:color w:val="000000"/>
          <w:sz w:val="24"/>
          <w:szCs w:val="24"/>
          <w:lang w:eastAsia="cs-CZ" w:bidi="cs-CZ"/>
        </w:rPr>
        <w:tab/>
        <w:t>Smluvní strany zaváží své zaměstnance, kteří přijdou do styku s důvěrnými informacemi ve smyslu tohoto odstavce k takovému zacházení s těmito informacemi, aby nedošlo k porušení závazků dle této smlouvy.</w:t>
      </w:r>
    </w:p>
    <w:p w:rsidR="00C51D1D" w:rsidRDefault="00C51D1D" w:rsidP="00164E8F">
      <w:pPr>
        <w:pStyle w:val="Zkladntext1"/>
        <w:spacing w:line="276" w:lineRule="auto"/>
        <w:ind w:left="704" w:hanging="420"/>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3)</w:t>
      </w:r>
      <w:r w:rsidRPr="00D43699">
        <w:rPr>
          <w:rFonts w:ascii="Times New Roman" w:hAnsi="Times New Roman" w:cs="Times New Roman"/>
          <w:color w:val="000000"/>
          <w:sz w:val="24"/>
          <w:szCs w:val="24"/>
          <w:lang w:eastAsia="cs-CZ" w:bidi="cs-CZ"/>
        </w:rPr>
        <w:tab/>
      </w:r>
      <w:r w:rsidRPr="00A4520E">
        <w:rPr>
          <w:rFonts w:ascii="Times New Roman" w:hAnsi="Times New Roman" w:cs="Times New Roman"/>
          <w:color w:val="000000"/>
          <w:sz w:val="24"/>
          <w:szCs w:val="24"/>
          <w:lang w:eastAsia="cs-CZ" w:bidi="cs-CZ"/>
        </w:rPr>
        <w:t>Za důvěrná jsou považována i ustanovení této smlouvy.</w:t>
      </w:r>
      <w:r w:rsidR="00AB4B40" w:rsidRPr="00A4520E">
        <w:rPr>
          <w:rFonts w:ascii="Times New Roman" w:hAnsi="Times New Roman" w:cs="Times New Roman"/>
          <w:color w:val="000000"/>
          <w:sz w:val="24"/>
          <w:szCs w:val="24"/>
          <w:lang w:eastAsia="cs-CZ" w:bidi="cs-CZ"/>
        </w:rPr>
        <w:t xml:space="preserve"> Smluvní strany se dohodly, že ustanovení smlouvy, která jsou chráněna zvláštními zákony (obchodní, bankovní tajemství, osobní údaje, …) budou při zveřejnění v registru smluv anonymizována.</w:t>
      </w:r>
      <w:r w:rsidR="00AB4B40" w:rsidRPr="00AB4B40">
        <w:rPr>
          <w:rFonts w:ascii="Times New Roman" w:hAnsi="Times New Roman" w:cs="Times New Roman"/>
          <w:color w:val="000000"/>
          <w:sz w:val="24"/>
          <w:szCs w:val="24"/>
          <w:lang w:eastAsia="cs-CZ" w:bidi="cs-CZ"/>
        </w:rPr>
        <w:t xml:space="preserve"> </w:t>
      </w:r>
      <w:r w:rsidR="00AB4B40">
        <w:rPr>
          <w:rFonts w:ascii="Times New Roman" w:hAnsi="Times New Roman" w:cs="Times New Roman"/>
          <w:color w:val="000000"/>
          <w:sz w:val="24"/>
          <w:szCs w:val="24"/>
          <w:lang w:eastAsia="cs-CZ" w:bidi="cs-CZ"/>
        </w:rPr>
        <w:t xml:space="preserve">  </w:t>
      </w:r>
    </w:p>
    <w:p w:rsidR="00E2160F" w:rsidRDefault="00E2160F" w:rsidP="00164E8F">
      <w:pPr>
        <w:pStyle w:val="Zkladntext1"/>
        <w:spacing w:line="276" w:lineRule="auto"/>
        <w:ind w:left="704" w:hanging="420"/>
        <w:rPr>
          <w:rFonts w:ascii="Times New Roman" w:hAnsi="Times New Roman" w:cs="Times New Roman"/>
          <w:color w:val="000000"/>
          <w:sz w:val="24"/>
          <w:szCs w:val="24"/>
          <w:lang w:eastAsia="cs-CZ" w:bidi="cs-CZ"/>
        </w:rPr>
      </w:pPr>
    </w:p>
    <w:p w:rsidR="009C21D8" w:rsidRPr="00D43699" w:rsidRDefault="009C21D8" w:rsidP="006A5166">
      <w:pPr>
        <w:pStyle w:val="Zkladntext1"/>
        <w:spacing w:line="276" w:lineRule="auto"/>
        <w:rPr>
          <w:rFonts w:ascii="Times New Roman" w:hAnsi="Times New Roman" w:cs="Times New Roman"/>
          <w:color w:val="000000"/>
          <w:sz w:val="24"/>
          <w:szCs w:val="24"/>
          <w:lang w:eastAsia="cs-CZ" w:bidi="cs-CZ"/>
        </w:rPr>
      </w:pPr>
    </w:p>
    <w:p w:rsidR="00C51D1D" w:rsidRPr="00D43699" w:rsidRDefault="00C51D1D" w:rsidP="006A5166">
      <w:pPr>
        <w:pStyle w:val="Zkladntext1"/>
        <w:spacing w:line="276" w:lineRule="auto"/>
        <w:jc w:val="center"/>
        <w:rPr>
          <w:rFonts w:ascii="Times New Roman" w:hAnsi="Times New Roman" w:cs="Times New Roman"/>
          <w:b/>
          <w:bCs/>
          <w:color w:val="000000"/>
          <w:sz w:val="24"/>
          <w:szCs w:val="24"/>
          <w:lang w:eastAsia="cs-CZ" w:bidi="cs-CZ"/>
        </w:rPr>
      </w:pPr>
      <w:r w:rsidRPr="00D43699">
        <w:rPr>
          <w:rFonts w:ascii="Times New Roman" w:hAnsi="Times New Roman" w:cs="Times New Roman"/>
          <w:b/>
          <w:bCs/>
          <w:color w:val="000000"/>
          <w:sz w:val="24"/>
          <w:szCs w:val="24"/>
          <w:lang w:eastAsia="cs-CZ" w:bidi="cs-CZ"/>
        </w:rPr>
        <w:t>V</w:t>
      </w:r>
      <w:r w:rsidR="00A139EE" w:rsidRPr="00D43699">
        <w:rPr>
          <w:rFonts w:ascii="Times New Roman" w:hAnsi="Times New Roman" w:cs="Times New Roman"/>
          <w:b/>
          <w:bCs/>
          <w:color w:val="000000"/>
          <w:sz w:val="24"/>
          <w:szCs w:val="24"/>
          <w:lang w:eastAsia="cs-CZ" w:bidi="cs-CZ"/>
        </w:rPr>
        <w:t>III</w:t>
      </w:r>
      <w:r w:rsidRPr="00D43699">
        <w:rPr>
          <w:rFonts w:ascii="Times New Roman" w:hAnsi="Times New Roman" w:cs="Times New Roman"/>
          <w:b/>
          <w:bCs/>
          <w:color w:val="000000"/>
          <w:sz w:val="24"/>
          <w:szCs w:val="24"/>
          <w:lang w:eastAsia="cs-CZ" w:bidi="cs-CZ"/>
        </w:rPr>
        <w:t>. OPRÁVNĚNÉ OSOBY A ZÁSADY KOMUNIKACE</w:t>
      </w:r>
    </w:p>
    <w:p w:rsidR="00C51D1D" w:rsidRPr="00D43699" w:rsidRDefault="00C51D1D" w:rsidP="006A5166">
      <w:pPr>
        <w:pStyle w:val="Zkladntext1"/>
        <w:spacing w:line="276" w:lineRule="auto"/>
        <w:ind w:firstLine="284"/>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1)</w:t>
      </w:r>
      <w:r w:rsidR="00A139EE" w:rsidRPr="00D43699">
        <w:rPr>
          <w:rFonts w:ascii="Times New Roman" w:hAnsi="Times New Roman" w:cs="Times New Roman"/>
          <w:color w:val="000000"/>
          <w:sz w:val="24"/>
          <w:szCs w:val="24"/>
          <w:lang w:eastAsia="cs-CZ" w:bidi="cs-CZ"/>
        </w:rPr>
        <w:tab/>
      </w:r>
      <w:r w:rsidRPr="00D43699">
        <w:rPr>
          <w:rFonts w:ascii="Times New Roman" w:hAnsi="Times New Roman" w:cs="Times New Roman"/>
          <w:color w:val="000000"/>
          <w:sz w:val="24"/>
          <w:szCs w:val="24"/>
          <w:lang w:eastAsia="cs-CZ" w:bidi="cs-CZ"/>
        </w:rPr>
        <w:t>Veškerá komunikace probíhá zásadně v českém jazyce.</w:t>
      </w:r>
    </w:p>
    <w:p w:rsidR="00C51D1D" w:rsidRPr="00D43699" w:rsidRDefault="00C51D1D" w:rsidP="00487D06">
      <w:pPr>
        <w:pStyle w:val="Zkladntext1"/>
        <w:spacing w:line="276" w:lineRule="auto"/>
        <w:ind w:left="704" w:hanging="420"/>
        <w:rPr>
          <w:rFonts w:ascii="Times New Roman" w:hAnsi="Times New Roman" w:cs="Times New Roman"/>
          <w:b/>
          <w:bCs/>
          <w:color w:val="000000"/>
          <w:sz w:val="24"/>
          <w:szCs w:val="24"/>
          <w:lang w:eastAsia="cs-CZ" w:bidi="cs-CZ"/>
        </w:rPr>
      </w:pPr>
      <w:r w:rsidRPr="00D43699">
        <w:rPr>
          <w:rFonts w:ascii="Times New Roman" w:hAnsi="Times New Roman" w:cs="Times New Roman"/>
          <w:color w:val="000000"/>
          <w:sz w:val="24"/>
          <w:szCs w:val="24"/>
          <w:lang w:eastAsia="cs-CZ" w:bidi="cs-CZ"/>
        </w:rPr>
        <w:t>2)</w:t>
      </w:r>
      <w:r w:rsidR="00A139EE" w:rsidRPr="00D43699">
        <w:rPr>
          <w:rFonts w:ascii="Times New Roman" w:hAnsi="Times New Roman" w:cs="Times New Roman"/>
          <w:color w:val="000000"/>
          <w:sz w:val="24"/>
          <w:szCs w:val="24"/>
          <w:lang w:eastAsia="cs-CZ" w:bidi="cs-CZ"/>
        </w:rPr>
        <w:tab/>
      </w:r>
      <w:r w:rsidRPr="00D43699">
        <w:rPr>
          <w:rFonts w:ascii="Times New Roman" w:hAnsi="Times New Roman" w:cs="Times New Roman"/>
          <w:color w:val="000000"/>
          <w:sz w:val="24"/>
          <w:szCs w:val="24"/>
          <w:lang w:eastAsia="cs-CZ" w:bidi="cs-CZ"/>
        </w:rPr>
        <w:t xml:space="preserve">Všechny požadavky objednatele jsou předávány jednoznačným procesem přes Centrální </w:t>
      </w:r>
      <w:proofErr w:type="spellStart"/>
      <w:r w:rsidRPr="00D43699">
        <w:rPr>
          <w:rFonts w:ascii="Times New Roman" w:hAnsi="Times New Roman" w:cs="Times New Roman"/>
          <w:color w:val="000000"/>
          <w:sz w:val="24"/>
          <w:szCs w:val="24"/>
          <w:lang w:eastAsia="cs-CZ" w:bidi="cs-CZ"/>
        </w:rPr>
        <w:t>helpdesk</w:t>
      </w:r>
      <w:proofErr w:type="spellEnd"/>
      <w:r w:rsidRPr="00D43699">
        <w:rPr>
          <w:rFonts w:ascii="Times New Roman" w:hAnsi="Times New Roman" w:cs="Times New Roman"/>
          <w:color w:val="000000"/>
          <w:sz w:val="24"/>
          <w:szCs w:val="24"/>
          <w:lang w:eastAsia="cs-CZ" w:bidi="cs-CZ"/>
        </w:rPr>
        <w:t xml:space="preserve"> (dále jen CHD) poskytovatele dle Všeobecných obchodních podmínek. Tyto podmínky jsou definovány tak, aby byly zajištěny adekvátní reakce na požadavek jakékoli, tedy i nejvyšší naléhavosti.</w:t>
      </w:r>
      <w:r w:rsidRPr="00D43699">
        <w:rPr>
          <w:rFonts w:ascii="Times New Roman" w:hAnsi="Times New Roman" w:cs="Times New Roman"/>
          <w:b/>
          <w:bCs/>
          <w:color w:val="000000"/>
          <w:sz w:val="24"/>
          <w:szCs w:val="24"/>
          <w:lang w:eastAsia="cs-CZ" w:bidi="cs-CZ"/>
        </w:rPr>
        <w:tab/>
      </w:r>
    </w:p>
    <w:p w:rsidR="00C51D1D" w:rsidRPr="00D43699" w:rsidRDefault="00C51D1D" w:rsidP="006A5166">
      <w:pPr>
        <w:pStyle w:val="Zkladntext1"/>
        <w:spacing w:line="276" w:lineRule="auto"/>
        <w:ind w:firstLine="284"/>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3)</w:t>
      </w:r>
      <w:r w:rsidRPr="00D43699">
        <w:rPr>
          <w:rFonts w:ascii="Times New Roman" w:hAnsi="Times New Roman" w:cs="Times New Roman"/>
          <w:color w:val="000000"/>
          <w:sz w:val="24"/>
          <w:szCs w:val="24"/>
          <w:lang w:eastAsia="cs-CZ" w:bidi="cs-CZ"/>
        </w:rPr>
        <w:tab/>
      </w:r>
      <w:r w:rsidR="009C21D8" w:rsidRPr="00D43699">
        <w:rPr>
          <w:rFonts w:ascii="Times New Roman" w:hAnsi="Times New Roman" w:cs="Times New Roman"/>
          <w:color w:val="000000"/>
          <w:sz w:val="24"/>
          <w:szCs w:val="24"/>
          <w:lang w:eastAsia="cs-CZ" w:bidi="cs-CZ"/>
        </w:rPr>
        <w:t>Rozhraní</w:t>
      </w:r>
      <w:r w:rsidRPr="00D43699">
        <w:rPr>
          <w:rFonts w:ascii="Times New Roman" w:hAnsi="Times New Roman" w:cs="Times New Roman"/>
          <w:color w:val="000000"/>
          <w:sz w:val="24"/>
          <w:szCs w:val="24"/>
          <w:lang w:eastAsia="cs-CZ" w:bidi="cs-CZ"/>
        </w:rPr>
        <w:t xml:space="preserve"> aplikace CHD pro zadávání požadavků je dostupné na webové adrese</w:t>
      </w:r>
      <w:r w:rsidR="00487D06">
        <w:rPr>
          <w:rFonts w:ascii="Times New Roman" w:hAnsi="Times New Roman" w:cs="Times New Roman"/>
          <w:color w:val="000000"/>
          <w:sz w:val="24"/>
          <w:szCs w:val="24"/>
          <w:lang w:eastAsia="cs-CZ" w:bidi="cs-CZ"/>
        </w:rPr>
        <w:t>:</w:t>
      </w:r>
    </w:p>
    <w:p w:rsidR="00C51D1D" w:rsidRPr="00D43699" w:rsidRDefault="000A539A" w:rsidP="006A5166">
      <w:pPr>
        <w:pStyle w:val="Zkladntext1"/>
        <w:spacing w:line="276" w:lineRule="auto"/>
        <w:ind w:firstLine="708"/>
        <w:rPr>
          <w:rFonts w:ascii="Times New Roman" w:hAnsi="Times New Roman" w:cs="Times New Roman"/>
          <w:color w:val="000000"/>
          <w:sz w:val="24"/>
          <w:szCs w:val="24"/>
          <w:lang w:eastAsia="cs-CZ" w:bidi="cs-CZ"/>
        </w:rPr>
      </w:pPr>
      <w:hyperlink r:id="rId8" w:history="1">
        <w:r w:rsidR="00487D06" w:rsidRPr="00892B4D">
          <w:rPr>
            <w:rStyle w:val="Hypertextovodkaz"/>
            <w:rFonts w:ascii="Times New Roman" w:hAnsi="Times New Roman" w:cs="Times New Roman"/>
            <w:sz w:val="24"/>
            <w:szCs w:val="24"/>
            <w:lang w:eastAsia="cs-CZ" w:bidi="cs-CZ"/>
          </w:rPr>
          <w:t>https://helpdesk.liberec.cz</w:t>
        </w:r>
      </w:hyperlink>
      <w:r w:rsidR="00487D06">
        <w:rPr>
          <w:rFonts w:ascii="Times New Roman" w:hAnsi="Times New Roman" w:cs="Times New Roman"/>
          <w:color w:val="000000"/>
          <w:sz w:val="24"/>
          <w:szCs w:val="24"/>
          <w:lang w:eastAsia="cs-CZ" w:bidi="cs-CZ"/>
        </w:rPr>
        <w:t xml:space="preserve">      </w:t>
      </w:r>
      <w:r w:rsidR="00F23C5C">
        <w:rPr>
          <w:rFonts w:ascii="Times New Roman" w:hAnsi="Times New Roman" w:cs="Times New Roman"/>
          <w:color w:val="000000"/>
          <w:sz w:val="24"/>
          <w:szCs w:val="24"/>
          <w:lang w:eastAsia="cs-CZ" w:bidi="cs-CZ"/>
        </w:rPr>
        <w:t xml:space="preserve"> </w:t>
      </w:r>
    </w:p>
    <w:p w:rsidR="00F23C5C" w:rsidRDefault="00C51D1D" w:rsidP="006A5166">
      <w:pPr>
        <w:pStyle w:val="Zkladntext1"/>
        <w:spacing w:line="276" w:lineRule="auto"/>
        <w:ind w:left="704" w:hanging="420"/>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4)</w:t>
      </w:r>
      <w:r w:rsidRPr="00D43699">
        <w:rPr>
          <w:rFonts w:ascii="Times New Roman" w:hAnsi="Times New Roman" w:cs="Times New Roman"/>
          <w:color w:val="000000"/>
          <w:sz w:val="24"/>
          <w:szCs w:val="24"/>
          <w:lang w:eastAsia="cs-CZ" w:bidi="cs-CZ"/>
        </w:rPr>
        <w:tab/>
        <w:t xml:space="preserve">V evidenci požadavků CHD je veden úplný seznam všech požadavků na služby a životní cyklus, včetně časových záznamů. Tato evidence poskytuje všechny potřebné informace pro tvorbu výkazů plnění úrovně služeb. Poskytovatel je oprávněn požadavek předaný jinou cestou odmítnout. </w:t>
      </w:r>
    </w:p>
    <w:p w:rsidR="00C51D1D" w:rsidRPr="00D43699" w:rsidRDefault="00C51D1D" w:rsidP="006A5166">
      <w:pPr>
        <w:pStyle w:val="Zkladntext1"/>
        <w:spacing w:line="276" w:lineRule="auto"/>
        <w:ind w:left="704" w:hanging="420"/>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5)</w:t>
      </w:r>
      <w:r w:rsidRPr="00D43699">
        <w:rPr>
          <w:rFonts w:ascii="Times New Roman" w:hAnsi="Times New Roman" w:cs="Times New Roman"/>
          <w:color w:val="000000"/>
          <w:sz w:val="24"/>
          <w:szCs w:val="24"/>
          <w:lang w:eastAsia="cs-CZ" w:bidi="cs-CZ"/>
        </w:rPr>
        <w:tab/>
        <w:t>U požadavků nahlášených objednatelem v pracovní dny po 16.00 hod je poskytovatelem zahájeno jejich řešení následující pracovní den, pokud není dohodnuto jinak.</w:t>
      </w:r>
    </w:p>
    <w:p w:rsidR="00C51D1D" w:rsidRPr="00D43699" w:rsidRDefault="00C51D1D" w:rsidP="006A5166">
      <w:pPr>
        <w:pStyle w:val="Zkladntext1"/>
        <w:spacing w:line="276" w:lineRule="auto"/>
        <w:ind w:left="704" w:hanging="420"/>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6)</w:t>
      </w:r>
      <w:r w:rsidRPr="00D43699">
        <w:rPr>
          <w:rFonts w:ascii="Times New Roman" w:hAnsi="Times New Roman" w:cs="Times New Roman"/>
          <w:color w:val="000000"/>
          <w:sz w:val="24"/>
          <w:szCs w:val="24"/>
          <w:lang w:eastAsia="cs-CZ" w:bidi="cs-CZ"/>
        </w:rPr>
        <w:tab/>
        <w:t xml:space="preserve">Vyřešení požadavku na podporu potvrzují oprávněné osoby na straně objednatele </w:t>
      </w:r>
      <w:r w:rsidR="00C54F40">
        <w:rPr>
          <w:rFonts w:ascii="Times New Roman" w:hAnsi="Times New Roman" w:cs="Times New Roman"/>
          <w:color w:val="000000"/>
          <w:sz w:val="24"/>
          <w:szCs w:val="24"/>
          <w:lang w:eastAsia="cs-CZ" w:bidi="cs-CZ"/>
        </w:rPr>
        <w:br/>
      </w:r>
      <w:r w:rsidRPr="00D43699">
        <w:rPr>
          <w:rFonts w:ascii="Times New Roman" w:hAnsi="Times New Roman" w:cs="Times New Roman"/>
          <w:color w:val="000000"/>
          <w:sz w:val="24"/>
          <w:szCs w:val="24"/>
          <w:lang w:eastAsia="cs-CZ" w:bidi="cs-CZ"/>
        </w:rPr>
        <w:lastRenderedPageBreak/>
        <w:t>a poskytovatele v elektronickém formuláři systému pro sběr požadavků objednatele, který obsahuje popis provedených úkonů, celkový čas řešení požadavku, datum provedeni jednotlivých úkonů, jméno předávající a přejímající osoby.</w:t>
      </w:r>
    </w:p>
    <w:p w:rsidR="00C51D1D" w:rsidRPr="00D43699" w:rsidRDefault="00C51D1D" w:rsidP="006A5166">
      <w:pPr>
        <w:pStyle w:val="Zkladntext1"/>
        <w:spacing w:line="276" w:lineRule="auto"/>
        <w:ind w:left="704" w:hanging="420"/>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7)</w:t>
      </w:r>
      <w:r w:rsidRPr="00D43699">
        <w:rPr>
          <w:rFonts w:ascii="Times New Roman" w:hAnsi="Times New Roman" w:cs="Times New Roman"/>
          <w:color w:val="000000"/>
          <w:sz w:val="24"/>
          <w:szCs w:val="24"/>
          <w:lang w:eastAsia="cs-CZ" w:bidi="cs-CZ"/>
        </w:rPr>
        <w:tab/>
        <w:t>Pro hlášení závad a reklamací služeb uvedených v předmětu smlouvy na CHD poskytovatele, lze v případě nedostupnosti aplikace uvedené v bodu 3) použít také tel.: 485 243 555 a e-mail:</w:t>
      </w:r>
      <w:r w:rsidR="00A139EE" w:rsidRPr="00D43699">
        <w:rPr>
          <w:rFonts w:ascii="Times New Roman" w:hAnsi="Times New Roman" w:cs="Times New Roman"/>
          <w:color w:val="000000"/>
          <w:sz w:val="24"/>
          <w:szCs w:val="24"/>
          <w:lang w:eastAsia="cs-CZ" w:bidi="cs-CZ"/>
        </w:rPr>
        <w:t xml:space="preserve"> </w:t>
      </w:r>
      <w:hyperlink r:id="rId9" w:history="1">
        <w:r w:rsidR="00F23C5C" w:rsidRPr="0017444A">
          <w:rPr>
            <w:rStyle w:val="Hypertextovodkaz"/>
            <w:rFonts w:ascii="Times New Roman" w:hAnsi="Times New Roman" w:cs="Times New Roman"/>
            <w:sz w:val="24"/>
            <w:szCs w:val="24"/>
            <w:lang w:eastAsia="cs-CZ" w:bidi="cs-CZ"/>
          </w:rPr>
          <w:t>help@libereckais.cz</w:t>
        </w:r>
      </w:hyperlink>
      <w:r w:rsidR="00F23C5C">
        <w:rPr>
          <w:rFonts w:ascii="Times New Roman" w:hAnsi="Times New Roman" w:cs="Times New Roman"/>
          <w:color w:val="000000"/>
          <w:sz w:val="24"/>
          <w:szCs w:val="24"/>
          <w:lang w:eastAsia="cs-CZ" w:bidi="cs-CZ"/>
        </w:rPr>
        <w:t xml:space="preserve"> </w:t>
      </w:r>
      <w:r w:rsidRPr="00D43699">
        <w:rPr>
          <w:rFonts w:ascii="Times New Roman" w:hAnsi="Times New Roman" w:cs="Times New Roman"/>
          <w:color w:val="000000"/>
          <w:sz w:val="24"/>
          <w:szCs w:val="24"/>
          <w:lang w:eastAsia="cs-CZ" w:bidi="cs-CZ"/>
        </w:rPr>
        <w:t>.</w:t>
      </w:r>
    </w:p>
    <w:p w:rsidR="00C51D1D" w:rsidRPr="00D43699" w:rsidRDefault="00C51D1D" w:rsidP="006A5166">
      <w:pPr>
        <w:pStyle w:val="Zkladntext1"/>
        <w:spacing w:line="276" w:lineRule="auto"/>
        <w:ind w:left="704" w:hanging="420"/>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8)</w:t>
      </w:r>
      <w:r w:rsidRPr="00D43699">
        <w:rPr>
          <w:rFonts w:ascii="Times New Roman" w:hAnsi="Times New Roman" w:cs="Times New Roman"/>
          <w:color w:val="000000"/>
          <w:sz w:val="24"/>
          <w:szCs w:val="24"/>
          <w:lang w:eastAsia="cs-CZ" w:bidi="cs-CZ"/>
        </w:rPr>
        <w:tab/>
        <w:t xml:space="preserve">Pro hlášení požadavků na CHD poskytovatele mimo pracovní dobu uvedenou v čl. IX. odst. 2) této smlouvy je k dispozici telefonní číslo </w:t>
      </w:r>
      <w:proofErr w:type="spellStart"/>
      <w:r w:rsidRPr="00D43699">
        <w:rPr>
          <w:rFonts w:ascii="Times New Roman" w:hAnsi="Times New Roman" w:cs="Times New Roman"/>
          <w:color w:val="000000"/>
          <w:sz w:val="24"/>
          <w:szCs w:val="24"/>
          <w:lang w:eastAsia="cs-CZ" w:bidi="cs-CZ"/>
        </w:rPr>
        <w:t>HotLine</w:t>
      </w:r>
      <w:proofErr w:type="spellEnd"/>
      <w:r w:rsidRPr="00D43699">
        <w:rPr>
          <w:rFonts w:ascii="Times New Roman" w:hAnsi="Times New Roman" w:cs="Times New Roman"/>
          <w:color w:val="000000"/>
          <w:sz w:val="24"/>
          <w:szCs w:val="24"/>
          <w:lang w:eastAsia="cs-CZ" w:bidi="cs-CZ"/>
        </w:rPr>
        <w:t>: 485 243 555.</w:t>
      </w:r>
    </w:p>
    <w:p w:rsidR="00517519" w:rsidRDefault="00C51D1D" w:rsidP="006A5166">
      <w:pPr>
        <w:pStyle w:val="Zkladntext1"/>
        <w:spacing w:line="276" w:lineRule="auto"/>
        <w:ind w:left="704" w:hanging="420"/>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9)</w:t>
      </w:r>
      <w:r w:rsidRPr="00D43699">
        <w:rPr>
          <w:rFonts w:ascii="Times New Roman" w:hAnsi="Times New Roman" w:cs="Times New Roman"/>
          <w:color w:val="000000"/>
          <w:sz w:val="24"/>
          <w:szCs w:val="24"/>
          <w:lang w:eastAsia="cs-CZ" w:bidi="cs-CZ"/>
        </w:rPr>
        <w:tab/>
        <w:t>Oprávněné osoby objednatele budou, v případě potřeby, bezplatně zaškoleny na používání aplikace pro zadávání a sledování požadavků.</w:t>
      </w:r>
    </w:p>
    <w:p w:rsidR="00E2160F" w:rsidRDefault="00E2160F" w:rsidP="006A5166">
      <w:pPr>
        <w:pStyle w:val="Zkladntext1"/>
        <w:spacing w:line="276" w:lineRule="auto"/>
        <w:ind w:left="704" w:hanging="420"/>
        <w:rPr>
          <w:rFonts w:ascii="Times New Roman" w:hAnsi="Times New Roman" w:cs="Times New Roman"/>
          <w:color w:val="000000"/>
          <w:sz w:val="24"/>
          <w:szCs w:val="24"/>
          <w:lang w:eastAsia="cs-CZ" w:bidi="cs-CZ"/>
        </w:rPr>
      </w:pPr>
    </w:p>
    <w:p w:rsidR="009C21D8" w:rsidRPr="00D43699" w:rsidRDefault="009C21D8" w:rsidP="006A5166">
      <w:pPr>
        <w:pStyle w:val="Zkladntext1"/>
        <w:spacing w:line="276" w:lineRule="auto"/>
        <w:jc w:val="left"/>
        <w:rPr>
          <w:rFonts w:ascii="Times New Roman" w:hAnsi="Times New Roman" w:cs="Times New Roman"/>
          <w:color w:val="000000"/>
          <w:sz w:val="24"/>
          <w:szCs w:val="24"/>
          <w:lang w:eastAsia="cs-CZ" w:bidi="cs-CZ"/>
        </w:rPr>
      </w:pPr>
    </w:p>
    <w:p w:rsidR="00C51D1D" w:rsidRPr="00D43699" w:rsidRDefault="00C51D1D" w:rsidP="00164E8F">
      <w:pPr>
        <w:pStyle w:val="Zkladntext1"/>
        <w:numPr>
          <w:ilvl w:val="0"/>
          <w:numId w:val="11"/>
        </w:numPr>
        <w:spacing w:line="276" w:lineRule="auto"/>
        <w:jc w:val="center"/>
        <w:rPr>
          <w:rFonts w:ascii="Times New Roman" w:hAnsi="Times New Roman" w:cs="Times New Roman"/>
          <w:b/>
          <w:bCs/>
          <w:color w:val="000000"/>
          <w:sz w:val="24"/>
          <w:szCs w:val="24"/>
          <w:lang w:eastAsia="cs-CZ" w:bidi="cs-CZ"/>
        </w:rPr>
      </w:pPr>
      <w:r w:rsidRPr="00D43699">
        <w:rPr>
          <w:rFonts w:ascii="Times New Roman" w:hAnsi="Times New Roman" w:cs="Times New Roman"/>
          <w:b/>
          <w:bCs/>
          <w:color w:val="000000"/>
          <w:sz w:val="24"/>
          <w:szCs w:val="24"/>
          <w:lang w:eastAsia="cs-CZ" w:bidi="cs-CZ"/>
        </w:rPr>
        <w:t>DOBA PROVOZU</w:t>
      </w:r>
    </w:p>
    <w:p w:rsidR="00C51D1D" w:rsidRPr="00D43699" w:rsidRDefault="00C51D1D" w:rsidP="006A5166">
      <w:pPr>
        <w:pStyle w:val="Zkladntext1"/>
        <w:spacing w:line="276" w:lineRule="auto"/>
        <w:ind w:left="704" w:hanging="420"/>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1)</w:t>
      </w:r>
      <w:r w:rsidRPr="00D43699">
        <w:rPr>
          <w:rFonts w:ascii="Times New Roman" w:hAnsi="Times New Roman" w:cs="Times New Roman"/>
          <w:color w:val="000000"/>
          <w:sz w:val="24"/>
          <w:szCs w:val="24"/>
          <w:lang w:eastAsia="cs-CZ" w:bidi="cs-CZ"/>
        </w:rPr>
        <w:tab/>
        <w:t xml:space="preserve">Služba dle předmětu smlouvy je poskytována 24 hodin denně 7 dní v týdnu, s výjimkou přerušení dodávky služby dle specifikace v </w:t>
      </w:r>
      <w:r w:rsidRPr="00523287">
        <w:rPr>
          <w:rFonts w:ascii="Times New Roman" w:hAnsi="Times New Roman" w:cs="Times New Roman"/>
          <w:color w:val="000000"/>
          <w:sz w:val="24"/>
          <w:szCs w:val="24"/>
          <w:lang w:eastAsia="cs-CZ" w:bidi="cs-CZ"/>
        </w:rPr>
        <w:t>článku X.</w:t>
      </w:r>
      <w:r w:rsidRPr="00D43699">
        <w:rPr>
          <w:rFonts w:ascii="Times New Roman" w:hAnsi="Times New Roman" w:cs="Times New Roman"/>
          <w:color w:val="000000"/>
          <w:sz w:val="24"/>
          <w:szCs w:val="24"/>
          <w:lang w:eastAsia="cs-CZ" w:bidi="cs-CZ"/>
        </w:rPr>
        <w:t xml:space="preserve"> této smlouvy.</w:t>
      </w:r>
    </w:p>
    <w:p w:rsidR="00C51D1D" w:rsidRPr="00D43699" w:rsidRDefault="00C51D1D" w:rsidP="00B516E9">
      <w:pPr>
        <w:pStyle w:val="Zkladntext1"/>
        <w:spacing w:line="276" w:lineRule="auto"/>
        <w:ind w:left="704" w:hanging="420"/>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2)</w:t>
      </w:r>
      <w:r w:rsidRPr="00D43699">
        <w:rPr>
          <w:rFonts w:ascii="Times New Roman" w:hAnsi="Times New Roman" w:cs="Times New Roman"/>
          <w:color w:val="000000"/>
          <w:sz w:val="24"/>
          <w:szCs w:val="24"/>
          <w:lang w:eastAsia="cs-CZ" w:bidi="cs-CZ"/>
        </w:rPr>
        <w:tab/>
        <w:t xml:space="preserve">Pracovní doba Centrálního </w:t>
      </w:r>
      <w:proofErr w:type="spellStart"/>
      <w:r w:rsidRPr="00D43699">
        <w:rPr>
          <w:rFonts w:ascii="Times New Roman" w:hAnsi="Times New Roman" w:cs="Times New Roman"/>
          <w:color w:val="000000"/>
          <w:sz w:val="24"/>
          <w:szCs w:val="24"/>
          <w:lang w:eastAsia="cs-CZ" w:bidi="cs-CZ"/>
        </w:rPr>
        <w:t>HelpDesku</w:t>
      </w:r>
      <w:proofErr w:type="spellEnd"/>
      <w:r w:rsidRPr="00D43699">
        <w:rPr>
          <w:rFonts w:ascii="Times New Roman" w:hAnsi="Times New Roman" w:cs="Times New Roman"/>
          <w:color w:val="000000"/>
          <w:sz w:val="24"/>
          <w:szCs w:val="24"/>
          <w:lang w:eastAsia="cs-CZ" w:bidi="cs-CZ"/>
        </w:rPr>
        <w:t xml:space="preserve"> poskytovatele</w:t>
      </w:r>
      <w:r w:rsidR="00B516E9">
        <w:rPr>
          <w:rFonts w:ascii="Times New Roman" w:hAnsi="Times New Roman" w:cs="Times New Roman"/>
          <w:color w:val="000000"/>
          <w:sz w:val="24"/>
          <w:szCs w:val="24"/>
          <w:lang w:eastAsia="cs-CZ" w:bidi="cs-CZ"/>
        </w:rPr>
        <w:t xml:space="preserve">: </w:t>
      </w:r>
      <w:r w:rsidR="00B516E9" w:rsidRPr="00B516E9">
        <w:rPr>
          <w:rFonts w:ascii="Times New Roman" w:hAnsi="Times New Roman" w:cs="Times New Roman"/>
          <w:color w:val="000000"/>
          <w:sz w:val="24"/>
          <w:szCs w:val="24"/>
          <w:lang w:eastAsia="cs-CZ" w:bidi="cs-CZ"/>
        </w:rPr>
        <w:t>Pondělí</w:t>
      </w:r>
      <w:r w:rsidR="00B516E9">
        <w:rPr>
          <w:rFonts w:ascii="Times New Roman" w:hAnsi="Times New Roman" w:cs="Times New Roman"/>
          <w:color w:val="000000"/>
          <w:sz w:val="24"/>
          <w:szCs w:val="24"/>
          <w:lang w:eastAsia="cs-CZ" w:bidi="cs-CZ"/>
        </w:rPr>
        <w:t xml:space="preserve"> </w:t>
      </w:r>
      <w:r w:rsidR="00B516E9" w:rsidRPr="00B516E9">
        <w:rPr>
          <w:rFonts w:ascii="Times New Roman" w:hAnsi="Times New Roman" w:cs="Times New Roman"/>
          <w:color w:val="000000"/>
          <w:sz w:val="24"/>
          <w:szCs w:val="24"/>
          <w:lang w:eastAsia="cs-CZ" w:bidi="cs-CZ"/>
        </w:rPr>
        <w:t>8 – 17</w:t>
      </w:r>
      <w:r w:rsidR="00B516E9">
        <w:rPr>
          <w:rFonts w:ascii="Times New Roman" w:hAnsi="Times New Roman" w:cs="Times New Roman"/>
          <w:color w:val="000000"/>
          <w:sz w:val="24"/>
          <w:szCs w:val="24"/>
          <w:lang w:eastAsia="cs-CZ" w:bidi="cs-CZ"/>
        </w:rPr>
        <w:t xml:space="preserve">, </w:t>
      </w:r>
      <w:r w:rsidR="00B516E9" w:rsidRPr="00B516E9">
        <w:rPr>
          <w:rFonts w:ascii="Times New Roman" w:hAnsi="Times New Roman" w:cs="Times New Roman"/>
          <w:color w:val="000000"/>
          <w:sz w:val="24"/>
          <w:szCs w:val="24"/>
          <w:lang w:eastAsia="cs-CZ" w:bidi="cs-CZ"/>
        </w:rPr>
        <w:t>Úterý</w:t>
      </w:r>
      <w:r w:rsidR="00B516E9">
        <w:rPr>
          <w:rFonts w:ascii="Times New Roman" w:hAnsi="Times New Roman" w:cs="Times New Roman"/>
          <w:color w:val="000000"/>
          <w:sz w:val="24"/>
          <w:szCs w:val="24"/>
          <w:lang w:eastAsia="cs-CZ" w:bidi="cs-CZ"/>
        </w:rPr>
        <w:t xml:space="preserve"> </w:t>
      </w:r>
      <w:r w:rsidR="00B516E9" w:rsidRPr="00B516E9">
        <w:rPr>
          <w:rFonts w:ascii="Times New Roman" w:hAnsi="Times New Roman" w:cs="Times New Roman"/>
          <w:color w:val="000000"/>
          <w:sz w:val="24"/>
          <w:szCs w:val="24"/>
          <w:lang w:eastAsia="cs-CZ" w:bidi="cs-CZ"/>
        </w:rPr>
        <w:t>8 – 16</w:t>
      </w:r>
      <w:r w:rsidR="00B516E9">
        <w:rPr>
          <w:rFonts w:ascii="Times New Roman" w:hAnsi="Times New Roman" w:cs="Times New Roman"/>
          <w:color w:val="000000"/>
          <w:sz w:val="24"/>
          <w:szCs w:val="24"/>
          <w:lang w:eastAsia="cs-CZ" w:bidi="cs-CZ"/>
        </w:rPr>
        <w:t>,</w:t>
      </w:r>
      <w:r w:rsidR="00B516E9" w:rsidRPr="00B516E9">
        <w:rPr>
          <w:rFonts w:ascii="Times New Roman" w:hAnsi="Times New Roman" w:cs="Times New Roman"/>
          <w:color w:val="000000"/>
          <w:sz w:val="24"/>
          <w:szCs w:val="24"/>
          <w:lang w:eastAsia="cs-CZ" w:bidi="cs-CZ"/>
        </w:rPr>
        <w:tab/>
        <w:t>Středa</w:t>
      </w:r>
      <w:r w:rsidR="00B516E9" w:rsidRPr="00B516E9">
        <w:rPr>
          <w:rFonts w:ascii="Times New Roman" w:hAnsi="Times New Roman" w:cs="Times New Roman"/>
          <w:color w:val="000000"/>
          <w:sz w:val="24"/>
          <w:szCs w:val="24"/>
          <w:lang w:eastAsia="cs-CZ" w:bidi="cs-CZ"/>
        </w:rPr>
        <w:tab/>
        <w:t xml:space="preserve">8 – </w:t>
      </w:r>
      <w:proofErr w:type="gramStart"/>
      <w:r w:rsidR="00B516E9" w:rsidRPr="00B516E9">
        <w:rPr>
          <w:rFonts w:ascii="Times New Roman" w:hAnsi="Times New Roman" w:cs="Times New Roman"/>
          <w:color w:val="000000"/>
          <w:sz w:val="24"/>
          <w:szCs w:val="24"/>
          <w:lang w:eastAsia="cs-CZ" w:bidi="cs-CZ"/>
        </w:rPr>
        <w:t>17</w:t>
      </w:r>
      <w:r w:rsidR="00B516E9">
        <w:rPr>
          <w:rFonts w:ascii="Times New Roman" w:hAnsi="Times New Roman" w:cs="Times New Roman"/>
          <w:color w:val="000000"/>
          <w:sz w:val="24"/>
          <w:szCs w:val="24"/>
          <w:lang w:eastAsia="cs-CZ" w:bidi="cs-CZ"/>
        </w:rPr>
        <w:t xml:space="preserve">,  </w:t>
      </w:r>
      <w:r w:rsidR="00B516E9" w:rsidRPr="00B516E9">
        <w:rPr>
          <w:rFonts w:ascii="Times New Roman" w:hAnsi="Times New Roman" w:cs="Times New Roman"/>
          <w:color w:val="000000"/>
          <w:sz w:val="24"/>
          <w:szCs w:val="24"/>
          <w:lang w:eastAsia="cs-CZ" w:bidi="cs-CZ"/>
        </w:rPr>
        <w:t>Čtvrtek</w:t>
      </w:r>
      <w:proofErr w:type="gramEnd"/>
      <w:r w:rsidR="00B516E9">
        <w:rPr>
          <w:rFonts w:ascii="Times New Roman" w:hAnsi="Times New Roman" w:cs="Times New Roman"/>
          <w:color w:val="000000"/>
          <w:sz w:val="24"/>
          <w:szCs w:val="24"/>
          <w:lang w:eastAsia="cs-CZ" w:bidi="cs-CZ"/>
        </w:rPr>
        <w:t xml:space="preserve"> </w:t>
      </w:r>
      <w:r w:rsidR="00B516E9" w:rsidRPr="00B516E9">
        <w:rPr>
          <w:rFonts w:ascii="Times New Roman" w:hAnsi="Times New Roman" w:cs="Times New Roman"/>
          <w:color w:val="000000"/>
          <w:sz w:val="24"/>
          <w:szCs w:val="24"/>
          <w:lang w:eastAsia="cs-CZ" w:bidi="cs-CZ"/>
        </w:rPr>
        <w:t>8 – 16</w:t>
      </w:r>
      <w:r w:rsidR="00B516E9">
        <w:rPr>
          <w:rFonts w:ascii="Times New Roman" w:hAnsi="Times New Roman" w:cs="Times New Roman"/>
          <w:color w:val="000000"/>
          <w:sz w:val="24"/>
          <w:szCs w:val="24"/>
          <w:lang w:eastAsia="cs-CZ" w:bidi="cs-CZ"/>
        </w:rPr>
        <w:t xml:space="preserve">, </w:t>
      </w:r>
      <w:r w:rsidR="00B516E9" w:rsidRPr="00B516E9">
        <w:rPr>
          <w:rFonts w:ascii="Times New Roman" w:hAnsi="Times New Roman" w:cs="Times New Roman"/>
          <w:color w:val="000000"/>
          <w:sz w:val="24"/>
          <w:szCs w:val="24"/>
          <w:lang w:eastAsia="cs-CZ" w:bidi="cs-CZ"/>
        </w:rPr>
        <w:t>Pátek</w:t>
      </w:r>
      <w:r w:rsidR="00B516E9" w:rsidRPr="00B516E9">
        <w:rPr>
          <w:rFonts w:ascii="Times New Roman" w:hAnsi="Times New Roman" w:cs="Times New Roman"/>
          <w:color w:val="000000"/>
          <w:sz w:val="24"/>
          <w:szCs w:val="24"/>
          <w:lang w:eastAsia="cs-CZ" w:bidi="cs-CZ"/>
        </w:rPr>
        <w:tab/>
      </w:r>
      <w:r w:rsidR="00B516E9">
        <w:rPr>
          <w:rFonts w:ascii="Times New Roman" w:hAnsi="Times New Roman" w:cs="Times New Roman"/>
          <w:color w:val="000000"/>
          <w:sz w:val="24"/>
          <w:szCs w:val="24"/>
          <w:lang w:eastAsia="cs-CZ" w:bidi="cs-CZ"/>
        </w:rPr>
        <w:t xml:space="preserve"> </w:t>
      </w:r>
      <w:r w:rsidR="00B516E9" w:rsidRPr="00B516E9">
        <w:rPr>
          <w:rFonts w:ascii="Times New Roman" w:hAnsi="Times New Roman" w:cs="Times New Roman"/>
          <w:color w:val="000000"/>
          <w:sz w:val="24"/>
          <w:szCs w:val="24"/>
          <w:lang w:eastAsia="cs-CZ" w:bidi="cs-CZ"/>
        </w:rPr>
        <w:t>8 – 14</w:t>
      </w:r>
      <w:r w:rsidR="00B516E9">
        <w:rPr>
          <w:rFonts w:ascii="Times New Roman" w:hAnsi="Times New Roman" w:cs="Times New Roman"/>
          <w:color w:val="000000"/>
          <w:sz w:val="24"/>
          <w:szCs w:val="24"/>
          <w:lang w:eastAsia="cs-CZ" w:bidi="cs-CZ"/>
        </w:rPr>
        <w:t xml:space="preserve">,  </w:t>
      </w:r>
      <w:r w:rsidR="00B516E9" w:rsidRPr="00B516E9">
        <w:rPr>
          <w:rFonts w:ascii="Times New Roman" w:hAnsi="Times New Roman" w:cs="Times New Roman"/>
          <w:color w:val="000000"/>
          <w:sz w:val="24"/>
          <w:szCs w:val="24"/>
          <w:lang w:eastAsia="cs-CZ" w:bidi="cs-CZ"/>
        </w:rPr>
        <w:t>Sobota   x</w:t>
      </w:r>
      <w:r w:rsidR="00B516E9">
        <w:rPr>
          <w:rFonts w:ascii="Times New Roman" w:hAnsi="Times New Roman" w:cs="Times New Roman"/>
          <w:color w:val="000000"/>
          <w:sz w:val="24"/>
          <w:szCs w:val="24"/>
          <w:lang w:eastAsia="cs-CZ" w:bidi="cs-CZ"/>
        </w:rPr>
        <w:t xml:space="preserve">,  </w:t>
      </w:r>
      <w:r w:rsidR="00B516E9" w:rsidRPr="00B516E9">
        <w:rPr>
          <w:rFonts w:ascii="Times New Roman" w:hAnsi="Times New Roman" w:cs="Times New Roman"/>
          <w:color w:val="000000"/>
          <w:sz w:val="24"/>
          <w:szCs w:val="24"/>
          <w:lang w:eastAsia="cs-CZ" w:bidi="cs-CZ"/>
        </w:rPr>
        <w:t>Neděle   x</w:t>
      </w:r>
      <w:r w:rsidR="00B516E9">
        <w:rPr>
          <w:rFonts w:ascii="Times New Roman" w:hAnsi="Times New Roman" w:cs="Times New Roman"/>
          <w:color w:val="000000"/>
          <w:sz w:val="24"/>
          <w:szCs w:val="24"/>
          <w:lang w:eastAsia="cs-CZ" w:bidi="cs-CZ"/>
        </w:rPr>
        <w:t xml:space="preserve">, </w:t>
      </w:r>
      <w:r w:rsidR="00B516E9" w:rsidRPr="00B516E9">
        <w:rPr>
          <w:rFonts w:ascii="Times New Roman" w:hAnsi="Times New Roman" w:cs="Times New Roman"/>
          <w:color w:val="000000"/>
          <w:sz w:val="24"/>
          <w:szCs w:val="24"/>
          <w:lang w:eastAsia="cs-CZ" w:bidi="cs-CZ"/>
        </w:rPr>
        <w:t>Státní svátky  x</w:t>
      </w:r>
    </w:p>
    <w:p w:rsidR="00C51D1D" w:rsidRDefault="00C51D1D" w:rsidP="006A5166">
      <w:pPr>
        <w:pStyle w:val="Zkladntext1"/>
        <w:spacing w:line="276" w:lineRule="auto"/>
        <w:ind w:left="704" w:hanging="420"/>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3)</w:t>
      </w:r>
      <w:r w:rsidR="00A139EE" w:rsidRPr="00D43699">
        <w:rPr>
          <w:rFonts w:ascii="Times New Roman" w:hAnsi="Times New Roman" w:cs="Times New Roman"/>
          <w:color w:val="000000"/>
          <w:sz w:val="24"/>
          <w:szCs w:val="24"/>
          <w:lang w:eastAsia="cs-CZ" w:bidi="cs-CZ"/>
        </w:rPr>
        <w:tab/>
      </w:r>
      <w:proofErr w:type="spellStart"/>
      <w:r w:rsidRPr="00D43699">
        <w:rPr>
          <w:rFonts w:ascii="Times New Roman" w:hAnsi="Times New Roman" w:cs="Times New Roman"/>
          <w:color w:val="000000"/>
          <w:sz w:val="24"/>
          <w:szCs w:val="24"/>
          <w:lang w:eastAsia="cs-CZ" w:bidi="cs-CZ"/>
        </w:rPr>
        <w:t>HotLine</w:t>
      </w:r>
      <w:proofErr w:type="spellEnd"/>
      <w:r w:rsidRPr="00D43699">
        <w:rPr>
          <w:rFonts w:ascii="Times New Roman" w:hAnsi="Times New Roman" w:cs="Times New Roman"/>
          <w:color w:val="000000"/>
          <w:sz w:val="24"/>
          <w:szCs w:val="24"/>
          <w:lang w:eastAsia="cs-CZ" w:bidi="cs-CZ"/>
        </w:rPr>
        <w:t xml:space="preserve"> poskytovatele je dostupná mimo pracovní dobu uvedenou v předchozím odstavci a to telefonicky na tel. čísle: 485 243</w:t>
      </w:r>
      <w:r w:rsidR="00E2160F">
        <w:rPr>
          <w:rFonts w:ascii="Times New Roman" w:hAnsi="Times New Roman" w:cs="Times New Roman"/>
          <w:color w:val="000000"/>
          <w:sz w:val="24"/>
          <w:szCs w:val="24"/>
          <w:lang w:eastAsia="cs-CZ" w:bidi="cs-CZ"/>
        </w:rPr>
        <w:t> </w:t>
      </w:r>
      <w:r w:rsidRPr="00D43699">
        <w:rPr>
          <w:rFonts w:ascii="Times New Roman" w:hAnsi="Times New Roman" w:cs="Times New Roman"/>
          <w:color w:val="000000"/>
          <w:sz w:val="24"/>
          <w:szCs w:val="24"/>
          <w:lang w:eastAsia="cs-CZ" w:bidi="cs-CZ"/>
        </w:rPr>
        <w:t>555.</w:t>
      </w:r>
    </w:p>
    <w:p w:rsidR="00E2160F" w:rsidRPr="00D43699" w:rsidRDefault="00E2160F" w:rsidP="006A5166">
      <w:pPr>
        <w:pStyle w:val="Zkladntext1"/>
        <w:spacing w:line="276" w:lineRule="auto"/>
        <w:ind w:left="704" w:hanging="420"/>
        <w:rPr>
          <w:rFonts w:ascii="Times New Roman" w:hAnsi="Times New Roman" w:cs="Times New Roman"/>
          <w:color w:val="000000"/>
          <w:sz w:val="24"/>
          <w:szCs w:val="24"/>
          <w:lang w:eastAsia="cs-CZ" w:bidi="cs-CZ"/>
        </w:rPr>
      </w:pPr>
    </w:p>
    <w:p w:rsidR="003E1BD5" w:rsidRPr="00D43699" w:rsidRDefault="00C51D1D" w:rsidP="006A5166">
      <w:pPr>
        <w:pStyle w:val="Zkladntext1"/>
        <w:spacing w:line="276" w:lineRule="auto"/>
        <w:jc w:val="left"/>
        <w:rPr>
          <w:rFonts w:ascii="Times New Roman" w:hAnsi="Times New Roman" w:cs="Times New Roman"/>
          <w:b/>
          <w:bCs/>
          <w:color w:val="000000"/>
          <w:sz w:val="24"/>
          <w:szCs w:val="24"/>
          <w:lang w:eastAsia="cs-CZ" w:bidi="cs-CZ"/>
        </w:rPr>
      </w:pPr>
      <w:r w:rsidRPr="00D43699">
        <w:rPr>
          <w:rFonts w:ascii="Times New Roman" w:hAnsi="Times New Roman" w:cs="Times New Roman"/>
          <w:b/>
          <w:bCs/>
          <w:color w:val="000000"/>
          <w:sz w:val="24"/>
          <w:szCs w:val="24"/>
          <w:lang w:eastAsia="cs-CZ" w:bidi="cs-CZ"/>
        </w:rPr>
        <w:tab/>
      </w:r>
    </w:p>
    <w:p w:rsidR="00C51D1D" w:rsidRPr="00D43699" w:rsidRDefault="00C51D1D" w:rsidP="00164E8F">
      <w:pPr>
        <w:pStyle w:val="Zkladntext1"/>
        <w:numPr>
          <w:ilvl w:val="0"/>
          <w:numId w:val="11"/>
        </w:numPr>
        <w:spacing w:line="276" w:lineRule="auto"/>
        <w:ind w:left="0" w:firstLine="0"/>
        <w:jc w:val="center"/>
        <w:rPr>
          <w:rFonts w:ascii="Times New Roman" w:hAnsi="Times New Roman" w:cs="Times New Roman"/>
          <w:b/>
          <w:bCs/>
          <w:color w:val="000000"/>
          <w:sz w:val="24"/>
          <w:szCs w:val="24"/>
          <w:lang w:eastAsia="cs-CZ" w:bidi="cs-CZ"/>
        </w:rPr>
      </w:pPr>
      <w:r w:rsidRPr="00D43699">
        <w:rPr>
          <w:rFonts w:ascii="Times New Roman" w:hAnsi="Times New Roman" w:cs="Times New Roman"/>
          <w:b/>
          <w:bCs/>
          <w:color w:val="000000"/>
          <w:sz w:val="24"/>
          <w:szCs w:val="24"/>
          <w:lang w:eastAsia="cs-CZ" w:bidi="cs-CZ"/>
        </w:rPr>
        <w:t>PŘERUŠENÍ DODÁVKY SLUŽBY</w:t>
      </w:r>
    </w:p>
    <w:p w:rsidR="00A46E0A" w:rsidRPr="00A46E0A" w:rsidRDefault="00C51D1D" w:rsidP="00A46E0A">
      <w:pPr>
        <w:pStyle w:val="Zkladntext1"/>
        <w:spacing w:line="276" w:lineRule="auto"/>
        <w:ind w:left="704" w:hanging="420"/>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1)</w:t>
      </w:r>
      <w:r w:rsidR="00A139EE" w:rsidRPr="00D43699">
        <w:rPr>
          <w:rFonts w:ascii="Times New Roman" w:hAnsi="Times New Roman" w:cs="Times New Roman"/>
          <w:color w:val="000000"/>
          <w:sz w:val="24"/>
          <w:szCs w:val="24"/>
          <w:lang w:eastAsia="cs-CZ" w:bidi="cs-CZ"/>
        </w:rPr>
        <w:t xml:space="preserve"> </w:t>
      </w:r>
      <w:r w:rsidR="00A139EE" w:rsidRPr="00D43699">
        <w:rPr>
          <w:rFonts w:ascii="Times New Roman" w:hAnsi="Times New Roman" w:cs="Times New Roman"/>
          <w:color w:val="000000"/>
          <w:sz w:val="24"/>
          <w:szCs w:val="24"/>
          <w:lang w:eastAsia="cs-CZ" w:bidi="cs-CZ"/>
        </w:rPr>
        <w:tab/>
      </w:r>
      <w:r w:rsidRPr="00D43699">
        <w:rPr>
          <w:rFonts w:ascii="Times New Roman" w:hAnsi="Times New Roman" w:cs="Times New Roman"/>
          <w:color w:val="000000"/>
          <w:sz w:val="24"/>
          <w:szCs w:val="24"/>
          <w:lang w:eastAsia="cs-CZ" w:bidi="cs-CZ"/>
        </w:rPr>
        <w:t>Poskytovatel je oprávněn po předchozím oznámení objednateli omezit nebo přerušit poskytování služby na nezbytně nutnou dobu, jejíž doba a délka trvání bude objednatelem odsouhlasena.</w:t>
      </w:r>
      <w:r w:rsidR="00A46E0A">
        <w:rPr>
          <w:rFonts w:ascii="Times New Roman" w:hAnsi="Times New Roman" w:cs="Times New Roman"/>
          <w:color w:val="000000"/>
          <w:sz w:val="24"/>
          <w:szCs w:val="24"/>
          <w:lang w:eastAsia="cs-CZ" w:bidi="cs-CZ"/>
        </w:rPr>
        <w:t xml:space="preserve"> </w:t>
      </w:r>
      <w:r w:rsidR="00A46E0A" w:rsidRPr="00A46E0A">
        <w:rPr>
          <w:rFonts w:ascii="Times New Roman" w:hAnsi="Times New Roman" w:cs="Times New Roman"/>
          <w:color w:val="000000"/>
          <w:sz w:val="24"/>
          <w:szCs w:val="24"/>
          <w:lang w:eastAsia="cs-CZ" w:bidi="cs-CZ"/>
        </w:rPr>
        <w:t>Přerušení dodávky je možné pro závadu technického nebo provozního charakteru na straně poskytovatele, kdy tento je povinen zajistit odstranění závady a přiměřeně snížit cenu, nebo po dohodě s objednatelem zajistit poskytnutí služby jiným náhradním způsobem.</w:t>
      </w:r>
    </w:p>
    <w:p w:rsidR="00C51D1D" w:rsidRPr="00D43699" w:rsidRDefault="00C51D1D" w:rsidP="006A5166">
      <w:pPr>
        <w:pStyle w:val="Zkladntext1"/>
        <w:spacing w:line="276" w:lineRule="auto"/>
        <w:ind w:firstLine="284"/>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2)</w:t>
      </w:r>
      <w:r w:rsidRPr="00D43699">
        <w:rPr>
          <w:rFonts w:ascii="Times New Roman" w:hAnsi="Times New Roman" w:cs="Times New Roman"/>
          <w:color w:val="000000"/>
          <w:sz w:val="24"/>
          <w:szCs w:val="24"/>
          <w:lang w:eastAsia="cs-CZ" w:bidi="cs-CZ"/>
        </w:rPr>
        <w:tab/>
        <w:t>Omezení nebo přerušení poskytování služby lze provést z následujících důvodů:</w:t>
      </w:r>
    </w:p>
    <w:p w:rsidR="00C51D1D" w:rsidRPr="00D43699" w:rsidRDefault="00C51D1D" w:rsidP="006A5166">
      <w:pPr>
        <w:pStyle w:val="Zkladntext1"/>
        <w:shd w:val="clear" w:color="auto" w:fill="auto"/>
        <w:spacing w:after="100" w:line="276" w:lineRule="auto"/>
        <w:ind w:left="1134"/>
        <w:jc w:val="left"/>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a)</w:t>
      </w:r>
      <w:r w:rsidR="00517519" w:rsidRPr="00D43699">
        <w:rPr>
          <w:rFonts w:ascii="Times New Roman" w:hAnsi="Times New Roman" w:cs="Times New Roman"/>
          <w:color w:val="000000"/>
          <w:sz w:val="24"/>
          <w:szCs w:val="24"/>
          <w:lang w:eastAsia="cs-CZ" w:bidi="cs-CZ"/>
        </w:rPr>
        <w:t xml:space="preserve"> </w:t>
      </w:r>
      <w:r w:rsidRPr="00D43699">
        <w:rPr>
          <w:rFonts w:ascii="Times New Roman" w:hAnsi="Times New Roman" w:cs="Times New Roman"/>
          <w:color w:val="000000"/>
          <w:sz w:val="24"/>
          <w:szCs w:val="24"/>
          <w:lang w:eastAsia="cs-CZ" w:bidi="cs-CZ"/>
        </w:rPr>
        <w:t xml:space="preserve">při provádění plánované údržby nebo oprav závad na technických zařízeních Metropolitní optické sítě, jejíž prostředky služba využívá; o termínech konání plánovaných údržbových prací bude oprávněný zástupce objednatele uvedený v této smlouvě včas poskytovatelem informován a to nejméně 5 (slovy pět) </w:t>
      </w:r>
      <w:r w:rsidR="00F61870">
        <w:rPr>
          <w:rFonts w:ascii="Times New Roman" w:hAnsi="Times New Roman" w:cs="Times New Roman"/>
          <w:color w:val="000000"/>
          <w:sz w:val="24"/>
          <w:szCs w:val="24"/>
          <w:lang w:eastAsia="cs-CZ" w:bidi="cs-CZ"/>
        </w:rPr>
        <w:t xml:space="preserve">pracovních </w:t>
      </w:r>
      <w:r w:rsidRPr="00D43699">
        <w:rPr>
          <w:rFonts w:ascii="Times New Roman" w:hAnsi="Times New Roman" w:cs="Times New Roman"/>
          <w:color w:val="000000"/>
          <w:sz w:val="24"/>
          <w:szCs w:val="24"/>
          <w:lang w:eastAsia="cs-CZ" w:bidi="cs-CZ"/>
        </w:rPr>
        <w:t>dnů před jejich započetím;</w:t>
      </w:r>
    </w:p>
    <w:p w:rsidR="00C51D1D" w:rsidRPr="00D43699" w:rsidRDefault="00C51D1D" w:rsidP="006A5166">
      <w:pPr>
        <w:pStyle w:val="Zkladntext1"/>
        <w:shd w:val="clear" w:color="auto" w:fill="auto"/>
        <w:spacing w:after="100" w:line="276" w:lineRule="auto"/>
        <w:ind w:left="1134"/>
        <w:jc w:val="left"/>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b)</w:t>
      </w:r>
      <w:r w:rsidR="00517519" w:rsidRPr="00D43699">
        <w:rPr>
          <w:rFonts w:ascii="Times New Roman" w:hAnsi="Times New Roman" w:cs="Times New Roman"/>
          <w:color w:val="000000"/>
          <w:sz w:val="24"/>
          <w:szCs w:val="24"/>
          <w:lang w:eastAsia="cs-CZ" w:bidi="cs-CZ"/>
        </w:rPr>
        <w:t xml:space="preserve"> </w:t>
      </w:r>
      <w:r w:rsidRPr="00D43699">
        <w:rPr>
          <w:rFonts w:ascii="Times New Roman" w:hAnsi="Times New Roman" w:cs="Times New Roman"/>
          <w:color w:val="000000"/>
          <w:sz w:val="24"/>
          <w:szCs w:val="24"/>
          <w:lang w:eastAsia="cs-CZ" w:bidi="cs-CZ"/>
        </w:rPr>
        <w:t>vzniku neplánovaných technických závad na technických zařízeních Metropolitní optické sítě, jejíž prostředky služba využívá; v takovém případě bude neprodleně informován oprávněný zástupce objednatele uvedený v této smlouvě v okamžiku zjištění závady;</w:t>
      </w:r>
    </w:p>
    <w:p w:rsidR="00C51D1D" w:rsidRPr="00D43699" w:rsidRDefault="00C51D1D" w:rsidP="006A5166">
      <w:pPr>
        <w:pStyle w:val="Zkladntext1"/>
        <w:shd w:val="clear" w:color="auto" w:fill="auto"/>
        <w:spacing w:after="100" w:line="276" w:lineRule="auto"/>
        <w:ind w:left="1134"/>
        <w:jc w:val="left"/>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c)</w:t>
      </w:r>
      <w:r w:rsidR="00517519" w:rsidRPr="00D43699">
        <w:rPr>
          <w:rFonts w:ascii="Times New Roman" w:hAnsi="Times New Roman" w:cs="Times New Roman"/>
          <w:color w:val="000000"/>
          <w:sz w:val="24"/>
          <w:szCs w:val="24"/>
          <w:lang w:eastAsia="cs-CZ" w:bidi="cs-CZ"/>
        </w:rPr>
        <w:t xml:space="preserve"> </w:t>
      </w:r>
      <w:r w:rsidRPr="00D43699">
        <w:rPr>
          <w:rFonts w:ascii="Times New Roman" w:hAnsi="Times New Roman" w:cs="Times New Roman"/>
          <w:color w:val="000000"/>
          <w:sz w:val="24"/>
          <w:szCs w:val="24"/>
          <w:lang w:eastAsia="cs-CZ" w:bidi="cs-CZ"/>
        </w:rPr>
        <w:t xml:space="preserve">při zjištění, že objednatel i přes předchozí upozornění poskytovatelem, užívá nebo </w:t>
      </w:r>
      <w:r w:rsidRPr="00D43699">
        <w:rPr>
          <w:rFonts w:ascii="Times New Roman" w:hAnsi="Times New Roman" w:cs="Times New Roman"/>
          <w:color w:val="000000"/>
          <w:sz w:val="24"/>
          <w:szCs w:val="24"/>
          <w:lang w:eastAsia="cs-CZ" w:bidi="cs-CZ"/>
        </w:rPr>
        <w:lastRenderedPageBreak/>
        <w:t xml:space="preserve">hodlá užívat službu v rozporu se smlouvou nebo právními předpisy; </w:t>
      </w:r>
    </w:p>
    <w:p w:rsidR="00C51D1D" w:rsidRDefault="00C51D1D" w:rsidP="006A5166">
      <w:pPr>
        <w:pStyle w:val="Zkladntext1"/>
        <w:shd w:val="clear" w:color="auto" w:fill="auto"/>
        <w:spacing w:after="100" w:line="276" w:lineRule="auto"/>
        <w:ind w:left="1134"/>
        <w:jc w:val="left"/>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d)</w:t>
      </w:r>
      <w:r w:rsidR="00517519" w:rsidRPr="00D43699">
        <w:rPr>
          <w:rFonts w:ascii="Times New Roman" w:hAnsi="Times New Roman" w:cs="Times New Roman"/>
          <w:color w:val="000000"/>
          <w:sz w:val="24"/>
          <w:szCs w:val="24"/>
          <w:lang w:eastAsia="cs-CZ" w:bidi="cs-CZ"/>
        </w:rPr>
        <w:t xml:space="preserve"> </w:t>
      </w:r>
      <w:r w:rsidRPr="00D43699">
        <w:rPr>
          <w:rFonts w:ascii="Times New Roman" w:hAnsi="Times New Roman" w:cs="Times New Roman"/>
          <w:color w:val="000000"/>
          <w:sz w:val="24"/>
          <w:szCs w:val="24"/>
          <w:lang w:eastAsia="cs-CZ" w:bidi="cs-CZ"/>
        </w:rPr>
        <w:t>při existenci okolností vylučujících odpovědnost (vyšší moc);</w:t>
      </w:r>
    </w:p>
    <w:p w:rsidR="00A46E0A" w:rsidRPr="00D43699" w:rsidRDefault="00A46E0A" w:rsidP="006A5166">
      <w:pPr>
        <w:pStyle w:val="Zkladntext1"/>
        <w:shd w:val="clear" w:color="auto" w:fill="auto"/>
        <w:spacing w:after="100" w:line="276" w:lineRule="auto"/>
        <w:ind w:left="1134"/>
        <w:jc w:val="left"/>
        <w:rPr>
          <w:rFonts w:ascii="Times New Roman" w:hAnsi="Times New Roman" w:cs="Times New Roman"/>
          <w:color w:val="000000"/>
          <w:sz w:val="24"/>
          <w:szCs w:val="24"/>
          <w:lang w:eastAsia="cs-CZ" w:bidi="cs-CZ"/>
        </w:rPr>
      </w:pPr>
      <w:r>
        <w:rPr>
          <w:rFonts w:ascii="Times New Roman" w:hAnsi="Times New Roman" w:cs="Times New Roman"/>
          <w:color w:val="000000"/>
          <w:sz w:val="24"/>
          <w:szCs w:val="24"/>
          <w:lang w:eastAsia="cs-CZ" w:bidi="cs-CZ"/>
        </w:rPr>
        <w:t>e) p</w:t>
      </w:r>
      <w:r w:rsidRPr="00A46E0A">
        <w:rPr>
          <w:rFonts w:ascii="Times New Roman" w:hAnsi="Times New Roman" w:cs="Times New Roman"/>
          <w:color w:val="000000"/>
          <w:sz w:val="24"/>
          <w:szCs w:val="24"/>
          <w:lang w:eastAsia="cs-CZ" w:bidi="cs-CZ"/>
        </w:rPr>
        <w:t>řerušení je také možné pokud objednatel soustavně opožděně platí nebo soustavně neplatí cenu za služby</w:t>
      </w:r>
      <w:r>
        <w:rPr>
          <w:rFonts w:ascii="Times New Roman" w:hAnsi="Times New Roman" w:cs="Times New Roman"/>
          <w:color w:val="000000"/>
          <w:sz w:val="24"/>
          <w:szCs w:val="24"/>
          <w:lang w:eastAsia="cs-CZ" w:bidi="cs-CZ"/>
        </w:rPr>
        <w:t xml:space="preserve"> za podmínek uvedených shora.</w:t>
      </w:r>
    </w:p>
    <w:p w:rsidR="00C51D1D" w:rsidRDefault="00C51D1D" w:rsidP="006A5166">
      <w:pPr>
        <w:pStyle w:val="Zkladntext1"/>
        <w:spacing w:line="276" w:lineRule="auto"/>
        <w:ind w:left="704" w:hanging="420"/>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3)</w:t>
      </w:r>
      <w:r w:rsidRPr="00D43699">
        <w:rPr>
          <w:rFonts w:ascii="Times New Roman" w:hAnsi="Times New Roman" w:cs="Times New Roman"/>
          <w:color w:val="000000"/>
          <w:sz w:val="24"/>
          <w:szCs w:val="24"/>
          <w:lang w:eastAsia="cs-CZ" w:bidi="cs-CZ"/>
        </w:rPr>
        <w:tab/>
        <w:t>Bezodkladně poté, co pominou důvody omezení nebo přerušen</w:t>
      </w:r>
      <w:r w:rsidR="00CD0F29">
        <w:rPr>
          <w:rFonts w:ascii="Times New Roman" w:hAnsi="Times New Roman" w:cs="Times New Roman"/>
          <w:color w:val="000000"/>
          <w:sz w:val="24"/>
          <w:szCs w:val="24"/>
          <w:lang w:eastAsia="cs-CZ" w:bidi="cs-CZ"/>
        </w:rPr>
        <w:t>í</w:t>
      </w:r>
      <w:r w:rsidRPr="00D43699">
        <w:rPr>
          <w:rFonts w:ascii="Times New Roman" w:hAnsi="Times New Roman" w:cs="Times New Roman"/>
          <w:color w:val="000000"/>
          <w:sz w:val="24"/>
          <w:szCs w:val="24"/>
          <w:lang w:eastAsia="cs-CZ" w:bidi="cs-CZ"/>
        </w:rPr>
        <w:t xml:space="preserve"> služby dle předchozích bodů, poskytovatel provoz služby obnoví.</w:t>
      </w:r>
    </w:p>
    <w:p w:rsidR="00574996" w:rsidRDefault="00574996" w:rsidP="006A5166">
      <w:pPr>
        <w:pStyle w:val="Zkladntext1"/>
        <w:spacing w:line="276" w:lineRule="auto"/>
        <w:ind w:left="704" w:hanging="420"/>
        <w:rPr>
          <w:rFonts w:ascii="Times New Roman" w:hAnsi="Times New Roman" w:cs="Times New Roman"/>
          <w:color w:val="000000"/>
          <w:sz w:val="24"/>
          <w:szCs w:val="24"/>
          <w:lang w:eastAsia="cs-CZ" w:bidi="cs-CZ"/>
        </w:rPr>
      </w:pPr>
    </w:p>
    <w:p w:rsidR="00A139EE" w:rsidRPr="00D43699" w:rsidRDefault="00A139EE" w:rsidP="006A5166">
      <w:pPr>
        <w:pStyle w:val="Zkladntext1"/>
        <w:spacing w:line="276" w:lineRule="auto"/>
        <w:ind w:firstLine="284"/>
        <w:jc w:val="center"/>
        <w:rPr>
          <w:rFonts w:ascii="Times New Roman" w:hAnsi="Times New Roman" w:cs="Times New Roman"/>
          <w:color w:val="000000"/>
          <w:sz w:val="24"/>
          <w:szCs w:val="24"/>
          <w:lang w:eastAsia="cs-CZ" w:bidi="cs-CZ"/>
        </w:rPr>
      </w:pPr>
    </w:p>
    <w:p w:rsidR="00C51D1D" w:rsidRPr="00D43699" w:rsidRDefault="00C51D1D" w:rsidP="00164E8F">
      <w:pPr>
        <w:pStyle w:val="Zkladntext1"/>
        <w:numPr>
          <w:ilvl w:val="0"/>
          <w:numId w:val="11"/>
        </w:numPr>
        <w:spacing w:line="276" w:lineRule="auto"/>
        <w:ind w:left="0" w:firstLine="0"/>
        <w:jc w:val="center"/>
        <w:rPr>
          <w:rFonts w:ascii="Times New Roman" w:hAnsi="Times New Roman" w:cs="Times New Roman"/>
          <w:b/>
          <w:bCs/>
          <w:color w:val="000000"/>
          <w:sz w:val="24"/>
          <w:szCs w:val="24"/>
          <w:lang w:eastAsia="cs-CZ" w:bidi="cs-CZ"/>
        </w:rPr>
      </w:pPr>
      <w:r w:rsidRPr="00D43699">
        <w:rPr>
          <w:rFonts w:ascii="Times New Roman" w:hAnsi="Times New Roman" w:cs="Times New Roman"/>
          <w:b/>
          <w:bCs/>
          <w:color w:val="000000"/>
          <w:sz w:val="24"/>
          <w:szCs w:val="24"/>
          <w:lang w:eastAsia="cs-CZ" w:bidi="cs-CZ"/>
        </w:rPr>
        <w:t>ZÁVĚREČNÁ USTANOVENÍ</w:t>
      </w:r>
    </w:p>
    <w:p w:rsidR="00C51D1D" w:rsidRPr="00523287" w:rsidRDefault="00C51D1D" w:rsidP="00414661">
      <w:pPr>
        <w:pStyle w:val="Zkladntext1"/>
        <w:numPr>
          <w:ilvl w:val="0"/>
          <w:numId w:val="10"/>
        </w:numPr>
        <w:spacing w:line="276" w:lineRule="auto"/>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Tato smlouva nabývá platnosti dnem jejího podpisu oběma smluvními stranami</w:t>
      </w:r>
      <w:r w:rsidR="00CD0F29">
        <w:rPr>
          <w:rFonts w:ascii="Times New Roman" w:hAnsi="Times New Roman" w:cs="Times New Roman"/>
          <w:color w:val="000000"/>
          <w:sz w:val="24"/>
          <w:szCs w:val="24"/>
          <w:lang w:eastAsia="cs-CZ" w:bidi="cs-CZ"/>
        </w:rPr>
        <w:t xml:space="preserve">. </w:t>
      </w:r>
    </w:p>
    <w:p w:rsidR="00C51D1D" w:rsidRPr="00D43699" w:rsidRDefault="00523287" w:rsidP="00414661">
      <w:pPr>
        <w:pStyle w:val="Zkladntext1"/>
        <w:spacing w:line="276" w:lineRule="auto"/>
        <w:ind w:left="704" w:hanging="420"/>
        <w:rPr>
          <w:rFonts w:ascii="Times New Roman" w:hAnsi="Times New Roman" w:cs="Times New Roman"/>
          <w:color w:val="000000"/>
          <w:sz w:val="24"/>
          <w:szCs w:val="24"/>
          <w:lang w:eastAsia="cs-CZ" w:bidi="cs-CZ"/>
        </w:rPr>
      </w:pPr>
      <w:r>
        <w:rPr>
          <w:rFonts w:ascii="Times New Roman" w:hAnsi="Times New Roman" w:cs="Times New Roman"/>
          <w:color w:val="000000"/>
          <w:sz w:val="24"/>
          <w:szCs w:val="24"/>
          <w:lang w:eastAsia="cs-CZ" w:bidi="cs-CZ"/>
        </w:rPr>
        <w:t>2</w:t>
      </w:r>
      <w:r w:rsidR="00C51D1D" w:rsidRPr="00D43699">
        <w:rPr>
          <w:rFonts w:ascii="Times New Roman" w:hAnsi="Times New Roman" w:cs="Times New Roman"/>
          <w:color w:val="000000"/>
          <w:sz w:val="24"/>
          <w:szCs w:val="24"/>
          <w:lang w:eastAsia="cs-CZ" w:bidi="cs-CZ"/>
        </w:rPr>
        <w:t>)</w:t>
      </w:r>
      <w:r w:rsidR="00C51D1D" w:rsidRPr="00D43699">
        <w:rPr>
          <w:rFonts w:ascii="Times New Roman" w:hAnsi="Times New Roman" w:cs="Times New Roman"/>
          <w:color w:val="000000"/>
          <w:sz w:val="24"/>
          <w:szCs w:val="24"/>
          <w:lang w:eastAsia="cs-CZ" w:bidi="cs-CZ"/>
        </w:rPr>
        <w:tab/>
        <w:t>Smluvní strany se tímto zavazují, že si vzájemně poskytnou veškerou součinnost a vyvinou maximální možné úsilí potřebné k řádné realizaci a naplnění této smlouvy.</w:t>
      </w:r>
    </w:p>
    <w:p w:rsidR="00C51D1D" w:rsidRPr="00D43699" w:rsidRDefault="00523287" w:rsidP="00414661">
      <w:pPr>
        <w:pStyle w:val="Zkladntext1"/>
        <w:spacing w:line="276" w:lineRule="auto"/>
        <w:ind w:left="704" w:hanging="420"/>
        <w:rPr>
          <w:rFonts w:ascii="Times New Roman" w:hAnsi="Times New Roman" w:cs="Times New Roman"/>
          <w:color w:val="000000"/>
          <w:sz w:val="24"/>
          <w:szCs w:val="24"/>
          <w:lang w:eastAsia="cs-CZ" w:bidi="cs-CZ"/>
        </w:rPr>
      </w:pPr>
      <w:r>
        <w:rPr>
          <w:rFonts w:ascii="Times New Roman" w:hAnsi="Times New Roman" w:cs="Times New Roman"/>
          <w:color w:val="000000"/>
          <w:sz w:val="24"/>
          <w:szCs w:val="24"/>
          <w:lang w:eastAsia="cs-CZ" w:bidi="cs-CZ"/>
        </w:rPr>
        <w:t>3</w:t>
      </w:r>
      <w:r w:rsidR="00C51D1D" w:rsidRPr="00D43699">
        <w:rPr>
          <w:rFonts w:ascii="Times New Roman" w:hAnsi="Times New Roman" w:cs="Times New Roman"/>
          <w:color w:val="000000"/>
          <w:sz w:val="24"/>
          <w:szCs w:val="24"/>
          <w:lang w:eastAsia="cs-CZ" w:bidi="cs-CZ"/>
        </w:rPr>
        <w:t>)</w:t>
      </w:r>
      <w:r w:rsidR="00A139EE" w:rsidRPr="00D43699">
        <w:rPr>
          <w:rFonts w:ascii="Times New Roman" w:hAnsi="Times New Roman" w:cs="Times New Roman"/>
          <w:color w:val="000000"/>
          <w:sz w:val="24"/>
          <w:szCs w:val="24"/>
          <w:lang w:eastAsia="cs-CZ" w:bidi="cs-CZ"/>
        </w:rPr>
        <w:tab/>
      </w:r>
      <w:r w:rsidR="00C51D1D" w:rsidRPr="00D43699">
        <w:rPr>
          <w:rFonts w:ascii="Times New Roman" w:hAnsi="Times New Roman" w:cs="Times New Roman"/>
          <w:color w:val="000000"/>
          <w:sz w:val="24"/>
          <w:szCs w:val="24"/>
          <w:lang w:eastAsia="cs-CZ" w:bidi="cs-CZ"/>
        </w:rPr>
        <w:t xml:space="preserve">Otázky touto smlouvou výslovné neupravené budou posuzovány podle právních předpisů České republiky, zejména podle ustanovení </w:t>
      </w:r>
      <w:r w:rsidR="00A60C81">
        <w:rPr>
          <w:rFonts w:ascii="Times New Roman" w:hAnsi="Times New Roman" w:cs="Times New Roman"/>
          <w:color w:val="000000"/>
          <w:sz w:val="24"/>
          <w:szCs w:val="24"/>
          <w:lang w:eastAsia="cs-CZ" w:bidi="cs-CZ"/>
        </w:rPr>
        <w:t xml:space="preserve">Občanského </w:t>
      </w:r>
      <w:r w:rsidR="00C51D1D" w:rsidRPr="00D43699">
        <w:rPr>
          <w:rFonts w:ascii="Times New Roman" w:hAnsi="Times New Roman" w:cs="Times New Roman"/>
          <w:color w:val="000000"/>
          <w:sz w:val="24"/>
          <w:szCs w:val="24"/>
          <w:lang w:eastAsia="cs-CZ" w:bidi="cs-CZ"/>
        </w:rPr>
        <w:t>zákoníku.</w:t>
      </w:r>
    </w:p>
    <w:p w:rsidR="00C51D1D" w:rsidRPr="00D43699" w:rsidRDefault="00BD4F7A" w:rsidP="00414661">
      <w:pPr>
        <w:pStyle w:val="Zkladntext1"/>
        <w:spacing w:line="276" w:lineRule="auto"/>
        <w:ind w:left="704" w:hanging="420"/>
        <w:rPr>
          <w:rFonts w:ascii="Times New Roman" w:hAnsi="Times New Roman" w:cs="Times New Roman"/>
          <w:color w:val="000000"/>
          <w:sz w:val="24"/>
          <w:szCs w:val="24"/>
          <w:lang w:eastAsia="cs-CZ" w:bidi="cs-CZ"/>
        </w:rPr>
      </w:pPr>
      <w:r>
        <w:rPr>
          <w:rFonts w:ascii="Times New Roman" w:hAnsi="Times New Roman" w:cs="Times New Roman"/>
          <w:color w:val="000000"/>
          <w:sz w:val="24"/>
          <w:szCs w:val="24"/>
          <w:lang w:eastAsia="cs-CZ" w:bidi="cs-CZ"/>
        </w:rPr>
        <w:t>4</w:t>
      </w:r>
      <w:r w:rsidR="00C51D1D" w:rsidRPr="00D43699">
        <w:rPr>
          <w:rFonts w:ascii="Times New Roman" w:hAnsi="Times New Roman" w:cs="Times New Roman"/>
          <w:color w:val="000000"/>
          <w:sz w:val="24"/>
          <w:szCs w:val="24"/>
          <w:lang w:eastAsia="cs-CZ" w:bidi="cs-CZ"/>
        </w:rPr>
        <w:t>)</w:t>
      </w:r>
      <w:r w:rsidR="00C51D1D" w:rsidRPr="00D43699">
        <w:rPr>
          <w:rFonts w:ascii="Times New Roman" w:hAnsi="Times New Roman" w:cs="Times New Roman"/>
          <w:color w:val="000000"/>
          <w:sz w:val="24"/>
          <w:szCs w:val="24"/>
          <w:lang w:eastAsia="cs-CZ" w:bidi="cs-CZ"/>
        </w:rPr>
        <w:tab/>
        <w:t>Tato smlouva může být měněna pouze formou vzestupně očíslovaných písemných dodatků, odsouhlasených oběma smluvními stranami. Návrhy dodatků je oprávněna předkládat každá ze smluvních stran. Platnost dodatku je vždy od 1. dne měsíce podpisu dodatku.</w:t>
      </w:r>
    </w:p>
    <w:p w:rsidR="00C51D1D" w:rsidRDefault="00BD4F7A" w:rsidP="00414661">
      <w:pPr>
        <w:pStyle w:val="Zkladntext1"/>
        <w:spacing w:line="276" w:lineRule="auto"/>
        <w:ind w:left="704" w:hanging="420"/>
        <w:rPr>
          <w:rFonts w:ascii="Times New Roman" w:hAnsi="Times New Roman" w:cs="Times New Roman"/>
          <w:color w:val="000000"/>
          <w:sz w:val="24"/>
          <w:szCs w:val="24"/>
          <w:lang w:eastAsia="cs-CZ" w:bidi="cs-CZ"/>
        </w:rPr>
      </w:pPr>
      <w:r>
        <w:rPr>
          <w:rFonts w:ascii="Times New Roman" w:hAnsi="Times New Roman" w:cs="Times New Roman"/>
          <w:color w:val="000000"/>
          <w:sz w:val="24"/>
          <w:szCs w:val="24"/>
          <w:lang w:eastAsia="cs-CZ" w:bidi="cs-CZ"/>
        </w:rPr>
        <w:t>5</w:t>
      </w:r>
      <w:r w:rsidR="00C51D1D" w:rsidRPr="00D43699">
        <w:rPr>
          <w:rFonts w:ascii="Times New Roman" w:hAnsi="Times New Roman" w:cs="Times New Roman"/>
          <w:color w:val="000000"/>
          <w:sz w:val="24"/>
          <w:szCs w:val="24"/>
          <w:lang w:eastAsia="cs-CZ" w:bidi="cs-CZ"/>
        </w:rPr>
        <w:t>)</w:t>
      </w:r>
      <w:r w:rsidR="00C51D1D" w:rsidRPr="00D43699">
        <w:rPr>
          <w:rFonts w:ascii="Times New Roman" w:hAnsi="Times New Roman" w:cs="Times New Roman"/>
          <w:color w:val="000000"/>
          <w:sz w:val="24"/>
          <w:szCs w:val="24"/>
          <w:lang w:eastAsia="cs-CZ" w:bidi="cs-CZ"/>
        </w:rPr>
        <w:tab/>
        <w:t>Smluvní strany se dohodly, že řešením veškerých případných sporů, jež by z této smlouvy anebo v souvislosti s ní vznikly, bude pověřen příslušný obecný soud v místě sídla poskytovatele.</w:t>
      </w:r>
    </w:p>
    <w:p w:rsidR="003E1BD5" w:rsidRPr="003E1BD5" w:rsidRDefault="00414661" w:rsidP="00414661">
      <w:pPr>
        <w:pStyle w:val="Zkladntext1"/>
        <w:spacing w:line="276" w:lineRule="auto"/>
        <w:ind w:left="704" w:hanging="420"/>
        <w:rPr>
          <w:rFonts w:ascii="Times New Roman" w:hAnsi="Times New Roman" w:cs="Times New Roman"/>
          <w:color w:val="000000"/>
          <w:sz w:val="24"/>
          <w:szCs w:val="24"/>
          <w:lang w:eastAsia="cs-CZ" w:bidi="cs-CZ"/>
        </w:rPr>
      </w:pPr>
      <w:r>
        <w:rPr>
          <w:rFonts w:ascii="Times New Roman" w:hAnsi="Times New Roman" w:cs="Times New Roman"/>
          <w:color w:val="000000"/>
          <w:sz w:val="24"/>
          <w:szCs w:val="24"/>
          <w:lang w:eastAsia="cs-CZ" w:bidi="cs-CZ"/>
        </w:rPr>
        <w:t>6</w:t>
      </w:r>
      <w:r w:rsidR="003E1BD5">
        <w:rPr>
          <w:rFonts w:ascii="Times New Roman" w:hAnsi="Times New Roman" w:cs="Times New Roman"/>
          <w:color w:val="000000"/>
          <w:sz w:val="24"/>
          <w:szCs w:val="24"/>
          <w:lang w:eastAsia="cs-CZ" w:bidi="cs-CZ"/>
        </w:rPr>
        <w:t>)</w:t>
      </w:r>
      <w:r w:rsidR="003E1BD5" w:rsidRPr="003E1BD5">
        <w:rPr>
          <w:rFonts w:ascii="Times New Roman" w:hAnsi="Times New Roman" w:cs="Times New Roman"/>
          <w:color w:val="000000"/>
          <w:sz w:val="24"/>
          <w:szCs w:val="24"/>
          <w:lang w:eastAsia="cs-CZ" w:bidi="cs-CZ"/>
        </w:rPr>
        <w:tab/>
        <w:t>Smluvní strany jsou oprávněny zveřejnit veškerý obsah této smlouvy, budou-li o to požádány dle zákona č. 106 / 99 Sb.</w:t>
      </w:r>
    </w:p>
    <w:p w:rsidR="003E1BD5" w:rsidRPr="003E1BD5" w:rsidRDefault="00414661" w:rsidP="00414661">
      <w:pPr>
        <w:pStyle w:val="Zkladntext1"/>
        <w:spacing w:line="276" w:lineRule="auto"/>
        <w:ind w:left="704" w:hanging="420"/>
        <w:rPr>
          <w:rFonts w:ascii="Times New Roman" w:hAnsi="Times New Roman" w:cs="Times New Roman"/>
          <w:color w:val="000000"/>
          <w:sz w:val="24"/>
          <w:szCs w:val="24"/>
          <w:lang w:eastAsia="cs-CZ" w:bidi="cs-CZ"/>
        </w:rPr>
      </w:pPr>
      <w:r>
        <w:rPr>
          <w:rFonts w:ascii="Times New Roman" w:hAnsi="Times New Roman" w:cs="Times New Roman"/>
          <w:color w:val="000000"/>
          <w:sz w:val="24"/>
          <w:szCs w:val="24"/>
          <w:lang w:eastAsia="cs-CZ" w:bidi="cs-CZ"/>
        </w:rPr>
        <w:t>7</w:t>
      </w:r>
      <w:r w:rsidR="003E1BD5">
        <w:rPr>
          <w:rFonts w:ascii="Times New Roman" w:hAnsi="Times New Roman" w:cs="Times New Roman"/>
          <w:color w:val="000000"/>
          <w:sz w:val="24"/>
          <w:szCs w:val="24"/>
          <w:lang w:eastAsia="cs-CZ" w:bidi="cs-CZ"/>
        </w:rPr>
        <w:t>)</w:t>
      </w:r>
      <w:r w:rsidR="003E1BD5" w:rsidRPr="003E1BD5">
        <w:rPr>
          <w:rFonts w:ascii="Times New Roman" w:hAnsi="Times New Roman" w:cs="Times New Roman"/>
          <w:color w:val="000000"/>
          <w:sz w:val="24"/>
          <w:szCs w:val="24"/>
          <w:lang w:eastAsia="cs-CZ" w:bidi="cs-CZ"/>
        </w:rPr>
        <w:tab/>
        <w:t xml:space="preserve">Smluvní strany berou na vědomí, že tato smlouva bude zveřejněna v registru smluv podle zákona č. 340/2015 Sb. (zákon o registru smluv). Zveřejnění smlouvy zajistí </w:t>
      </w:r>
      <w:r w:rsidR="00E2160F" w:rsidRPr="00A4520E">
        <w:rPr>
          <w:rFonts w:ascii="Times New Roman" w:hAnsi="Times New Roman" w:cs="Times New Roman"/>
          <w:color w:val="000000"/>
          <w:sz w:val="24"/>
          <w:szCs w:val="24"/>
          <w:highlight w:val="green"/>
          <w:lang w:eastAsia="cs-CZ" w:bidi="cs-CZ"/>
        </w:rPr>
        <w:t>objednatel</w:t>
      </w:r>
      <w:r w:rsidR="003E1BD5" w:rsidRPr="00A4520E">
        <w:rPr>
          <w:rFonts w:ascii="Times New Roman" w:hAnsi="Times New Roman" w:cs="Times New Roman"/>
          <w:color w:val="000000"/>
          <w:sz w:val="24"/>
          <w:szCs w:val="24"/>
          <w:highlight w:val="green"/>
          <w:lang w:eastAsia="cs-CZ" w:bidi="cs-CZ"/>
        </w:rPr>
        <w:t>.</w:t>
      </w:r>
    </w:p>
    <w:p w:rsidR="003E1BD5" w:rsidRDefault="00414661" w:rsidP="00414661">
      <w:pPr>
        <w:pStyle w:val="Zkladntext1"/>
        <w:spacing w:line="276" w:lineRule="auto"/>
        <w:ind w:left="704" w:hanging="420"/>
        <w:rPr>
          <w:rFonts w:ascii="Times New Roman" w:hAnsi="Times New Roman" w:cs="Times New Roman"/>
          <w:color w:val="000000"/>
          <w:sz w:val="24"/>
          <w:szCs w:val="24"/>
          <w:lang w:eastAsia="cs-CZ" w:bidi="cs-CZ"/>
        </w:rPr>
      </w:pPr>
      <w:r>
        <w:rPr>
          <w:rFonts w:ascii="Times New Roman" w:hAnsi="Times New Roman" w:cs="Times New Roman"/>
          <w:color w:val="000000"/>
          <w:sz w:val="24"/>
          <w:szCs w:val="24"/>
          <w:lang w:eastAsia="cs-CZ" w:bidi="cs-CZ"/>
        </w:rPr>
        <w:t>8</w:t>
      </w:r>
      <w:r w:rsidR="003E1BD5">
        <w:rPr>
          <w:rFonts w:ascii="Times New Roman" w:hAnsi="Times New Roman" w:cs="Times New Roman"/>
          <w:color w:val="000000"/>
          <w:sz w:val="24"/>
          <w:szCs w:val="24"/>
          <w:lang w:eastAsia="cs-CZ" w:bidi="cs-CZ"/>
        </w:rPr>
        <w:t>)</w:t>
      </w:r>
      <w:r w:rsidR="003E1BD5" w:rsidRPr="003E1BD5">
        <w:rPr>
          <w:rFonts w:ascii="Times New Roman" w:hAnsi="Times New Roman" w:cs="Times New Roman"/>
          <w:color w:val="000000"/>
          <w:sz w:val="24"/>
          <w:szCs w:val="24"/>
          <w:lang w:eastAsia="cs-CZ" w:bidi="cs-CZ"/>
        </w:rPr>
        <w:tab/>
        <w:t>Smluvní strany berou na vědomí, že jsou povinny označit údaje ve smlouvě, které jsou chráněny zvláštními zákony (obchodní, bankovní tajemství, osobní údaje, …) a nemohou být poskytnuty, a to šedou barvou zvýraznění textu. Smluvní strana, která smlouvu zveřejní, za zveřejnění neoznačených údajů podle předešlé věty nenese žádnou odpovědnost.</w:t>
      </w:r>
    </w:p>
    <w:p w:rsidR="0095218E" w:rsidRPr="00A4520E" w:rsidRDefault="0095218E" w:rsidP="00414661">
      <w:pPr>
        <w:pStyle w:val="Zkladntext1"/>
        <w:spacing w:line="276" w:lineRule="auto"/>
        <w:ind w:left="704" w:hanging="420"/>
        <w:rPr>
          <w:rFonts w:ascii="Times New Roman" w:hAnsi="Times New Roman" w:cs="Times New Roman"/>
          <w:color w:val="000000"/>
          <w:sz w:val="24"/>
          <w:szCs w:val="24"/>
          <w:highlight w:val="green"/>
          <w:lang w:eastAsia="cs-CZ" w:bidi="cs-CZ"/>
        </w:rPr>
      </w:pPr>
      <w:r>
        <w:rPr>
          <w:rFonts w:ascii="Times New Roman" w:hAnsi="Times New Roman" w:cs="Times New Roman"/>
          <w:color w:val="000000"/>
          <w:sz w:val="24"/>
          <w:szCs w:val="24"/>
          <w:lang w:eastAsia="cs-CZ" w:bidi="cs-CZ"/>
        </w:rPr>
        <w:t>9)</w:t>
      </w:r>
      <w:r>
        <w:rPr>
          <w:rFonts w:ascii="Times New Roman" w:hAnsi="Times New Roman" w:cs="Times New Roman"/>
          <w:color w:val="000000"/>
          <w:sz w:val="24"/>
          <w:szCs w:val="24"/>
          <w:lang w:eastAsia="cs-CZ" w:bidi="cs-CZ"/>
        </w:rPr>
        <w:tab/>
      </w:r>
      <w:r w:rsidRPr="00A4520E">
        <w:rPr>
          <w:rFonts w:ascii="Times New Roman" w:hAnsi="Times New Roman" w:cs="Times New Roman"/>
          <w:color w:val="000000"/>
          <w:sz w:val="24"/>
          <w:szCs w:val="24"/>
          <w:highlight w:val="green"/>
          <w:lang w:eastAsia="cs-CZ" w:bidi="cs-CZ"/>
        </w:rPr>
        <w:t xml:space="preserve">Na základě požadavku objednatele se smluvní strany dohodly, že nebudou uplatněna následující ustanovení této smlouvy: </w:t>
      </w:r>
    </w:p>
    <w:p w:rsidR="0095218E" w:rsidRPr="00A4520E" w:rsidRDefault="0095218E" w:rsidP="0095218E">
      <w:pPr>
        <w:pStyle w:val="Zkladntext1"/>
        <w:spacing w:line="276" w:lineRule="auto"/>
        <w:ind w:left="704" w:firstLine="1"/>
        <w:rPr>
          <w:rFonts w:ascii="Times New Roman" w:hAnsi="Times New Roman" w:cs="Times New Roman"/>
          <w:i/>
          <w:color w:val="000000"/>
          <w:sz w:val="24"/>
          <w:szCs w:val="24"/>
          <w:highlight w:val="green"/>
          <w:lang w:eastAsia="cs-CZ" w:bidi="cs-CZ"/>
        </w:rPr>
      </w:pPr>
      <w:r w:rsidRPr="00A4520E">
        <w:rPr>
          <w:rFonts w:ascii="Times New Roman" w:hAnsi="Times New Roman" w:cs="Times New Roman"/>
          <w:i/>
          <w:color w:val="000000"/>
          <w:sz w:val="24"/>
          <w:szCs w:val="24"/>
          <w:highlight w:val="green"/>
          <w:lang w:eastAsia="cs-CZ" w:bidi="cs-CZ"/>
        </w:rPr>
        <w:t>Čl. V odst. 3</w:t>
      </w:r>
      <w:r w:rsidR="00E2160F" w:rsidRPr="00A4520E">
        <w:rPr>
          <w:rFonts w:ascii="Times New Roman" w:hAnsi="Times New Roman" w:cs="Times New Roman"/>
          <w:i/>
          <w:color w:val="000000"/>
          <w:sz w:val="24"/>
          <w:szCs w:val="24"/>
          <w:highlight w:val="green"/>
          <w:lang w:eastAsia="cs-CZ" w:bidi="cs-CZ"/>
        </w:rPr>
        <w:t>:</w:t>
      </w:r>
      <w:r w:rsidRPr="00A4520E">
        <w:rPr>
          <w:rFonts w:ascii="Times New Roman" w:hAnsi="Times New Roman" w:cs="Times New Roman"/>
          <w:i/>
          <w:color w:val="000000"/>
          <w:sz w:val="24"/>
          <w:szCs w:val="24"/>
          <w:highlight w:val="green"/>
          <w:lang w:eastAsia="cs-CZ" w:bidi="cs-CZ"/>
        </w:rPr>
        <w:t xml:space="preserve"> Přílohou faktury bude rozpis jednotlivých položek dle evidence poskytovatele na základě odečtu dat provedeného k poslednímu dni kalendářního měsíce.</w:t>
      </w:r>
    </w:p>
    <w:p w:rsidR="00E31D93" w:rsidRPr="00A4520E" w:rsidRDefault="0095218E" w:rsidP="00414661">
      <w:pPr>
        <w:pStyle w:val="Zkladntext1"/>
        <w:spacing w:line="276" w:lineRule="auto"/>
        <w:ind w:left="704" w:hanging="420"/>
        <w:rPr>
          <w:rFonts w:ascii="Times New Roman" w:hAnsi="Times New Roman" w:cs="Times New Roman"/>
          <w:color w:val="000000"/>
          <w:sz w:val="24"/>
          <w:szCs w:val="24"/>
          <w:highlight w:val="green"/>
          <w:lang w:eastAsia="cs-CZ" w:bidi="cs-CZ"/>
        </w:rPr>
      </w:pPr>
      <w:r w:rsidRPr="00A4520E">
        <w:rPr>
          <w:rFonts w:ascii="Times New Roman" w:hAnsi="Times New Roman" w:cs="Times New Roman"/>
          <w:color w:val="000000"/>
          <w:sz w:val="24"/>
          <w:szCs w:val="24"/>
          <w:highlight w:val="green"/>
          <w:lang w:eastAsia="cs-CZ" w:bidi="cs-CZ"/>
        </w:rPr>
        <w:t xml:space="preserve">  </w:t>
      </w:r>
      <w:r w:rsidRPr="00A4520E">
        <w:rPr>
          <w:rFonts w:ascii="Times New Roman" w:hAnsi="Times New Roman" w:cs="Times New Roman"/>
          <w:color w:val="000000"/>
          <w:sz w:val="24"/>
          <w:szCs w:val="24"/>
          <w:highlight w:val="green"/>
          <w:lang w:eastAsia="cs-CZ" w:bidi="cs-CZ"/>
        </w:rPr>
        <w:tab/>
        <w:t>Faktura bude vystavena bez přílohy, bez odečtu dat, dle specifikace služeb a parametrů služby</w:t>
      </w:r>
      <w:r w:rsidR="00A4520E">
        <w:rPr>
          <w:rFonts w:ascii="Times New Roman" w:hAnsi="Times New Roman" w:cs="Times New Roman"/>
          <w:color w:val="000000"/>
          <w:sz w:val="24"/>
          <w:szCs w:val="24"/>
          <w:highlight w:val="green"/>
          <w:lang w:eastAsia="cs-CZ" w:bidi="cs-CZ"/>
        </w:rPr>
        <w:t xml:space="preserve"> uvedených v příloze </w:t>
      </w:r>
      <w:proofErr w:type="gramStart"/>
      <w:r w:rsidR="00A4520E">
        <w:rPr>
          <w:rFonts w:ascii="Times New Roman" w:hAnsi="Times New Roman" w:cs="Times New Roman"/>
          <w:color w:val="000000"/>
          <w:sz w:val="24"/>
          <w:szCs w:val="24"/>
          <w:highlight w:val="green"/>
          <w:lang w:eastAsia="cs-CZ" w:bidi="cs-CZ"/>
        </w:rPr>
        <w:t>č.1 smlouvy</w:t>
      </w:r>
      <w:proofErr w:type="gramEnd"/>
      <w:r w:rsidRPr="00A4520E">
        <w:rPr>
          <w:rFonts w:ascii="Times New Roman" w:hAnsi="Times New Roman" w:cs="Times New Roman"/>
          <w:color w:val="000000"/>
          <w:sz w:val="24"/>
          <w:szCs w:val="24"/>
          <w:highlight w:val="green"/>
          <w:lang w:eastAsia="cs-CZ" w:bidi="cs-CZ"/>
        </w:rPr>
        <w:t>.</w:t>
      </w:r>
    </w:p>
    <w:p w:rsidR="0095218E" w:rsidRPr="00A4520E" w:rsidRDefault="0095218E" w:rsidP="00414661">
      <w:pPr>
        <w:pStyle w:val="Zkladntext1"/>
        <w:spacing w:line="276" w:lineRule="auto"/>
        <w:ind w:left="704" w:hanging="420"/>
        <w:rPr>
          <w:rFonts w:ascii="Times New Roman" w:hAnsi="Times New Roman" w:cs="Times New Roman"/>
          <w:color w:val="000000"/>
          <w:sz w:val="24"/>
          <w:szCs w:val="24"/>
          <w:highlight w:val="green"/>
          <w:lang w:eastAsia="cs-CZ" w:bidi="cs-CZ"/>
        </w:rPr>
      </w:pPr>
    </w:p>
    <w:p w:rsidR="00E2160F" w:rsidRPr="00A4520E" w:rsidRDefault="0095218E" w:rsidP="00414661">
      <w:pPr>
        <w:pStyle w:val="Zkladntext1"/>
        <w:spacing w:line="276" w:lineRule="auto"/>
        <w:ind w:left="704" w:hanging="420"/>
        <w:rPr>
          <w:rFonts w:ascii="Times New Roman" w:hAnsi="Times New Roman" w:cs="Times New Roman"/>
          <w:i/>
          <w:color w:val="000000"/>
          <w:sz w:val="24"/>
          <w:szCs w:val="24"/>
          <w:highlight w:val="green"/>
          <w:lang w:eastAsia="cs-CZ" w:bidi="cs-CZ"/>
        </w:rPr>
      </w:pPr>
      <w:r w:rsidRPr="00A4520E">
        <w:rPr>
          <w:rFonts w:ascii="Times New Roman" w:hAnsi="Times New Roman" w:cs="Times New Roman"/>
          <w:color w:val="000000"/>
          <w:sz w:val="24"/>
          <w:szCs w:val="24"/>
          <w:highlight w:val="green"/>
          <w:lang w:eastAsia="cs-CZ" w:bidi="cs-CZ"/>
        </w:rPr>
        <w:tab/>
      </w:r>
      <w:r w:rsidRPr="00A4520E">
        <w:rPr>
          <w:rFonts w:ascii="Times New Roman" w:hAnsi="Times New Roman" w:cs="Times New Roman"/>
          <w:i/>
          <w:color w:val="000000"/>
          <w:sz w:val="24"/>
          <w:szCs w:val="24"/>
          <w:highlight w:val="green"/>
          <w:lang w:eastAsia="cs-CZ" w:bidi="cs-CZ"/>
        </w:rPr>
        <w:t xml:space="preserve">ČL. VII odst. </w:t>
      </w:r>
      <w:r w:rsidR="00E2160F" w:rsidRPr="00A4520E">
        <w:rPr>
          <w:rFonts w:ascii="Times New Roman" w:hAnsi="Times New Roman" w:cs="Times New Roman"/>
          <w:i/>
          <w:color w:val="000000"/>
          <w:sz w:val="24"/>
          <w:szCs w:val="24"/>
          <w:highlight w:val="green"/>
          <w:lang w:eastAsia="cs-CZ" w:bidi="cs-CZ"/>
        </w:rPr>
        <w:t>3:</w:t>
      </w:r>
      <w:r w:rsidRPr="00A4520E">
        <w:rPr>
          <w:rFonts w:ascii="Times New Roman" w:hAnsi="Times New Roman" w:cs="Times New Roman"/>
          <w:i/>
          <w:color w:val="000000"/>
          <w:sz w:val="24"/>
          <w:szCs w:val="24"/>
          <w:highlight w:val="green"/>
          <w:lang w:eastAsia="cs-CZ" w:bidi="cs-CZ"/>
        </w:rPr>
        <w:t xml:space="preserve"> </w:t>
      </w:r>
      <w:r w:rsidR="00E2160F" w:rsidRPr="00A4520E">
        <w:rPr>
          <w:rFonts w:ascii="Times New Roman" w:hAnsi="Times New Roman" w:cs="Times New Roman"/>
          <w:i/>
          <w:color w:val="000000"/>
          <w:sz w:val="24"/>
          <w:szCs w:val="24"/>
          <w:highlight w:val="green"/>
          <w:lang w:eastAsia="cs-CZ" w:bidi="cs-CZ"/>
        </w:rPr>
        <w:t>Za důvěrná jsou považována i ustanovení této smlouvy. Smluvní strany se dohodly, že ustanovení smlouvy, která jsou chráněna zvláštními zákony (obchodní, bankovní tajemství, osobní údaje, …) budou při zveřejnění v registru smluv anonymizována.</w:t>
      </w:r>
    </w:p>
    <w:p w:rsidR="0095218E" w:rsidRPr="00A4520E" w:rsidRDefault="00E2160F" w:rsidP="00414661">
      <w:pPr>
        <w:pStyle w:val="Zkladntext1"/>
        <w:spacing w:line="276" w:lineRule="auto"/>
        <w:ind w:left="704" w:hanging="420"/>
        <w:rPr>
          <w:rFonts w:ascii="Times New Roman" w:hAnsi="Times New Roman" w:cs="Times New Roman"/>
          <w:color w:val="000000"/>
          <w:sz w:val="24"/>
          <w:szCs w:val="24"/>
          <w:lang w:eastAsia="cs-CZ" w:bidi="cs-CZ"/>
        </w:rPr>
      </w:pPr>
      <w:r w:rsidRPr="00A4520E">
        <w:rPr>
          <w:rFonts w:ascii="Times New Roman" w:hAnsi="Times New Roman" w:cs="Times New Roman"/>
          <w:i/>
          <w:color w:val="000000"/>
          <w:sz w:val="24"/>
          <w:szCs w:val="24"/>
          <w:highlight w:val="green"/>
          <w:lang w:eastAsia="cs-CZ" w:bidi="cs-CZ"/>
        </w:rPr>
        <w:tab/>
      </w:r>
      <w:r w:rsidRPr="00A4520E">
        <w:rPr>
          <w:rFonts w:ascii="Times New Roman" w:hAnsi="Times New Roman" w:cs="Times New Roman"/>
          <w:color w:val="000000"/>
          <w:sz w:val="24"/>
          <w:szCs w:val="24"/>
          <w:highlight w:val="green"/>
          <w:lang w:eastAsia="cs-CZ" w:bidi="cs-CZ"/>
        </w:rPr>
        <w:t xml:space="preserve">Obě smluvní strany souhlasí se zveřejněním plné verze smlouvy, žádné údaje nebudou </w:t>
      </w:r>
      <w:r w:rsidRPr="00A4520E">
        <w:rPr>
          <w:rFonts w:ascii="Times New Roman" w:hAnsi="Times New Roman" w:cs="Times New Roman"/>
          <w:color w:val="000000"/>
          <w:sz w:val="24"/>
          <w:szCs w:val="24"/>
          <w:highlight w:val="green"/>
          <w:lang w:eastAsia="cs-CZ" w:bidi="cs-CZ"/>
        </w:rPr>
        <w:lastRenderedPageBreak/>
        <w:t xml:space="preserve">anonymizovány. Toto platí i pro čl. XI. </w:t>
      </w:r>
      <w:proofErr w:type="gramStart"/>
      <w:r w:rsidRPr="00A4520E">
        <w:rPr>
          <w:rFonts w:ascii="Times New Roman" w:hAnsi="Times New Roman" w:cs="Times New Roman"/>
          <w:color w:val="000000"/>
          <w:sz w:val="24"/>
          <w:szCs w:val="24"/>
          <w:highlight w:val="green"/>
          <w:lang w:eastAsia="cs-CZ" w:bidi="cs-CZ"/>
        </w:rPr>
        <w:t>odst.8.</w:t>
      </w:r>
      <w:proofErr w:type="gramEnd"/>
      <w:r w:rsidRPr="00A4520E">
        <w:rPr>
          <w:rFonts w:ascii="Times New Roman" w:hAnsi="Times New Roman" w:cs="Times New Roman"/>
          <w:color w:val="000000"/>
          <w:sz w:val="24"/>
          <w:szCs w:val="24"/>
          <w:lang w:eastAsia="cs-CZ" w:bidi="cs-CZ"/>
        </w:rPr>
        <w:t xml:space="preserve">   </w:t>
      </w:r>
    </w:p>
    <w:p w:rsidR="003E1BD5" w:rsidRPr="00D43699" w:rsidRDefault="0095218E" w:rsidP="00414661">
      <w:pPr>
        <w:pStyle w:val="Zkladntext1"/>
        <w:spacing w:line="276" w:lineRule="auto"/>
        <w:ind w:left="704" w:hanging="420"/>
        <w:rPr>
          <w:rFonts w:ascii="Times New Roman" w:hAnsi="Times New Roman" w:cs="Times New Roman"/>
          <w:color w:val="000000"/>
          <w:sz w:val="24"/>
          <w:szCs w:val="24"/>
          <w:lang w:eastAsia="cs-CZ" w:bidi="cs-CZ"/>
        </w:rPr>
      </w:pPr>
      <w:r>
        <w:rPr>
          <w:rFonts w:ascii="Times New Roman" w:hAnsi="Times New Roman" w:cs="Times New Roman"/>
          <w:color w:val="000000"/>
          <w:sz w:val="24"/>
          <w:szCs w:val="24"/>
          <w:lang w:eastAsia="cs-CZ" w:bidi="cs-CZ"/>
        </w:rPr>
        <w:t>10</w:t>
      </w:r>
      <w:r w:rsidR="003E1BD5">
        <w:rPr>
          <w:rFonts w:ascii="Times New Roman" w:hAnsi="Times New Roman" w:cs="Times New Roman"/>
          <w:color w:val="000000"/>
          <w:sz w:val="24"/>
          <w:szCs w:val="24"/>
          <w:lang w:eastAsia="cs-CZ" w:bidi="cs-CZ"/>
        </w:rPr>
        <w:t>)</w:t>
      </w:r>
      <w:r w:rsidR="003E1BD5" w:rsidRPr="003E1BD5">
        <w:rPr>
          <w:rFonts w:ascii="Times New Roman" w:hAnsi="Times New Roman" w:cs="Times New Roman"/>
          <w:color w:val="000000"/>
          <w:sz w:val="24"/>
          <w:szCs w:val="24"/>
          <w:lang w:eastAsia="cs-CZ" w:bidi="cs-CZ"/>
        </w:rPr>
        <w:tab/>
        <w:t>Smlouva nabývá účinnosti nejdříve dnem uveřejnění v registru smluv v souladu s § 6 odst. 1 zákona č. 340/2015 Sb. (zákon o registru smluv).</w:t>
      </w:r>
    </w:p>
    <w:p w:rsidR="00C51D1D" w:rsidRPr="00D43699" w:rsidRDefault="003E1BD5" w:rsidP="00414661">
      <w:pPr>
        <w:pStyle w:val="Zkladntext1"/>
        <w:spacing w:line="276" w:lineRule="auto"/>
        <w:ind w:left="704" w:hanging="420"/>
        <w:rPr>
          <w:rFonts w:ascii="Times New Roman" w:hAnsi="Times New Roman" w:cs="Times New Roman"/>
          <w:color w:val="000000"/>
          <w:sz w:val="24"/>
          <w:szCs w:val="24"/>
          <w:lang w:eastAsia="cs-CZ" w:bidi="cs-CZ"/>
        </w:rPr>
      </w:pPr>
      <w:r>
        <w:rPr>
          <w:rFonts w:ascii="Times New Roman" w:hAnsi="Times New Roman" w:cs="Times New Roman"/>
          <w:color w:val="000000"/>
          <w:sz w:val="24"/>
          <w:szCs w:val="24"/>
          <w:lang w:eastAsia="cs-CZ" w:bidi="cs-CZ"/>
        </w:rPr>
        <w:t>1</w:t>
      </w:r>
      <w:r w:rsidR="0095218E">
        <w:rPr>
          <w:rFonts w:ascii="Times New Roman" w:hAnsi="Times New Roman" w:cs="Times New Roman"/>
          <w:color w:val="000000"/>
          <w:sz w:val="24"/>
          <w:szCs w:val="24"/>
          <w:lang w:eastAsia="cs-CZ" w:bidi="cs-CZ"/>
        </w:rPr>
        <w:t>1</w:t>
      </w:r>
      <w:r>
        <w:rPr>
          <w:rFonts w:ascii="Times New Roman" w:hAnsi="Times New Roman" w:cs="Times New Roman"/>
          <w:color w:val="000000"/>
          <w:sz w:val="24"/>
          <w:szCs w:val="24"/>
          <w:lang w:eastAsia="cs-CZ" w:bidi="cs-CZ"/>
        </w:rPr>
        <w:t>)</w:t>
      </w:r>
      <w:r w:rsidR="00C51D1D" w:rsidRPr="00D43699">
        <w:rPr>
          <w:rFonts w:ascii="Times New Roman" w:hAnsi="Times New Roman" w:cs="Times New Roman"/>
          <w:color w:val="000000"/>
          <w:sz w:val="24"/>
          <w:szCs w:val="24"/>
          <w:lang w:eastAsia="cs-CZ" w:bidi="cs-CZ"/>
        </w:rPr>
        <w:tab/>
        <w:t xml:space="preserve">Tato smlouva je vyhotovena ve dvou stejnopisech, z nichž každý má povahu originálu, </w:t>
      </w:r>
      <w:r w:rsidR="00C54F40">
        <w:rPr>
          <w:rFonts w:ascii="Times New Roman" w:hAnsi="Times New Roman" w:cs="Times New Roman"/>
          <w:color w:val="000000"/>
          <w:sz w:val="24"/>
          <w:szCs w:val="24"/>
          <w:lang w:eastAsia="cs-CZ" w:bidi="cs-CZ"/>
        </w:rPr>
        <w:br/>
      </w:r>
      <w:r w:rsidR="00C51D1D" w:rsidRPr="00D43699">
        <w:rPr>
          <w:rFonts w:ascii="Times New Roman" w:hAnsi="Times New Roman" w:cs="Times New Roman"/>
          <w:color w:val="000000"/>
          <w:sz w:val="24"/>
          <w:szCs w:val="24"/>
          <w:lang w:eastAsia="cs-CZ" w:bidi="cs-CZ"/>
        </w:rPr>
        <w:t>a každá ze smluvních stran si ponechá jeden.</w:t>
      </w:r>
    </w:p>
    <w:p w:rsidR="00C51D1D" w:rsidRPr="00D43699" w:rsidRDefault="003E1BD5" w:rsidP="006A5166">
      <w:pPr>
        <w:pStyle w:val="Zkladntext1"/>
        <w:spacing w:line="276" w:lineRule="auto"/>
        <w:ind w:firstLine="284"/>
        <w:jc w:val="left"/>
        <w:rPr>
          <w:rFonts w:ascii="Times New Roman" w:hAnsi="Times New Roman" w:cs="Times New Roman"/>
          <w:color w:val="000000"/>
          <w:sz w:val="24"/>
          <w:szCs w:val="24"/>
          <w:lang w:eastAsia="cs-CZ" w:bidi="cs-CZ"/>
        </w:rPr>
      </w:pPr>
      <w:r>
        <w:rPr>
          <w:rFonts w:ascii="Times New Roman" w:hAnsi="Times New Roman" w:cs="Times New Roman"/>
          <w:color w:val="000000"/>
          <w:sz w:val="24"/>
          <w:szCs w:val="24"/>
          <w:lang w:eastAsia="cs-CZ" w:bidi="cs-CZ"/>
        </w:rPr>
        <w:t>1</w:t>
      </w:r>
      <w:r w:rsidR="0095218E">
        <w:rPr>
          <w:rFonts w:ascii="Times New Roman" w:hAnsi="Times New Roman" w:cs="Times New Roman"/>
          <w:color w:val="000000"/>
          <w:sz w:val="24"/>
          <w:szCs w:val="24"/>
          <w:lang w:eastAsia="cs-CZ" w:bidi="cs-CZ"/>
        </w:rPr>
        <w:t>2</w:t>
      </w:r>
      <w:r w:rsidR="00C51D1D" w:rsidRPr="00D43699">
        <w:rPr>
          <w:rFonts w:ascii="Times New Roman" w:hAnsi="Times New Roman" w:cs="Times New Roman"/>
          <w:color w:val="000000"/>
          <w:sz w:val="24"/>
          <w:szCs w:val="24"/>
          <w:lang w:eastAsia="cs-CZ" w:bidi="cs-CZ"/>
        </w:rPr>
        <w:t>)</w:t>
      </w:r>
      <w:r w:rsidR="00C51D1D" w:rsidRPr="00D43699">
        <w:rPr>
          <w:rFonts w:ascii="Times New Roman" w:hAnsi="Times New Roman" w:cs="Times New Roman"/>
          <w:color w:val="000000"/>
          <w:sz w:val="24"/>
          <w:szCs w:val="24"/>
          <w:lang w:eastAsia="cs-CZ" w:bidi="cs-CZ"/>
        </w:rPr>
        <w:tab/>
        <w:t>Nedílnou součást této smlouvy tvoří přílohy:</w:t>
      </w:r>
    </w:p>
    <w:p w:rsidR="00C51D1D" w:rsidRPr="00D43699" w:rsidRDefault="00C51D1D" w:rsidP="00164E8F">
      <w:pPr>
        <w:pStyle w:val="Zkladntext1"/>
        <w:spacing w:line="276" w:lineRule="auto"/>
        <w:ind w:firstLine="708"/>
        <w:jc w:val="left"/>
        <w:rPr>
          <w:rFonts w:ascii="Times New Roman" w:hAnsi="Times New Roman" w:cs="Times New Roman"/>
          <w:color w:val="000000"/>
          <w:sz w:val="24"/>
          <w:szCs w:val="24"/>
          <w:lang w:eastAsia="cs-CZ" w:bidi="cs-CZ"/>
        </w:rPr>
      </w:pPr>
      <w:r w:rsidRPr="00574996">
        <w:rPr>
          <w:rFonts w:ascii="Times New Roman" w:hAnsi="Times New Roman" w:cs="Times New Roman"/>
          <w:color w:val="000000"/>
          <w:sz w:val="24"/>
          <w:szCs w:val="24"/>
          <w:lang w:eastAsia="cs-CZ" w:bidi="cs-CZ"/>
        </w:rPr>
        <w:t xml:space="preserve">Příloha č. 1 - </w:t>
      </w:r>
      <w:r w:rsidR="00C20D47" w:rsidRPr="00574996">
        <w:rPr>
          <w:rFonts w:ascii="Times New Roman" w:hAnsi="Times New Roman" w:cs="Times New Roman"/>
          <w:color w:val="000000"/>
          <w:sz w:val="24"/>
          <w:szCs w:val="24"/>
          <w:lang w:eastAsia="cs-CZ" w:bidi="cs-CZ"/>
        </w:rPr>
        <w:t>Specifikace</w:t>
      </w:r>
      <w:r w:rsidRPr="00574996">
        <w:rPr>
          <w:rFonts w:ascii="Times New Roman" w:hAnsi="Times New Roman" w:cs="Times New Roman"/>
          <w:color w:val="000000"/>
          <w:sz w:val="24"/>
          <w:szCs w:val="24"/>
          <w:lang w:eastAsia="cs-CZ" w:bidi="cs-CZ"/>
        </w:rPr>
        <w:t xml:space="preserve"> služeb</w:t>
      </w:r>
      <w:r w:rsidR="00C20D47" w:rsidRPr="00574996">
        <w:rPr>
          <w:rFonts w:ascii="Times New Roman" w:hAnsi="Times New Roman" w:cs="Times New Roman"/>
          <w:color w:val="000000"/>
          <w:sz w:val="24"/>
          <w:szCs w:val="24"/>
          <w:lang w:eastAsia="cs-CZ" w:bidi="cs-CZ"/>
        </w:rPr>
        <w:t xml:space="preserve"> a parametry služby</w:t>
      </w:r>
    </w:p>
    <w:p w:rsidR="00C51D1D" w:rsidRDefault="00C51D1D" w:rsidP="00164E8F">
      <w:pPr>
        <w:pStyle w:val="Zkladntext1"/>
        <w:spacing w:line="276" w:lineRule="auto"/>
        <w:ind w:firstLine="708"/>
        <w:jc w:val="left"/>
        <w:rPr>
          <w:rFonts w:ascii="Times New Roman" w:hAnsi="Times New Roman" w:cs="Times New Roman"/>
          <w:color w:val="000000"/>
          <w:sz w:val="24"/>
          <w:szCs w:val="24"/>
          <w:lang w:eastAsia="cs-CZ" w:bidi="cs-CZ"/>
        </w:rPr>
      </w:pPr>
      <w:r w:rsidRPr="00D43699">
        <w:rPr>
          <w:rFonts w:ascii="Times New Roman" w:hAnsi="Times New Roman" w:cs="Times New Roman"/>
          <w:color w:val="000000"/>
          <w:sz w:val="24"/>
          <w:szCs w:val="24"/>
          <w:lang w:eastAsia="cs-CZ" w:bidi="cs-CZ"/>
        </w:rPr>
        <w:t xml:space="preserve">Příloha č. </w:t>
      </w:r>
      <w:r w:rsidR="006B1753">
        <w:rPr>
          <w:rFonts w:ascii="Times New Roman" w:hAnsi="Times New Roman" w:cs="Times New Roman"/>
          <w:color w:val="000000"/>
          <w:sz w:val="24"/>
          <w:szCs w:val="24"/>
          <w:lang w:eastAsia="cs-CZ" w:bidi="cs-CZ"/>
        </w:rPr>
        <w:t>2</w:t>
      </w:r>
      <w:r w:rsidRPr="00D43699">
        <w:rPr>
          <w:rFonts w:ascii="Times New Roman" w:hAnsi="Times New Roman" w:cs="Times New Roman"/>
          <w:color w:val="000000"/>
          <w:sz w:val="24"/>
          <w:szCs w:val="24"/>
          <w:lang w:eastAsia="cs-CZ" w:bidi="cs-CZ"/>
        </w:rPr>
        <w:t xml:space="preserve"> - Všeobecné obchodní podmínky</w:t>
      </w:r>
    </w:p>
    <w:p w:rsidR="00A4520E" w:rsidRDefault="00A4520E" w:rsidP="00164E8F">
      <w:pPr>
        <w:pStyle w:val="Zkladntext1"/>
        <w:spacing w:line="276" w:lineRule="auto"/>
        <w:ind w:firstLine="708"/>
        <w:jc w:val="left"/>
        <w:rPr>
          <w:rFonts w:ascii="Times New Roman" w:hAnsi="Times New Roman" w:cs="Times New Roman"/>
          <w:color w:val="000000"/>
          <w:sz w:val="24"/>
          <w:szCs w:val="24"/>
          <w:lang w:eastAsia="cs-CZ" w:bidi="cs-CZ"/>
        </w:rPr>
      </w:pPr>
    </w:p>
    <w:p w:rsidR="003E1BD5" w:rsidRPr="00D43699" w:rsidRDefault="003E1BD5" w:rsidP="006A5166">
      <w:pPr>
        <w:pStyle w:val="Zkladntext1"/>
        <w:spacing w:line="276" w:lineRule="auto"/>
        <w:jc w:val="left"/>
        <w:rPr>
          <w:rFonts w:ascii="Times New Roman" w:hAnsi="Times New Roman" w:cs="Times New Roman"/>
          <w:color w:val="000000"/>
          <w:sz w:val="24"/>
          <w:szCs w:val="24"/>
          <w:lang w:eastAsia="cs-CZ" w:bidi="cs-CZ"/>
        </w:rPr>
      </w:pPr>
    </w:p>
    <w:p w:rsidR="00414661" w:rsidRPr="00711DAE" w:rsidRDefault="00C51D1D" w:rsidP="00414661">
      <w:pPr>
        <w:pStyle w:val="Zkladntext1"/>
        <w:shd w:val="clear" w:color="auto" w:fill="auto"/>
        <w:spacing w:line="276" w:lineRule="auto"/>
        <w:jc w:val="left"/>
        <w:rPr>
          <w:rFonts w:ascii="Times New Roman" w:hAnsi="Times New Roman" w:cs="Times New Roman"/>
          <w:bCs/>
          <w:color w:val="000000"/>
          <w:sz w:val="24"/>
          <w:szCs w:val="24"/>
          <w:lang w:eastAsia="cs-CZ" w:bidi="cs-CZ"/>
        </w:rPr>
      </w:pPr>
      <w:bookmarkStart w:id="6" w:name="_Hlk14172107"/>
      <w:r w:rsidRPr="00711DAE">
        <w:rPr>
          <w:rFonts w:ascii="Times New Roman" w:hAnsi="Times New Roman" w:cs="Times New Roman"/>
          <w:bCs/>
          <w:color w:val="000000"/>
          <w:sz w:val="24"/>
          <w:szCs w:val="24"/>
          <w:lang w:eastAsia="cs-CZ" w:bidi="cs-CZ"/>
        </w:rPr>
        <w:t>V</w:t>
      </w:r>
      <w:r w:rsidR="002A547B" w:rsidRPr="00711DAE">
        <w:rPr>
          <w:rFonts w:ascii="Times New Roman" w:hAnsi="Times New Roman" w:cs="Times New Roman"/>
          <w:bCs/>
          <w:color w:val="000000"/>
          <w:sz w:val="24"/>
          <w:szCs w:val="24"/>
          <w:lang w:eastAsia="cs-CZ" w:bidi="cs-CZ"/>
        </w:rPr>
        <w:t xml:space="preserve"> Liberci </w:t>
      </w:r>
      <w:r w:rsidR="00A139EE" w:rsidRPr="00711DAE">
        <w:rPr>
          <w:rFonts w:ascii="Times New Roman" w:hAnsi="Times New Roman" w:cs="Times New Roman"/>
          <w:bCs/>
          <w:color w:val="000000"/>
          <w:sz w:val="24"/>
          <w:szCs w:val="24"/>
          <w:lang w:eastAsia="cs-CZ" w:bidi="cs-CZ"/>
        </w:rPr>
        <w:t>dne</w:t>
      </w:r>
      <w:r w:rsidR="00711DAE" w:rsidRPr="00711DAE">
        <w:rPr>
          <w:rFonts w:ascii="Times New Roman" w:hAnsi="Times New Roman" w:cs="Times New Roman"/>
          <w:bCs/>
          <w:color w:val="000000"/>
          <w:sz w:val="24"/>
          <w:szCs w:val="24"/>
          <w:lang w:eastAsia="cs-CZ" w:bidi="cs-CZ"/>
        </w:rPr>
        <w:t xml:space="preserve"> </w:t>
      </w:r>
      <w:r w:rsidR="00414661">
        <w:rPr>
          <w:rFonts w:ascii="Times New Roman" w:hAnsi="Times New Roman" w:cs="Times New Roman"/>
          <w:bCs/>
          <w:color w:val="000000"/>
          <w:sz w:val="24"/>
          <w:szCs w:val="24"/>
          <w:lang w:eastAsia="cs-CZ" w:bidi="cs-CZ"/>
        </w:rPr>
        <w:tab/>
      </w:r>
      <w:r w:rsidR="00414661">
        <w:rPr>
          <w:rFonts w:ascii="Times New Roman" w:hAnsi="Times New Roman" w:cs="Times New Roman"/>
          <w:bCs/>
          <w:color w:val="000000"/>
          <w:sz w:val="24"/>
          <w:szCs w:val="24"/>
          <w:lang w:eastAsia="cs-CZ" w:bidi="cs-CZ"/>
        </w:rPr>
        <w:tab/>
      </w:r>
      <w:r w:rsidR="00414661">
        <w:rPr>
          <w:rFonts w:ascii="Times New Roman" w:hAnsi="Times New Roman" w:cs="Times New Roman"/>
          <w:bCs/>
          <w:color w:val="000000"/>
          <w:sz w:val="24"/>
          <w:szCs w:val="24"/>
          <w:lang w:eastAsia="cs-CZ" w:bidi="cs-CZ"/>
        </w:rPr>
        <w:tab/>
      </w:r>
      <w:r w:rsidR="00414661">
        <w:rPr>
          <w:rFonts w:ascii="Times New Roman" w:hAnsi="Times New Roman" w:cs="Times New Roman"/>
          <w:bCs/>
          <w:color w:val="000000"/>
          <w:sz w:val="24"/>
          <w:szCs w:val="24"/>
          <w:lang w:eastAsia="cs-CZ" w:bidi="cs-CZ"/>
        </w:rPr>
        <w:tab/>
      </w:r>
      <w:r w:rsidR="00414661">
        <w:rPr>
          <w:rFonts w:ascii="Times New Roman" w:hAnsi="Times New Roman" w:cs="Times New Roman"/>
          <w:bCs/>
          <w:color w:val="000000"/>
          <w:sz w:val="24"/>
          <w:szCs w:val="24"/>
          <w:lang w:eastAsia="cs-CZ" w:bidi="cs-CZ"/>
        </w:rPr>
        <w:tab/>
      </w:r>
      <w:r w:rsidR="00414661">
        <w:rPr>
          <w:rFonts w:ascii="Times New Roman" w:hAnsi="Times New Roman" w:cs="Times New Roman"/>
          <w:bCs/>
          <w:color w:val="000000"/>
          <w:sz w:val="24"/>
          <w:szCs w:val="24"/>
          <w:lang w:eastAsia="cs-CZ" w:bidi="cs-CZ"/>
        </w:rPr>
        <w:tab/>
      </w:r>
      <w:r w:rsidR="00414661">
        <w:rPr>
          <w:rFonts w:ascii="Times New Roman" w:hAnsi="Times New Roman" w:cs="Times New Roman"/>
          <w:bCs/>
          <w:color w:val="000000"/>
          <w:sz w:val="24"/>
          <w:szCs w:val="24"/>
          <w:lang w:eastAsia="cs-CZ" w:bidi="cs-CZ"/>
        </w:rPr>
        <w:tab/>
      </w:r>
      <w:r w:rsidR="00414661" w:rsidRPr="00711DAE">
        <w:rPr>
          <w:rFonts w:ascii="Times New Roman" w:hAnsi="Times New Roman" w:cs="Times New Roman"/>
          <w:bCs/>
          <w:color w:val="000000"/>
          <w:sz w:val="24"/>
          <w:szCs w:val="24"/>
          <w:lang w:eastAsia="cs-CZ" w:bidi="cs-CZ"/>
        </w:rPr>
        <w:t>V Liberci dne</w:t>
      </w:r>
    </w:p>
    <w:p w:rsidR="00C51D1D" w:rsidRPr="00711DAE" w:rsidRDefault="00C51D1D" w:rsidP="006A5166">
      <w:pPr>
        <w:pStyle w:val="Zkladntext1"/>
        <w:shd w:val="clear" w:color="auto" w:fill="auto"/>
        <w:spacing w:line="276" w:lineRule="auto"/>
        <w:jc w:val="left"/>
        <w:rPr>
          <w:rFonts w:ascii="Times New Roman" w:hAnsi="Times New Roman" w:cs="Times New Roman"/>
          <w:bCs/>
          <w:color w:val="000000"/>
          <w:sz w:val="24"/>
          <w:szCs w:val="24"/>
          <w:lang w:eastAsia="cs-CZ" w:bidi="cs-CZ"/>
        </w:rPr>
      </w:pPr>
    </w:p>
    <w:p w:rsidR="00657823" w:rsidRPr="00711DAE" w:rsidRDefault="00657823" w:rsidP="006A5166">
      <w:pPr>
        <w:pStyle w:val="Zkladntext1"/>
        <w:shd w:val="clear" w:color="auto" w:fill="auto"/>
        <w:spacing w:line="276" w:lineRule="auto"/>
        <w:jc w:val="left"/>
        <w:rPr>
          <w:rFonts w:ascii="Times New Roman" w:hAnsi="Times New Roman" w:cs="Times New Roman"/>
          <w:bCs/>
          <w:color w:val="000000"/>
          <w:sz w:val="24"/>
          <w:szCs w:val="24"/>
          <w:lang w:eastAsia="cs-CZ" w:bidi="cs-CZ"/>
        </w:rPr>
      </w:pPr>
    </w:p>
    <w:p w:rsidR="007F680F" w:rsidRPr="00711DAE" w:rsidRDefault="007F680F" w:rsidP="006A5166">
      <w:pPr>
        <w:pStyle w:val="Zkladntext1"/>
        <w:shd w:val="clear" w:color="auto" w:fill="auto"/>
        <w:spacing w:line="276" w:lineRule="auto"/>
        <w:jc w:val="left"/>
        <w:rPr>
          <w:rFonts w:ascii="Times New Roman" w:hAnsi="Times New Roman" w:cs="Times New Roman"/>
          <w:bCs/>
          <w:color w:val="000000"/>
          <w:sz w:val="24"/>
          <w:szCs w:val="24"/>
          <w:lang w:eastAsia="cs-CZ" w:bidi="cs-CZ"/>
        </w:rPr>
      </w:pPr>
    </w:p>
    <w:p w:rsidR="004F3615" w:rsidRPr="00711DAE" w:rsidRDefault="004F3615" w:rsidP="006A5166">
      <w:pPr>
        <w:pStyle w:val="Zkladntext1"/>
        <w:shd w:val="clear" w:color="auto" w:fill="auto"/>
        <w:spacing w:line="276" w:lineRule="auto"/>
        <w:jc w:val="left"/>
        <w:rPr>
          <w:rFonts w:ascii="Times New Roman" w:hAnsi="Times New Roman" w:cs="Times New Roman"/>
          <w:bCs/>
          <w:color w:val="000000"/>
          <w:sz w:val="24"/>
          <w:szCs w:val="24"/>
          <w:lang w:eastAsia="cs-CZ" w:bidi="cs-CZ"/>
        </w:rPr>
      </w:pPr>
    </w:p>
    <w:p w:rsidR="00711DAE" w:rsidRPr="00711DAE" w:rsidRDefault="00711DAE" w:rsidP="006A5166">
      <w:pPr>
        <w:pStyle w:val="Zkladntext1"/>
        <w:shd w:val="clear" w:color="auto" w:fill="auto"/>
        <w:spacing w:line="276" w:lineRule="auto"/>
        <w:jc w:val="left"/>
        <w:rPr>
          <w:rFonts w:ascii="Times New Roman" w:hAnsi="Times New Roman" w:cs="Times New Roman"/>
          <w:bCs/>
          <w:color w:val="000000"/>
          <w:sz w:val="24"/>
          <w:szCs w:val="24"/>
          <w:lang w:eastAsia="cs-CZ" w:bidi="cs-CZ"/>
        </w:rPr>
      </w:pPr>
    </w:p>
    <w:p w:rsidR="004F3615" w:rsidRPr="00711DAE" w:rsidRDefault="004F3615" w:rsidP="006A5166">
      <w:pPr>
        <w:pStyle w:val="Zkladntext1"/>
        <w:shd w:val="clear" w:color="auto" w:fill="auto"/>
        <w:spacing w:line="276" w:lineRule="auto"/>
        <w:jc w:val="left"/>
        <w:rPr>
          <w:rFonts w:ascii="Times New Roman" w:hAnsi="Times New Roman" w:cs="Times New Roman"/>
          <w:bCs/>
          <w:color w:val="000000"/>
          <w:sz w:val="24"/>
          <w:szCs w:val="24"/>
          <w:lang w:eastAsia="cs-CZ" w:bidi="cs-CZ"/>
        </w:rPr>
      </w:pPr>
    </w:p>
    <w:p w:rsidR="005A3E6D" w:rsidRPr="00711DAE" w:rsidRDefault="005A3E6D" w:rsidP="006A5166">
      <w:pPr>
        <w:pStyle w:val="Zkladntext1"/>
        <w:shd w:val="clear" w:color="auto" w:fill="auto"/>
        <w:spacing w:line="276" w:lineRule="auto"/>
        <w:jc w:val="left"/>
        <w:rPr>
          <w:rFonts w:ascii="Times New Roman" w:hAnsi="Times New Roman" w:cs="Times New Roman"/>
          <w:bCs/>
          <w:color w:val="000000"/>
          <w:sz w:val="24"/>
          <w:szCs w:val="24"/>
          <w:lang w:eastAsia="cs-CZ" w:bidi="cs-CZ"/>
        </w:rPr>
      </w:pPr>
    </w:p>
    <w:p w:rsidR="00A139EE" w:rsidRPr="00711DAE" w:rsidRDefault="00A139EE" w:rsidP="006A5166">
      <w:pPr>
        <w:pStyle w:val="Zkladntext1"/>
        <w:shd w:val="clear" w:color="auto" w:fill="auto"/>
        <w:spacing w:line="276" w:lineRule="auto"/>
        <w:jc w:val="left"/>
        <w:rPr>
          <w:rFonts w:ascii="Times New Roman" w:hAnsi="Times New Roman" w:cs="Times New Roman"/>
          <w:bCs/>
          <w:color w:val="000000"/>
          <w:sz w:val="24"/>
          <w:szCs w:val="24"/>
          <w:lang w:eastAsia="cs-CZ" w:bidi="cs-CZ"/>
        </w:rPr>
      </w:pPr>
      <w:r w:rsidRPr="00711DAE">
        <w:rPr>
          <w:rFonts w:ascii="Times New Roman" w:hAnsi="Times New Roman" w:cs="Times New Roman"/>
          <w:bCs/>
          <w:color w:val="000000"/>
          <w:sz w:val="24"/>
          <w:szCs w:val="24"/>
          <w:lang w:eastAsia="cs-CZ" w:bidi="cs-CZ"/>
        </w:rPr>
        <w:t>______________________</w:t>
      </w:r>
      <w:r w:rsidRPr="00711DAE">
        <w:rPr>
          <w:rFonts w:ascii="Times New Roman" w:hAnsi="Times New Roman" w:cs="Times New Roman"/>
          <w:bCs/>
          <w:color w:val="000000"/>
          <w:sz w:val="24"/>
          <w:szCs w:val="24"/>
          <w:lang w:eastAsia="cs-CZ" w:bidi="cs-CZ"/>
        </w:rPr>
        <w:tab/>
      </w:r>
      <w:r w:rsidRPr="00711DAE">
        <w:rPr>
          <w:rFonts w:ascii="Times New Roman" w:hAnsi="Times New Roman" w:cs="Times New Roman"/>
          <w:bCs/>
          <w:color w:val="000000"/>
          <w:sz w:val="24"/>
          <w:szCs w:val="24"/>
          <w:lang w:eastAsia="cs-CZ" w:bidi="cs-CZ"/>
        </w:rPr>
        <w:tab/>
      </w:r>
      <w:r w:rsidRPr="00711DAE">
        <w:rPr>
          <w:rFonts w:ascii="Times New Roman" w:hAnsi="Times New Roman" w:cs="Times New Roman"/>
          <w:bCs/>
          <w:color w:val="000000"/>
          <w:sz w:val="24"/>
          <w:szCs w:val="24"/>
          <w:lang w:eastAsia="cs-CZ" w:bidi="cs-CZ"/>
        </w:rPr>
        <w:tab/>
      </w:r>
      <w:r w:rsidRPr="00711DAE">
        <w:rPr>
          <w:rFonts w:ascii="Times New Roman" w:hAnsi="Times New Roman" w:cs="Times New Roman"/>
          <w:bCs/>
          <w:color w:val="000000"/>
          <w:sz w:val="24"/>
          <w:szCs w:val="24"/>
          <w:lang w:eastAsia="cs-CZ" w:bidi="cs-CZ"/>
        </w:rPr>
        <w:tab/>
      </w:r>
      <w:r w:rsidRPr="00711DAE">
        <w:rPr>
          <w:rFonts w:ascii="Times New Roman" w:hAnsi="Times New Roman" w:cs="Times New Roman"/>
          <w:bCs/>
          <w:color w:val="000000"/>
          <w:sz w:val="24"/>
          <w:szCs w:val="24"/>
          <w:lang w:eastAsia="cs-CZ" w:bidi="cs-CZ"/>
        </w:rPr>
        <w:tab/>
        <w:t>________________________</w:t>
      </w:r>
    </w:p>
    <w:p w:rsidR="00A139EE" w:rsidRDefault="00A139EE" w:rsidP="006A5166">
      <w:pPr>
        <w:pStyle w:val="Zkladntext1"/>
        <w:shd w:val="clear" w:color="auto" w:fill="auto"/>
        <w:spacing w:line="276" w:lineRule="auto"/>
        <w:jc w:val="left"/>
        <w:rPr>
          <w:rFonts w:ascii="Times New Roman" w:hAnsi="Times New Roman" w:cs="Times New Roman"/>
          <w:bCs/>
          <w:color w:val="000000"/>
          <w:sz w:val="24"/>
          <w:szCs w:val="24"/>
          <w:lang w:eastAsia="cs-CZ" w:bidi="cs-CZ"/>
        </w:rPr>
      </w:pPr>
      <w:r w:rsidRPr="00711DAE">
        <w:rPr>
          <w:rFonts w:ascii="Times New Roman" w:hAnsi="Times New Roman" w:cs="Times New Roman"/>
          <w:bCs/>
          <w:color w:val="000000"/>
          <w:sz w:val="24"/>
          <w:szCs w:val="24"/>
          <w:lang w:eastAsia="cs-CZ" w:bidi="cs-CZ"/>
        </w:rPr>
        <w:t>objednatel</w:t>
      </w:r>
      <w:r w:rsidRPr="00711DAE">
        <w:rPr>
          <w:rFonts w:ascii="Times New Roman" w:hAnsi="Times New Roman" w:cs="Times New Roman"/>
          <w:bCs/>
          <w:color w:val="000000"/>
          <w:sz w:val="24"/>
          <w:szCs w:val="24"/>
          <w:lang w:eastAsia="cs-CZ" w:bidi="cs-CZ"/>
        </w:rPr>
        <w:tab/>
      </w:r>
      <w:r w:rsidRPr="00711DAE">
        <w:rPr>
          <w:rFonts w:ascii="Times New Roman" w:hAnsi="Times New Roman" w:cs="Times New Roman"/>
          <w:bCs/>
          <w:color w:val="000000"/>
          <w:sz w:val="24"/>
          <w:szCs w:val="24"/>
          <w:lang w:eastAsia="cs-CZ" w:bidi="cs-CZ"/>
        </w:rPr>
        <w:tab/>
      </w:r>
      <w:r w:rsidRPr="00711DAE">
        <w:rPr>
          <w:rFonts w:ascii="Times New Roman" w:hAnsi="Times New Roman" w:cs="Times New Roman"/>
          <w:bCs/>
          <w:color w:val="000000"/>
          <w:sz w:val="24"/>
          <w:szCs w:val="24"/>
          <w:lang w:eastAsia="cs-CZ" w:bidi="cs-CZ"/>
        </w:rPr>
        <w:tab/>
      </w:r>
      <w:r w:rsidRPr="00711DAE">
        <w:rPr>
          <w:rFonts w:ascii="Times New Roman" w:hAnsi="Times New Roman" w:cs="Times New Roman"/>
          <w:bCs/>
          <w:color w:val="000000"/>
          <w:sz w:val="24"/>
          <w:szCs w:val="24"/>
          <w:lang w:eastAsia="cs-CZ" w:bidi="cs-CZ"/>
        </w:rPr>
        <w:tab/>
      </w:r>
      <w:r w:rsidRPr="00711DAE">
        <w:rPr>
          <w:rFonts w:ascii="Times New Roman" w:hAnsi="Times New Roman" w:cs="Times New Roman"/>
          <w:bCs/>
          <w:color w:val="000000"/>
          <w:sz w:val="24"/>
          <w:szCs w:val="24"/>
          <w:lang w:eastAsia="cs-CZ" w:bidi="cs-CZ"/>
        </w:rPr>
        <w:tab/>
      </w:r>
      <w:r w:rsidRPr="00711DAE">
        <w:rPr>
          <w:rFonts w:ascii="Times New Roman" w:hAnsi="Times New Roman" w:cs="Times New Roman"/>
          <w:bCs/>
          <w:color w:val="000000"/>
          <w:sz w:val="24"/>
          <w:szCs w:val="24"/>
          <w:lang w:eastAsia="cs-CZ" w:bidi="cs-CZ"/>
        </w:rPr>
        <w:tab/>
      </w:r>
      <w:r w:rsidRPr="00711DAE">
        <w:rPr>
          <w:rFonts w:ascii="Times New Roman" w:hAnsi="Times New Roman" w:cs="Times New Roman"/>
          <w:bCs/>
          <w:color w:val="000000"/>
          <w:sz w:val="24"/>
          <w:szCs w:val="24"/>
          <w:lang w:eastAsia="cs-CZ" w:bidi="cs-CZ"/>
        </w:rPr>
        <w:tab/>
        <w:t>poskytovatel</w:t>
      </w:r>
    </w:p>
    <w:p w:rsidR="00574996" w:rsidRPr="00711DAE" w:rsidRDefault="00574996" w:rsidP="006A5166">
      <w:pPr>
        <w:pStyle w:val="Zkladntext1"/>
        <w:shd w:val="clear" w:color="auto" w:fill="auto"/>
        <w:spacing w:line="276" w:lineRule="auto"/>
        <w:jc w:val="left"/>
        <w:rPr>
          <w:rFonts w:ascii="Times New Roman" w:hAnsi="Times New Roman" w:cs="Times New Roman"/>
          <w:bCs/>
          <w:color w:val="000000"/>
          <w:sz w:val="24"/>
          <w:szCs w:val="24"/>
          <w:lang w:eastAsia="cs-CZ" w:bidi="cs-CZ"/>
        </w:rPr>
      </w:pPr>
    </w:p>
    <w:p w:rsidR="003E1BD5" w:rsidRDefault="003E1BD5" w:rsidP="006A5166">
      <w:pPr>
        <w:pStyle w:val="Zkladntext1"/>
        <w:shd w:val="clear" w:color="auto" w:fill="auto"/>
        <w:spacing w:line="276" w:lineRule="auto"/>
        <w:jc w:val="left"/>
        <w:rPr>
          <w:rFonts w:ascii="Times New Roman" w:hAnsi="Times New Roman" w:cs="Times New Roman"/>
          <w:b/>
          <w:bCs/>
          <w:color w:val="000000"/>
          <w:sz w:val="24"/>
          <w:szCs w:val="24"/>
          <w:lang w:eastAsia="cs-CZ" w:bidi="cs-CZ"/>
        </w:rPr>
      </w:pPr>
    </w:p>
    <w:bookmarkEnd w:id="6"/>
    <w:p w:rsidR="005D4542" w:rsidRDefault="005D4542" w:rsidP="005D4542">
      <w:pPr>
        <w:spacing w:line="280" w:lineRule="auto"/>
        <w:ind w:left="1440" w:hanging="1440"/>
        <w:jc w:val="center"/>
        <w:rPr>
          <w:rFonts w:ascii="Arial" w:hAnsi="Arial" w:cs="Arial"/>
          <w:b/>
          <w:sz w:val="28"/>
          <w:szCs w:val="28"/>
        </w:rPr>
      </w:pPr>
      <w:r>
        <w:rPr>
          <w:rFonts w:ascii="Arial" w:hAnsi="Arial" w:cs="Arial"/>
          <w:b/>
          <w:sz w:val="28"/>
          <w:szCs w:val="28"/>
        </w:rPr>
        <w:t>Příloha číslo 1 – specifikace služ</w:t>
      </w:r>
      <w:r w:rsidR="00991FE6">
        <w:rPr>
          <w:rFonts w:ascii="Arial" w:hAnsi="Arial" w:cs="Arial"/>
          <w:b/>
          <w:sz w:val="28"/>
          <w:szCs w:val="28"/>
        </w:rPr>
        <w:t>eb</w:t>
      </w:r>
      <w:r>
        <w:rPr>
          <w:rFonts w:ascii="Arial" w:hAnsi="Arial" w:cs="Arial"/>
          <w:b/>
          <w:sz w:val="28"/>
          <w:szCs w:val="28"/>
        </w:rPr>
        <w:t xml:space="preserve"> a parametry služby</w:t>
      </w:r>
    </w:p>
    <w:tbl>
      <w:tblPr>
        <w:tblW w:w="8843" w:type="dxa"/>
        <w:tblInd w:w="6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307"/>
        <w:gridCol w:w="1293"/>
        <w:gridCol w:w="1683"/>
        <w:gridCol w:w="1560"/>
      </w:tblGrid>
      <w:tr w:rsidR="007F680F" w:rsidTr="005A3E6D">
        <w:trPr>
          <w:trHeight w:val="300"/>
        </w:trPr>
        <w:tc>
          <w:tcPr>
            <w:tcW w:w="8843" w:type="dxa"/>
            <w:gridSpan w:val="4"/>
            <w:tcBorders>
              <w:top w:val="single" w:sz="4" w:space="0" w:color="auto"/>
              <w:left w:val="single" w:sz="4" w:space="0" w:color="auto"/>
              <w:bottom w:val="single" w:sz="6" w:space="0" w:color="auto"/>
              <w:right w:val="single" w:sz="4" w:space="0" w:color="auto"/>
            </w:tcBorders>
            <w:shd w:val="pct12" w:color="auto" w:fill="auto"/>
            <w:noWrap/>
          </w:tcPr>
          <w:p w:rsidR="007F680F" w:rsidRPr="005A3E6D" w:rsidRDefault="007F680F">
            <w:pPr>
              <w:rPr>
                <w:rFonts w:ascii="Calibri" w:hAnsi="Calibri"/>
                <w:bCs/>
                <w:color w:val="000000"/>
                <w:sz w:val="32"/>
                <w:szCs w:val="32"/>
                <w:u w:val="single"/>
              </w:rPr>
            </w:pPr>
            <w:r w:rsidRPr="005A3E6D">
              <w:rPr>
                <w:rFonts w:ascii="Arial" w:hAnsi="Arial" w:cs="Arial"/>
                <w:b/>
                <w:sz w:val="32"/>
                <w:szCs w:val="32"/>
              </w:rPr>
              <w:t>Služba konektivity k internetu</w:t>
            </w:r>
          </w:p>
        </w:tc>
      </w:tr>
      <w:tr w:rsidR="007F680F" w:rsidTr="005A3E6D">
        <w:trPr>
          <w:trHeight w:val="830"/>
        </w:trPr>
        <w:tc>
          <w:tcPr>
            <w:tcW w:w="4307" w:type="dxa"/>
            <w:tcBorders>
              <w:top w:val="single" w:sz="6" w:space="0" w:color="auto"/>
              <w:left w:val="single" w:sz="4" w:space="0" w:color="auto"/>
              <w:bottom w:val="single" w:sz="6" w:space="0" w:color="auto"/>
              <w:right w:val="single" w:sz="6" w:space="0" w:color="auto"/>
            </w:tcBorders>
            <w:shd w:val="pct12" w:color="auto" w:fill="auto"/>
            <w:noWrap/>
            <w:hideMark/>
          </w:tcPr>
          <w:p w:rsidR="007F680F" w:rsidRDefault="007F680F">
            <w:pPr>
              <w:rPr>
                <w:rFonts w:ascii="Calibri" w:hAnsi="Calibri"/>
                <w:b/>
                <w:bCs/>
                <w:color w:val="000000"/>
              </w:rPr>
            </w:pPr>
            <w:r>
              <w:rPr>
                <w:rFonts w:ascii="Calibri" w:hAnsi="Calibri"/>
                <w:b/>
                <w:bCs/>
                <w:color w:val="000000"/>
              </w:rPr>
              <w:t>Popis položek</w:t>
            </w:r>
          </w:p>
        </w:tc>
        <w:tc>
          <w:tcPr>
            <w:tcW w:w="1293" w:type="dxa"/>
            <w:tcBorders>
              <w:top w:val="single" w:sz="6" w:space="0" w:color="auto"/>
              <w:left w:val="single" w:sz="6" w:space="0" w:color="auto"/>
              <w:bottom w:val="single" w:sz="6" w:space="0" w:color="auto"/>
              <w:right w:val="single" w:sz="6" w:space="0" w:color="auto"/>
            </w:tcBorders>
            <w:shd w:val="pct12" w:color="auto" w:fill="auto"/>
            <w:hideMark/>
          </w:tcPr>
          <w:p w:rsidR="007F680F" w:rsidRDefault="007F680F">
            <w:pPr>
              <w:rPr>
                <w:rFonts w:ascii="Calibri" w:hAnsi="Calibri"/>
                <w:b/>
                <w:bCs/>
                <w:color w:val="000000"/>
              </w:rPr>
            </w:pPr>
            <w:r>
              <w:rPr>
                <w:rFonts w:ascii="Calibri" w:hAnsi="Calibri"/>
                <w:b/>
                <w:bCs/>
                <w:color w:val="000000"/>
              </w:rPr>
              <w:t>Množství</w:t>
            </w:r>
          </w:p>
        </w:tc>
        <w:tc>
          <w:tcPr>
            <w:tcW w:w="1683" w:type="dxa"/>
            <w:tcBorders>
              <w:top w:val="single" w:sz="6" w:space="0" w:color="auto"/>
              <w:left w:val="single" w:sz="6" w:space="0" w:color="auto"/>
              <w:bottom w:val="single" w:sz="6" w:space="0" w:color="auto"/>
              <w:right w:val="single" w:sz="6" w:space="0" w:color="auto"/>
            </w:tcBorders>
            <w:shd w:val="pct12" w:color="auto" w:fill="auto"/>
            <w:hideMark/>
          </w:tcPr>
          <w:p w:rsidR="007F680F" w:rsidRDefault="007F680F" w:rsidP="007F680F">
            <w:pPr>
              <w:rPr>
                <w:rFonts w:ascii="Calibri" w:hAnsi="Calibri"/>
                <w:b/>
                <w:bCs/>
                <w:color w:val="000000"/>
              </w:rPr>
            </w:pPr>
            <w:r>
              <w:rPr>
                <w:rFonts w:ascii="Calibri" w:hAnsi="Calibri"/>
                <w:b/>
                <w:bCs/>
                <w:color w:val="000000"/>
              </w:rPr>
              <w:t>Jednotková cena bez DPH/měsíc</w:t>
            </w:r>
          </w:p>
        </w:tc>
        <w:tc>
          <w:tcPr>
            <w:tcW w:w="1560" w:type="dxa"/>
            <w:tcBorders>
              <w:top w:val="single" w:sz="6" w:space="0" w:color="auto"/>
              <w:left w:val="single" w:sz="6" w:space="0" w:color="auto"/>
              <w:bottom w:val="single" w:sz="6" w:space="0" w:color="auto"/>
              <w:right w:val="single" w:sz="4" w:space="0" w:color="auto"/>
            </w:tcBorders>
            <w:shd w:val="pct12" w:color="auto" w:fill="auto"/>
            <w:noWrap/>
          </w:tcPr>
          <w:p w:rsidR="007F680F" w:rsidRDefault="007F680F" w:rsidP="007F680F">
            <w:pPr>
              <w:rPr>
                <w:rFonts w:ascii="Calibri" w:hAnsi="Calibri"/>
                <w:b/>
                <w:bCs/>
                <w:color w:val="000000"/>
              </w:rPr>
            </w:pPr>
            <w:r>
              <w:rPr>
                <w:rFonts w:ascii="Calibri" w:hAnsi="Calibri"/>
                <w:b/>
                <w:bCs/>
                <w:color w:val="000000"/>
              </w:rPr>
              <w:t>Celkem cena bez DPH/měsíc</w:t>
            </w:r>
          </w:p>
        </w:tc>
      </w:tr>
      <w:tr w:rsidR="007F680F" w:rsidTr="005A3E6D">
        <w:trPr>
          <w:trHeight w:val="300"/>
        </w:trPr>
        <w:tc>
          <w:tcPr>
            <w:tcW w:w="4307" w:type="dxa"/>
            <w:tcBorders>
              <w:top w:val="single" w:sz="6" w:space="0" w:color="auto"/>
              <w:left w:val="single" w:sz="4" w:space="0" w:color="auto"/>
              <w:bottom w:val="single" w:sz="4" w:space="0" w:color="auto"/>
              <w:right w:val="single" w:sz="6" w:space="0" w:color="auto"/>
            </w:tcBorders>
            <w:noWrap/>
            <w:hideMark/>
          </w:tcPr>
          <w:p w:rsidR="007F680F" w:rsidRPr="007F680F" w:rsidRDefault="007F680F" w:rsidP="00C35253">
            <w:pPr>
              <w:rPr>
                <w:rFonts w:ascii="Arial" w:hAnsi="Arial" w:cs="Arial"/>
                <w:b/>
              </w:rPr>
            </w:pPr>
            <w:r w:rsidRPr="007F680F">
              <w:rPr>
                <w:rFonts w:ascii="Arial" w:hAnsi="Arial" w:cs="Arial"/>
                <w:b/>
              </w:rPr>
              <w:t xml:space="preserve">Poskytování konektivity do Internetu – předání internetové konektivity o kapacitě 100 </w:t>
            </w:r>
            <w:proofErr w:type="spellStart"/>
            <w:r w:rsidRPr="007F680F">
              <w:rPr>
                <w:rFonts w:ascii="Arial" w:hAnsi="Arial" w:cs="Arial"/>
                <w:b/>
              </w:rPr>
              <w:t>Mbit</w:t>
            </w:r>
            <w:proofErr w:type="spellEnd"/>
            <w:r w:rsidRPr="007F680F">
              <w:rPr>
                <w:rFonts w:ascii="Arial" w:hAnsi="Arial" w:cs="Arial"/>
                <w:b/>
              </w:rPr>
              <w:t>/s</w:t>
            </w:r>
          </w:p>
          <w:p w:rsidR="007F680F" w:rsidRDefault="007F680F" w:rsidP="00C35253">
            <w:pPr>
              <w:rPr>
                <w:rFonts w:ascii="Arial" w:hAnsi="Arial" w:cs="Arial"/>
              </w:rPr>
            </w:pPr>
            <w:r w:rsidRPr="007F680F">
              <w:rPr>
                <w:rFonts w:ascii="Arial" w:hAnsi="Arial" w:cs="Arial"/>
              </w:rPr>
              <w:t>Full duplex, neomezený</w:t>
            </w:r>
            <w:r w:rsidRPr="00CF767D">
              <w:rPr>
                <w:rFonts w:ascii="Arial" w:hAnsi="Arial" w:cs="Arial"/>
              </w:rPr>
              <w:t xml:space="preserve"> přenos dat.</w:t>
            </w:r>
          </w:p>
          <w:p w:rsidR="00414661" w:rsidRDefault="00414661" w:rsidP="00C35253">
            <w:pPr>
              <w:rPr>
                <w:rFonts w:ascii="Arial" w:hAnsi="Arial" w:cs="Arial"/>
              </w:rPr>
            </w:pPr>
            <w:r>
              <w:rPr>
                <w:rFonts w:ascii="Arial" w:hAnsi="Arial" w:cs="Arial"/>
              </w:rPr>
              <w:t>Adresa pro poskytování konektivity:</w:t>
            </w:r>
          </w:p>
          <w:p w:rsidR="00414661" w:rsidRPr="00414661" w:rsidRDefault="00414661" w:rsidP="00414661">
            <w:pPr>
              <w:pStyle w:val="Bezmezer"/>
              <w:rPr>
                <w:b/>
              </w:rPr>
            </w:pPr>
            <w:r w:rsidRPr="00414661">
              <w:rPr>
                <w:b/>
              </w:rPr>
              <w:t xml:space="preserve">Knihovna a spolkové centrum </w:t>
            </w:r>
          </w:p>
          <w:p w:rsidR="00414661" w:rsidRPr="00414661" w:rsidRDefault="00414661" w:rsidP="00414661">
            <w:pPr>
              <w:pStyle w:val="Bezmezer"/>
              <w:rPr>
                <w:b/>
              </w:rPr>
            </w:pPr>
            <w:r w:rsidRPr="00414661">
              <w:rPr>
                <w:b/>
              </w:rPr>
              <w:t>IGI VRATISLAVICE</w:t>
            </w:r>
          </w:p>
          <w:p w:rsidR="00414661" w:rsidRPr="00414661" w:rsidRDefault="00414661" w:rsidP="00414661">
            <w:pPr>
              <w:pStyle w:val="Bezmezer"/>
              <w:rPr>
                <w:b/>
              </w:rPr>
            </w:pPr>
            <w:r w:rsidRPr="00414661">
              <w:rPr>
                <w:b/>
              </w:rPr>
              <w:t>Nad Školou 342</w:t>
            </w:r>
          </w:p>
          <w:p w:rsidR="00414661" w:rsidRPr="00CF767D" w:rsidRDefault="00414661" w:rsidP="00414661">
            <w:pPr>
              <w:pStyle w:val="Bezmezer"/>
            </w:pPr>
            <w:proofErr w:type="gramStart"/>
            <w:r w:rsidRPr="00414661">
              <w:rPr>
                <w:b/>
              </w:rPr>
              <w:t>463 11  Liberec</w:t>
            </w:r>
            <w:proofErr w:type="gramEnd"/>
            <w:r w:rsidRPr="00414661">
              <w:rPr>
                <w:b/>
              </w:rPr>
              <w:t xml:space="preserve"> 30</w:t>
            </w:r>
          </w:p>
        </w:tc>
        <w:tc>
          <w:tcPr>
            <w:tcW w:w="1293" w:type="dxa"/>
            <w:tcBorders>
              <w:top w:val="single" w:sz="6" w:space="0" w:color="auto"/>
              <w:left w:val="single" w:sz="6" w:space="0" w:color="auto"/>
              <w:bottom w:val="single" w:sz="4" w:space="0" w:color="auto"/>
              <w:right w:val="single" w:sz="6" w:space="0" w:color="auto"/>
            </w:tcBorders>
          </w:tcPr>
          <w:p w:rsidR="007F680F" w:rsidRDefault="007F680F" w:rsidP="00C35253">
            <w:pPr>
              <w:jc w:val="center"/>
              <w:rPr>
                <w:rFonts w:ascii="Calibri" w:hAnsi="Calibri"/>
                <w:iCs/>
                <w:color w:val="000000"/>
              </w:rPr>
            </w:pPr>
            <w:r>
              <w:rPr>
                <w:rFonts w:ascii="Calibri" w:hAnsi="Calibri"/>
                <w:iCs/>
                <w:color w:val="000000"/>
              </w:rPr>
              <w:t>1</w:t>
            </w:r>
          </w:p>
        </w:tc>
        <w:tc>
          <w:tcPr>
            <w:tcW w:w="1683" w:type="dxa"/>
            <w:tcBorders>
              <w:top w:val="single" w:sz="6" w:space="0" w:color="auto"/>
              <w:left w:val="single" w:sz="6" w:space="0" w:color="auto"/>
              <w:bottom w:val="single" w:sz="4" w:space="0" w:color="auto"/>
              <w:right w:val="single" w:sz="6" w:space="0" w:color="auto"/>
            </w:tcBorders>
          </w:tcPr>
          <w:p w:rsidR="007F680F" w:rsidRDefault="007F680F" w:rsidP="00C35253">
            <w:pPr>
              <w:jc w:val="right"/>
              <w:rPr>
                <w:rFonts w:ascii="Calibri" w:hAnsi="Calibri"/>
                <w:iCs/>
                <w:color w:val="000000"/>
              </w:rPr>
            </w:pPr>
            <w:r w:rsidRPr="00523287">
              <w:rPr>
                <w:rFonts w:ascii="Calibri" w:hAnsi="Calibri"/>
                <w:iCs/>
                <w:color w:val="000000"/>
              </w:rPr>
              <w:t>3500,-</w:t>
            </w:r>
          </w:p>
        </w:tc>
        <w:tc>
          <w:tcPr>
            <w:tcW w:w="1560" w:type="dxa"/>
            <w:tcBorders>
              <w:top w:val="single" w:sz="6" w:space="0" w:color="auto"/>
              <w:left w:val="single" w:sz="6" w:space="0" w:color="auto"/>
              <w:bottom w:val="single" w:sz="4" w:space="0" w:color="auto"/>
              <w:right w:val="single" w:sz="4" w:space="0" w:color="auto"/>
            </w:tcBorders>
            <w:noWrap/>
          </w:tcPr>
          <w:p w:rsidR="007F680F" w:rsidRDefault="007F680F" w:rsidP="00C35253">
            <w:pPr>
              <w:jc w:val="right"/>
              <w:rPr>
                <w:rFonts w:ascii="Calibri" w:hAnsi="Calibri"/>
                <w:iCs/>
                <w:color w:val="000000"/>
              </w:rPr>
            </w:pPr>
            <w:r>
              <w:rPr>
                <w:rFonts w:ascii="Calibri" w:hAnsi="Calibri"/>
                <w:iCs/>
                <w:color w:val="000000"/>
              </w:rPr>
              <w:t>3500,-</w:t>
            </w:r>
          </w:p>
        </w:tc>
      </w:tr>
      <w:tr w:rsidR="007F680F" w:rsidRPr="007F680F" w:rsidTr="005A3E6D">
        <w:trPr>
          <w:trHeight w:val="300"/>
        </w:trPr>
        <w:tc>
          <w:tcPr>
            <w:tcW w:w="7283" w:type="dxa"/>
            <w:gridSpan w:val="3"/>
            <w:tcBorders>
              <w:top w:val="single" w:sz="4" w:space="0" w:color="auto"/>
              <w:left w:val="single" w:sz="4" w:space="0" w:color="auto"/>
              <w:bottom w:val="single" w:sz="4" w:space="0" w:color="auto"/>
              <w:right w:val="single" w:sz="4" w:space="0" w:color="auto"/>
            </w:tcBorders>
            <w:noWrap/>
            <w:hideMark/>
          </w:tcPr>
          <w:p w:rsidR="007F680F" w:rsidRDefault="007F680F" w:rsidP="00C35253">
            <w:pPr>
              <w:jc w:val="right"/>
              <w:rPr>
                <w:rFonts w:ascii="Calibri" w:hAnsi="Calibri"/>
                <w:b/>
                <w:iCs/>
                <w:color w:val="000000"/>
              </w:rPr>
            </w:pPr>
            <w:r>
              <w:rPr>
                <w:rFonts w:ascii="Calibri" w:hAnsi="Calibri"/>
                <w:b/>
                <w:iCs/>
                <w:color w:val="000000"/>
              </w:rPr>
              <w:t>Celkem cena služby měsíčně bez DPH:</w:t>
            </w:r>
          </w:p>
        </w:tc>
        <w:tc>
          <w:tcPr>
            <w:tcW w:w="1560" w:type="dxa"/>
            <w:tcBorders>
              <w:top w:val="single" w:sz="4" w:space="0" w:color="auto"/>
              <w:left w:val="single" w:sz="4" w:space="0" w:color="auto"/>
              <w:bottom w:val="single" w:sz="4" w:space="0" w:color="auto"/>
              <w:right w:val="single" w:sz="4" w:space="0" w:color="auto"/>
            </w:tcBorders>
            <w:noWrap/>
          </w:tcPr>
          <w:p w:rsidR="007F680F" w:rsidRPr="007F680F" w:rsidRDefault="007F680F" w:rsidP="00C35253">
            <w:pPr>
              <w:jc w:val="right"/>
              <w:rPr>
                <w:rFonts w:ascii="Calibri" w:hAnsi="Calibri"/>
                <w:iCs/>
                <w:color w:val="000000"/>
              </w:rPr>
            </w:pPr>
            <w:r w:rsidRPr="007F680F">
              <w:rPr>
                <w:rFonts w:ascii="Calibri" w:hAnsi="Calibri"/>
                <w:iCs/>
                <w:color w:val="000000"/>
              </w:rPr>
              <w:t>3500,-</w:t>
            </w:r>
          </w:p>
        </w:tc>
      </w:tr>
    </w:tbl>
    <w:p w:rsidR="005D4542" w:rsidRDefault="008A5116" w:rsidP="005D4542">
      <w:pPr>
        <w:spacing w:line="280" w:lineRule="auto"/>
        <w:ind w:left="1440" w:hanging="1440"/>
        <w:jc w:val="both"/>
        <w:rPr>
          <w:rFonts w:ascii="Arial" w:hAnsi="Arial" w:cs="Arial"/>
          <w:sz w:val="20"/>
          <w:szCs w:val="20"/>
        </w:rPr>
      </w:pPr>
      <w:r>
        <w:rPr>
          <w:rFonts w:ascii="Arial" w:hAnsi="Arial" w:cs="Arial"/>
          <w:sz w:val="20"/>
          <w:szCs w:val="20"/>
        </w:rPr>
        <w:t xml:space="preserve"> </w:t>
      </w:r>
      <w:r w:rsidR="005D4542" w:rsidRPr="00E8386A">
        <w:rPr>
          <w:rFonts w:ascii="Arial" w:hAnsi="Arial" w:cs="Arial"/>
          <w:sz w:val="20"/>
          <w:szCs w:val="20"/>
        </w:rPr>
        <w:t>Cena za služby uvedené ve specifikaci je účtována měsíčně</w:t>
      </w:r>
      <w:r w:rsidR="003A6EE8">
        <w:rPr>
          <w:rFonts w:ascii="Arial" w:hAnsi="Arial" w:cs="Arial"/>
          <w:sz w:val="20"/>
          <w:szCs w:val="20"/>
        </w:rPr>
        <w:t xml:space="preserve"> v CZK</w:t>
      </w:r>
      <w:r w:rsidR="005D4542" w:rsidRPr="00E8386A">
        <w:rPr>
          <w:rFonts w:ascii="Arial" w:hAnsi="Arial" w:cs="Arial"/>
          <w:sz w:val="20"/>
          <w:szCs w:val="20"/>
        </w:rPr>
        <w:t>.</w:t>
      </w:r>
    </w:p>
    <w:p w:rsidR="00414661" w:rsidRDefault="00414661" w:rsidP="005D4542">
      <w:pPr>
        <w:spacing w:line="280" w:lineRule="auto"/>
        <w:ind w:left="1440" w:hanging="1440"/>
        <w:jc w:val="both"/>
        <w:rPr>
          <w:rFonts w:ascii="Arial" w:hAnsi="Arial" w:cs="Arial"/>
          <w:b/>
          <w:u w:val="single"/>
        </w:rPr>
      </w:pPr>
    </w:p>
    <w:p w:rsidR="00187A43" w:rsidRDefault="001A2BE1" w:rsidP="005D4542">
      <w:pPr>
        <w:spacing w:line="280" w:lineRule="auto"/>
        <w:ind w:left="1440" w:hanging="1440"/>
        <w:jc w:val="both"/>
        <w:rPr>
          <w:rFonts w:ascii="Arial" w:hAnsi="Arial" w:cs="Arial"/>
          <w:b/>
          <w:u w:val="single"/>
        </w:rPr>
      </w:pPr>
      <w:r>
        <w:rPr>
          <w:rFonts w:ascii="Arial" w:hAnsi="Arial" w:cs="Arial"/>
          <w:b/>
          <w:u w:val="single"/>
        </w:rPr>
        <w:t>Přehled parametrů</w:t>
      </w:r>
      <w:r w:rsidR="005D3308">
        <w:rPr>
          <w:rFonts w:ascii="Arial" w:hAnsi="Arial" w:cs="Arial"/>
          <w:b/>
          <w:u w:val="single"/>
        </w:rPr>
        <w:t xml:space="preserve"> poskytovaných služeb: </w:t>
      </w:r>
    </w:p>
    <w:p w:rsidR="008A5116" w:rsidRDefault="00C44353" w:rsidP="005D4542">
      <w:pPr>
        <w:spacing w:line="280" w:lineRule="auto"/>
        <w:ind w:left="1440" w:hanging="1440"/>
        <w:jc w:val="both"/>
        <w:rPr>
          <w:rFonts w:ascii="Arial" w:hAnsi="Arial" w:cs="Arial"/>
          <w:sz w:val="20"/>
          <w:szCs w:val="20"/>
        </w:rPr>
      </w:pPr>
      <w:r>
        <w:rPr>
          <w:rFonts w:ascii="Arial" w:hAnsi="Arial" w:cs="Arial"/>
          <w:noProof/>
          <w:sz w:val="20"/>
          <w:szCs w:val="20"/>
          <w:lang w:eastAsia="cs-CZ"/>
        </w:rPr>
        <w:drawing>
          <wp:anchor distT="0" distB="0" distL="114300" distR="114300" simplePos="0" relativeHeight="251659264" behindDoc="0" locked="0" layoutInCell="1" allowOverlap="1" wp14:anchorId="57FA0888" wp14:editId="2E261C47">
            <wp:simplePos x="0" y="0"/>
            <wp:positionH relativeFrom="column">
              <wp:posOffset>3298132</wp:posOffset>
            </wp:positionH>
            <wp:positionV relativeFrom="paragraph">
              <wp:posOffset>269793</wp:posOffset>
            </wp:positionV>
            <wp:extent cx="3106420" cy="1151890"/>
            <wp:effectExtent l="0" t="0" r="0"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6420" cy="1151890"/>
                    </a:xfrm>
                    <a:prstGeom prst="rect">
                      <a:avLst/>
                    </a:prstGeom>
                    <a:noFill/>
                    <a:ln>
                      <a:noFill/>
                    </a:ln>
                  </pic:spPr>
                </pic:pic>
              </a:graphicData>
            </a:graphic>
          </wp:anchor>
        </w:drawing>
      </w:r>
      <w:r>
        <w:rPr>
          <w:rFonts w:ascii="Arial" w:hAnsi="Arial" w:cs="Arial"/>
          <w:noProof/>
          <w:sz w:val="20"/>
          <w:szCs w:val="20"/>
          <w:lang w:eastAsia="cs-CZ"/>
        </w:rPr>
        <w:drawing>
          <wp:anchor distT="0" distB="0" distL="114300" distR="114300" simplePos="0" relativeHeight="251660288" behindDoc="0" locked="0" layoutInCell="1" allowOverlap="1" wp14:anchorId="0717A597" wp14:editId="31384482">
            <wp:simplePos x="0" y="0"/>
            <wp:positionH relativeFrom="column">
              <wp:posOffset>2730</wp:posOffset>
            </wp:positionH>
            <wp:positionV relativeFrom="paragraph">
              <wp:posOffset>1522639</wp:posOffset>
            </wp:positionV>
            <wp:extent cx="3106420" cy="1151890"/>
            <wp:effectExtent l="0" t="0" r="0" b="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6420" cy="1151890"/>
                    </a:xfrm>
                    <a:prstGeom prst="rect">
                      <a:avLst/>
                    </a:prstGeom>
                    <a:noFill/>
                    <a:ln>
                      <a:noFill/>
                    </a:ln>
                  </pic:spPr>
                </pic:pic>
              </a:graphicData>
            </a:graphic>
          </wp:anchor>
        </w:drawing>
      </w:r>
      <w:r>
        <w:rPr>
          <w:rFonts w:ascii="Arial" w:hAnsi="Arial" w:cs="Arial"/>
          <w:noProof/>
          <w:sz w:val="20"/>
          <w:szCs w:val="20"/>
          <w:lang w:eastAsia="cs-CZ"/>
        </w:rPr>
        <w:drawing>
          <wp:anchor distT="0" distB="0" distL="114300" distR="114300" simplePos="0" relativeHeight="251661312" behindDoc="0" locked="0" layoutInCell="1" allowOverlap="1" wp14:anchorId="56A900F9" wp14:editId="2C9730D1">
            <wp:simplePos x="0" y="0"/>
            <wp:positionH relativeFrom="column">
              <wp:posOffset>3298132</wp:posOffset>
            </wp:positionH>
            <wp:positionV relativeFrom="paragraph">
              <wp:posOffset>1522639</wp:posOffset>
            </wp:positionV>
            <wp:extent cx="3106420" cy="1151890"/>
            <wp:effectExtent l="0" t="0" r="0" b="0"/>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6420" cy="1151890"/>
                    </a:xfrm>
                    <a:prstGeom prst="rect">
                      <a:avLst/>
                    </a:prstGeom>
                    <a:noFill/>
                    <a:ln>
                      <a:noFill/>
                    </a:ln>
                  </pic:spPr>
                </pic:pic>
              </a:graphicData>
            </a:graphic>
          </wp:anchor>
        </w:drawing>
      </w:r>
      <w:r w:rsidR="005373B7">
        <w:rPr>
          <w:rFonts w:ascii="Arial" w:hAnsi="Arial" w:cs="Arial"/>
          <w:noProof/>
          <w:sz w:val="20"/>
          <w:szCs w:val="20"/>
          <w:lang w:eastAsia="cs-CZ"/>
        </w:rPr>
        <w:drawing>
          <wp:anchor distT="0" distB="0" distL="114300" distR="114300" simplePos="0" relativeHeight="251662336" behindDoc="0" locked="0" layoutInCell="1" allowOverlap="1" wp14:anchorId="3F388C08" wp14:editId="7760DB08">
            <wp:simplePos x="0" y="0"/>
            <wp:positionH relativeFrom="column">
              <wp:posOffset>2730</wp:posOffset>
            </wp:positionH>
            <wp:positionV relativeFrom="paragraph">
              <wp:posOffset>269793</wp:posOffset>
            </wp:positionV>
            <wp:extent cx="3106420" cy="1151890"/>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6420" cy="1151890"/>
                    </a:xfrm>
                    <a:prstGeom prst="rect">
                      <a:avLst/>
                    </a:prstGeom>
                    <a:noFill/>
                    <a:ln>
                      <a:noFill/>
                    </a:ln>
                  </pic:spPr>
                </pic:pic>
              </a:graphicData>
            </a:graphic>
          </wp:anchor>
        </w:drawing>
      </w:r>
      <w:r w:rsidR="008A5116" w:rsidRPr="008A5116">
        <w:rPr>
          <w:rFonts w:ascii="Arial" w:hAnsi="Arial" w:cs="Arial"/>
          <w:sz w:val="20"/>
          <w:szCs w:val="20"/>
        </w:rPr>
        <w:t xml:space="preserve">Uživatel se </w:t>
      </w:r>
      <w:r w:rsidR="008A5116" w:rsidRPr="00A4520E">
        <w:rPr>
          <w:rFonts w:ascii="Arial" w:hAnsi="Arial" w:cs="Arial"/>
          <w:sz w:val="20"/>
          <w:szCs w:val="20"/>
        </w:rPr>
        <w:t>řídí parametry služby dané ve specifikaci služby.</w:t>
      </w:r>
    </w:p>
    <w:p w:rsidR="008A5116" w:rsidRPr="008A5116" w:rsidRDefault="008A5116" w:rsidP="005D4542">
      <w:pPr>
        <w:spacing w:line="280" w:lineRule="auto"/>
        <w:ind w:left="1440" w:hanging="1440"/>
        <w:jc w:val="both"/>
        <w:rPr>
          <w:rFonts w:ascii="Arial" w:hAnsi="Arial" w:cs="Arial"/>
          <w:sz w:val="20"/>
          <w:szCs w:val="20"/>
        </w:rPr>
      </w:pPr>
      <w:r>
        <w:rPr>
          <w:rFonts w:ascii="Arial" w:hAnsi="Arial" w:cs="Arial"/>
          <w:sz w:val="20"/>
          <w:szCs w:val="20"/>
        </w:rPr>
        <w:t xml:space="preserve">  </w:t>
      </w:r>
    </w:p>
    <w:p w:rsidR="00E8386A" w:rsidRDefault="00E8386A" w:rsidP="00707131">
      <w:pPr>
        <w:spacing w:line="280" w:lineRule="auto"/>
        <w:jc w:val="both"/>
        <w:rPr>
          <w:rFonts w:ascii="Arial" w:hAnsi="Arial" w:cs="Arial"/>
          <w:sz w:val="20"/>
          <w:szCs w:val="20"/>
        </w:rPr>
      </w:pPr>
      <w:r w:rsidRPr="00707131">
        <w:rPr>
          <w:rFonts w:ascii="Arial" w:hAnsi="Arial" w:cs="Arial"/>
          <w:sz w:val="20"/>
          <w:szCs w:val="20"/>
        </w:rPr>
        <w:t xml:space="preserve">  </w:t>
      </w:r>
      <w:r w:rsidR="00707131" w:rsidRPr="00707131">
        <w:rPr>
          <w:rFonts w:ascii="Arial" w:hAnsi="Arial" w:cs="Arial"/>
          <w:sz w:val="20"/>
          <w:szCs w:val="20"/>
        </w:rPr>
        <w:t xml:space="preserve">Uvedené </w:t>
      </w:r>
      <w:r w:rsidR="00707131">
        <w:rPr>
          <w:rFonts w:ascii="Arial" w:hAnsi="Arial" w:cs="Arial"/>
          <w:sz w:val="20"/>
          <w:szCs w:val="20"/>
        </w:rPr>
        <w:t xml:space="preserve">parametry jsou vhodné pro sledování on-line videa, pořádání videokonferencí, stahování větších souborů. </w:t>
      </w:r>
      <w:r w:rsidR="00517EA4">
        <w:rPr>
          <w:rFonts w:ascii="Arial" w:hAnsi="Arial" w:cs="Arial"/>
          <w:sz w:val="20"/>
          <w:szCs w:val="20"/>
        </w:rPr>
        <w:t>Plnění parametrů služby je sledováno dohledovým systémem poskytovatele.</w:t>
      </w:r>
    </w:p>
    <w:p w:rsidR="00517EA4" w:rsidRDefault="00517EA4" w:rsidP="00707131">
      <w:pPr>
        <w:spacing w:line="280" w:lineRule="auto"/>
        <w:jc w:val="both"/>
        <w:rPr>
          <w:rFonts w:ascii="Arial" w:hAnsi="Arial" w:cs="Arial"/>
          <w:sz w:val="20"/>
          <w:szCs w:val="20"/>
        </w:rPr>
      </w:pPr>
      <w:r>
        <w:rPr>
          <w:rFonts w:ascii="Arial" w:hAnsi="Arial" w:cs="Arial"/>
          <w:sz w:val="20"/>
          <w:szCs w:val="20"/>
        </w:rPr>
        <w:t>Kvalitativní parametry služby a jejích vyhodnocování j</w:t>
      </w:r>
      <w:r w:rsidR="008E12AA">
        <w:rPr>
          <w:rFonts w:ascii="Arial" w:hAnsi="Arial" w:cs="Arial"/>
          <w:sz w:val="20"/>
          <w:szCs w:val="20"/>
        </w:rPr>
        <w:t>s</w:t>
      </w:r>
      <w:r>
        <w:rPr>
          <w:rFonts w:ascii="Arial" w:hAnsi="Arial" w:cs="Arial"/>
          <w:sz w:val="20"/>
          <w:szCs w:val="20"/>
        </w:rPr>
        <w:t xml:space="preserve">ou součástí VOP. </w:t>
      </w:r>
    </w:p>
    <w:p w:rsidR="009E4378" w:rsidRPr="00707131" w:rsidRDefault="009E4378" w:rsidP="00707131">
      <w:pPr>
        <w:spacing w:line="280" w:lineRule="auto"/>
        <w:jc w:val="both"/>
        <w:rPr>
          <w:rFonts w:ascii="Arial" w:hAnsi="Arial" w:cs="Arial"/>
          <w:sz w:val="20"/>
          <w:szCs w:val="20"/>
        </w:rPr>
      </w:pPr>
    </w:p>
    <w:p w:rsidR="006B1753" w:rsidRDefault="006B1753" w:rsidP="006B1753">
      <w:pPr>
        <w:jc w:val="both"/>
      </w:pPr>
      <w:r>
        <w:rPr>
          <w:rFonts w:ascii="Arial" w:hAnsi="Arial" w:cs="Arial"/>
          <w:b/>
          <w:sz w:val="28"/>
          <w:szCs w:val="28"/>
        </w:rPr>
        <w:t xml:space="preserve">Příloha číslo 2 - </w:t>
      </w:r>
      <w:bookmarkStart w:id="7" w:name="bookmark0"/>
      <w:r>
        <w:rPr>
          <w:rStyle w:val="CharStyle3"/>
          <w:bCs w:val="0"/>
          <w:color w:val="000000"/>
        </w:rPr>
        <w:t xml:space="preserve">Všeobecné smluvní podmínky poskytování služeb </w:t>
      </w:r>
      <w:bookmarkEnd w:id="7"/>
      <w:proofErr w:type="spellStart"/>
      <w:r w:rsidR="0070015B">
        <w:rPr>
          <w:rStyle w:val="CharStyle3"/>
          <w:bCs w:val="0"/>
          <w:color w:val="000000"/>
          <w:lang w:val="en-US"/>
        </w:rPr>
        <w:t>internetové</w:t>
      </w:r>
      <w:proofErr w:type="spellEnd"/>
      <w:r w:rsidR="0070015B">
        <w:rPr>
          <w:rStyle w:val="CharStyle3"/>
          <w:bCs w:val="0"/>
          <w:color w:val="000000"/>
          <w:lang w:val="en-US"/>
        </w:rPr>
        <w:t xml:space="preserve"> </w:t>
      </w:r>
      <w:proofErr w:type="spellStart"/>
      <w:r w:rsidR="0070015B">
        <w:rPr>
          <w:rStyle w:val="CharStyle3"/>
          <w:bCs w:val="0"/>
          <w:color w:val="000000"/>
          <w:lang w:val="en-US"/>
        </w:rPr>
        <w:t>konektivity</w:t>
      </w:r>
      <w:proofErr w:type="spellEnd"/>
    </w:p>
    <w:p w:rsidR="006B1753" w:rsidRPr="0070015B" w:rsidRDefault="006B1753" w:rsidP="006B1753">
      <w:pPr>
        <w:pStyle w:val="Style4"/>
        <w:keepNext/>
        <w:keepLines/>
        <w:shd w:val="clear" w:color="auto" w:fill="auto"/>
        <w:spacing w:before="0" w:line="160" w:lineRule="exact"/>
        <w:ind w:left="20"/>
      </w:pPr>
      <w:r>
        <w:rPr>
          <w:rStyle w:val="CharStyle5"/>
          <w:b/>
          <w:bCs/>
          <w:color w:val="000000"/>
        </w:rPr>
        <w:t>P</w:t>
      </w:r>
      <w:r w:rsidRPr="0070015B">
        <w:rPr>
          <w:rStyle w:val="CharStyle5"/>
          <w:b/>
          <w:bCs/>
        </w:rPr>
        <w:t>oskytovatel:</w:t>
      </w:r>
    </w:p>
    <w:p w:rsidR="006B1753" w:rsidRPr="0070015B" w:rsidRDefault="006B1753" w:rsidP="006B1753">
      <w:pPr>
        <w:pStyle w:val="Style6"/>
        <w:keepNext/>
        <w:keepLines/>
        <w:shd w:val="clear" w:color="auto" w:fill="auto"/>
        <w:spacing w:after="245"/>
        <w:ind w:left="20" w:right="20"/>
      </w:pPr>
      <w:r w:rsidRPr="0070015B">
        <w:rPr>
          <w:rStyle w:val="CharStyle7"/>
        </w:rPr>
        <w:t>Společnost</w:t>
      </w:r>
      <w:r w:rsidRPr="0070015B">
        <w:rPr>
          <w:rStyle w:val="CharStyle8"/>
        </w:rPr>
        <w:t xml:space="preserve"> Liberecká IS, a.s.,</w:t>
      </w:r>
      <w:r w:rsidRPr="0070015B">
        <w:rPr>
          <w:rStyle w:val="CharStyle7"/>
        </w:rPr>
        <w:t xml:space="preserve"> sídlem Mrštíkova </w:t>
      </w:r>
      <w:r w:rsidR="00EF239E">
        <w:rPr>
          <w:rStyle w:val="CharStyle7"/>
        </w:rPr>
        <w:t>850/</w:t>
      </w:r>
      <w:r w:rsidRPr="0070015B">
        <w:rPr>
          <w:rStyle w:val="CharStyle7"/>
        </w:rPr>
        <w:t>3</w:t>
      </w:r>
      <w:r w:rsidRPr="0070015B">
        <w:rPr>
          <w:rStyle w:val="CharStyle7"/>
          <w:lang w:val="en-US"/>
        </w:rPr>
        <w:t>, 46</w:t>
      </w:r>
      <w:r w:rsidR="00EF239E">
        <w:rPr>
          <w:rStyle w:val="CharStyle7"/>
          <w:lang w:val="en-US"/>
        </w:rPr>
        <w:t>0</w:t>
      </w:r>
      <w:r w:rsidRPr="0070015B">
        <w:rPr>
          <w:rStyle w:val="CharStyle7"/>
          <w:lang w:val="en-US"/>
        </w:rPr>
        <w:t xml:space="preserve"> </w:t>
      </w:r>
      <w:r w:rsidR="00EF239E">
        <w:rPr>
          <w:rStyle w:val="CharStyle7"/>
          <w:lang w:val="en-US"/>
        </w:rPr>
        <w:t>0</w:t>
      </w:r>
      <w:r w:rsidRPr="0070015B">
        <w:rPr>
          <w:rStyle w:val="CharStyle7"/>
          <w:lang w:val="en-US"/>
        </w:rPr>
        <w:t xml:space="preserve">7 </w:t>
      </w:r>
      <w:r w:rsidRPr="0070015B">
        <w:rPr>
          <w:rStyle w:val="CharStyle7"/>
        </w:rPr>
        <w:t>Liberec III</w:t>
      </w:r>
      <w:r w:rsidR="00EF239E">
        <w:rPr>
          <w:rStyle w:val="CharStyle7"/>
        </w:rPr>
        <w:t xml:space="preserve"> - Jeřáb</w:t>
      </w:r>
      <w:r w:rsidRPr="0070015B">
        <w:rPr>
          <w:rStyle w:val="CharStyle7"/>
        </w:rPr>
        <w:t xml:space="preserve">, IČO: </w:t>
      </w:r>
      <w:r w:rsidRPr="0070015B">
        <w:rPr>
          <w:rStyle w:val="CharStyle7"/>
          <w:lang w:val="en-US"/>
        </w:rPr>
        <w:t xml:space="preserve">25450131, </w:t>
      </w:r>
      <w:r w:rsidRPr="0070015B">
        <w:rPr>
          <w:rStyle w:val="CharStyle7"/>
        </w:rPr>
        <w:t xml:space="preserve">DIČ: CZ25450131, která je zapsána v obchodním rejstříku vedeném Krajským soudem v Ústí nad Labem, oddílu B, vložce </w:t>
      </w:r>
      <w:r w:rsidRPr="0070015B">
        <w:rPr>
          <w:rStyle w:val="CharStyle7"/>
          <w:lang w:val="en-US"/>
        </w:rPr>
        <w:t>1429.</w:t>
      </w:r>
    </w:p>
    <w:p w:rsidR="002E4A3A" w:rsidRPr="0070015B" w:rsidRDefault="00331FFC" w:rsidP="00F61870">
      <w:pPr>
        <w:pStyle w:val="Odstavecseseznamem"/>
        <w:numPr>
          <w:ilvl w:val="0"/>
          <w:numId w:val="7"/>
        </w:numPr>
        <w:spacing w:line="240" w:lineRule="auto"/>
        <w:jc w:val="both"/>
        <w:rPr>
          <w:rFonts w:ascii="Arial" w:hAnsi="Arial" w:cs="Arial"/>
          <w:sz w:val="20"/>
          <w:szCs w:val="20"/>
        </w:rPr>
      </w:pPr>
      <w:r w:rsidRPr="0070015B">
        <w:rPr>
          <w:rFonts w:ascii="Arial" w:hAnsi="Arial" w:cs="Arial"/>
          <w:sz w:val="20"/>
          <w:szCs w:val="20"/>
        </w:rPr>
        <w:t xml:space="preserve">Definice pojmů: </w:t>
      </w:r>
    </w:p>
    <w:p w:rsidR="002E4A3A" w:rsidRPr="0070015B" w:rsidRDefault="00331FFC" w:rsidP="002E4A3A">
      <w:pPr>
        <w:pStyle w:val="Odstavecseseznamem"/>
        <w:spacing w:line="240" w:lineRule="auto"/>
        <w:ind w:left="1065"/>
        <w:jc w:val="both"/>
        <w:rPr>
          <w:rFonts w:ascii="Arial" w:hAnsi="Arial" w:cs="Arial"/>
          <w:sz w:val="20"/>
          <w:szCs w:val="20"/>
        </w:rPr>
      </w:pPr>
      <w:r w:rsidRPr="0070015B">
        <w:rPr>
          <w:rFonts w:ascii="Arial" w:hAnsi="Arial" w:cs="Arial"/>
          <w:sz w:val="20"/>
          <w:szCs w:val="20"/>
        </w:rPr>
        <w:t>a.</w:t>
      </w:r>
      <w:r w:rsidRPr="0070015B">
        <w:rPr>
          <w:rFonts w:ascii="Arial" w:hAnsi="Arial" w:cs="Arial"/>
          <w:sz w:val="20"/>
          <w:szCs w:val="20"/>
        </w:rPr>
        <w:tab/>
        <w:t>Poskytovatel služeb: Liberecká IS, a.s.</w:t>
      </w:r>
    </w:p>
    <w:p w:rsidR="002E4A3A" w:rsidRPr="0070015B" w:rsidRDefault="00331FFC" w:rsidP="002E4A3A">
      <w:pPr>
        <w:pStyle w:val="Odstavecseseznamem"/>
        <w:spacing w:line="240" w:lineRule="auto"/>
        <w:ind w:left="1065"/>
        <w:jc w:val="both"/>
        <w:rPr>
          <w:rFonts w:ascii="Arial" w:hAnsi="Arial" w:cs="Arial"/>
          <w:sz w:val="20"/>
          <w:szCs w:val="20"/>
        </w:rPr>
      </w:pPr>
      <w:r w:rsidRPr="0070015B">
        <w:rPr>
          <w:rFonts w:ascii="Arial" w:hAnsi="Arial" w:cs="Arial"/>
          <w:sz w:val="20"/>
          <w:szCs w:val="20"/>
        </w:rPr>
        <w:t>b.</w:t>
      </w:r>
      <w:r w:rsidRPr="0070015B">
        <w:rPr>
          <w:rFonts w:ascii="Arial" w:hAnsi="Arial" w:cs="Arial"/>
          <w:sz w:val="20"/>
          <w:szCs w:val="20"/>
        </w:rPr>
        <w:tab/>
        <w:t>Objednatel služeb: Pojmem Objednatel se rozumí právnická nebo fyzická osoba využívající služeb Poskytovatele.</w:t>
      </w:r>
    </w:p>
    <w:p w:rsidR="002E4A3A" w:rsidRPr="0070015B" w:rsidRDefault="00331FFC" w:rsidP="002E4A3A">
      <w:pPr>
        <w:pStyle w:val="Odstavecseseznamem"/>
        <w:spacing w:line="240" w:lineRule="auto"/>
        <w:ind w:left="1065"/>
        <w:jc w:val="both"/>
        <w:rPr>
          <w:rFonts w:ascii="Arial" w:hAnsi="Arial" w:cs="Arial"/>
          <w:sz w:val="20"/>
          <w:szCs w:val="20"/>
        </w:rPr>
      </w:pPr>
      <w:r w:rsidRPr="0070015B">
        <w:rPr>
          <w:rFonts w:ascii="Arial" w:hAnsi="Arial" w:cs="Arial"/>
          <w:sz w:val="20"/>
          <w:szCs w:val="20"/>
        </w:rPr>
        <w:t>c.</w:t>
      </w:r>
      <w:r w:rsidRPr="0070015B">
        <w:rPr>
          <w:rFonts w:ascii="Arial" w:hAnsi="Arial" w:cs="Arial"/>
          <w:sz w:val="20"/>
          <w:szCs w:val="20"/>
        </w:rPr>
        <w:tab/>
        <w:t xml:space="preserve">VOP jsou zpracovány dle příslušné legislativy ČR a nařízení Evropského parlamentu a rady. Zákon číslo 127/2005 Sb.  O elektronických komunikacích v platném </w:t>
      </w:r>
      <w:proofErr w:type="gramStart"/>
      <w:r w:rsidRPr="0070015B">
        <w:rPr>
          <w:rFonts w:ascii="Arial" w:hAnsi="Arial" w:cs="Arial"/>
          <w:sz w:val="20"/>
          <w:szCs w:val="20"/>
        </w:rPr>
        <w:t>znění a  nařízení</w:t>
      </w:r>
      <w:proofErr w:type="gramEnd"/>
      <w:r w:rsidRPr="0070015B">
        <w:rPr>
          <w:rFonts w:ascii="Arial" w:hAnsi="Arial" w:cs="Arial"/>
          <w:sz w:val="20"/>
          <w:szCs w:val="20"/>
        </w:rPr>
        <w:t xml:space="preserve"> číslo 2015/2120 a upravují obchodní a provozní podmínky služby poskytování konektivity k síti internet.</w:t>
      </w:r>
    </w:p>
    <w:p w:rsidR="002E4A3A" w:rsidRPr="0070015B" w:rsidRDefault="00331FFC" w:rsidP="002E4A3A">
      <w:pPr>
        <w:pStyle w:val="Odstavecseseznamem"/>
        <w:spacing w:line="240" w:lineRule="auto"/>
        <w:ind w:left="1065"/>
        <w:jc w:val="both"/>
        <w:rPr>
          <w:rFonts w:ascii="Arial" w:hAnsi="Arial" w:cs="Arial"/>
          <w:sz w:val="20"/>
          <w:szCs w:val="20"/>
        </w:rPr>
      </w:pPr>
      <w:r w:rsidRPr="0070015B">
        <w:rPr>
          <w:rFonts w:ascii="Arial" w:hAnsi="Arial" w:cs="Arial"/>
          <w:sz w:val="20"/>
          <w:szCs w:val="20"/>
        </w:rPr>
        <w:t>d.</w:t>
      </w:r>
      <w:r w:rsidRPr="0070015B">
        <w:rPr>
          <w:rFonts w:ascii="Arial" w:hAnsi="Arial" w:cs="Arial"/>
          <w:sz w:val="20"/>
          <w:szCs w:val="20"/>
        </w:rPr>
        <w:tab/>
        <w:t xml:space="preserve">Službou se rozumí poskytování internetu v pevném místě, prostřednictvím komunikační sítě elektronických komunikací, případně bezdrátové sítě v bez licenčním pásmu 2GHz – 5Ghz. </w:t>
      </w:r>
    </w:p>
    <w:p w:rsidR="002E4A3A" w:rsidRPr="0070015B" w:rsidRDefault="00331FFC" w:rsidP="002E4A3A">
      <w:pPr>
        <w:pStyle w:val="Odstavecseseznamem"/>
        <w:spacing w:line="240" w:lineRule="auto"/>
        <w:ind w:left="1065"/>
        <w:jc w:val="both"/>
        <w:rPr>
          <w:rFonts w:ascii="Arial" w:hAnsi="Arial" w:cs="Arial"/>
          <w:sz w:val="20"/>
          <w:szCs w:val="20"/>
        </w:rPr>
      </w:pPr>
      <w:r w:rsidRPr="0070015B">
        <w:rPr>
          <w:rFonts w:ascii="Arial" w:hAnsi="Arial" w:cs="Arial"/>
          <w:sz w:val="20"/>
          <w:szCs w:val="20"/>
        </w:rPr>
        <w:t>e.</w:t>
      </w:r>
      <w:r w:rsidRPr="0070015B">
        <w:rPr>
          <w:rFonts w:ascii="Arial" w:hAnsi="Arial" w:cs="Arial"/>
          <w:sz w:val="20"/>
          <w:szCs w:val="20"/>
        </w:rPr>
        <w:tab/>
        <w:t xml:space="preserve">Službou se rozumí poskytování Hlasových služeb </w:t>
      </w:r>
      <w:proofErr w:type="spellStart"/>
      <w:r w:rsidRPr="0070015B">
        <w:rPr>
          <w:rFonts w:ascii="Arial" w:hAnsi="Arial" w:cs="Arial"/>
          <w:sz w:val="20"/>
          <w:szCs w:val="20"/>
        </w:rPr>
        <w:t>VoIP</w:t>
      </w:r>
      <w:proofErr w:type="spellEnd"/>
    </w:p>
    <w:p w:rsidR="002E4A3A" w:rsidRPr="0070015B" w:rsidRDefault="00331FFC" w:rsidP="002E4A3A">
      <w:pPr>
        <w:pStyle w:val="Odstavecseseznamem"/>
        <w:spacing w:line="240" w:lineRule="auto"/>
        <w:ind w:left="1065"/>
        <w:jc w:val="both"/>
        <w:rPr>
          <w:rFonts w:ascii="Arial" w:hAnsi="Arial" w:cs="Arial"/>
          <w:sz w:val="20"/>
          <w:szCs w:val="20"/>
        </w:rPr>
      </w:pPr>
      <w:r w:rsidRPr="0070015B">
        <w:rPr>
          <w:rFonts w:ascii="Arial" w:hAnsi="Arial" w:cs="Arial"/>
          <w:sz w:val="20"/>
          <w:szCs w:val="20"/>
        </w:rPr>
        <w:t>f.</w:t>
      </w:r>
      <w:r w:rsidRPr="0070015B">
        <w:rPr>
          <w:rFonts w:ascii="Arial" w:hAnsi="Arial" w:cs="Arial"/>
          <w:sz w:val="20"/>
          <w:szCs w:val="20"/>
        </w:rPr>
        <w:tab/>
        <w:t>Smlouvou se rozumí smlouva, kterou jsou poskytovány služby elektronických komunikací mezi Poskytovatelem a objednatelem. Nedílnou součástí smlouvy je odkaz na platné VOP, které jsou zpřístupněny dálkovým přístupem.</w:t>
      </w:r>
    </w:p>
    <w:p w:rsidR="002E4A3A" w:rsidRPr="0070015B" w:rsidRDefault="00331FFC" w:rsidP="002E4A3A">
      <w:pPr>
        <w:pStyle w:val="Odstavecseseznamem"/>
        <w:spacing w:line="240" w:lineRule="auto"/>
        <w:ind w:left="1065"/>
        <w:jc w:val="both"/>
        <w:rPr>
          <w:rFonts w:ascii="Arial" w:hAnsi="Arial" w:cs="Arial"/>
          <w:sz w:val="20"/>
          <w:szCs w:val="20"/>
        </w:rPr>
      </w:pPr>
      <w:r w:rsidRPr="0070015B">
        <w:rPr>
          <w:rFonts w:ascii="Arial" w:hAnsi="Arial" w:cs="Arial"/>
          <w:sz w:val="20"/>
          <w:szCs w:val="20"/>
        </w:rPr>
        <w:t>g.</w:t>
      </w:r>
      <w:r w:rsidRPr="0070015B">
        <w:rPr>
          <w:rFonts w:ascii="Arial" w:hAnsi="Arial" w:cs="Arial"/>
          <w:sz w:val="20"/>
          <w:szCs w:val="20"/>
        </w:rPr>
        <w:tab/>
        <w:t xml:space="preserve">Kontaktním místem se rozumí sídlo poskytovatele. </w:t>
      </w:r>
    </w:p>
    <w:p w:rsidR="002E4A3A" w:rsidRPr="0070015B" w:rsidRDefault="00331FFC" w:rsidP="002E4A3A">
      <w:pPr>
        <w:pStyle w:val="Odstavecseseznamem"/>
        <w:spacing w:line="240" w:lineRule="auto"/>
        <w:ind w:left="1065"/>
        <w:jc w:val="both"/>
        <w:rPr>
          <w:rFonts w:ascii="Arial" w:hAnsi="Arial" w:cs="Arial"/>
          <w:sz w:val="20"/>
          <w:szCs w:val="20"/>
        </w:rPr>
      </w:pPr>
      <w:r w:rsidRPr="0070015B">
        <w:rPr>
          <w:rFonts w:ascii="Arial" w:hAnsi="Arial" w:cs="Arial"/>
          <w:sz w:val="20"/>
          <w:szCs w:val="20"/>
        </w:rPr>
        <w:t>h.</w:t>
      </w:r>
      <w:r w:rsidRPr="0070015B">
        <w:rPr>
          <w:rFonts w:ascii="Arial" w:hAnsi="Arial" w:cs="Arial"/>
          <w:sz w:val="20"/>
          <w:szCs w:val="20"/>
        </w:rPr>
        <w:tab/>
        <w:t>SLA – úroveň kvality poskytované služby</w:t>
      </w:r>
    </w:p>
    <w:p w:rsidR="002E4A3A" w:rsidRPr="0070015B" w:rsidRDefault="00331FFC" w:rsidP="002E4A3A">
      <w:pPr>
        <w:pStyle w:val="Odstavecseseznamem"/>
        <w:spacing w:line="240" w:lineRule="auto"/>
        <w:ind w:left="1065"/>
        <w:jc w:val="both"/>
        <w:rPr>
          <w:rFonts w:ascii="Arial" w:hAnsi="Arial" w:cs="Arial"/>
          <w:sz w:val="20"/>
          <w:szCs w:val="20"/>
        </w:rPr>
      </w:pPr>
      <w:r w:rsidRPr="0070015B">
        <w:rPr>
          <w:rFonts w:ascii="Arial" w:hAnsi="Arial" w:cs="Arial"/>
          <w:sz w:val="20"/>
          <w:szCs w:val="20"/>
        </w:rPr>
        <w:t>i.</w:t>
      </w:r>
      <w:r w:rsidRPr="0070015B">
        <w:rPr>
          <w:rFonts w:ascii="Arial" w:hAnsi="Arial" w:cs="Arial"/>
          <w:sz w:val="20"/>
          <w:szCs w:val="20"/>
        </w:rPr>
        <w:tab/>
        <w:t xml:space="preserve">Koncové zařízení - </w:t>
      </w:r>
      <w:r w:rsidRPr="0070015B">
        <w:rPr>
          <w:rFonts w:ascii="Arial" w:hAnsi="Arial" w:cs="Arial"/>
          <w:sz w:val="20"/>
          <w:szCs w:val="20"/>
        </w:rPr>
        <w:tab/>
        <w:t>je zařízení ve vlastnictví Poskytovatele, prostřednictvím kterého je objednateli služba poskytována.</w:t>
      </w:r>
    </w:p>
    <w:p w:rsidR="002E4A3A" w:rsidRPr="0070015B" w:rsidRDefault="00331FFC" w:rsidP="002E4A3A">
      <w:pPr>
        <w:pStyle w:val="Odstavecseseznamem"/>
        <w:spacing w:line="240" w:lineRule="auto"/>
        <w:ind w:left="1065"/>
        <w:jc w:val="both"/>
        <w:rPr>
          <w:rFonts w:ascii="Arial" w:hAnsi="Arial" w:cs="Arial"/>
          <w:sz w:val="20"/>
          <w:szCs w:val="20"/>
        </w:rPr>
      </w:pPr>
      <w:r w:rsidRPr="0070015B">
        <w:rPr>
          <w:rFonts w:ascii="Arial" w:hAnsi="Arial" w:cs="Arial"/>
          <w:sz w:val="20"/>
          <w:szCs w:val="20"/>
        </w:rPr>
        <w:t>j.</w:t>
      </w:r>
      <w:r w:rsidRPr="0070015B">
        <w:rPr>
          <w:rFonts w:ascii="Arial" w:hAnsi="Arial" w:cs="Arial"/>
          <w:sz w:val="20"/>
          <w:szCs w:val="20"/>
        </w:rPr>
        <w:tab/>
        <w:t>Aktivační (zřizovací) poplatek – poplatek za zřízení služby</w:t>
      </w:r>
    </w:p>
    <w:p w:rsidR="002E4A3A" w:rsidRPr="0070015B" w:rsidRDefault="00331FFC" w:rsidP="002E4A3A">
      <w:pPr>
        <w:pStyle w:val="Odstavecseseznamem"/>
        <w:spacing w:line="240" w:lineRule="auto"/>
        <w:ind w:left="1065"/>
        <w:jc w:val="both"/>
        <w:rPr>
          <w:rFonts w:ascii="Arial" w:hAnsi="Arial" w:cs="Arial"/>
          <w:sz w:val="20"/>
          <w:szCs w:val="20"/>
        </w:rPr>
      </w:pPr>
      <w:r w:rsidRPr="0070015B">
        <w:rPr>
          <w:rFonts w:ascii="Arial" w:hAnsi="Arial" w:cs="Arial"/>
          <w:sz w:val="20"/>
          <w:szCs w:val="20"/>
        </w:rPr>
        <w:lastRenderedPageBreak/>
        <w:t>k.</w:t>
      </w:r>
      <w:r w:rsidRPr="0070015B">
        <w:rPr>
          <w:rFonts w:ascii="Arial" w:hAnsi="Arial" w:cs="Arial"/>
          <w:sz w:val="20"/>
          <w:szCs w:val="20"/>
        </w:rPr>
        <w:tab/>
        <w:t>Aktivací (zřízením) služby – se rozumí montáž, či zapojení zařízení a nastavení parametrů služby.</w:t>
      </w:r>
    </w:p>
    <w:p w:rsidR="00331FFC" w:rsidRPr="0070015B" w:rsidRDefault="00331FFC" w:rsidP="002E4A3A">
      <w:pPr>
        <w:pStyle w:val="Odstavecseseznamem"/>
        <w:spacing w:line="240" w:lineRule="auto"/>
        <w:ind w:left="1065"/>
        <w:jc w:val="both"/>
        <w:rPr>
          <w:rFonts w:ascii="Arial" w:hAnsi="Arial" w:cs="Arial"/>
          <w:sz w:val="20"/>
          <w:szCs w:val="20"/>
        </w:rPr>
      </w:pPr>
      <w:r w:rsidRPr="0070015B">
        <w:rPr>
          <w:rFonts w:ascii="Arial" w:hAnsi="Arial" w:cs="Arial"/>
          <w:sz w:val="20"/>
          <w:szCs w:val="20"/>
        </w:rPr>
        <w:t>l.</w:t>
      </w:r>
      <w:r w:rsidRPr="0070015B">
        <w:rPr>
          <w:rFonts w:ascii="Arial" w:hAnsi="Arial" w:cs="Arial"/>
          <w:sz w:val="20"/>
          <w:szCs w:val="20"/>
        </w:rPr>
        <w:tab/>
        <w:t>Akceptační protokol je protokol o předání a převzetí služby.</w:t>
      </w:r>
    </w:p>
    <w:p w:rsidR="002E4A3A" w:rsidRPr="0070015B" w:rsidRDefault="00331FFC" w:rsidP="002E4A3A">
      <w:pPr>
        <w:spacing w:after="0" w:line="240" w:lineRule="auto"/>
        <w:jc w:val="both"/>
        <w:rPr>
          <w:rFonts w:ascii="Arial" w:hAnsi="Arial" w:cs="Arial"/>
          <w:sz w:val="20"/>
          <w:szCs w:val="20"/>
        </w:rPr>
      </w:pPr>
      <w:r w:rsidRPr="0070015B">
        <w:rPr>
          <w:rFonts w:ascii="Arial" w:hAnsi="Arial" w:cs="Arial"/>
          <w:sz w:val="20"/>
          <w:szCs w:val="20"/>
        </w:rPr>
        <w:t>2.</w:t>
      </w:r>
      <w:r w:rsidRPr="0070015B">
        <w:rPr>
          <w:rFonts w:ascii="Arial" w:hAnsi="Arial" w:cs="Arial"/>
          <w:sz w:val="20"/>
          <w:szCs w:val="20"/>
        </w:rPr>
        <w:tab/>
        <w:t>Definice rychlosti a její parametry</w:t>
      </w:r>
    </w:p>
    <w:p w:rsidR="00331FFC" w:rsidRPr="0070015B" w:rsidRDefault="002E4A3A" w:rsidP="002E4A3A">
      <w:pPr>
        <w:spacing w:after="0" w:line="240" w:lineRule="auto"/>
        <w:ind w:firstLine="708"/>
        <w:jc w:val="both"/>
        <w:rPr>
          <w:rFonts w:ascii="Arial" w:hAnsi="Arial" w:cs="Arial"/>
          <w:sz w:val="20"/>
          <w:szCs w:val="20"/>
        </w:rPr>
      </w:pPr>
      <w:r w:rsidRPr="0070015B">
        <w:rPr>
          <w:rFonts w:ascii="Arial" w:hAnsi="Arial" w:cs="Arial"/>
          <w:sz w:val="20"/>
          <w:szCs w:val="20"/>
        </w:rPr>
        <w:t>a.</w:t>
      </w:r>
      <w:r w:rsidRPr="0070015B">
        <w:rPr>
          <w:rFonts w:ascii="Arial" w:hAnsi="Arial" w:cs="Arial"/>
          <w:sz w:val="20"/>
          <w:szCs w:val="20"/>
        </w:rPr>
        <w:tab/>
      </w:r>
      <w:r w:rsidR="00331FFC" w:rsidRPr="0070015B">
        <w:rPr>
          <w:rFonts w:ascii="Arial" w:hAnsi="Arial" w:cs="Arial"/>
          <w:sz w:val="20"/>
          <w:szCs w:val="20"/>
        </w:rPr>
        <w:t xml:space="preserve">Minimální rychlost stahování a odesílání dat je ta rychlost, kterou Poskytovatel garantuje v rámci své služby jako nejnižší v běžném provozu. Výjimky z běžného provozu tvoří nutné zásahy ze strany Poskytovatele, jako jsou například nutné opravy, popřípadě veškeré zásahy vyšší moci a poruchy na straně dodavatelů Poskytovatele.  Důsledkem snížení rychlosti na </w:t>
      </w:r>
      <w:r w:rsidR="0099228D" w:rsidRPr="0070015B">
        <w:rPr>
          <w:rFonts w:ascii="Arial" w:hAnsi="Arial" w:cs="Arial"/>
          <w:sz w:val="20"/>
          <w:szCs w:val="20"/>
        </w:rPr>
        <w:t>minimální může</w:t>
      </w:r>
      <w:r w:rsidR="00331FFC" w:rsidRPr="0070015B">
        <w:rPr>
          <w:rFonts w:ascii="Arial" w:hAnsi="Arial" w:cs="Arial"/>
          <w:sz w:val="20"/>
          <w:szCs w:val="20"/>
        </w:rPr>
        <w:t xml:space="preserve"> být zpomalení načítání obsahu, snížení kvality obrazu (kostičkování), snížení rozlišení veda, prodloužení stahování a odesílání pošty, pomalé načítání webových stránek, prodloužení odesílání souborů apod. Poskytování služby elektronických komunikací však není tímto přerušeno, považuje se za funkční v rozsahu uzavřené smlouvy,</w:t>
      </w:r>
      <w:r w:rsidR="00331FFC" w:rsidRPr="0070015B">
        <w:rPr>
          <w:rFonts w:ascii="Arial" w:hAnsi="Arial" w:cs="Arial"/>
          <w:sz w:val="20"/>
          <w:szCs w:val="20"/>
        </w:rPr>
        <w:tab/>
      </w:r>
    </w:p>
    <w:p w:rsidR="002E4A3A" w:rsidRPr="0070015B" w:rsidRDefault="00331FFC" w:rsidP="002E4A3A">
      <w:pPr>
        <w:spacing w:after="0" w:line="240" w:lineRule="auto"/>
        <w:ind w:firstLine="709"/>
        <w:jc w:val="both"/>
        <w:rPr>
          <w:rFonts w:ascii="Arial" w:hAnsi="Arial" w:cs="Arial"/>
          <w:sz w:val="20"/>
          <w:szCs w:val="20"/>
        </w:rPr>
      </w:pPr>
      <w:r w:rsidRPr="0070015B">
        <w:rPr>
          <w:rFonts w:ascii="Arial" w:hAnsi="Arial" w:cs="Arial"/>
          <w:sz w:val="20"/>
          <w:szCs w:val="20"/>
        </w:rPr>
        <w:t>b.</w:t>
      </w:r>
      <w:r w:rsidRPr="0070015B">
        <w:rPr>
          <w:rFonts w:ascii="Arial" w:hAnsi="Arial" w:cs="Arial"/>
          <w:sz w:val="20"/>
          <w:szCs w:val="20"/>
        </w:rPr>
        <w:tab/>
        <w:t xml:space="preserve">Běžná </w:t>
      </w:r>
      <w:r w:rsidR="00477A76" w:rsidRPr="0070015B">
        <w:rPr>
          <w:rFonts w:ascii="Arial" w:hAnsi="Arial" w:cs="Arial"/>
          <w:sz w:val="20"/>
          <w:szCs w:val="20"/>
        </w:rPr>
        <w:t xml:space="preserve">dostupná </w:t>
      </w:r>
      <w:r w:rsidRPr="0070015B">
        <w:rPr>
          <w:rFonts w:ascii="Arial" w:hAnsi="Arial" w:cs="Arial"/>
          <w:sz w:val="20"/>
          <w:szCs w:val="20"/>
        </w:rPr>
        <w:t xml:space="preserve">rychlost </w:t>
      </w:r>
      <w:r w:rsidR="00477A76" w:rsidRPr="0070015B">
        <w:rPr>
          <w:rFonts w:ascii="Arial" w:hAnsi="Arial" w:cs="Arial"/>
          <w:sz w:val="20"/>
          <w:szCs w:val="20"/>
        </w:rPr>
        <w:t xml:space="preserve">je rychlost odpovídající </w:t>
      </w:r>
      <w:r w:rsidR="0099228D" w:rsidRPr="0070015B">
        <w:rPr>
          <w:rFonts w:ascii="Arial" w:hAnsi="Arial" w:cs="Arial"/>
          <w:sz w:val="20"/>
          <w:szCs w:val="20"/>
        </w:rPr>
        <w:t>stahování (</w:t>
      </w:r>
      <w:proofErr w:type="spellStart"/>
      <w:r w:rsidR="0099228D" w:rsidRPr="0070015B">
        <w:rPr>
          <w:rFonts w:ascii="Arial" w:hAnsi="Arial" w:cs="Arial"/>
          <w:sz w:val="20"/>
          <w:szCs w:val="20"/>
        </w:rPr>
        <w:t>download</w:t>
      </w:r>
      <w:proofErr w:type="spellEnd"/>
      <w:r w:rsidR="0099228D" w:rsidRPr="0070015B">
        <w:rPr>
          <w:rFonts w:ascii="Arial" w:hAnsi="Arial" w:cs="Arial"/>
          <w:sz w:val="20"/>
          <w:szCs w:val="20"/>
        </w:rPr>
        <w:t>) a vkládání (</w:t>
      </w:r>
      <w:proofErr w:type="spellStart"/>
      <w:r w:rsidR="0099228D" w:rsidRPr="0070015B">
        <w:rPr>
          <w:rFonts w:ascii="Arial" w:hAnsi="Arial" w:cs="Arial"/>
          <w:sz w:val="20"/>
          <w:szCs w:val="20"/>
        </w:rPr>
        <w:t>upload</w:t>
      </w:r>
      <w:proofErr w:type="spellEnd"/>
      <w:r w:rsidR="0099228D" w:rsidRPr="0070015B">
        <w:rPr>
          <w:rFonts w:ascii="Arial" w:hAnsi="Arial" w:cs="Arial"/>
          <w:sz w:val="20"/>
          <w:szCs w:val="20"/>
        </w:rPr>
        <w:t xml:space="preserve">) dat, jejíž hodnotu může koncový uživatel předpokládat a reálně dosahovat v době, kdy danou službu používá. Hodnota běžně dostupné rychlosti odpovídá alespoň 60% hodnoty rychlosti inzerované a je dostupná v 95% času během jednoho kalendářního dne. </w:t>
      </w:r>
    </w:p>
    <w:p w:rsidR="00331FFC" w:rsidRPr="0070015B" w:rsidRDefault="00331FFC" w:rsidP="002E4A3A">
      <w:pPr>
        <w:spacing w:after="0" w:line="240" w:lineRule="auto"/>
        <w:ind w:firstLine="709"/>
        <w:jc w:val="both"/>
        <w:rPr>
          <w:rFonts w:ascii="Arial" w:hAnsi="Arial" w:cs="Arial"/>
          <w:sz w:val="20"/>
          <w:szCs w:val="20"/>
        </w:rPr>
      </w:pPr>
      <w:r w:rsidRPr="0070015B">
        <w:rPr>
          <w:rFonts w:ascii="Arial" w:hAnsi="Arial" w:cs="Arial"/>
          <w:sz w:val="20"/>
          <w:szCs w:val="20"/>
        </w:rPr>
        <w:t>c.</w:t>
      </w:r>
      <w:r w:rsidRPr="0070015B">
        <w:rPr>
          <w:rFonts w:ascii="Arial" w:hAnsi="Arial" w:cs="Arial"/>
          <w:sz w:val="20"/>
          <w:szCs w:val="20"/>
        </w:rPr>
        <w:tab/>
        <w:t xml:space="preserve">Inzerovaná </w:t>
      </w:r>
      <w:r w:rsidR="0099228D" w:rsidRPr="0070015B">
        <w:rPr>
          <w:rFonts w:ascii="Arial" w:hAnsi="Arial" w:cs="Arial"/>
          <w:sz w:val="20"/>
          <w:szCs w:val="20"/>
        </w:rPr>
        <w:t>rychlost je</w:t>
      </w:r>
      <w:r w:rsidRPr="0070015B">
        <w:rPr>
          <w:rFonts w:ascii="Arial" w:hAnsi="Arial" w:cs="Arial"/>
          <w:sz w:val="20"/>
          <w:szCs w:val="20"/>
        </w:rPr>
        <w:t xml:space="preserve"> rychlost, kterou poskytovatel uvádí ve svých nabídkách.  Tato rychlost je obvykle shodná s rychlostí </w:t>
      </w:r>
      <w:r w:rsidR="0099228D" w:rsidRPr="0070015B">
        <w:rPr>
          <w:rFonts w:ascii="Arial" w:hAnsi="Arial" w:cs="Arial"/>
          <w:sz w:val="20"/>
          <w:szCs w:val="20"/>
        </w:rPr>
        <w:t>maximální, nebo</w:t>
      </w:r>
      <w:r w:rsidRPr="0070015B">
        <w:rPr>
          <w:rFonts w:ascii="Arial" w:hAnsi="Arial" w:cs="Arial"/>
          <w:sz w:val="20"/>
          <w:szCs w:val="20"/>
        </w:rPr>
        <w:t xml:space="preserve"> </w:t>
      </w:r>
      <w:r w:rsidR="00C44353" w:rsidRPr="0070015B">
        <w:rPr>
          <w:rFonts w:ascii="Arial" w:hAnsi="Arial" w:cs="Arial"/>
          <w:sz w:val="20"/>
          <w:szCs w:val="20"/>
        </w:rPr>
        <w:t>běžnou</w:t>
      </w:r>
      <w:r w:rsidRPr="0070015B">
        <w:rPr>
          <w:rFonts w:ascii="Arial" w:hAnsi="Arial" w:cs="Arial"/>
          <w:sz w:val="20"/>
          <w:szCs w:val="20"/>
        </w:rPr>
        <w:t xml:space="preserve">. </w:t>
      </w:r>
    </w:p>
    <w:p w:rsidR="002E4A3A" w:rsidRPr="0070015B" w:rsidRDefault="00331FFC" w:rsidP="002E4A3A">
      <w:pPr>
        <w:spacing w:after="0" w:line="240" w:lineRule="auto"/>
        <w:ind w:firstLine="709"/>
        <w:jc w:val="both"/>
        <w:rPr>
          <w:rFonts w:ascii="Arial" w:hAnsi="Arial" w:cs="Arial"/>
          <w:sz w:val="20"/>
          <w:szCs w:val="20"/>
        </w:rPr>
      </w:pPr>
      <w:r w:rsidRPr="0070015B">
        <w:rPr>
          <w:rFonts w:ascii="Arial" w:hAnsi="Arial" w:cs="Arial"/>
          <w:sz w:val="20"/>
          <w:szCs w:val="20"/>
        </w:rPr>
        <w:t>d.</w:t>
      </w:r>
      <w:r w:rsidRPr="0070015B">
        <w:rPr>
          <w:rFonts w:ascii="Arial" w:hAnsi="Arial" w:cs="Arial"/>
          <w:sz w:val="20"/>
          <w:szCs w:val="20"/>
        </w:rPr>
        <w:tab/>
        <w:t>Maximální rychlost je rychlost, která je dostupná objednateli za ideálních podmínek na výstupu koncového zařízení, (obvykle zásuvka). Je shodná s rychlostí, uvedenou ve smlouvě.</w:t>
      </w:r>
    </w:p>
    <w:p w:rsidR="00C44353" w:rsidRPr="0070015B" w:rsidRDefault="00B55BB0" w:rsidP="002E4A3A">
      <w:pPr>
        <w:spacing w:after="0" w:line="240" w:lineRule="auto"/>
        <w:ind w:firstLine="709"/>
        <w:jc w:val="both"/>
        <w:rPr>
          <w:rFonts w:ascii="Arial" w:hAnsi="Arial" w:cs="Arial"/>
          <w:sz w:val="20"/>
          <w:szCs w:val="20"/>
        </w:rPr>
      </w:pPr>
      <w:r w:rsidRPr="0070015B">
        <w:rPr>
          <w:rFonts w:ascii="Arial" w:hAnsi="Arial" w:cs="Arial"/>
          <w:noProof/>
          <w:sz w:val="20"/>
          <w:szCs w:val="20"/>
          <w:lang w:eastAsia="cs-CZ"/>
        </w:rPr>
        <mc:AlternateContent>
          <mc:Choice Requires="wpg">
            <w:drawing>
              <wp:anchor distT="0" distB="0" distL="114300" distR="114300" simplePos="0" relativeHeight="251664384" behindDoc="0" locked="0" layoutInCell="1" allowOverlap="1" wp14:anchorId="59BFB0B9" wp14:editId="29EB9BED">
                <wp:simplePos x="0" y="0"/>
                <wp:positionH relativeFrom="column">
                  <wp:posOffset>733038</wp:posOffset>
                </wp:positionH>
                <wp:positionV relativeFrom="paragraph">
                  <wp:posOffset>-45613</wp:posOffset>
                </wp:positionV>
                <wp:extent cx="4737600" cy="1774800"/>
                <wp:effectExtent l="0" t="0" r="6350" b="0"/>
                <wp:wrapSquare wrapText="bothSides"/>
                <wp:docPr id="1" name="Skupina 1"/>
                <wp:cNvGraphicFramePr/>
                <a:graphic xmlns:a="http://schemas.openxmlformats.org/drawingml/2006/main">
                  <a:graphicData uri="http://schemas.microsoft.com/office/word/2010/wordprocessingGroup">
                    <wpg:wgp>
                      <wpg:cNvGrpSpPr/>
                      <wpg:grpSpPr>
                        <a:xfrm>
                          <a:off x="0" y="0"/>
                          <a:ext cx="4737600" cy="1774800"/>
                          <a:chOff x="0" y="0"/>
                          <a:chExt cx="6401822" cy="2404736"/>
                        </a:xfrm>
                      </wpg:grpSpPr>
                      <pic:pic xmlns:pic="http://schemas.openxmlformats.org/drawingml/2006/picture">
                        <pic:nvPicPr>
                          <pic:cNvPr id="2" name="Obrázek 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3295402" y="0"/>
                            <a:ext cx="3106420" cy="1151890"/>
                          </a:xfrm>
                          <a:prstGeom prst="rect">
                            <a:avLst/>
                          </a:prstGeom>
                          <a:noFill/>
                          <a:ln>
                            <a:noFill/>
                          </a:ln>
                        </pic:spPr>
                      </pic:pic>
                      <pic:pic xmlns:pic="http://schemas.openxmlformats.org/drawingml/2006/picture">
                        <pic:nvPicPr>
                          <pic:cNvPr id="3" name="Obrázek 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252846"/>
                            <a:ext cx="3106420" cy="1151890"/>
                          </a:xfrm>
                          <a:prstGeom prst="rect">
                            <a:avLst/>
                          </a:prstGeom>
                          <a:noFill/>
                          <a:ln>
                            <a:noFill/>
                          </a:ln>
                        </pic:spPr>
                      </pic:pic>
                      <pic:pic xmlns:pic="http://schemas.openxmlformats.org/drawingml/2006/picture">
                        <pic:nvPicPr>
                          <pic:cNvPr id="4" name="Obrázek 4"/>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3295402" y="1252846"/>
                            <a:ext cx="3106420" cy="1151890"/>
                          </a:xfrm>
                          <a:prstGeom prst="rect">
                            <a:avLst/>
                          </a:prstGeom>
                          <a:noFill/>
                          <a:ln>
                            <a:noFill/>
                          </a:ln>
                        </pic:spPr>
                      </pic:pic>
                      <pic:pic xmlns:pic="http://schemas.openxmlformats.org/drawingml/2006/picture">
                        <pic:nvPicPr>
                          <pic:cNvPr id="5" name="Obrázek 5"/>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6420" cy="115189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44444FC" id="Skupina 1" o:spid="_x0000_s1026" style="position:absolute;margin-left:57.7pt;margin-top:-3.6pt;width:373.05pt;height:139.75pt;z-index:251664384;mso-width-relative:margin;mso-height-relative:margin" coordsize="64018,2404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7" type="#_x0000_t75" style="position:absolute;left:32954;width:31064;height:11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">
                  <v:imagedata r:id="rId14" o:title=""/>
                  <v:path arrowok="t"/>
                </v:shape>
                <v:shape id="Obrázek 3" o:spid="_x0000_s1028" type="#_x0000_t75" style="position:absolute;top:12528;width:31064;height:11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">
                  <v:imagedata r:id="rId15" o:title=""/>
                  <v:path arrowok="t"/>
                </v:shape>
                <v:shape id="Obrázek 4" o:spid="_x0000_s1029" type="#_x0000_t75" style="position:absolute;left:32954;top:12528;width:31064;height:11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">
                  <v:imagedata r:id="rId16" o:title=""/>
                  <v:path arrowok="t"/>
                </v:shape>
                <v:shape id="Obrázek 5" o:spid="_x0000_s1030" type="#_x0000_t75" style="position:absolute;width:31064;height:11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">
                  <v:imagedata r:id="rId17" o:title=""/>
                  <v:path arrowok="t"/>
                </v:shape>
                <w10:wrap type="square"/>
              </v:group>
            </w:pict>
          </mc:Fallback>
        </mc:AlternateContent>
      </w:r>
    </w:p>
    <w:p w:rsidR="00C44353" w:rsidRPr="0070015B" w:rsidRDefault="00C44353" w:rsidP="002E4A3A">
      <w:pPr>
        <w:spacing w:after="0" w:line="240" w:lineRule="auto"/>
        <w:ind w:firstLine="709"/>
        <w:jc w:val="both"/>
        <w:rPr>
          <w:rFonts w:ascii="Arial" w:hAnsi="Arial" w:cs="Arial"/>
          <w:sz w:val="20"/>
          <w:szCs w:val="20"/>
        </w:rPr>
      </w:pPr>
    </w:p>
    <w:p w:rsidR="00C44353" w:rsidRPr="0070015B" w:rsidRDefault="00C44353" w:rsidP="002E4A3A">
      <w:pPr>
        <w:spacing w:after="0" w:line="240" w:lineRule="auto"/>
        <w:ind w:firstLine="709"/>
        <w:jc w:val="both"/>
        <w:rPr>
          <w:rFonts w:ascii="Arial" w:hAnsi="Arial" w:cs="Arial"/>
          <w:sz w:val="20"/>
          <w:szCs w:val="20"/>
        </w:rPr>
      </w:pPr>
    </w:p>
    <w:p w:rsidR="00B55BB0" w:rsidRPr="0070015B" w:rsidRDefault="00B55BB0" w:rsidP="002E4A3A">
      <w:pPr>
        <w:spacing w:after="0" w:line="240" w:lineRule="auto"/>
        <w:ind w:firstLine="709"/>
        <w:jc w:val="both"/>
        <w:rPr>
          <w:rFonts w:ascii="Arial" w:hAnsi="Arial" w:cs="Arial"/>
          <w:sz w:val="20"/>
          <w:szCs w:val="20"/>
        </w:rPr>
      </w:pPr>
    </w:p>
    <w:p w:rsidR="00B55BB0" w:rsidRPr="0070015B" w:rsidRDefault="00B55BB0" w:rsidP="002E4A3A">
      <w:pPr>
        <w:spacing w:after="0" w:line="240" w:lineRule="auto"/>
        <w:ind w:firstLine="709"/>
        <w:jc w:val="both"/>
        <w:rPr>
          <w:rFonts w:ascii="Arial" w:hAnsi="Arial" w:cs="Arial"/>
          <w:sz w:val="20"/>
          <w:szCs w:val="20"/>
        </w:rPr>
      </w:pPr>
    </w:p>
    <w:p w:rsidR="00B55BB0" w:rsidRPr="0070015B" w:rsidRDefault="00B55BB0" w:rsidP="002E4A3A">
      <w:pPr>
        <w:spacing w:after="0" w:line="240" w:lineRule="auto"/>
        <w:ind w:firstLine="709"/>
        <w:jc w:val="both"/>
        <w:rPr>
          <w:rFonts w:ascii="Arial" w:hAnsi="Arial" w:cs="Arial"/>
          <w:sz w:val="20"/>
          <w:szCs w:val="20"/>
        </w:rPr>
      </w:pPr>
    </w:p>
    <w:p w:rsidR="00B55BB0" w:rsidRPr="0070015B" w:rsidRDefault="00B55BB0" w:rsidP="002E4A3A">
      <w:pPr>
        <w:spacing w:after="0" w:line="240" w:lineRule="auto"/>
        <w:ind w:firstLine="709"/>
        <w:jc w:val="both"/>
        <w:rPr>
          <w:rFonts w:ascii="Arial" w:hAnsi="Arial" w:cs="Arial"/>
          <w:sz w:val="20"/>
          <w:szCs w:val="20"/>
        </w:rPr>
      </w:pPr>
    </w:p>
    <w:p w:rsidR="00B55BB0" w:rsidRPr="0070015B" w:rsidRDefault="00B55BB0" w:rsidP="002E4A3A">
      <w:pPr>
        <w:spacing w:after="0" w:line="240" w:lineRule="auto"/>
        <w:ind w:firstLine="709"/>
        <w:jc w:val="both"/>
        <w:rPr>
          <w:rFonts w:ascii="Arial" w:hAnsi="Arial" w:cs="Arial"/>
          <w:sz w:val="20"/>
          <w:szCs w:val="20"/>
        </w:rPr>
      </w:pPr>
    </w:p>
    <w:p w:rsidR="00B55BB0" w:rsidRPr="0070015B" w:rsidRDefault="00B55BB0" w:rsidP="002E4A3A">
      <w:pPr>
        <w:spacing w:after="0" w:line="240" w:lineRule="auto"/>
        <w:ind w:firstLine="709"/>
        <w:jc w:val="both"/>
        <w:rPr>
          <w:rFonts w:ascii="Arial" w:hAnsi="Arial" w:cs="Arial"/>
          <w:sz w:val="20"/>
          <w:szCs w:val="20"/>
        </w:rPr>
      </w:pPr>
    </w:p>
    <w:p w:rsidR="00B55BB0" w:rsidRPr="0070015B" w:rsidRDefault="00B55BB0" w:rsidP="002E4A3A">
      <w:pPr>
        <w:spacing w:after="0" w:line="240" w:lineRule="auto"/>
        <w:ind w:firstLine="709"/>
        <w:jc w:val="both"/>
        <w:rPr>
          <w:rFonts w:ascii="Arial" w:hAnsi="Arial" w:cs="Arial"/>
          <w:sz w:val="20"/>
          <w:szCs w:val="20"/>
        </w:rPr>
      </w:pPr>
    </w:p>
    <w:p w:rsidR="00B55BB0" w:rsidRPr="0070015B" w:rsidRDefault="00B55BB0" w:rsidP="002E4A3A">
      <w:pPr>
        <w:spacing w:after="0" w:line="240" w:lineRule="auto"/>
        <w:ind w:firstLine="709"/>
        <w:jc w:val="both"/>
        <w:rPr>
          <w:rFonts w:ascii="Arial" w:hAnsi="Arial" w:cs="Arial"/>
          <w:sz w:val="20"/>
          <w:szCs w:val="20"/>
        </w:rPr>
      </w:pPr>
    </w:p>
    <w:p w:rsidR="002E4A3A" w:rsidRPr="0070015B" w:rsidRDefault="00331FFC" w:rsidP="002E4A3A">
      <w:pPr>
        <w:spacing w:after="0" w:line="240" w:lineRule="auto"/>
        <w:ind w:firstLine="709"/>
        <w:jc w:val="both"/>
        <w:rPr>
          <w:rFonts w:ascii="Arial" w:hAnsi="Arial" w:cs="Arial"/>
          <w:sz w:val="20"/>
          <w:szCs w:val="20"/>
        </w:rPr>
      </w:pPr>
      <w:r w:rsidRPr="0070015B">
        <w:rPr>
          <w:rFonts w:ascii="Arial" w:hAnsi="Arial" w:cs="Arial"/>
          <w:sz w:val="20"/>
          <w:szCs w:val="20"/>
        </w:rPr>
        <w:t>e.</w:t>
      </w:r>
      <w:r w:rsidRPr="0070015B">
        <w:rPr>
          <w:rFonts w:ascii="Arial" w:hAnsi="Arial" w:cs="Arial"/>
          <w:sz w:val="20"/>
          <w:szCs w:val="20"/>
        </w:rPr>
        <w:tab/>
        <w:t>Dopady jiných poskytovaných služeb na službu Internetu:  Pokud je v rámci jedné internetové přípojky posky</w:t>
      </w:r>
      <w:r w:rsidR="00C54F40">
        <w:rPr>
          <w:rFonts w:ascii="Arial" w:hAnsi="Arial" w:cs="Arial"/>
          <w:sz w:val="20"/>
          <w:szCs w:val="20"/>
        </w:rPr>
        <w:t xml:space="preserve">továno více služeb, například </w:t>
      </w:r>
      <w:r w:rsidRPr="0070015B">
        <w:rPr>
          <w:rFonts w:ascii="Arial" w:hAnsi="Arial" w:cs="Arial"/>
          <w:sz w:val="20"/>
          <w:szCs w:val="20"/>
        </w:rPr>
        <w:t>TV, může dojít j ovlivnění dostupné rychlosti.</w:t>
      </w:r>
    </w:p>
    <w:p w:rsidR="00C44353" w:rsidRPr="0070015B" w:rsidRDefault="00C44353" w:rsidP="00C44353">
      <w:pPr>
        <w:spacing w:line="280" w:lineRule="auto"/>
        <w:ind w:firstLine="708"/>
        <w:jc w:val="both"/>
        <w:rPr>
          <w:rFonts w:ascii="Arial" w:hAnsi="Arial" w:cs="Arial"/>
          <w:sz w:val="20"/>
          <w:szCs w:val="20"/>
        </w:rPr>
      </w:pPr>
      <w:r w:rsidRPr="0070015B">
        <w:rPr>
          <w:rFonts w:ascii="Arial" w:hAnsi="Arial" w:cs="Arial"/>
          <w:sz w:val="20"/>
          <w:szCs w:val="20"/>
        </w:rPr>
        <w:t>f.</w:t>
      </w:r>
      <w:r w:rsidRPr="0070015B">
        <w:rPr>
          <w:rFonts w:ascii="Arial" w:hAnsi="Arial" w:cs="Arial"/>
          <w:sz w:val="20"/>
          <w:szCs w:val="20"/>
        </w:rPr>
        <w:tab/>
        <w:t>Uvedené parametry jsou vhodné pro sledování on-line videa, pořádání videokonferencí, stahování větších souborů. Plnění parametrů služby je sledováno dohledovým systémem poskytovatele.</w:t>
      </w:r>
    </w:p>
    <w:p w:rsidR="00331FFC" w:rsidRPr="0070015B" w:rsidRDefault="00331FFC" w:rsidP="002E4A3A">
      <w:pPr>
        <w:spacing w:after="0" w:line="240" w:lineRule="auto"/>
        <w:jc w:val="both"/>
        <w:rPr>
          <w:rFonts w:ascii="Arial" w:hAnsi="Arial" w:cs="Arial"/>
          <w:sz w:val="20"/>
          <w:szCs w:val="20"/>
        </w:rPr>
      </w:pPr>
      <w:r w:rsidRPr="0070015B">
        <w:rPr>
          <w:rFonts w:ascii="Arial" w:hAnsi="Arial" w:cs="Arial"/>
          <w:sz w:val="20"/>
          <w:szCs w:val="20"/>
        </w:rPr>
        <w:t>3.</w:t>
      </w:r>
      <w:r w:rsidRPr="0070015B">
        <w:rPr>
          <w:rFonts w:ascii="Arial" w:hAnsi="Arial" w:cs="Arial"/>
          <w:sz w:val="20"/>
          <w:szCs w:val="20"/>
        </w:rPr>
        <w:tab/>
        <w:t>Parametry služeb, jež mohou ovlivnit kvalitu poskytované služby</w:t>
      </w:r>
    </w:p>
    <w:p w:rsidR="002E4A3A" w:rsidRPr="0070015B" w:rsidRDefault="00331FFC" w:rsidP="002E4A3A">
      <w:pPr>
        <w:spacing w:after="0" w:line="240" w:lineRule="auto"/>
        <w:ind w:firstLine="709"/>
        <w:jc w:val="both"/>
        <w:rPr>
          <w:rFonts w:ascii="Arial" w:hAnsi="Arial" w:cs="Arial"/>
          <w:sz w:val="20"/>
          <w:szCs w:val="20"/>
        </w:rPr>
      </w:pPr>
      <w:r w:rsidRPr="0070015B">
        <w:rPr>
          <w:rFonts w:ascii="Arial" w:hAnsi="Arial" w:cs="Arial"/>
          <w:sz w:val="20"/>
          <w:szCs w:val="20"/>
        </w:rPr>
        <w:t>a.</w:t>
      </w:r>
      <w:r w:rsidRPr="0070015B">
        <w:rPr>
          <w:rFonts w:ascii="Arial" w:hAnsi="Arial" w:cs="Arial"/>
          <w:sz w:val="20"/>
          <w:szCs w:val="20"/>
        </w:rPr>
        <w:tab/>
        <w:t xml:space="preserve">Ztrátovost paketů znamená, že část dat není doručena do cílového bodu. Toto může mít vliv na služby </w:t>
      </w:r>
      <w:proofErr w:type="spellStart"/>
      <w:r w:rsidRPr="0070015B">
        <w:rPr>
          <w:rFonts w:ascii="Arial" w:hAnsi="Arial" w:cs="Arial"/>
          <w:sz w:val="20"/>
          <w:szCs w:val="20"/>
        </w:rPr>
        <w:t>VoIP</w:t>
      </w:r>
      <w:proofErr w:type="spellEnd"/>
      <w:r w:rsidRPr="0070015B">
        <w:rPr>
          <w:rFonts w:ascii="Arial" w:hAnsi="Arial" w:cs="Arial"/>
          <w:sz w:val="20"/>
          <w:szCs w:val="20"/>
        </w:rPr>
        <w:t xml:space="preserve">, videokonference, </w:t>
      </w:r>
      <w:proofErr w:type="spellStart"/>
      <w:r w:rsidRPr="0070015B">
        <w:rPr>
          <w:rFonts w:ascii="Arial" w:hAnsi="Arial" w:cs="Arial"/>
          <w:sz w:val="20"/>
          <w:szCs w:val="20"/>
        </w:rPr>
        <w:t>streamování</w:t>
      </w:r>
      <w:proofErr w:type="spellEnd"/>
      <w:r w:rsidRPr="0070015B">
        <w:rPr>
          <w:rFonts w:ascii="Arial" w:hAnsi="Arial" w:cs="Arial"/>
          <w:sz w:val="20"/>
          <w:szCs w:val="20"/>
        </w:rPr>
        <w:t xml:space="preserve"> apod.  Poskytovatel udržuje síť tak, aby k této ztrátovosti paketů ned</w:t>
      </w:r>
      <w:r w:rsidR="002E4A3A" w:rsidRPr="0070015B">
        <w:rPr>
          <w:rFonts w:ascii="Arial" w:hAnsi="Arial" w:cs="Arial"/>
          <w:sz w:val="20"/>
          <w:szCs w:val="20"/>
        </w:rPr>
        <w:t>ocházelo, nebo byla minimální.</w:t>
      </w:r>
    </w:p>
    <w:p w:rsidR="00331FFC" w:rsidRPr="0070015B" w:rsidRDefault="00331FFC" w:rsidP="002E4A3A">
      <w:pPr>
        <w:spacing w:after="0" w:line="240" w:lineRule="auto"/>
        <w:ind w:firstLine="709"/>
        <w:jc w:val="both"/>
        <w:rPr>
          <w:rFonts w:ascii="Arial" w:hAnsi="Arial" w:cs="Arial"/>
          <w:sz w:val="20"/>
          <w:szCs w:val="20"/>
        </w:rPr>
      </w:pPr>
      <w:r w:rsidRPr="0070015B">
        <w:rPr>
          <w:rFonts w:ascii="Arial" w:hAnsi="Arial" w:cs="Arial"/>
          <w:sz w:val="20"/>
          <w:szCs w:val="20"/>
        </w:rPr>
        <w:t>b.</w:t>
      </w:r>
      <w:r w:rsidRPr="0070015B">
        <w:rPr>
          <w:rFonts w:ascii="Arial" w:hAnsi="Arial" w:cs="Arial"/>
          <w:sz w:val="20"/>
          <w:szCs w:val="20"/>
        </w:rPr>
        <w:tab/>
        <w:t xml:space="preserve">Kolísání kvality přenosu je kolísání přenosu. Může mít za důsledek zhoršení kvality přenosu, například zpomalení obrazu a zvuku. </w:t>
      </w:r>
    </w:p>
    <w:p w:rsidR="002E4A3A" w:rsidRPr="0070015B" w:rsidRDefault="00331FFC" w:rsidP="002E4A3A">
      <w:pPr>
        <w:spacing w:after="0" w:line="240" w:lineRule="auto"/>
        <w:ind w:firstLine="709"/>
        <w:jc w:val="both"/>
        <w:rPr>
          <w:rFonts w:ascii="Arial" w:hAnsi="Arial" w:cs="Arial"/>
          <w:sz w:val="20"/>
          <w:szCs w:val="20"/>
        </w:rPr>
      </w:pPr>
      <w:r w:rsidRPr="0070015B">
        <w:rPr>
          <w:rFonts w:ascii="Arial" w:hAnsi="Arial" w:cs="Arial"/>
          <w:sz w:val="20"/>
          <w:szCs w:val="20"/>
        </w:rPr>
        <w:t>c.</w:t>
      </w:r>
      <w:r w:rsidRPr="0070015B">
        <w:rPr>
          <w:rFonts w:ascii="Arial" w:hAnsi="Arial" w:cs="Arial"/>
          <w:sz w:val="20"/>
          <w:szCs w:val="20"/>
        </w:rPr>
        <w:tab/>
        <w:t>Datové omezení – je omezení celkového počtu stažených a odeslaných dat. Tato omezení poskytovatel u žád</w:t>
      </w:r>
      <w:r w:rsidR="002E4A3A" w:rsidRPr="0070015B">
        <w:rPr>
          <w:rFonts w:ascii="Arial" w:hAnsi="Arial" w:cs="Arial"/>
          <w:sz w:val="20"/>
          <w:szCs w:val="20"/>
        </w:rPr>
        <w:t>né ze svých služeb neuplatňuje.</w:t>
      </w:r>
    </w:p>
    <w:p w:rsidR="00331FFC" w:rsidRDefault="00331FFC" w:rsidP="002E4A3A">
      <w:pPr>
        <w:spacing w:after="0" w:line="240" w:lineRule="auto"/>
        <w:ind w:firstLine="709"/>
        <w:jc w:val="both"/>
        <w:rPr>
          <w:rFonts w:ascii="Arial" w:hAnsi="Arial" w:cs="Arial"/>
          <w:sz w:val="20"/>
          <w:szCs w:val="20"/>
        </w:rPr>
      </w:pPr>
      <w:r w:rsidRPr="0070015B">
        <w:rPr>
          <w:rFonts w:ascii="Arial" w:hAnsi="Arial" w:cs="Arial"/>
          <w:sz w:val="20"/>
          <w:szCs w:val="20"/>
        </w:rPr>
        <w:t>d.</w:t>
      </w:r>
      <w:r w:rsidRPr="0070015B">
        <w:rPr>
          <w:rFonts w:ascii="Arial" w:hAnsi="Arial" w:cs="Arial"/>
          <w:sz w:val="20"/>
          <w:szCs w:val="20"/>
        </w:rPr>
        <w:tab/>
        <w:t xml:space="preserve">Agregace </w:t>
      </w:r>
      <w:r w:rsidRPr="0070015B">
        <w:rPr>
          <w:rFonts w:ascii="Arial" w:hAnsi="Arial" w:cs="Arial"/>
          <w:sz w:val="20"/>
          <w:szCs w:val="20"/>
        </w:rPr>
        <w:tab/>
        <w:t>je hodnota, která udává počet uživatelů, jež sdílejí jeden přípojný bod.</w:t>
      </w:r>
    </w:p>
    <w:p w:rsidR="003064A1" w:rsidRPr="0070015B" w:rsidRDefault="003064A1" w:rsidP="002E4A3A">
      <w:pPr>
        <w:spacing w:after="0" w:line="240" w:lineRule="auto"/>
        <w:ind w:firstLine="709"/>
        <w:jc w:val="both"/>
        <w:rPr>
          <w:rFonts w:ascii="Arial" w:hAnsi="Arial" w:cs="Arial"/>
          <w:sz w:val="20"/>
          <w:szCs w:val="20"/>
        </w:rPr>
      </w:pPr>
    </w:p>
    <w:p w:rsidR="00331FFC" w:rsidRPr="0070015B" w:rsidRDefault="00331FFC" w:rsidP="002E4A3A">
      <w:pPr>
        <w:spacing w:after="0" w:line="240" w:lineRule="auto"/>
        <w:jc w:val="both"/>
        <w:rPr>
          <w:rFonts w:ascii="Arial" w:hAnsi="Arial" w:cs="Arial"/>
          <w:sz w:val="20"/>
          <w:szCs w:val="20"/>
        </w:rPr>
      </w:pPr>
      <w:r w:rsidRPr="0070015B">
        <w:rPr>
          <w:rFonts w:ascii="Arial" w:hAnsi="Arial" w:cs="Arial"/>
          <w:sz w:val="20"/>
          <w:szCs w:val="20"/>
        </w:rPr>
        <w:t>4.</w:t>
      </w:r>
      <w:r w:rsidRPr="0070015B">
        <w:rPr>
          <w:rFonts w:ascii="Arial" w:hAnsi="Arial" w:cs="Arial"/>
          <w:sz w:val="20"/>
          <w:szCs w:val="20"/>
        </w:rPr>
        <w:tab/>
        <w:t>Odchylky v poskytování služby</w:t>
      </w:r>
    </w:p>
    <w:p w:rsidR="00331FFC" w:rsidRPr="0070015B" w:rsidRDefault="00331FFC" w:rsidP="002E4A3A">
      <w:pPr>
        <w:spacing w:after="0" w:line="240" w:lineRule="auto"/>
        <w:ind w:firstLine="708"/>
        <w:jc w:val="both"/>
        <w:rPr>
          <w:rFonts w:ascii="Arial" w:hAnsi="Arial" w:cs="Arial"/>
          <w:sz w:val="20"/>
          <w:szCs w:val="20"/>
        </w:rPr>
      </w:pPr>
      <w:r w:rsidRPr="0070015B">
        <w:rPr>
          <w:rFonts w:ascii="Arial" w:hAnsi="Arial" w:cs="Arial"/>
          <w:sz w:val="20"/>
          <w:szCs w:val="20"/>
        </w:rPr>
        <w:t>a.</w:t>
      </w:r>
      <w:r w:rsidRPr="0070015B">
        <w:rPr>
          <w:rFonts w:ascii="Arial" w:hAnsi="Arial" w:cs="Arial"/>
          <w:sz w:val="20"/>
          <w:szCs w:val="20"/>
        </w:rPr>
        <w:tab/>
        <w:t xml:space="preserve">Detekovaná odchylka v poskytování služby přístupu k internetu v pevné síti je definována jako pokles alespoň jedné z běžně dosahovaných rychlostí stahování a odesílání dat pod </w:t>
      </w:r>
      <w:r w:rsidR="002F0BF9" w:rsidRPr="0070015B">
        <w:rPr>
          <w:rFonts w:ascii="Arial" w:hAnsi="Arial" w:cs="Arial"/>
          <w:sz w:val="20"/>
          <w:szCs w:val="20"/>
        </w:rPr>
        <w:t>60</w:t>
      </w:r>
      <w:r w:rsidRPr="0070015B">
        <w:rPr>
          <w:rFonts w:ascii="Arial" w:hAnsi="Arial" w:cs="Arial"/>
          <w:sz w:val="20"/>
          <w:szCs w:val="20"/>
        </w:rPr>
        <w:t xml:space="preserve">% hodnoty rychlosti, uvedené jako rychlost běžně dostupná. </w:t>
      </w:r>
    </w:p>
    <w:p w:rsidR="00331FFC" w:rsidRPr="0070015B" w:rsidRDefault="00331FFC" w:rsidP="002F0BF9">
      <w:pPr>
        <w:spacing w:after="0" w:line="240" w:lineRule="auto"/>
        <w:ind w:firstLine="709"/>
        <w:jc w:val="both"/>
        <w:rPr>
          <w:rFonts w:ascii="Arial" w:hAnsi="Arial" w:cs="Arial"/>
          <w:sz w:val="20"/>
          <w:szCs w:val="20"/>
        </w:rPr>
      </w:pPr>
      <w:r w:rsidRPr="0070015B">
        <w:rPr>
          <w:rFonts w:ascii="Arial" w:hAnsi="Arial" w:cs="Arial"/>
          <w:sz w:val="20"/>
          <w:szCs w:val="20"/>
        </w:rPr>
        <w:lastRenderedPageBreak/>
        <w:t>b.</w:t>
      </w:r>
      <w:r w:rsidRPr="0070015B">
        <w:rPr>
          <w:rFonts w:ascii="Arial" w:hAnsi="Arial" w:cs="Arial"/>
          <w:sz w:val="20"/>
          <w:szCs w:val="20"/>
        </w:rPr>
        <w:tab/>
      </w:r>
      <w:r w:rsidR="002F0BF9" w:rsidRPr="0070015B">
        <w:t>Za velkou trvající odchylku od běžně dostupné rychlosti stahování (</w:t>
      </w:r>
      <w:proofErr w:type="spellStart"/>
      <w:r w:rsidR="002F0BF9" w:rsidRPr="0070015B">
        <w:t>download</w:t>
      </w:r>
      <w:proofErr w:type="spellEnd"/>
      <w:r w:rsidR="002F0BF9" w:rsidRPr="0070015B">
        <w:t>) nebo vkládání (</w:t>
      </w:r>
      <w:proofErr w:type="spellStart"/>
      <w:r w:rsidR="002F0BF9" w:rsidRPr="0070015B">
        <w:t>upload</w:t>
      </w:r>
      <w:proofErr w:type="spellEnd"/>
      <w:r w:rsidR="002F0BF9" w:rsidRPr="0070015B">
        <w:t>) dat se považuje taková odchylka, která vytváří souvislý pokles výkonu služby přístupu k internetu, tj. pokles skutečně dosahované rychlosti odpovídající měřením stanovené TCP propustnosti pod definovanou hodnotu běžně dostupné rychlosti v intervalu delším než 70 minut.</w:t>
      </w:r>
    </w:p>
    <w:p w:rsidR="002F0BF9" w:rsidRPr="0070015B" w:rsidRDefault="00331FFC" w:rsidP="002F0BF9">
      <w:pPr>
        <w:spacing w:after="0" w:line="240" w:lineRule="auto"/>
        <w:ind w:firstLine="709"/>
        <w:jc w:val="both"/>
      </w:pPr>
      <w:r w:rsidRPr="0070015B">
        <w:rPr>
          <w:rFonts w:ascii="Arial" w:hAnsi="Arial" w:cs="Arial"/>
          <w:sz w:val="20"/>
          <w:szCs w:val="20"/>
        </w:rPr>
        <w:t>c.</w:t>
      </w:r>
      <w:r w:rsidRPr="0070015B">
        <w:rPr>
          <w:rFonts w:ascii="Arial" w:hAnsi="Arial" w:cs="Arial"/>
          <w:sz w:val="20"/>
          <w:szCs w:val="20"/>
        </w:rPr>
        <w:tab/>
      </w:r>
      <w:r w:rsidR="002F0BF9" w:rsidRPr="0070015B">
        <w:t>Za velkou opakující se odchylku od běžně dostupné rychlosti stahování (</w:t>
      </w:r>
      <w:proofErr w:type="spellStart"/>
      <w:r w:rsidR="002F0BF9" w:rsidRPr="0070015B">
        <w:t>download</w:t>
      </w:r>
      <w:proofErr w:type="spellEnd"/>
      <w:r w:rsidR="002F0BF9" w:rsidRPr="0070015B">
        <w:t>) nebo vkládání (</w:t>
      </w:r>
      <w:proofErr w:type="spellStart"/>
      <w:r w:rsidR="002F0BF9" w:rsidRPr="0070015B">
        <w:t>upload</w:t>
      </w:r>
      <w:proofErr w:type="spellEnd"/>
      <w:r w:rsidR="002F0BF9" w:rsidRPr="0070015B">
        <w:t xml:space="preserve">) dat se považuje taková odchylka, při které dojde alespoň ke třem poklesům skutečně dosahované rychlosti odpovídající měřením stanovené TCP propustnosti pod definovanou hodnotu běžně dostupné rychlosti v intervalu delším nebo rovno 3,5 minutám v časovém úseku 90 minut. </w:t>
      </w:r>
    </w:p>
    <w:p w:rsidR="00331FFC" w:rsidRPr="0070015B" w:rsidRDefault="00331FFC" w:rsidP="002F0BF9">
      <w:pPr>
        <w:spacing w:after="0" w:line="240" w:lineRule="auto"/>
        <w:ind w:firstLine="709"/>
        <w:jc w:val="both"/>
        <w:rPr>
          <w:rFonts w:ascii="Arial" w:hAnsi="Arial" w:cs="Arial"/>
          <w:sz w:val="20"/>
          <w:szCs w:val="20"/>
        </w:rPr>
      </w:pPr>
      <w:r w:rsidRPr="0070015B">
        <w:rPr>
          <w:rFonts w:ascii="Arial" w:hAnsi="Arial" w:cs="Arial"/>
          <w:sz w:val="20"/>
          <w:szCs w:val="20"/>
        </w:rPr>
        <w:t>d.</w:t>
      </w:r>
      <w:r w:rsidRPr="0070015B">
        <w:rPr>
          <w:rFonts w:ascii="Arial" w:hAnsi="Arial" w:cs="Arial"/>
          <w:sz w:val="20"/>
          <w:szCs w:val="20"/>
        </w:rPr>
        <w:tab/>
        <w:t xml:space="preserve">V případě pravidelné nebo opakující se odchylky má uživatel právo na reklamaci služby dle podmínek uvedených ve VOP a v platných právních předpisech (především v případech nedodržení inzerované rychlosti nebo jiných parametrů kvality služby). Tyto reklamace je možné </w:t>
      </w:r>
      <w:r w:rsidR="00C968AC" w:rsidRPr="0070015B">
        <w:rPr>
          <w:rFonts w:ascii="Arial" w:hAnsi="Arial" w:cs="Arial"/>
          <w:sz w:val="20"/>
          <w:szCs w:val="20"/>
        </w:rPr>
        <w:t>podat prokazatelným</w:t>
      </w:r>
      <w:r w:rsidRPr="0070015B">
        <w:rPr>
          <w:rFonts w:ascii="Arial" w:hAnsi="Arial" w:cs="Arial"/>
          <w:sz w:val="20"/>
          <w:szCs w:val="20"/>
        </w:rPr>
        <w:t xml:space="preserve"> způsobem</w:t>
      </w:r>
      <w:r w:rsidR="00B55BB0" w:rsidRPr="0070015B">
        <w:rPr>
          <w:rFonts w:ascii="Arial" w:hAnsi="Arial" w:cs="Arial"/>
          <w:sz w:val="20"/>
          <w:szCs w:val="20"/>
        </w:rPr>
        <w:t xml:space="preserve">, a to formou formuláře, který je k dispozici na </w:t>
      </w:r>
      <w:r w:rsidR="00C968AC" w:rsidRPr="0070015B">
        <w:rPr>
          <w:rFonts w:ascii="Arial" w:hAnsi="Arial" w:cs="Arial"/>
          <w:sz w:val="20"/>
          <w:szCs w:val="20"/>
        </w:rPr>
        <w:t xml:space="preserve">adrese: </w:t>
      </w:r>
      <w:hyperlink r:id="rId18" w:history="1">
        <w:r w:rsidR="0099228D" w:rsidRPr="0070015B">
          <w:rPr>
            <w:rStyle w:val="Hypertextovodkaz"/>
            <w:rFonts w:ascii="Arial" w:hAnsi="Arial" w:cs="Arial"/>
            <w:color w:val="auto"/>
            <w:sz w:val="20"/>
            <w:szCs w:val="20"/>
          </w:rPr>
          <w:t>https://reklamace.libereckais.cz/</w:t>
        </w:r>
      </w:hyperlink>
      <w:r w:rsidR="0099228D" w:rsidRPr="0070015B">
        <w:rPr>
          <w:rFonts w:ascii="Arial" w:hAnsi="Arial" w:cs="Arial"/>
          <w:sz w:val="20"/>
          <w:szCs w:val="20"/>
        </w:rPr>
        <w:t xml:space="preserve"> </w:t>
      </w:r>
    </w:p>
    <w:p w:rsidR="00331FFC" w:rsidRPr="0070015B" w:rsidRDefault="00331FFC" w:rsidP="00FC1F27">
      <w:pPr>
        <w:spacing w:after="0" w:line="240" w:lineRule="auto"/>
        <w:jc w:val="both"/>
        <w:rPr>
          <w:rFonts w:ascii="Arial" w:hAnsi="Arial" w:cs="Arial"/>
          <w:sz w:val="20"/>
          <w:szCs w:val="20"/>
        </w:rPr>
      </w:pPr>
      <w:r w:rsidRPr="0070015B">
        <w:rPr>
          <w:rFonts w:ascii="Arial" w:hAnsi="Arial" w:cs="Arial"/>
          <w:sz w:val="20"/>
          <w:szCs w:val="20"/>
        </w:rPr>
        <w:t>5.</w:t>
      </w:r>
      <w:r w:rsidRPr="0070015B">
        <w:rPr>
          <w:rFonts w:ascii="Arial" w:hAnsi="Arial" w:cs="Arial"/>
          <w:sz w:val="20"/>
          <w:szCs w:val="20"/>
        </w:rPr>
        <w:tab/>
        <w:t xml:space="preserve">Práva a povinnosti objednatele </w:t>
      </w:r>
    </w:p>
    <w:p w:rsidR="00331FFC" w:rsidRPr="0070015B" w:rsidRDefault="00331FFC" w:rsidP="00FC1F27">
      <w:pPr>
        <w:spacing w:after="0" w:line="240" w:lineRule="auto"/>
        <w:jc w:val="both"/>
        <w:rPr>
          <w:rFonts w:ascii="Arial" w:hAnsi="Arial" w:cs="Arial"/>
          <w:sz w:val="20"/>
          <w:szCs w:val="20"/>
        </w:rPr>
      </w:pPr>
      <w:r w:rsidRPr="0070015B">
        <w:rPr>
          <w:rFonts w:ascii="Arial" w:hAnsi="Arial" w:cs="Arial"/>
          <w:sz w:val="20"/>
          <w:szCs w:val="20"/>
        </w:rPr>
        <w:t>Tato část VOP stanovuje práva a povinnosti objednatele služby</w:t>
      </w:r>
    </w:p>
    <w:p w:rsidR="0099228D" w:rsidRPr="0070015B" w:rsidRDefault="00331FFC" w:rsidP="00F61870">
      <w:pPr>
        <w:pStyle w:val="Odstavecseseznamem"/>
        <w:numPr>
          <w:ilvl w:val="0"/>
          <w:numId w:val="8"/>
        </w:numPr>
        <w:spacing w:after="0" w:line="240" w:lineRule="auto"/>
        <w:ind w:left="0" w:firstLine="708"/>
        <w:jc w:val="both"/>
        <w:rPr>
          <w:rFonts w:ascii="Arial" w:hAnsi="Arial" w:cs="Arial"/>
          <w:sz w:val="20"/>
          <w:szCs w:val="20"/>
        </w:rPr>
      </w:pPr>
      <w:r w:rsidRPr="0070015B">
        <w:rPr>
          <w:rFonts w:ascii="Arial" w:hAnsi="Arial" w:cs="Arial"/>
          <w:sz w:val="20"/>
          <w:szCs w:val="20"/>
        </w:rPr>
        <w:t>Objednatel je oprávněn užívat služby, dané ve smlouvě a řídit se platnými VOP,</w:t>
      </w:r>
      <w:r w:rsidR="002E4A3A" w:rsidRPr="0070015B">
        <w:rPr>
          <w:rFonts w:ascii="Arial" w:hAnsi="Arial" w:cs="Arial"/>
          <w:sz w:val="20"/>
          <w:szCs w:val="20"/>
        </w:rPr>
        <w:t xml:space="preserve"> </w:t>
      </w:r>
      <w:r w:rsidR="00C968AC" w:rsidRPr="0070015B">
        <w:rPr>
          <w:rFonts w:ascii="Arial" w:hAnsi="Arial" w:cs="Arial"/>
          <w:sz w:val="20"/>
          <w:szCs w:val="20"/>
        </w:rPr>
        <w:t xml:space="preserve">jež jsou </w:t>
      </w:r>
      <w:r w:rsidR="005275FC">
        <w:rPr>
          <w:rFonts w:ascii="Arial" w:hAnsi="Arial" w:cs="Arial"/>
          <w:sz w:val="20"/>
          <w:szCs w:val="20"/>
        </w:rPr>
        <w:br/>
      </w:r>
      <w:r w:rsidR="00C968AC" w:rsidRPr="0070015B">
        <w:rPr>
          <w:rFonts w:ascii="Arial" w:hAnsi="Arial" w:cs="Arial"/>
          <w:sz w:val="20"/>
          <w:szCs w:val="20"/>
        </w:rPr>
        <w:t xml:space="preserve">k </w:t>
      </w:r>
      <w:r w:rsidRPr="0070015B">
        <w:rPr>
          <w:rFonts w:ascii="Arial" w:hAnsi="Arial" w:cs="Arial"/>
          <w:sz w:val="20"/>
          <w:szCs w:val="20"/>
        </w:rPr>
        <w:t xml:space="preserve">dispozici dálkovým přístupem na webových stránkách poskytovatele. </w:t>
      </w:r>
      <w:hyperlink r:id="rId19" w:history="1">
        <w:r w:rsidR="0099228D" w:rsidRPr="0070015B">
          <w:rPr>
            <w:rStyle w:val="Hypertextovodkaz"/>
            <w:rFonts w:ascii="Arial" w:hAnsi="Arial" w:cs="Arial"/>
            <w:color w:val="auto"/>
            <w:sz w:val="20"/>
            <w:szCs w:val="20"/>
          </w:rPr>
          <w:t>https://www.libereckais.cz</w:t>
        </w:r>
      </w:hyperlink>
      <w:r w:rsidR="0099228D" w:rsidRPr="0070015B">
        <w:rPr>
          <w:rFonts w:ascii="Arial" w:hAnsi="Arial" w:cs="Arial"/>
          <w:sz w:val="20"/>
          <w:szCs w:val="20"/>
        </w:rPr>
        <w:t xml:space="preserve"> </w:t>
      </w:r>
    </w:p>
    <w:p w:rsidR="00331FFC" w:rsidRPr="0070015B" w:rsidRDefault="00331FFC" w:rsidP="00F61870">
      <w:pPr>
        <w:pStyle w:val="Odstavecseseznamem"/>
        <w:numPr>
          <w:ilvl w:val="0"/>
          <w:numId w:val="8"/>
        </w:numPr>
        <w:spacing w:after="0" w:line="240" w:lineRule="auto"/>
        <w:ind w:left="0" w:firstLine="708"/>
        <w:jc w:val="both"/>
        <w:rPr>
          <w:rFonts w:ascii="Arial" w:hAnsi="Arial" w:cs="Arial"/>
          <w:sz w:val="20"/>
          <w:szCs w:val="20"/>
        </w:rPr>
      </w:pPr>
      <w:r w:rsidRPr="0070015B">
        <w:rPr>
          <w:rFonts w:ascii="Arial" w:hAnsi="Arial" w:cs="Arial"/>
          <w:sz w:val="20"/>
          <w:szCs w:val="20"/>
        </w:rPr>
        <w:t>Objednatel je povinen hradit Poskytovateli čerpání služeb elektronických komunikací, dle platné uzavřené smlouvy.</w:t>
      </w:r>
      <w:r w:rsidRPr="0070015B">
        <w:rPr>
          <w:rFonts w:ascii="Arial" w:hAnsi="Arial" w:cs="Arial"/>
          <w:sz w:val="20"/>
          <w:szCs w:val="20"/>
        </w:rPr>
        <w:tab/>
      </w:r>
    </w:p>
    <w:p w:rsidR="00331FFC" w:rsidRPr="0070015B" w:rsidRDefault="00331FFC" w:rsidP="00C968AC">
      <w:pPr>
        <w:spacing w:after="0" w:line="240" w:lineRule="auto"/>
        <w:ind w:firstLine="708"/>
        <w:jc w:val="both"/>
        <w:rPr>
          <w:rFonts w:ascii="Arial" w:hAnsi="Arial" w:cs="Arial"/>
          <w:sz w:val="20"/>
          <w:szCs w:val="20"/>
        </w:rPr>
      </w:pPr>
      <w:r w:rsidRPr="0070015B">
        <w:rPr>
          <w:rFonts w:ascii="Arial" w:hAnsi="Arial" w:cs="Arial"/>
          <w:sz w:val="20"/>
          <w:szCs w:val="20"/>
        </w:rPr>
        <w:t>c.</w:t>
      </w:r>
      <w:r w:rsidRPr="0070015B">
        <w:rPr>
          <w:rFonts w:ascii="Arial" w:hAnsi="Arial" w:cs="Arial"/>
          <w:sz w:val="20"/>
          <w:szCs w:val="20"/>
        </w:rPr>
        <w:tab/>
        <w:t>Objednatel má právo služby reklamovat.</w:t>
      </w:r>
    </w:p>
    <w:p w:rsidR="00331FFC" w:rsidRPr="0070015B" w:rsidRDefault="00331FFC" w:rsidP="00C968AC">
      <w:pPr>
        <w:spacing w:after="0" w:line="240" w:lineRule="auto"/>
        <w:ind w:firstLine="708"/>
        <w:jc w:val="both"/>
        <w:rPr>
          <w:rFonts w:ascii="Arial" w:hAnsi="Arial" w:cs="Arial"/>
          <w:sz w:val="20"/>
          <w:szCs w:val="20"/>
        </w:rPr>
      </w:pPr>
      <w:r w:rsidRPr="0070015B">
        <w:rPr>
          <w:rFonts w:ascii="Arial" w:hAnsi="Arial" w:cs="Arial"/>
          <w:sz w:val="20"/>
          <w:szCs w:val="20"/>
        </w:rPr>
        <w:t>d.</w:t>
      </w:r>
      <w:r w:rsidRPr="0070015B">
        <w:rPr>
          <w:rFonts w:ascii="Arial" w:hAnsi="Arial" w:cs="Arial"/>
          <w:sz w:val="20"/>
          <w:szCs w:val="20"/>
        </w:rPr>
        <w:tab/>
        <w:t>Objednatel má právo od smlouvy odstoupit v případě, že ve smlouvě došlo ze strany Poskytovatele k faktické a zásadní změně, se</w:t>
      </w:r>
      <w:r w:rsidR="00A60C81">
        <w:rPr>
          <w:rFonts w:ascii="Arial" w:hAnsi="Arial" w:cs="Arial"/>
          <w:sz w:val="20"/>
          <w:szCs w:val="20"/>
        </w:rPr>
        <w:t xml:space="preserve"> kterou objednatel nesouhlasí. </w:t>
      </w:r>
      <w:r w:rsidRPr="0070015B">
        <w:rPr>
          <w:rFonts w:ascii="Arial" w:hAnsi="Arial" w:cs="Arial"/>
          <w:sz w:val="20"/>
          <w:szCs w:val="20"/>
        </w:rPr>
        <w:t xml:space="preserve">Faktickou a zásadní změnou se rozumí změna v kvalitě služby, rychlosti přenosu dat, změně tarifu a ceny. </w:t>
      </w:r>
    </w:p>
    <w:p w:rsidR="00331FFC" w:rsidRPr="0070015B" w:rsidRDefault="00331FFC" w:rsidP="00C968AC">
      <w:pPr>
        <w:spacing w:after="0" w:line="240" w:lineRule="auto"/>
        <w:ind w:firstLine="708"/>
        <w:jc w:val="both"/>
        <w:rPr>
          <w:rFonts w:ascii="Arial" w:hAnsi="Arial" w:cs="Arial"/>
          <w:sz w:val="20"/>
          <w:szCs w:val="20"/>
        </w:rPr>
      </w:pPr>
      <w:r w:rsidRPr="0070015B">
        <w:rPr>
          <w:rFonts w:ascii="Arial" w:hAnsi="Arial" w:cs="Arial"/>
          <w:sz w:val="20"/>
          <w:szCs w:val="20"/>
        </w:rPr>
        <w:t>e.</w:t>
      </w:r>
      <w:r w:rsidRPr="0070015B">
        <w:rPr>
          <w:rFonts w:ascii="Arial" w:hAnsi="Arial" w:cs="Arial"/>
          <w:sz w:val="20"/>
          <w:szCs w:val="20"/>
        </w:rPr>
        <w:tab/>
        <w:t>Reklamaci vyúčtování služby je objednatel oprávněn podat nejdéle do 2 měsíců od dne dodání vyúčtování.</w:t>
      </w:r>
    </w:p>
    <w:p w:rsidR="00331FFC" w:rsidRPr="0070015B" w:rsidRDefault="00331FFC" w:rsidP="00C968AC">
      <w:pPr>
        <w:spacing w:after="0" w:line="240" w:lineRule="auto"/>
        <w:ind w:firstLine="709"/>
        <w:jc w:val="both"/>
        <w:rPr>
          <w:rFonts w:ascii="Arial" w:hAnsi="Arial" w:cs="Arial"/>
          <w:sz w:val="20"/>
          <w:szCs w:val="20"/>
        </w:rPr>
      </w:pPr>
      <w:r w:rsidRPr="0070015B">
        <w:rPr>
          <w:rFonts w:ascii="Arial" w:hAnsi="Arial" w:cs="Arial"/>
          <w:sz w:val="20"/>
          <w:szCs w:val="20"/>
        </w:rPr>
        <w:t>f.</w:t>
      </w:r>
      <w:r w:rsidRPr="0070015B">
        <w:rPr>
          <w:rFonts w:ascii="Arial" w:hAnsi="Arial" w:cs="Arial"/>
          <w:sz w:val="20"/>
          <w:szCs w:val="20"/>
        </w:rPr>
        <w:tab/>
        <w:t xml:space="preserve">Službu je objednatel oprávněn reklamovat bez zbytečného odkladu, nejdéle však do 2 měsíců ode dne prokazatelného, vadného poskytnutí služby.  Pokud nebude této lhůty využito, zaniká na reklamaci ze strany objednatele právo. </w:t>
      </w:r>
    </w:p>
    <w:p w:rsidR="00331FFC" w:rsidRPr="0070015B" w:rsidRDefault="00331FFC" w:rsidP="00C968AC">
      <w:pPr>
        <w:spacing w:after="0" w:line="240" w:lineRule="auto"/>
        <w:ind w:firstLine="709"/>
        <w:jc w:val="both"/>
        <w:rPr>
          <w:rFonts w:ascii="Arial" w:hAnsi="Arial" w:cs="Arial"/>
          <w:sz w:val="20"/>
          <w:szCs w:val="20"/>
        </w:rPr>
      </w:pPr>
      <w:r w:rsidRPr="0070015B">
        <w:rPr>
          <w:rFonts w:ascii="Arial" w:hAnsi="Arial" w:cs="Arial"/>
          <w:sz w:val="20"/>
          <w:szCs w:val="20"/>
        </w:rPr>
        <w:t>g.</w:t>
      </w:r>
      <w:r w:rsidRPr="0070015B">
        <w:rPr>
          <w:rFonts w:ascii="Arial" w:hAnsi="Arial" w:cs="Arial"/>
          <w:sz w:val="20"/>
          <w:szCs w:val="20"/>
        </w:rPr>
        <w:tab/>
        <w:t xml:space="preserve">Objednatel má právo navrhnout změnu smlouvy, mimo ustanovení, jež jsou dány platnou legislativou. Tyto změny musí být smluvními stranami vzájemně odsouhlaseny. </w:t>
      </w:r>
    </w:p>
    <w:p w:rsidR="00331FFC" w:rsidRPr="0070015B" w:rsidRDefault="00331FFC" w:rsidP="002E4A3A">
      <w:pPr>
        <w:spacing w:line="240" w:lineRule="auto"/>
        <w:jc w:val="both"/>
        <w:rPr>
          <w:rFonts w:ascii="Arial" w:hAnsi="Arial" w:cs="Arial"/>
          <w:sz w:val="20"/>
          <w:szCs w:val="20"/>
        </w:rPr>
      </w:pPr>
      <w:r w:rsidRPr="0070015B">
        <w:rPr>
          <w:rFonts w:ascii="Arial" w:hAnsi="Arial" w:cs="Arial"/>
          <w:sz w:val="20"/>
          <w:szCs w:val="20"/>
        </w:rPr>
        <w:t>h.</w:t>
      </w:r>
      <w:r w:rsidRPr="0070015B">
        <w:rPr>
          <w:rFonts w:ascii="Arial" w:hAnsi="Arial" w:cs="Arial"/>
          <w:sz w:val="20"/>
          <w:szCs w:val="20"/>
        </w:rPr>
        <w:tab/>
        <w:t>Objednatel nemá právo poskytnuté služby dále předprodávat, nebo distribuovat.</w:t>
      </w:r>
    </w:p>
    <w:p w:rsidR="00331FFC" w:rsidRPr="0070015B" w:rsidRDefault="00331FFC" w:rsidP="003B7342">
      <w:pPr>
        <w:spacing w:after="0" w:line="240" w:lineRule="auto"/>
        <w:ind w:firstLine="708"/>
        <w:jc w:val="both"/>
        <w:rPr>
          <w:rFonts w:ascii="Arial" w:hAnsi="Arial" w:cs="Arial"/>
          <w:sz w:val="20"/>
          <w:szCs w:val="20"/>
        </w:rPr>
      </w:pPr>
      <w:r w:rsidRPr="0070015B">
        <w:rPr>
          <w:rFonts w:ascii="Arial" w:hAnsi="Arial" w:cs="Arial"/>
          <w:sz w:val="20"/>
          <w:szCs w:val="20"/>
        </w:rPr>
        <w:t>i.</w:t>
      </w:r>
      <w:r w:rsidRPr="0070015B">
        <w:rPr>
          <w:rFonts w:ascii="Arial" w:hAnsi="Arial" w:cs="Arial"/>
          <w:sz w:val="20"/>
          <w:szCs w:val="20"/>
        </w:rPr>
        <w:tab/>
        <w:t xml:space="preserve">Objednatel bere na vědomí, že službu nesmí využívat pro nelegální účely a že je v rámci užívání služby vázán právními předpisy České Republiky. </w:t>
      </w:r>
      <w:r w:rsidRPr="0070015B">
        <w:rPr>
          <w:rFonts w:ascii="Arial" w:hAnsi="Arial" w:cs="Arial"/>
          <w:sz w:val="20"/>
          <w:szCs w:val="20"/>
        </w:rPr>
        <w:tab/>
      </w:r>
    </w:p>
    <w:p w:rsidR="00331FFC" w:rsidRPr="0070015B" w:rsidRDefault="00331FFC" w:rsidP="003B7342">
      <w:pPr>
        <w:spacing w:after="0" w:line="240" w:lineRule="auto"/>
        <w:ind w:firstLine="708"/>
        <w:jc w:val="both"/>
        <w:rPr>
          <w:rFonts w:ascii="Arial" w:hAnsi="Arial" w:cs="Arial"/>
          <w:sz w:val="20"/>
          <w:szCs w:val="20"/>
        </w:rPr>
      </w:pPr>
      <w:r w:rsidRPr="0070015B">
        <w:rPr>
          <w:rFonts w:ascii="Arial" w:hAnsi="Arial" w:cs="Arial"/>
          <w:sz w:val="20"/>
          <w:szCs w:val="20"/>
        </w:rPr>
        <w:t>j.</w:t>
      </w:r>
      <w:r w:rsidRPr="0070015B">
        <w:rPr>
          <w:rFonts w:ascii="Arial" w:hAnsi="Arial" w:cs="Arial"/>
          <w:sz w:val="20"/>
          <w:szCs w:val="20"/>
        </w:rPr>
        <w:tab/>
        <w:t>Objednatel smí používat pro užití služby pouze zařízení, jež nenaruší provoz služeb poskytovatele.</w:t>
      </w:r>
    </w:p>
    <w:p w:rsidR="00331FFC" w:rsidRPr="0070015B" w:rsidRDefault="00331FFC" w:rsidP="003B7342">
      <w:pPr>
        <w:spacing w:after="0" w:line="240" w:lineRule="auto"/>
        <w:ind w:firstLine="708"/>
        <w:jc w:val="both"/>
        <w:rPr>
          <w:rFonts w:ascii="Arial" w:hAnsi="Arial" w:cs="Arial"/>
          <w:sz w:val="20"/>
          <w:szCs w:val="20"/>
        </w:rPr>
      </w:pPr>
      <w:r w:rsidRPr="0070015B">
        <w:rPr>
          <w:rFonts w:ascii="Arial" w:hAnsi="Arial" w:cs="Arial"/>
          <w:sz w:val="20"/>
          <w:szCs w:val="20"/>
        </w:rPr>
        <w:t>k.</w:t>
      </w:r>
      <w:r w:rsidRPr="0070015B">
        <w:rPr>
          <w:rFonts w:ascii="Arial" w:hAnsi="Arial" w:cs="Arial"/>
          <w:sz w:val="20"/>
          <w:szCs w:val="20"/>
        </w:rPr>
        <w:tab/>
        <w:t xml:space="preserve">Objednatel je povinen nahlásit změnu osobních údajů smlouvy. Tj. Příjmení, adresa, kontaktní </w:t>
      </w:r>
      <w:proofErr w:type="gramStart"/>
      <w:r w:rsidRPr="0070015B">
        <w:rPr>
          <w:rFonts w:ascii="Arial" w:hAnsi="Arial" w:cs="Arial"/>
          <w:sz w:val="20"/>
          <w:szCs w:val="20"/>
        </w:rPr>
        <w:t>údaje.)  a to</w:t>
      </w:r>
      <w:proofErr w:type="gramEnd"/>
      <w:r w:rsidRPr="0070015B">
        <w:rPr>
          <w:rFonts w:ascii="Arial" w:hAnsi="Arial" w:cs="Arial"/>
          <w:sz w:val="20"/>
          <w:szCs w:val="20"/>
        </w:rPr>
        <w:t xml:space="preserve"> nejdéle do následujícího vyúčtování služby.  </w:t>
      </w:r>
    </w:p>
    <w:p w:rsidR="00331FFC" w:rsidRPr="0070015B" w:rsidRDefault="00331FFC" w:rsidP="003B7342">
      <w:pPr>
        <w:spacing w:after="0" w:line="240" w:lineRule="auto"/>
        <w:ind w:firstLine="708"/>
        <w:jc w:val="both"/>
        <w:rPr>
          <w:rFonts w:ascii="Arial" w:hAnsi="Arial" w:cs="Arial"/>
          <w:sz w:val="20"/>
          <w:szCs w:val="20"/>
        </w:rPr>
      </w:pPr>
      <w:r w:rsidRPr="0070015B">
        <w:rPr>
          <w:rFonts w:ascii="Arial" w:hAnsi="Arial" w:cs="Arial"/>
          <w:sz w:val="20"/>
          <w:szCs w:val="20"/>
        </w:rPr>
        <w:t>l.</w:t>
      </w:r>
      <w:r w:rsidRPr="0070015B">
        <w:rPr>
          <w:rFonts w:ascii="Arial" w:hAnsi="Arial" w:cs="Arial"/>
          <w:sz w:val="20"/>
          <w:szCs w:val="20"/>
        </w:rPr>
        <w:tab/>
        <w:t xml:space="preserve">Po ukončení smlouvy je objednatel povinen vrátit veškerá zapůjčení zařízení, jež byla objednateli poskytnuta za účelem užívání služby. </w:t>
      </w:r>
    </w:p>
    <w:p w:rsidR="003E207A" w:rsidRPr="0070015B" w:rsidRDefault="003E207A" w:rsidP="003B7342">
      <w:pPr>
        <w:spacing w:after="0" w:line="240" w:lineRule="auto"/>
        <w:ind w:firstLine="708"/>
        <w:jc w:val="both"/>
        <w:rPr>
          <w:rFonts w:ascii="Arial" w:hAnsi="Arial" w:cs="Arial"/>
          <w:sz w:val="20"/>
          <w:szCs w:val="20"/>
        </w:rPr>
      </w:pPr>
    </w:p>
    <w:p w:rsidR="00331FFC" w:rsidRPr="0070015B" w:rsidRDefault="00331FFC" w:rsidP="003B7342">
      <w:pPr>
        <w:spacing w:after="0" w:line="240" w:lineRule="auto"/>
        <w:jc w:val="both"/>
        <w:rPr>
          <w:rFonts w:ascii="Arial" w:hAnsi="Arial" w:cs="Arial"/>
          <w:sz w:val="20"/>
          <w:szCs w:val="20"/>
        </w:rPr>
      </w:pPr>
      <w:r w:rsidRPr="0070015B">
        <w:rPr>
          <w:rFonts w:ascii="Arial" w:hAnsi="Arial" w:cs="Arial"/>
          <w:sz w:val="20"/>
          <w:szCs w:val="20"/>
        </w:rPr>
        <w:t>6.</w:t>
      </w:r>
      <w:r w:rsidRPr="0070015B">
        <w:rPr>
          <w:rFonts w:ascii="Arial" w:hAnsi="Arial" w:cs="Arial"/>
          <w:sz w:val="20"/>
          <w:szCs w:val="20"/>
        </w:rPr>
        <w:tab/>
        <w:t>Práva povinnosti poskytovatele služby</w:t>
      </w:r>
    </w:p>
    <w:p w:rsidR="005D4542" w:rsidRPr="0070015B" w:rsidRDefault="00331FFC" w:rsidP="003B7342">
      <w:pPr>
        <w:spacing w:after="0" w:line="240" w:lineRule="auto"/>
        <w:ind w:firstLine="708"/>
        <w:jc w:val="both"/>
        <w:rPr>
          <w:rFonts w:ascii="Arial" w:hAnsi="Arial" w:cs="Arial"/>
          <w:sz w:val="20"/>
          <w:szCs w:val="20"/>
        </w:rPr>
      </w:pPr>
      <w:r w:rsidRPr="0070015B">
        <w:rPr>
          <w:rFonts w:ascii="Arial" w:hAnsi="Arial" w:cs="Arial"/>
          <w:sz w:val="20"/>
          <w:szCs w:val="20"/>
        </w:rPr>
        <w:t>a.</w:t>
      </w:r>
      <w:r w:rsidRPr="0070015B">
        <w:rPr>
          <w:rFonts w:ascii="Arial" w:hAnsi="Arial" w:cs="Arial"/>
          <w:sz w:val="20"/>
          <w:szCs w:val="20"/>
        </w:rPr>
        <w:tab/>
        <w:t>Poskytovatel je</w:t>
      </w:r>
      <w:r w:rsidR="003B7342" w:rsidRPr="0070015B">
        <w:rPr>
          <w:rFonts w:ascii="Arial" w:hAnsi="Arial" w:cs="Arial"/>
          <w:sz w:val="20"/>
          <w:szCs w:val="20"/>
        </w:rPr>
        <w:t xml:space="preserve"> povinen zahájit službu bezodkladně po podpisu smlouvy, popřípadě v termínu, jež byl dohodnut s uživatelem. </w:t>
      </w:r>
    </w:p>
    <w:p w:rsidR="00CF71FD" w:rsidRPr="0070015B" w:rsidRDefault="00CF71FD" w:rsidP="003B7342">
      <w:pPr>
        <w:spacing w:after="0" w:line="240" w:lineRule="auto"/>
        <w:ind w:firstLine="708"/>
        <w:jc w:val="both"/>
        <w:rPr>
          <w:rFonts w:ascii="Arial" w:hAnsi="Arial" w:cs="Arial"/>
          <w:sz w:val="20"/>
          <w:szCs w:val="20"/>
        </w:rPr>
      </w:pPr>
      <w:r w:rsidRPr="0070015B">
        <w:rPr>
          <w:rFonts w:ascii="Arial" w:hAnsi="Arial" w:cs="Arial"/>
          <w:sz w:val="20"/>
          <w:szCs w:val="20"/>
        </w:rPr>
        <w:t>b.</w:t>
      </w:r>
      <w:r w:rsidRPr="0070015B">
        <w:rPr>
          <w:rFonts w:ascii="Arial" w:hAnsi="Arial" w:cs="Arial"/>
          <w:sz w:val="20"/>
          <w:szCs w:val="20"/>
        </w:rPr>
        <w:tab/>
        <w:t>Poskytovatel je povinen zajistit službu v dohodnuté dostupnosti každé jednotlivé služby nepřetržitě 24 hodin. V případě prokazatelné nedostupnosti do uveden</w:t>
      </w:r>
      <w:r w:rsidR="000B3023">
        <w:rPr>
          <w:rFonts w:ascii="Arial" w:hAnsi="Arial" w:cs="Arial"/>
          <w:sz w:val="20"/>
          <w:szCs w:val="20"/>
        </w:rPr>
        <w:t>é</w:t>
      </w:r>
      <w:r w:rsidRPr="0070015B">
        <w:rPr>
          <w:rFonts w:ascii="Arial" w:hAnsi="Arial" w:cs="Arial"/>
          <w:sz w:val="20"/>
          <w:szCs w:val="20"/>
        </w:rPr>
        <w:t xml:space="preserve"> hranice bude uživateli kompenzována slevou, za těchto podmínek:</w:t>
      </w:r>
    </w:p>
    <w:p w:rsidR="00CF71FD" w:rsidRPr="0070015B" w:rsidRDefault="00CF71FD" w:rsidP="00CF71FD">
      <w:pPr>
        <w:pStyle w:val="Odstavecseseznamem"/>
        <w:numPr>
          <w:ilvl w:val="0"/>
          <w:numId w:val="9"/>
        </w:numPr>
        <w:spacing w:after="0" w:line="240" w:lineRule="auto"/>
        <w:jc w:val="both"/>
        <w:rPr>
          <w:rFonts w:ascii="Arial" w:hAnsi="Arial" w:cs="Arial"/>
          <w:sz w:val="20"/>
          <w:szCs w:val="20"/>
        </w:rPr>
      </w:pPr>
      <w:r w:rsidRPr="0070015B">
        <w:rPr>
          <w:rFonts w:ascii="Arial" w:hAnsi="Arial" w:cs="Arial"/>
          <w:sz w:val="20"/>
          <w:szCs w:val="20"/>
        </w:rPr>
        <w:t xml:space="preserve">V případě, že služba je přerušena z technických důvodů, závadou na technickém zařízení poskytovatele, po dobu delší než 3 po sobě jdoucí pracovní </w:t>
      </w:r>
      <w:r w:rsidR="009A011D" w:rsidRPr="0070015B">
        <w:rPr>
          <w:rFonts w:ascii="Arial" w:hAnsi="Arial" w:cs="Arial"/>
          <w:sz w:val="20"/>
          <w:szCs w:val="20"/>
        </w:rPr>
        <w:t>dny, má</w:t>
      </w:r>
      <w:r w:rsidRPr="0070015B">
        <w:rPr>
          <w:rFonts w:ascii="Arial" w:hAnsi="Arial" w:cs="Arial"/>
          <w:sz w:val="20"/>
          <w:szCs w:val="20"/>
        </w:rPr>
        <w:t xml:space="preserve"> uživatel nárok na snížení paušálního poplatku o 1/3 sjednané ceny. Toto snížení bude zaúčtováno </w:t>
      </w:r>
      <w:r w:rsidR="00D57487" w:rsidRPr="0070015B">
        <w:rPr>
          <w:rFonts w:ascii="Arial" w:hAnsi="Arial" w:cs="Arial"/>
          <w:sz w:val="20"/>
          <w:szCs w:val="20"/>
        </w:rPr>
        <w:t xml:space="preserve">pouze </w:t>
      </w:r>
      <w:r w:rsidRPr="0070015B">
        <w:rPr>
          <w:rFonts w:ascii="Arial" w:hAnsi="Arial" w:cs="Arial"/>
          <w:sz w:val="20"/>
          <w:szCs w:val="20"/>
        </w:rPr>
        <w:t xml:space="preserve">pro fakturaci daného období, po které byla přerušena služba. </w:t>
      </w:r>
    </w:p>
    <w:p w:rsidR="002717C5" w:rsidRPr="0070015B" w:rsidRDefault="003E207A" w:rsidP="00C127D6">
      <w:pPr>
        <w:spacing w:after="0" w:line="240" w:lineRule="auto"/>
        <w:ind w:left="708"/>
        <w:jc w:val="both"/>
        <w:rPr>
          <w:rFonts w:ascii="Arial" w:hAnsi="Arial" w:cs="Arial"/>
          <w:sz w:val="20"/>
          <w:szCs w:val="20"/>
        </w:rPr>
      </w:pPr>
      <w:r w:rsidRPr="0070015B">
        <w:rPr>
          <w:rFonts w:ascii="Arial" w:hAnsi="Arial" w:cs="Arial"/>
          <w:sz w:val="20"/>
          <w:szCs w:val="20"/>
        </w:rPr>
        <w:t>c.</w:t>
      </w:r>
      <w:r w:rsidRPr="0070015B">
        <w:rPr>
          <w:rFonts w:ascii="Arial" w:hAnsi="Arial" w:cs="Arial"/>
          <w:sz w:val="20"/>
          <w:szCs w:val="20"/>
        </w:rPr>
        <w:tab/>
        <w:t xml:space="preserve">Poskytovatel za účelem poskytování služby zpracovává osobní, provozní a lokalizační údaje. Tato data jsou poskytovatele chráněna v souladu s platnou legislativou. </w:t>
      </w:r>
      <w:r w:rsidR="00C127D6" w:rsidRPr="0070015B">
        <w:rPr>
          <w:rFonts w:ascii="Arial" w:hAnsi="Arial" w:cs="Arial"/>
          <w:sz w:val="20"/>
          <w:szCs w:val="20"/>
        </w:rPr>
        <w:t xml:space="preserve">Ochrana osobních údajů je uvedena na  </w:t>
      </w:r>
      <w:hyperlink r:id="rId20" w:history="1">
        <w:r w:rsidR="00C127D6" w:rsidRPr="0070015B">
          <w:rPr>
            <w:rStyle w:val="Hypertextovodkaz"/>
            <w:rFonts w:ascii="Arial" w:hAnsi="Arial" w:cs="Arial"/>
            <w:color w:val="auto"/>
            <w:sz w:val="20"/>
            <w:szCs w:val="20"/>
          </w:rPr>
          <w:t>www.libereckais.cz</w:t>
        </w:r>
      </w:hyperlink>
    </w:p>
    <w:p w:rsidR="005D4542" w:rsidRPr="0070015B" w:rsidRDefault="00C127D6" w:rsidP="00C127D6">
      <w:pPr>
        <w:spacing w:after="0" w:line="240" w:lineRule="auto"/>
        <w:ind w:left="708"/>
        <w:jc w:val="both"/>
        <w:rPr>
          <w:rFonts w:ascii="Arial" w:hAnsi="Arial" w:cs="Arial"/>
          <w:sz w:val="20"/>
          <w:szCs w:val="20"/>
        </w:rPr>
      </w:pPr>
      <w:r w:rsidRPr="0070015B">
        <w:rPr>
          <w:rFonts w:ascii="Arial" w:hAnsi="Arial" w:cs="Arial"/>
          <w:sz w:val="20"/>
          <w:szCs w:val="20"/>
        </w:rPr>
        <w:t xml:space="preserve">v  uvedeném odkazu </w:t>
      </w:r>
      <w:hyperlink r:id="rId21" w:history="1">
        <w:r w:rsidRPr="0070015B">
          <w:rPr>
            <w:rStyle w:val="Hypertextovodkaz"/>
            <w:rFonts w:ascii="Arial" w:hAnsi="Arial" w:cs="Arial"/>
            <w:color w:val="auto"/>
            <w:sz w:val="20"/>
            <w:szCs w:val="20"/>
          </w:rPr>
          <w:t>https://www.libereckais.cz/gdpr_zpracovani_osobnich_udaju.</w:t>
        </w:r>
        <w:proofErr w:type="gramStart"/>
        <w:r w:rsidRPr="0070015B">
          <w:rPr>
            <w:rStyle w:val="Hypertextovodkaz"/>
            <w:rFonts w:ascii="Arial" w:hAnsi="Arial" w:cs="Arial"/>
            <w:color w:val="auto"/>
            <w:sz w:val="20"/>
            <w:szCs w:val="20"/>
          </w:rPr>
          <w:t>html</w:t>
        </w:r>
      </w:hyperlink>
      <w:r w:rsidRPr="0070015B">
        <w:rPr>
          <w:rFonts w:ascii="Arial" w:hAnsi="Arial" w:cs="Arial"/>
          <w:sz w:val="20"/>
          <w:szCs w:val="20"/>
        </w:rPr>
        <w:t xml:space="preserve"> </w:t>
      </w:r>
      <w:r w:rsidR="002717C5" w:rsidRPr="0070015B">
        <w:rPr>
          <w:rFonts w:ascii="Arial" w:hAnsi="Arial" w:cs="Arial"/>
          <w:sz w:val="20"/>
          <w:szCs w:val="20"/>
        </w:rPr>
        <w:t>.</w:t>
      </w:r>
      <w:proofErr w:type="gramEnd"/>
    </w:p>
    <w:p w:rsidR="00454FAD" w:rsidRPr="0070015B" w:rsidRDefault="00454FAD" w:rsidP="00454FAD">
      <w:pPr>
        <w:pStyle w:val="Odstavecseseznamem"/>
        <w:numPr>
          <w:ilvl w:val="0"/>
          <w:numId w:val="9"/>
        </w:numPr>
        <w:spacing w:after="0" w:line="240" w:lineRule="auto"/>
        <w:jc w:val="both"/>
        <w:rPr>
          <w:rFonts w:ascii="Arial" w:hAnsi="Arial" w:cs="Arial"/>
          <w:sz w:val="20"/>
          <w:szCs w:val="20"/>
        </w:rPr>
      </w:pPr>
      <w:r w:rsidRPr="0070015B">
        <w:rPr>
          <w:rFonts w:ascii="Arial" w:hAnsi="Arial" w:cs="Arial"/>
          <w:sz w:val="20"/>
          <w:szCs w:val="20"/>
        </w:rPr>
        <w:lastRenderedPageBreak/>
        <w:t>Osobními údaji se rozumí jméno a příjmení uživatele, adresa a kontaktní údaje.</w:t>
      </w:r>
    </w:p>
    <w:p w:rsidR="00454FAD" w:rsidRPr="0070015B" w:rsidRDefault="00454FAD" w:rsidP="00454FAD">
      <w:pPr>
        <w:pStyle w:val="Odstavecseseznamem"/>
        <w:numPr>
          <w:ilvl w:val="0"/>
          <w:numId w:val="9"/>
        </w:numPr>
        <w:spacing w:after="0" w:line="240" w:lineRule="auto"/>
        <w:jc w:val="both"/>
        <w:rPr>
          <w:rFonts w:ascii="Arial" w:hAnsi="Arial" w:cs="Arial"/>
          <w:sz w:val="20"/>
          <w:szCs w:val="20"/>
        </w:rPr>
      </w:pPr>
      <w:r w:rsidRPr="0070015B">
        <w:rPr>
          <w:rFonts w:ascii="Arial" w:hAnsi="Arial" w:cs="Arial"/>
          <w:sz w:val="20"/>
          <w:szCs w:val="20"/>
        </w:rPr>
        <w:t>Provozními údaji se rozumí údaje, zpracovávané pro potřeby přenosu dat v síti elektronických komunikacích, určených pro vyúčtování ceny.</w:t>
      </w:r>
    </w:p>
    <w:p w:rsidR="00454FAD" w:rsidRPr="0070015B" w:rsidRDefault="00454FAD" w:rsidP="00454FAD">
      <w:pPr>
        <w:pStyle w:val="Odstavecseseznamem"/>
        <w:numPr>
          <w:ilvl w:val="0"/>
          <w:numId w:val="9"/>
        </w:numPr>
        <w:spacing w:after="0" w:line="240" w:lineRule="auto"/>
        <w:jc w:val="both"/>
        <w:rPr>
          <w:rFonts w:ascii="Arial" w:hAnsi="Arial" w:cs="Arial"/>
          <w:sz w:val="20"/>
          <w:szCs w:val="20"/>
        </w:rPr>
      </w:pPr>
      <w:r w:rsidRPr="0070015B">
        <w:rPr>
          <w:rFonts w:ascii="Arial" w:hAnsi="Arial" w:cs="Arial"/>
          <w:sz w:val="20"/>
          <w:szCs w:val="20"/>
        </w:rPr>
        <w:t>Lokalizačními údaji se rozumí údaje o umístění koncového zařízení</w:t>
      </w:r>
      <w:r w:rsidR="006C3A30" w:rsidRPr="0070015B">
        <w:rPr>
          <w:rFonts w:ascii="Arial" w:hAnsi="Arial" w:cs="Arial"/>
          <w:sz w:val="20"/>
          <w:szCs w:val="20"/>
        </w:rPr>
        <w:t>.</w:t>
      </w:r>
    </w:p>
    <w:p w:rsidR="00F96BDB" w:rsidRPr="0070015B" w:rsidRDefault="00F96BDB" w:rsidP="00F96BDB">
      <w:pPr>
        <w:spacing w:after="0" w:line="240" w:lineRule="auto"/>
        <w:ind w:left="708"/>
        <w:jc w:val="both"/>
        <w:rPr>
          <w:rFonts w:ascii="Arial" w:hAnsi="Arial" w:cs="Arial"/>
          <w:sz w:val="20"/>
          <w:szCs w:val="20"/>
        </w:rPr>
      </w:pPr>
      <w:r w:rsidRPr="0070015B">
        <w:rPr>
          <w:rFonts w:ascii="Arial" w:hAnsi="Arial" w:cs="Arial"/>
          <w:sz w:val="20"/>
          <w:szCs w:val="20"/>
        </w:rPr>
        <w:t>d.</w:t>
      </w:r>
      <w:r w:rsidRPr="0070015B">
        <w:rPr>
          <w:rFonts w:ascii="Arial" w:hAnsi="Arial" w:cs="Arial"/>
          <w:sz w:val="20"/>
          <w:szCs w:val="20"/>
        </w:rPr>
        <w:tab/>
        <w:t xml:space="preserve">Nakládání a přístup k osobním údajům se řídí platnou legislativou. </w:t>
      </w:r>
    </w:p>
    <w:p w:rsidR="00D42BFC" w:rsidRPr="0070015B" w:rsidRDefault="00D42BFC" w:rsidP="00F96BDB">
      <w:pPr>
        <w:spacing w:after="0" w:line="240" w:lineRule="auto"/>
        <w:ind w:left="708"/>
        <w:jc w:val="both"/>
        <w:rPr>
          <w:rFonts w:ascii="Arial" w:hAnsi="Arial" w:cs="Arial"/>
          <w:sz w:val="20"/>
          <w:szCs w:val="20"/>
        </w:rPr>
      </w:pPr>
    </w:p>
    <w:p w:rsidR="00D42BFC" w:rsidRPr="0070015B" w:rsidRDefault="00D42BFC" w:rsidP="00F96BDB">
      <w:pPr>
        <w:spacing w:after="0" w:line="240" w:lineRule="auto"/>
        <w:ind w:left="708"/>
        <w:jc w:val="both"/>
        <w:rPr>
          <w:rFonts w:ascii="Arial" w:hAnsi="Arial" w:cs="Arial"/>
          <w:sz w:val="20"/>
          <w:szCs w:val="20"/>
        </w:rPr>
      </w:pPr>
      <w:r w:rsidRPr="0070015B">
        <w:rPr>
          <w:rFonts w:ascii="Arial" w:hAnsi="Arial" w:cs="Arial"/>
          <w:sz w:val="20"/>
          <w:szCs w:val="20"/>
        </w:rPr>
        <w:t>7.</w:t>
      </w:r>
      <w:r w:rsidRPr="0070015B">
        <w:rPr>
          <w:rFonts w:ascii="Arial" w:hAnsi="Arial" w:cs="Arial"/>
          <w:sz w:val="20"/>
          <w:szCs w:val="20"/>
        </w:rPr>
        <w:tab/>
        <w:t>Bezpečnost a integrita sítě</w:t>
      </w:r>
    </w:p>
    <w:p w:rsidR="009D7633" w:rsidRPr="0070015B" w:rsidRDefault="009D7633" w:rsidP="00F96BDB">
      <w:pPr>
        <w:spacing w:after="0" w:line="240" w:lineRule="auto"/>
        <w:ind w:left="708"/>
        <w:jc w:val="both"/>
        <w:rPr>
          <w:rFonts w:ascii="Arial" w:hAnsi="Arial" w:cs="Arial"/>
          <w:sz w:val="20"/>
          <w:szCs w:val="20"/>
        </w:rPr>
      </w:pPr>
      <w:r w:rsidRPr="0070015B">
        <w:rPr>
          <w:rFonts w:ascii="Arial" w:hAnsi="Arial" w:cs="Arial"/>
          <w:sz w:val="20"/>
          <w:szCs w:val="20"/>
        </w:rPr>
        <w:t xml:space="preserve">Rozhraní pro zajištění integrity sítě jsou aktuálně uvedená na </w:t>
      </w:r>
      <w:hyperlink r:id="rId22" w:history="1">
        <w:r w:rsidRPr="0070015B">
          <w:rPr>
            <w:rStyle w:val="Hypertextovodkaz"/>
            <w:rFonts w:ascii="Arial" w:hAnsi="Arial" w:cs="Arial"/>
            <w:color w:val="auto"/>
            <w:sz w:val="20"/>
            <w:szCs w:val="20"/>
          </w:rPr>
          <w:t>www.libereckais.cz</w:t>
        </w:r>
      </w:hyperlink>
      <w:r w:rsidRPr="0070015B">
        <w:rPr>
          <w:rFonts w:ascii="Arial" w:hAnsi="Arial" w:cs="Arial"/>
          <w:sz w:val="20"/>
          <w:szCs w:val="20"/>
        </w:rPr>
        <w:t xml:space="preserve">  v </w:t>
      </w:r>
      <w:r w:rsidR="0099228D" w:rsidRPr="0070015B">
        <w:rPr>
          <w:rFonts w:ascii="Arial" w:hAnsi="Arial" w:cs="Arial"/>
          <w:sz w:val="20"/>
          <w:szCs w:val="20"/>
        </w:rPr>
        <w:t>sekci služby</w:t>
      </w:r>
      <w:r w:rsidRPr="0070015B">
        <w:rPr>
          <w:rFonts w:ascii="Arial" w:hAnsi="Arial" w:cs="Arial"/>
          <w:sz w:val="20"/>
          <w:szCs w:val="20"/>
        </w:rPr>
        <w:t xml:space="preserve"> datové konektivity. </w:t>
      </w:r>
    </w:p>
    <w:p w:rsidR="001139E0" w:rsidRPr="0070015B" w:rsidRDefault="001139E0" w:rsidP="00F96BDB">
      <w:pPr>
        <w:spacing w:after="0" w:line="240" w:lineRule="auto"/>
        <w:ind w:left="708"/>
        <w:jc w:val="both"/>
        <w:rPr>
          <w:rFonts w:ascii="Arial" w:hAnsi="Arial" w:cs="Arial"/>
          <w:sz w:val="20"/>
          <w:szCs w:val="20"/>
        </w:rPr>
      </w:pPr>
    </w:p>
    <w:p w:rsidR="001139E0" w:rsidRPr="0070015B" w:rsidRDefault="0040221B" w:rsidP="001139E0">
      <w:pPr>
        <w:spacing w:after="0" w:line="240" w:lineRule="auto"/>
        <w:ind w:left="708"/>
        <w:jc w:val="both"/>
        <w:rPr>
          <w:rFonts w:ascii="Arial" w:hAnsi="Arial" w:cs="Arial"/>
          <w:sz w:val="20"/>
          <w:szCs w:val="20"/>
        </w:rPr>
      </w:pPr>
      <w:r w:rsidRPr="0070015B">
        <w:rPr>
          <w:rFonts w:ascii="Arial" w:hAnsi="Arial" w:cs="Arial"/>
          <w:sz w:val="20"/>
          <w:szCs w:val="20"/>
        </w:rPr>
        <w:t>a.</w:t>
      </w:r>
      <w:r w:rsidRPr="0070015B">
        <w:rPr>
          <w:rFonts w:ascii="Arial" w:hAnsi="Arial" w:cs="Arial"/>
          <w:sz w:val="20"/>
          <w:szCs w:val="20"/>
        </w:rPr>
        <w:tab/>
      </w:r>
      <w:r w:rsidR="001139E0" w:rsidRPr="0070015B">
        <w:rPr>
          <w:rFonts w:ascii="Arial" w:hAnsi="Arial" w:cs="Arial"/>
          <w:sz w:val="20"/>
          <w:szCs w:val="20"/>
        </w:rPr>
        <w:t>Přípojné body pro poskytování služby</w:t>
      </w:r>
    </w:p>
    <w:p w:rsidR="001139E0" w:rsidRPr="0070015B" w:rsidRDefault="001139E0" w:rsidP="001139E0">
      <w:pPr>
        <w:spacing w:after="0" w:line="240" w:lineRule="auto"/>
        <w:ind w:left="708"/>
        <w:jc w:val="both"/>
        <w:rPr>
          <w:rFonts w:ascii="Arial" w:hAnsi="Arial" w:cs="Arial"/>
          <w:sz w:val="20"/>
          <w:szCs w:val="20"/>
        </w:rPr>
      </w:pPr>
    </w:p>
    <w:p w:rsidR="001139E0" w:rsidRPr="0070015B" w:rsidRDefault="001139E0" w:rsidP="001139E0">
      <w:pPr>
        <w:spacing w:after="0" w:line="240" w:lineRule="auto"/>
        <w:ind w:left="708"/>
        <w:jc w:val="both"/>
        <w:rPr>
          <w:rFonts w:ascii="Arial" w:hAnsi="Arial" w:cs="Arial"/>
          <w:sz w:val="20"/>
          <w:szCs w:val="20"/>
        </w:rPr>
      </w:pPr>
      <w:r w:rsidRPr="0070015B">
        <w:rPr>
          <w:rFonts w:ascii="Arial" w:hAnsi="Arial" w:cs="Arial"/>
          <w:sz w:val="20"/>
          <w:szCs w:val="20"/>
        </w:rPr>
        <w:t>Budova Radnice Magistrátu města Liberce</w:t>
      </w:r>
    </w:p>
    <w:p w:rsidR="001139E0" w:rsidRPr="0070015B" w:rsidRDefault="001139E0" w:rsidP="001139E0">
      <w:pPr>
        <w:spacing w:after="0" w:line="240" w:lineRule="auto"/>
        <w:ind w:left="708"/>
        <w:jc w:val="both"/>
        <w:rPr>
          <w:rFonts w:ascii="Arial" w:hAnsi="Arial" w:cs="Arial"/>
          <w:sz w:val="20"/>
          <w:szCs w:val="20"/>
        </w:rPr>
      </w:pPr>
      <w:r w:rsidRPr="0070015B">
        <w:rPr>
          <w:rFonts w:ascii="Arial" w:hAnsi="Arial" w:cs="Arial"/>
          <w:sz w:val="20"/>
          <w:szCs w:val="20"/>
        </w:rPr>
        <w:t>Obec: Liberec</w:t>
      </w:r>
    </w:p>
    <w:p w:rsidR="001139E0" w:rsidRPr="0070015B" w:rsidRDefault="001139E0" w:rsidP="001139E0">
      <w:pPr>
        <w:spacing w:after="0" w:line="240" w:lineRule="auto"/>
        <w:ind w:left="708"/>
        <w:jc w:val="both"/>
        <w:rPr>
          <w:rFonts w:ascii="Arial" w:hAnsi="Arial" w:cs="Arial"/>
          <w:sz w:val="20"/>
          <w:szCs w:val="20"/>
        </w:rPr>
      </w:pPr>
      <w:r w:rsidRPr="0070015B">
        <w:rPr>
          <w:rFonts w:ascii="Arial" w:hAnsi="Arial" w:cs="Arial"/>
          <w:sz w:val="20"/>
          <w:szCs w:val="20"/>
        </w:rPr>
        <w:t>Katastrální území: Liberec</w:t>
      </w:r>
    </w:p>
    <w:p w:rsidR="001139E0" w:rsidRPr="0070015B" w:rsidRDefault="001139E0" w:rsidP="001139E0">
      <w:pPr>
        <w:spacing w:after="0" w:line="240" w:lineRule="auto"/>
        <w:ind w:left="708"/>
        <w:jc w:val="both"/>
        <w:rPr>
          <w:rFonts w:ascii="Arial" w:hAnsi="Arial" w:cs="Arial"/>
          <w:sz w:val="20"/>
          <w:szCs w:val="20"/>
        </w:rPr>
      </w:pPr>
      <w:r w:rsidRPr="0070015B">
        <w:rPr>
          <w:rFonts w:ascii="Arial" w:hAnsi="Arial" w:cs="Arial"/>
          <w:sz w:val="20"/>
          <w:szCs w:val="20"/>
        </w:rPr>
        <w:t>Parcela: 1</w:t>
      </w:r>
    </w:p>
    <w:p w:rsidR="001139E0" w:rsidRPr="0070015B" w:rsidRDefault="001139E0" w:rsidP="001139E0">
      <w:pPr>
        <w:spacing w:after="0" w:line="240" w:lineRule="auto"/>
        <w:ind w:left="708"/>
        <w:jc w:val="both"/>
        <w:rPr>
          <w:rFonts w:ascii="Arial" w:hAnsi="Arial" w:cs="Arial"/>
          <w:sz w:val="20"/>
          <w:szCs w:val="20"/>
        </w:rPr>
      </w:pPr>
      <w:r w:rsidRPr="0070015B">
        <w:rPr>
          <w:rFonts w:ascii="Arial" w:hAnsi="Arial" w:cs="Arial"/>
          <w:sz w:val="20"/>
          <w:szCs w:val="20"/>
        </w:rPr>
        <w:t xml:space="preserve">Budova: Liberec I-Staré Město, </w:t>
      </w:r>
      <w:proofErr w:type="gramStart"/>
      <w:r w:rsidRPr="0070015B">
        <w:rPr>
          <w:rFonts w:ascii="Arial" w:hAnsi="Arial" w:cs="Arial"/>
          <w:sz w:val="20"/>
          <w:szCs w:val="20"/>
        </w:rPr>
        <w:t>č.p.</w:t>
      </w:r>
      <w:proofErr w:type="gramEnd"/>
      <w:r w:rsidRPr="0070015B">
        <w:rPr>
          <w:rFonts w:ascii="Arial" w:hAnsi="Arial" w:cs="Arial"/>
          <w:sz w:val="20"/>
          <w:szCs w:val="20"/>
        </w:rPr>
        <w:t xml:space="preserve"> 1</w:t>
      </w:r>
    </w:p>
    <w:p w:rsidR="001139E0" w:rsidRPr="0070015B" w:rsidRDefault="001139E0" w:rsidP="001139E0">
      <w:pPr>
        <w:spacing w:after="0" w:line="240" w:lineRule="auto"/>
        <w:ind w:left="708"/>
        <w:jc w:val="both"/>
        <w:rPr>
          <w:rFonts w:ascii="Arial" w:hAnsi="Arial" w:cs="Arial"/>
          <w:sz w:val="20"/>
          <w:szCs w:val="20"/>
        </w:rPr>
      </w:pPr>
    </w:p>
    <w:p w:rsidR="001139E0" w:rsidRPr="0070015B" w:rsidRDefault="001139E0" w:rsidP="001139E0">
      <w:pPr>
        <w:spacing w:after="0" w:line="240" w:lineRule="auto"/>
        <w:ind w:left="708"/>
        <w:jc w:val="both"/>
        <w:rPr>
          <w:rFonts w:ascii="Arial" w:hAnsi="Arial" w:cs="Arial"/>
          <w:sz w:val="20"/>
          <w:szCs w:val="20"/>
        </w:rPr>
      </w:pPr>
      <w:r w:rsidRPr="0070015B">
        <w:rPr>
          <w:rFonts w:ascii="Arial" w:hAnsi="Arial" w:cs="Arial"/>
          <w:sz w:val="20"/>
          <w:szCs w:val="20"/>
        </w:rPr>
        <w:t>Budova Nového Magistrátu města Liberce</w:t>
      </w:r>
    </w:p>
    <w:p w:rsidR="001139E0" w:rsidRPr="0070015B" w:rsidRDefault="001139E0" w:rsidP="001139E0">
      <w:pPr>
        <w:spacing w:after="0" w:line="240" w:lineRule="auto"/>
        <w:ind w:left="708"/>
        <w:jc w:val="both"/>
        <w:rPr>
          <w:rFonts w:ascii="Arial" w:hAnsi="Arial" w:cs="Arial"/>
          <w:sz w:val="20"/>
          <w:szCs w:val="20"/>
        </w:rPr>
      </w:pPr>
      <w:r w:rsidRPr="0070015B">
        <w:rPr>
          <w:rFonts w:ascii="Arial" w:hAnsi="Arial" w:cs="Arial"/>
          <w:sz w:val="20"/>
          <w:szCs w:val="20"/>
        </w:rPr>
        <w:t>Obec: Liberec</w:t>
      </w:r>
    </w:p>
    <w:p w:rsidR="001139E0" w:rsidRPr="0070015B" w:rsidRDefault="001139E0" w:rsidP="001139E0">
      <w:pPr>
        <w:spacing w:after="0" w:line="240" w:lineRule="auto"/>
        <w:ind w:left="708"/>
        <w:jc w:val="both"/>
        <w:rPr>
          <w:rFonts w:ascii="Arial" w:hAnsi="Arial" w:cs="Arial"/>
          <w:sz w:val="20"/>
          <w:szCs w:val="20"/>
        </w:rPr>
      </w:pPr>
      <w:r w:rsidRPr="0070015B">
        <w:rPr>
          <w:rFonts w:ascii="Arial" w:hAnsi="Arial" w:cs="Arial"/>
          <w:sz w:val="20"/>
          <w:szCs w:val="20"/>
        </w:rPr>
        <w:t>Katastrální území: Liberec</w:t>
      </w:r>
    </w:p>
    <w:p w:rsidR="001139E0" w:rsidRPr="0070015B" w:rsidRDefault="001139E0" w:rsidP="001139E0">
      <w:pPr>
        <w:spacing w:after="0" w:line="240" w:lineRule="auto"/>
        <w:ind w:left="708"/>
        <w:jc w:val="both"/>
        <w:rPr>
          <w:rFonts w:ascii="Arial" w:hAnsi="Arial" w:cs="Arial"/>
          <w:sz w:val="20"/>
          <w:szCs w:val="20"/>
        </w:rPr>
      </w:pPr>
      <w:r w:rsidRPr="0070015B">
        <w:rPr>
          <w:rFonts w:ascii="Arial" w:hAnsi="Arial" w:cs="Arial"/>
          <w:sz w:val="20"/>
          <w:szCs w:val="20"/>
        </w:rPr>
        <w:t>Parcela: 471</w:t>
      </w:r>
    </w:p>
    <w:p w:rsidR="001139E0" w:rsidRPr="0070015B" w:rsidRDefault="001139E0" w:rsidP="001139E0">
      <w:pPr>
        <w:spacing w:after="0" w:line="240" w:lineRule="auto"/>
        <w:ind w:left="708"/>
        <w:jc w:val="both"/>
        <w:rPr>
          <w:rFonts w:ascii="Arial" w:hAnsi="Arial" w:cs="Arial"/>
          <w:sz w:val="20"/>
          <w:szCs w:val="20"/>
        </w:rPr>
      </w:pPr>
      <w:r w:rsidRPr="0070015B">
        <w:rPr>
          <w:rFonts w:ascii="Arial" w:hAnsi="Arial" w:cs="Arial"/>
          <w:sz w:val="20"/>
          <w:szCs w:val="20"/>
        </w:rPr>
        <w:t xml:space="preserve">Budova: Liberec I-Staré Město, </w:t>
      </w:r>
      <w:proofErr w:type="gramStart"/>
      <w:r w:rsidRPr="0070015B">
        <w:rPr>
          <w:rFonts w:ascii="Arial" w:hAnsi="Arial" w:cs="Arial"/>
          <w:sz w:val="20"/>
          <w:szCs w:val="20"/>
        </w:rPr>
        <w:t>č.p.</w:t>
      </w:r>
      <w:proofErr w:type="gramEnd"/>
      <w:r w:rsidRPr="0070015B">
        <w:rPr>
          <w:rFonts w:ascii="Arial" w:hAnsi="Arial" w:cs="Arial"/>
          <w:sz w:val="20"/>
          <w:szCs w:val="20"/>
        </w:rPr>
        <w:t xml:space="preserve"> 183</w:t>
      </w:r>
    </w:p>
    <w:p w:rsidR="001139E0" w:rsidRPr="0070015B" w:rsidRDefault="001139E0" w:rsidP="001139E0">
      <w:pPr>
        <w:spacing w:after="0" w:line="240" w:lineRule="auto"/>
        <w:ind w:left="708"/>
        <w:jc w:val="both"/>
        <w:rPr>
          <w:rFonts w:ascii="Arial" w:hAnsi="Arial" w:cs="Arial"/>
          <w:sz w:val="20"/>
          <w:szCs w:val="20"/>
        </w:rPr>
      </w:pPr>
    </w:p>
    <w:p w:rsidR="001139E0" w:rsidRPr="0070015B" w:rsidRDefault="001139E0" w:rsidP="001139E0">
      <w:pPr>
        <w:spacing w:after="0" w:line="240" w:lineRule="auto"/>
        <w:ind w:left="708"/>
        <w:jc w:val="both"/>
        <w:rPr>
          <w:rFonts w:ascii="Arial" w:hAnsi="Arial" w:cs="Arial"/>
          <w:sz w:val="20"/>
          <w:szCs w:val="20"/>
        </w:rPr>
      </w:pPr>
      <w:r w:rsidRPr="0070015B">
        <w:rPr>
          <w:rFonts w:ascii="Arial" w:hAnsi="Arial" w:cs="Arial"/>
          <w:sz w:val="20"/>
          <w:szCs w:val="20"/>
        </w:rPr>
        <w:t>Budova "Uran" Magistrátu města Liberce</w:t>
      </w:r>
    </w:p>
    <w:p w:rsidR="001139E0" w:rsidRPr="0070015B" w:rsidRDefault="001139E0" w:rsidP="001139E0">
      <w:pPr>
        <w:spacing w:after="0" w:line="240" w:lineRule="auto"/>
        <w:ind w:left="708"/>
        <w:jc w:val="both"/>
        <w:rPr>
          <w:rFonts w:ascii="Arial" w:hAnsi="Arial" w:cs="Arial"/>
          <w:sz w:val="20"/>
          <w:szCs w:val="20"/>
        </w:rPr>
      </w:pPr>
      <w:r w:rsidRPr="0070015B">
        <w:rPr>
          <w:rFonts w:ascii="Arial" w:hAnsi="Arial" w:cs="Arial"/>
          <w:sz w:val="20"/>
          <w:szCs w:val="20"/>
        </w:rPr>
        <w:t>Obec: Liberec</w:t>
      </w:r>
    </w:p>
    <w:p w:rsidR="001139E0" w:rsidRPr="0070015B" w:rsidRDefault="001139E0" w:rsidP="001139E0">
      <w:pPr>
        <w:spacing w:after="0" w:line="240" w:lineRule="auto"/>
        <w:ind w:left="708"/>
        <w:jc w:val="both"/>
        <w:rPr>
          <w:rFonts w:ascii="Arial" w:hAnsi="Arial" w:cs="Arial"/>
          <w:sz w:val="20"/>
          <w:szCs w:val="20"/>
        </w:rPr>
      </w:pPr>
      <w:r w:rsidRPr="0070015B">
        <w:rPr>
          <w:rFonts w:ascii="Arial" w:hAnsi="Arial" w:cs="Arial"/>
          <w:sz w:val="20"/>
          <w:szCs w:val="20"/>
        </w:rPr>
        <w:t>Katastrální území: Liberec</w:t>
      </w:r>
    </w:p>
    <w:p w:rsidR="001139E0" w:rsidRPr="0070015B" w:rsidRDefault="001139E0" w:rsidP="001139E0">
      <w:pPr>
        <w:spacing w:after="0" w:line="240" w:lineRule="auto"/>
        <w:ind w:left="708"/>
        <w:jc w:val="both"/>
        <w:rPr>
          <w:rFonts w:ascii="Arial" w:hAnsi="Arial" w:cs="Arial"/>
          <w:sz w:val="20"/>
          <w:szCs w:val="20"/>
        </w:rPr>
      </w:pPr>
      <w:r w:rsidRPr="0070015B">
        <w:rPr>
          <w:rFonts w:ascii="Arial" w:hAnsi="Arial" w:cs="Arial"/>
          <w:sz w:val="20"/>
          <w:szCs w:val="20"/>
        </w:rPr>
        <w:t>Parcela: 4097/2</w:t>
      </w:r>
    </w:p>
    <w:p w:rsidR="001139E0" w:rsidRPr="0070015B" w:rsidRDefault="001139E0" w:rsidP="001139E0">
      <w:pPr>
        <w:spacing w:after="0" w:line="240" w:lineRule="auto"/>
        <w:ind w:left="708"/>
        <w:jc w:val="both"/>
        <w:rPr>
          <w:rFonts w:ascii="Arial" w:hAnsi="Arial" w:cs="Arial"/>
          <w:sz w:val="20"/>
          <w:szCs w:val="20"/>
        </w:rPr>
      </w:pPr>
      <w:r w:rsidRPr="0070015B">
        <w:rPr>
          <w:rFonts w:ascii="Arial" w:hAnsi="Arial" w:cs="Arial"/>
          <w:sz w:val="20"/>
          <w:szCs w:val="20"/>
        </w:rPr>
        <w:t xml:space="preserve">Budova: Liberec III-Jeřáb, </w:t>
      </w:r>
      <w:proofErr w:type="gramStart"/>
      <w:r w:rsidRPr="0070015B">
        <w:rPr>
          <w:rFonts w:ascii="Arial" w:hAnsi="Arial" w:cs="Arial"/>
          <w:sz w:val="20"/>
          <w:szCs w:val="20"/>
        </w:rPr>
        <w:t>č.p.</w:t>
      </w:r>
      <w:proofErr w:type="gramEnd"/>
      <w:r w:rsidRPr="0070015B">
        <w:rPr>
          <w:rFonts w:ascii="Arial" w:hAnsi="Arial" w:cs="Arial"/>
          <w:sz w:val="20"/>
          <w:szCs w:val="20"/>
        </w:rPr>
        <w:t xml:space="preserve"> 108</w:t>
      </w:r>
    </w:p>
    <w:p w:rsidR="001139E0" w:rsidRPr="0070015B" w:rsidRDefault="001139E0" w:rsidP="001139E0">
      <w:pPr>
        <w:spacing w:after="0" w:line="240" w:lineRule="auto"/>
        <w:ind w:left="708"/>
        <w:jc w:val="both"/>
        <w:rPr>
          <w:rFonts w:ascii="Arial" w:hAnsi="Arial" w:cs="Arial"/>
          <w:sz w:val="20"/>
          <w:szCs w:val="20"/>
        </w:rPr>
      </w:pPr>
    </w:p>
    <w:p w:rsidR="001139E0" w:rsidRPr="0070015B" w:rsidRDefault="001139E0" w:rsidP="001139E0">
      <w:pPr>
        <w:spacing w:after="0" w:line="240" w:lineRule="auto"/>
        <w:ind w:left="708"/>
        <w:jc w:val="both"/>
        <w:rPr>
          <w:rFonts w:ascii="Arial" w:hAnsi="Arial" w:cs="Arial"/>
          <w:sz w:val="20"/>
          <w:szCs w:val="20"/>
        </w:rPr>
      </w:pPr>
      <w:r w:rsidRPr="0070015B">
        <w:rPr>
          <w:rFonts w:ascii="Arial" w:hAnsi="Arial" w:cs="Arial"/>
          <w:sz w:val="20"/>
          <w:szCs w:val="20"/>
        </w:rPr>
        <w:t>Budova Krajského úřadu Libereckého kraje</w:t>
      </w:r>
    </w:p>
    <w:p w:rsidR="001139E0" w:rsidRPr="0070015B" w:rsidRDefault="001139E0" w:rsidP="001139E0">
      <w:pPr>
        <w:spacing w:after="0" w:line="240" w:lineRule="auto"/>
        <w:ind w:left="708"/>
        <w:jc w:val="both"/>
        <w:rPr>
          <w:rFonts w:ascii="Arial" w:hAnsi="Arial" w:cs="Arial"/>
          <w:sz w:val="20"/>
          <w:szCs w:val="20"/>
        </w:rPr>
      </w:pPr>
      <w:r w:rsidRPr="0070015B">
        <w:rPr>
          <w:rFonts w:ascii="Arial" w:hAnsi="Arial" w:cs="Arial"/>
          <w:sz w:val="20"/>
          <w:szCs w:val="20"/>
        </w:rPr>
        <w:t>Obec: Liberec</w:t>
      </w:r>
    </w:p>
    <w:p w:rsidR="001139E0" w:rsidRPr="0070015B" w:rsidRDefault="001139E0" w:rsidP="001139E0">
      <w:pPr>
        <w:spacing w:after="0" w:line="240" w:lineRule="auto"/>
        <w:ind w:left="708"/>
        <w:jc w:val="both"/>
        <w:rPr>
          <w:rFonts w:ascii="Arial" w:hAnsi="Arial" w:cs="Arial"/>
          <w:sz w:val="20"/>
          <w:szCs w:val="20"/>
        </w:rPr>
      </w:pPr>
      <w:r w:rsidRPr="0070015B">
        <w:rPr>
          <w:rFonts w:ascii="Arial" w:hAnsi="Arial" w:cs="Arial"/>
          <w:sz w:val="20"/>
          <w:szCs w:val="20"/>
        </w:rPr>
        <w:t>Katastrální území: Liberec</w:t>
      </w:r>
    </w:p>
    <w:p w:rsidR="001139E0" w:rsidRPr="0070015B" w:rsidRDefault="001139E0" w:rsidP="001139E0">
      <w:pPr>
        <w:spacing w:after="0" w:line="240" w:lineRule="auto"/>
        <w:ind w:left="708"/>
        <w:jc w:val="both"/>
        <w:rPr>
          <w:rFonts w:ascii="Arial" w:hAnsi="Arial" w:cs="Arial"/>
          <w:sz w:val="20"/>
          <w:szCs w:val="20"/>
        </w:rPr>
      </w:pPr>
      <w:r w:rsidRPr="0070015B">
        <w:rPr>
          <w:rFonts w:ascii="Arial" w:hAnsi="Arial" w:cs="Arial"/>
          <w:sz w:val="20"/>
          <w:szCs w:val="20"/>
        </w:rPr>
        <w:t>Parcela: 4001/11</w:t>
      </w:r>
    </w:p>
    <w:p w:rsidR="001139E0" w:rsidRPr="0070015B" w:rsidRDefault="001139E0" w:rsidP="001139E0">
      <w:pPr>
        <w:spacing w:after="0" w:line="240" w:lineRule="auto"/>
        <w:ind w:left="708"/>
        <w:jc w:val="both"/>
        <w:rPr>
          <w:rFonts w:ascii="Arial" w:hAnsi="Arial" w:cs="Arial"/>
          <w:sz w:val="20"/>
          <w:szCs w:val="20"/>
        </w:rPr>
      </w:pPr>
      <w:r w:rsidRPr="0070015B">
        <w:rPr>
          <w:rFonts w:ascii="Arial" w:hAnsi="Arial" w:cs="Arial"/>
          <w:sz w:val="20"/>
          <w:szCs w:val="20"/>
        </w:rPr>
        <w:t xml:space="preserve">Budova: Liberec IV-Perštýn, U Jezu </w:t>
      </w:r>
      <w:proofErr w:type="gramStart"/>
      <w:r w:rsidRPr="0070015B">
        <w:rPr>
          <w:rFonts w:ascii="Arial" w:hAnsi="Arial" w:cs="Arial"/>
          <w:sz w:val="20"/>
          <w:szCs w:val="20"/>
        </w:rPr>
        <w:t>č.p.</w:t>
      </w:r>
      <w:proofErr w:type="gramEnd"/>
      <w:r w:rsidRPr="0070015B">
        <w:rPr>
          <w:rFonts w:ascii="Arial" w:hAnsi="Arial" w:cs="Arial"/>
          <w:sz w:val="20"/>
          <w:szCs w:val="20"/>
        </w:rPr>
        <w:t xml:space="preserve"> 642</w:t>
      </w:r>
    </w:p>
    <w:p w:rsidR="001139E0" w:rsidRPr="0070015B" w:rsidRDefault="001139E0" w:rsidP="001139E0">
      <w:pPr>
        <w:spacing w:after="0" w:line="240" w:lineRule="auto"/>
        <w:ind w:left="708"/>
        <w:jc w:val="both"/>
        <w:rPr>
          <w:rFonts w:ascii="Arial" w:hAnsi="Arial" w:cs="Arial"/>
          <w:sz w:val="20"/>
          <w:szCs w:val="20"/>
        </w:rPr>
      </w:pPr>
    </w:p>
    <w:p w:rsidR="001139E0" w:rsidRPr="0070015B" w:rsidRDefault="001139E0" w:rsidP="001139E0">
      <w:pPr>
        <w:spacing w:after="0" w:line="240" w:lineRule="auto"/>
        <w:ind w:left="708"/>
        <w:jc w:val="both"/>
        <w:rPr>
          <w:rFonts w:ascii="Arial" w:hAnsi="Arial" w:cs="Arial"/>
          <w:sz w:val="20"/>
          <w:szCs w:val="20"/>
        </w:rPr>
      </w:pPr>
    </w:p>
    <w:p w:rsidR="001139E0" w:rsidRPr="0070015B" w:rsidRDefault="0040221B" w:rsidP="001139E0">
      <w:pPr>
        <w:spacing w:after="0" w:line="240" w:lineRule="auto"/>
        <w:ind w:left="708"/>
        <w:jc w:val="both"/>
        <w:rPr>
          <w:rFonts w:ascii="Arial" w:hAnsi="Arial" w:cs="Arial"/>
          <w:sz w:val="20"/>
          <w:szCs w:val="20"/>
        </w:rPr>
      </w:pPr>
      <w:r w:rsidRPr="0070015B">
        <w:rPr>
          <w:rFonts w:ascii="Arial" w:hAnsi="Arial" w:cs="Arial"/>
          <w:sz w:val="20"/>
          <w:szCs w:val="20"/>
        </w:rPr>
        <w:t>b.</w:t>
      </w:r>
      <w:r w:rsidRPr="0070015B">
        <w:rPr>
          <w:rFonts w:ascii="Arial" w:hAnsi="Arial" w:cs="Arial"/>
          <w:sz w:val="20"/>
          <w:szCs w:val="20"/>
        </w:rPr>
        <w:tab/>
      </w:r>
      <w:r w:rsidR="001139E0" w:rsidRPr="0070015B">
        <w:rPr>
          <w:rFonts w:ascii="Arial" w:hAnsi="Arial" w:cs="Arial"/>
          <w:sz w:val="20"/>
          <w:szCs w:val="20"/>
        </w:rPr>
        <w:t>Rozhraní pro poskytování služby</w:t>
      </w:r>
    </w:p>
    <w:p w:rsidR="001139E0" w:rsidRPr="0070015B" w:rsidRDefault="001139E0" w:rsidP="001139E0">
      <w:pPr>
        <w:spacing w:after="0" w:line="240" w:lineRule="auto"/>
        <w:ind w:left="708"/>
        <w:jc w:val="both"/>
        <w:rPr>
          <w:rFonts w:ascii="Arial" w:hAnsi="Arial" w:cs="Arial"/>
          <w:sz w:val="20"/>
          <w:szCs w:val="20"/>
        </w:rPr>
      </w:pPr>
      <w:r w:rsidRPr="0070015B">
        <w:rPr>
          <w:rFonts w:ascii="Arial" w:hAnsi="Arial" w:cs="Arial"/>
          <w:sz w:val="20"/>
          <w:szCs w:val="20"/>
        </w:rPr>
        <w:t>Optická rozhraní Euro2000 - při pronájmu celého optického vlákna.</w:t>
      </w:r>
    </w:p>
    <w:p w:rsidR="001139E0" w:rsidRPr="0070015B" w:rsidRDefault="001139E0" w:rsidP="001139E0">
      <w:pPr>
        <w:spacing w:after="0" w:line="240" w:lineRule="auto"/>
        <w:ind w:left="708"/>
        <w:jc w:val="both"/>
        <w:rPr>
          <w:rFonts w:ascii="Arial" w:hAnsi="Arial" w:cs="Arial"/>
          <w:sz w:val="20"/>
          <w:szCs w:val="20"/>
        </w:rPr>
      </w:pPr>
      <w:r w:rsidRPr="0070015B">
        <w:rPr>
          <w:rFonts w:ascii="Arial" w:hAnsi="Arial" w:cs="Arial"/>
          <w:sz w:val="20"/>
          <w:szCs w:val="20"/>
        </w:rPr>
        <w:t xml:space="preserve">Metalická rozhraní RJ45 - při pronájmu dat. </w:t>
      </w:r>
      <w:proofErr w:type="gramStart"/>
      <w:r w:rsidRPr="0070015B">
        <w:rPr>
          <w:rFonts w:ascii="Arial" w:hAnsi="Arial" w:cs="Arial"/>
          <w:sz w:val="20"/>
          <w:szCs w:val="20"/>
        </w:rPr>
        <w:t>okruhu</w:t>
      </w:r>
      <w:proofErr w:type="gramEnd"/>
      <w:r w:rsidRPr="0070015B">
        <w:rPr>
          <w:rFonts w:ascii="Arial" w:hAnsi="Arial" w:cs="Arial"/>
          <w:sz w:val="20"/>
          <w:szCs w:val="20"/>
        </w:rPr>
        <w:t xml:space="preserve"> v definované šíři pásma.</w:t>
      </w:r>
    </w:p>
    <w:p w:rsidR="001139E0" w:rsidRPr="0070015B" w:rsidRDefault="001139E0" w:rsidP="001139E0">
      <w:pPr>
        <w:spacing w:after="0" w:line="240" w:lineRule="auto"/>
        <w:ind w:left="708"/>
        <w:jc w:val="both"/>
        <w:rPr>
          <w:rFonts w:ascii="Arial" w:hAnsi="Arial" w:cs="Arial"/>
          <w:sz w:val="20"/>
          <w:szCs w:val="20"/>
        </w:rPr>
      </w:pPr>
      <w:r w:rsidRPr="0070015B">
        <w:rPr>
          <w:rFonts w:ascii="Arial" w:hAnsi="Arial" w:cs="Arial"/>
          <w:sz w:val="20"/>
          <w:szCs w:val="20"/>
        </w:rPr>
        <w:t>TDM rozhraní RJ48C - při pronájmu okruhu pro poskytování hlasových služeb.</w:t>
      </w:r>
    </w:p>
    <w:p w:rsidR="001139E0" w:rsidRPr="0070015B" w:rsidRDefault="001139E0" w:rsidP="001139E0">
      <w:pPr>
        <w:spacing w:after="0" w:line="240" w:lineRule="auto"/>
        <w:ind w:left="708"/>
        <w:jc w:val="both"/>
        <w:rPr>
          <w:rFonts w:ascii="Arial" w:hAnsi="Arial" w:cs="Arial"/>
          <w:sz w:val="20"/>
          <w:szCs w:val="20"/>
        </w:rPr>
      </w:pPr>
    </w:p>
    <w:p w:rsidR="001139E0" w:rsidRPr="0070015B" w:rsidRDefault="001139E0" w:rsidP="001139E0">
      <w:pPr>
        <w:spacing w:after="0" w:line="240" w:lineRule="auto"/>
        <w:ind w:left="708"/>
        <w:jc w:val="both"/>
        <w:rPr>
          <w:rFonts w:ascii="Arial" w:hAnsi="Arial" w:cs="Arial"/>
          <w:sz w:val="20"/>
          <w:szCs w:val="20"/>
        </w:rPr>
      </w:pPr>
      <w:r w:rsidRPr="0070015B">
        <w:rPr>
          <w:rFonts w:ascii="Arial" w:hAnsi="Arial" w:cs="Arial"/>
          <w:sz w:val="20"/>
          <w:szCs w:val="20"/>
        </w:rPr>
        <w:t>Typy rozhraní pro připojení přístrojů - analogové, konektor RJ-11, impedance 600 ohmů.</w:t>
      </w:r>
    </w:p>
    <w:p w:rsidR="001139E0" w:rsidRPr="0070015B" w:rsidRDefault="001139E0" w:rsidP="001139E0">
      <w:pPr>
        <w:spacing w:after="0" w:line="240" w:lineRule="auto"/>
        <w:ind w:left="708"/>
        <w:jc w:val="both"/>
        <w:rPr>
          <w:rFonts w:ascii="Arial" w:hAnsi="Arial" w:cs="Arial"/>
          <w:sz w:val="20"/>
          <w:szCs w:val="20"/>
        </w:rPr>
      </w:pPr>
      <w:r w:rsidRPr="0070015B">
        <w:rPr>
          <w:rFonts w:ascii="Arial" w:hAnsi="Arial" w:cs="Arial"/>
          <w:sz w:val="20"/>
          <w:szCs w:val="20"/>
        </w:rPr>
        <w:t xml:space="preserve">Digitální </w:t>
      </w:r>
      <w:proofErr w:type="spellStart"/>
      <w:r w:rsidRPr="0070015B">
        <w:rPr>
          <w:rFonts w:ascii="Arial" w:hAnsi="Arial" w:cs="Arial"/>
          <w:sz w:val="20"/>
          <w:szCs w:val="20"/>
        </w:rPr>
        <w:t>VoIP</w:t>
      </w:r>
      <w:proofErr w:type="spellEnd"/>
      <w:r w:rsidRPr="0070015B">
        <w:rPr>
          <w:rFonts w:ascii="Arial" w:hAnsi="Arial" w:cs="Arial"/>
          <w:sz w:val="20"/>
          <w:szCs w:val="20"/>
        </w:rPr>
        <w:t xml:space="preserve"> - Konektor RJ-45, 10/100 BASE-T </w:t>
      </w:r>
      <w:proofErr w:type="spellStart"/>
      <w:r w:rsidRPr="0070015B">
        <w:rPr>
          <w:rFonts w:ascii="Arial" w:hAnsi="Arial" w:cs="Arial"/>
          <w:sz w:val="20"/>
          <w:szCs w:val="20"/>
        </w:rPr>
        <w:t>Ethernet</w:t>
      </w:r>
      <w:proofErr w:type="spellEnd"/>
      <w:r w:rsidRPr="0070015B">
        <w:rPr>
          <w:rFonts w:ascii="Arial" w:hAnsi="Arial" w:cs="Arial"/>
          <w:sz w:val="20"/>
          <w:szCs w:val="20"/>
        </w:rPr>
        <w:t xml:space="preserve"> port, 10/100/1000 BASE-T </w:t>
      </w:r>
      <w:proofErr w:type="spellStart"/>
      <w:r w:rsidRPr="0070015B">
        <w:rPr>
          <w:rFonts w:ascii="Arial" w:hAnsi="Arial" w:cs="Arial"/>
          <w:sz w:val="20"/>
          <w:szCs w:val="20"/>
        </w:rPr>
        <w:t>Ethernet</w:t>
      </w:r>
      <w:proofErr w:type="spellEnd"/>
      <w:r w:rsidRPr="0070015B">
        <w:rPr>
          <w:rFonts w:ascii="Arial" w:hAnsi="Arial" w:cs="Arial"/>
          <w:sz w:val="20"/>
          <w:szCs w:val="20"/>
        </w:rPr>
        <w:t xml:space="preserve"> port, signalizační protokoly SIP a SCCP.</w:t>
      </w:r>
    </w:p>
    <w:p w:rsidR="00F25514" w:rsidRPr="0070015B" w:rsidRDefault="00F25514" w:rsidP="001139E0">
      <w:pPr>
        <w:spacing w:after="0" w:line="240" w:lineRule="auto"/>
        <w:ind w:left="708"/>
        <w:jc w:val="both"/>
        <w:rPr>
          <w:rFonts w:ascii="Arial" w:hAnsi="Arial" w:cs="Arial"/>
          <w:sz w:val="20"/>
          <w:szCs w:val="20"/>
        </w:rPr>
      </w:pPr>
    </w:p>
    <w:p w:rsidR="00F25514" w:rsidRPr="0070015B" w:rsidRDefault="00F25514" w:rsidP="001139E0">
      <w:pPr>
        <w:spacing w:after="0" w:line="240" w:lineRule="auto"/>
        <w:ind w:left="708"/>
        <w:jc w:val="both"/>
        <w:rPr>
          <w:rFonts w:ascii="Arial" w:hAnsi="Arial" w:cs="Arial"/>
          <w:sz w:val="20"/>
          <w:szCs w:val="20"/>
        </w:rPr>
      </w:pPr>
    </w:p>
    <w:p w:rsidR="00F25514" w:rsidRPr="0070015B" w:rsidRDefault="00F25514" w:rsidP="001139E0">
      <w:pPr>
        <w:spacing w:after="0" w:line="240" w:lineRule="auto"/>
        <w:ind w:left="708"/>
        <w:jc w:val="both"/>
        <w:rPr>
          <w:rFonts w:ascii="Arial" w:hAnsi="Arial" w:cs="Arial"/>
          <w:sz w:val="20"/>
          <w:szCs w:val="20"/>
        </w:rPr>
      </w:pPr>
      <w:r w:rsidRPr="0070015B">
        <w:rPr>
          <w:rFonts w:ascii="Arial" w:hAnsi="Arial" w:cs="Arial"/>
          <w:sz w:val="20"/>
          <w:szCs w:val="20"/>
        </w:rPr>
        <w:t>Bezpečnost integrity sítě je řešena certifikací ISO 27001</w:t>
      </w:r>
      <w:r w:rsidR="00A4520E">
        <w:rPr>
          <w:rFonts w:ascii="Arial" w:hAnsi="Arial" w:cs="Arial"/>
          <w:sz w:val="20"/>
          <w:szCs w:val="20"/>
        </w:rPr>
        <w:t>.</w:t>
      </w:r>
      <w:r w:rsidRPr="0070015B">
        <w:rPr>
          <w:rFonts w:ascii="Arial" w:hAnsi="Arial" w:cs="Arial"/>
          <w:sz w:val="20"/>
          <w:szCs w:val="20"/>
        </w:rPr>
        <w:t xml:space="preserve"> </w:t>
      </w:r>
    </w:p>
    <w:p w:rsidR="002F0BF9" w:rsidRPr="0070015B" w:rsidRDefault="002F0BF9" w:rsidP="001139E0">
      <w:pPr>
        <w:spacing w:after="0" w:line="240" w:lineRule="auto"/>
        <w:ind w:left="708"/>
        <w:jc w:val="both"/>
        <w:rPr>
          <w:rFonts w:ascii="Arial" w:hAnsi="Arial" w:cs="Arial"/>
          <w:sz w:val="20"/>
          <w:szCs w:val="20"/>
        </w:rPr>
      </w:pPr>
    </w:p>
    <w:p w:rsidR="002F0BF9" w:rsidRPr="0070015B" w:rsidRDefault="002F0BF9" w:rsidP="001139E0">
      <w:pPr>
        <w:spacing w:after="0" w:line="240" w:lineRule="auto"/>
        <w:ind w:left="708"/>
        <w:jc w:val="both"/>
        <w:rPr>
          <w:rFonts w:ascii="Arial" w:hAnsi="Arial" w:cs="Arial"/>
          <w:sz w:val="20"/>
          <w:szCs w:val="20"/>
        </w:rPr>
      </w:pPr>
      <w:r w:rsidRPr="0070015B">
        <w:rPr>
          <w:rFonts w:ascii="Arial" w:hAnsi="Arial" w:cs="Arial"/>
          <w:sz w:val="20"/>
          <w:szCs w:val="20"/>
        </w:rPr>
        <w:t xml:space="preserve">Pokud není uvedeno jinak, řídí se všeobecné obchodní podmínky vydané Libereckou IS, a.s. platnou legislativou, včetně aktuálně vydaných všeobecných oprávněni Českým telekomunikačním úřadem. </w:t>
      </w:r>
    </w:p>
    <w:p w:rsidR="00D42BFC" w:rsidRPr="0070015B" w:rsidRDefault="00D42BFC" w:rsidP="00F96BDB">
      <w:pPr>
        <w:spacing w:after="0" w:line="240" w:lineRule="auto"/>
        <w:ind w:left="708"/>
        <w:jc w:val="both"/>
        <w:rPr>
          <w:rFonts w:ascii="Arial" w:hAnsi="Arial" w:cs="Arial"/>
          <w:sz w:val="20"/>
          <w:szCs w:val="20"/>
        </w:rPr>
      </w:pPr>
    </w:p>
    <w:p w:rsidR="005D4542" w:rsidRPr="0070015B" w:rsidRDefault="005D4542" w:rsidP="002E4A3A">
      <w:pPr>
        <w:spacing w:line="240" w:lineRule="auto"/>
        <w:jc w:val="both"/>
        <w:rPr>
          <w:rFonts w:ascii="Arial" w:hAnsi="Arial" w:cs="Arial"/>
          <w:sz w:val="20"/>
          <w:szCs w:val="20"/>
        </w:rPr>
      </w:pPr>
    </w:p>
    <w:p w:rsidR="00556929" w:rsidRPr="0070015B" w:rsidRDefault="00556929" w:rsidP="002E4A3A">
      <w:pPr>
        <w:spacing w:after="0" w:line="240" w:lineRule="auto"/>
        <w:rPr>
          <w:rFonts w:ascii="Arial" w:hAnsi="Arial" w:cs="Arial"/>
          <w:sz w:val="20"/>
          <w:szCs w:val="20"/>
        </w:rPr>
      </w:pPr>
    </w:p>
    <w:sectPr w:rsidR="00556929" w:rsidRPr="0070015B" w:rsidSect="0046791D">
      <w:headerReference w:type="default" r:id="rId23"/>
      <w:footerReference w:type="default" r:id="rId24"/>
      <w:pgSz w:w="11906" w:h="16838"/>
      <w:pgMar w:top="1417" w:right="707" w:bottom="1417" w:left="1417" w:header="708"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39A" w:rsidRDefault="000A539A" w:rsidP="002A740A">
      <w:pPr>
        <w:spacing w:after="0" w:line="240" w:lineRule="auto"/>
      </w:pPr>
      <w:r>
        <w:separator/>
      </w:r>
    </w:p>
  </w:endnote>
  <w:endnote w:type="continuationSeparator" w:id="0">
    <w:p w:rsidR="000A539A" w:rsidRDefault="000A539A" w:rsidP="002A7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870" w:rsidRPr="00B45A65" w:rsidRDefault="00B45A65" w:rsidP="00B45A65">
    <w:pPr>
      <w:pStyle w:val="Zpat"/>
    </w:pPr>
    <w:r>
      <w:t xml:space="preserve">                                                                                     </w:t>
    </w:r>
    <w:r>
      <w:fldChar w:fldCharType="begin"/>
    </w:r>
    <w:r>
      <w:instrText>PAGE   \* MERGEFORMAT</w:instrText>
    </w:r>
    <w:r>
      <w:fldChar w:fldCharType="separate"/>
    </w:r>
    <w:r w:rsidR="0020490E">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39A" w:rsidRDefault="000A539A" w:rsidP="002A740A">
      <w:pPr>
        <w:spacing w:after="0" w:line="240" w:lineRule="auto"/>
      </w:pPr>
      <w:r>
        <w:separator/>
      </w:r>
    </w:p>
  </w:footnote>
  <w:footnote w:type="continuationSeparator" w:id="0">
    <w:p w:rsidR="000A539A" w:rsidRDefault="000A539A" w:rsidP="002A7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870" w:rsidRPr="00514CE4" w:rsidRDefault="00514CE4" w:rsidP="0046791D">
    <w:pPr>
      <w:pStyle w:val="Zhlavnebozpat20"/>
      <w:shd w:val="clear" w:color="auto" w:fill="auto"/>
      <w:rPr>
        <w:rFonts w:ascii="Arial" w:hAnsi="Arial" w:cs="Arial"/>
      </w:rPr>
    </w:pPr>
    <w:r>
      <w:rPr>
        <w:rFonts w:ascii="Cambria" w:hAnsi="Cambria"/>
        <w:b/>
        <w:bCs/>
        <w:noProof/>
        <w:sz w:val="28"/>
        <w:szCs w:val="28"/>
        <w:lang w:eastAsia="cs-CZ"/>
      </w:rPr>
      <w:drawing>
        <wp:anchor distT="0" distB="0" distL="114300" distR="114300" simplePos="0" relativeHeight="251658240" behindDoc="1" locked="0" layoutInCell="1" allowOverlap="1" wp14:anchorId="62F75A4B" wp14:editId="464FD60D">
          <wp:simplePos x="0" y="0"/>
          <wp:positionH relativeFrom="column">
            <wp:posOffset>0</wp:posOffset>
          </wp:positionH>
          <wp:positionV relativeFrom="page">
            <wp:posOffset>371475</wp:posOffset>
          </wp:positionV>
          <wp:extent cx="2516400" cy="705600"/>
          <wp:effectExtent l="0" t="0" r="0" b="0"/>
          <wp:wrapSquare wrapText="bothSides"/>
          <wp:docPr id="11" name="Obrázek 11" descr="LIS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S_m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6400" cy="70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1870">
      <w:rPr>
        <w:rFonts w:ascii="Cambria" w:eastAsia="Arial" w:hAnsi="Cambria" w:cs="Arial"/>
        <w:b/>
        <w:bCs/>
        <w:color w:val="000000"/>
        <w:lang w:eastAsia="cs-CZ" w:bidi="cs-CZ"/>
      </w:rPr>
      <w:tab/>
    </w:r>
    <w:r w:rsidR="00F61870">
      <w:rPr>
        <w:rFonts w:ascii="Cambria" w:eastAsia="Arial" w:hAnsi="Cambria" w:cs="Arial"/>
        <w:b/>
        <w:bCs/>
        <w:color w:val="000000"/>
        <w:lang w:eastAsia="cs-CZ" w:bidi="cs-CZ"/>
      </w:rPr>
      <w:tab/>
    </w:r>
    <w:r w:rsidR="00F61870">
      <w:rPr>
        <w:rFonts w:ascii="Cambria" w:eastAsia="Arial" w:hAnsi="Cambria" w:cs="Arial"/>
        <w:b/>
        <w:bCs/>
        <w:color w:val="000000"/>
        <w:lang w:eastAsia="cs-CZ" w:bidi="cs-CZ"/>
      </w:rPr>
      <w:tab/>
    </w:r>
    <w:r w:rsidR="00F61870">
      <w:rPr>
        <w:rFonts w:ascii="Cambria" w:eastAsia="Arial" w:hAnsi="Cambria" w:cs="Arial"/>
        <w:b/>
        <w:bCs/>
        <w:color w:val="000000"/>
        <w:lang w:eastAsia="cs-CZ" w:bidi="cs-CZ"/>
      </w:rPr>
      <w:tab/>
    </w:r>
    <w:r w:rsidR="00F61870" w:rsidRPr="00514CE4">
      <w:rPr>
        <w:rFonts w:ascii="Arial" w:eastAsia="Arial" w:hAnsi="Arial" w:cs="Arial"/>
        <w:b/>
        <w:bCs/>
        <w:color w:val="000000"/>
        <w:lang w:eastAsia="cs-CZ" w:bidi="cs-CZ"/>
      </w:rPr>
      <w:t>tel: +420 485 243 031</w:t>
    </w:r>
  </w:p>
  <w:p w:rsidR="00F61870" w:rsidRPr="00514CE4" w:rsidRDefault="00F61870" w:rsidP="0046791D">
    <w:pPr>
      <w:pStyle w:val="Zhlavnebozpat20"/>
      <w:shd w:val="clear" w:color="auto" w:fill="auto"/>
      <w:rPr>
        <w:rFonts w:ascii="Arial" w:hAnsi="Arial" w:cs="Arial"/>
      </w:rPr>
    </w:pPr>
    <w:r w:rsidRPr="00514CE4">
      <w:rPr>
        <w:rFonts w:ascii="Arial" w:hAnsi="Arial" w:cs="Arial"/>
        <w:b/>
        <w:bCs/>
        <w:sz w:val="22"/>
        <w:szCs w:val="22"/>
      </w:rPr>
      <w:tab/>
    </w:r>
    <w:r w:rsidRPr="00514CE4">
      <w:rPr>
        <w:rFonts w:ascii="Arial" w:hAnsi="Arial" w:cs="Arial"/>
        <w:b/>
        <w:bCs/>
        <w:sz w:val="22"/>
        <w:szCs w:val="22"/>
      </w:rPr>
      <w:tab/>
    </w:r>
    <w:r w:rsidRPr="00514CE4">
      <w:rPr>
        <w:rFonts w:ascii="Arial" w:hAnsi="Arial" w:cs="Arial"/>
        <w:b/>
        <w:bCs/>
        <w:sz w:val="22"/>
        <w:szCs w:val="22"/>
      </w:rPr>
      <w:tab/>
    </w:r>
    <w:r w:rsidR="00514CE4" w:rsidRPr="00514CE4">
      <w:rPr>
        <w:rFonts w:ascii="Arial" w:hAnsi="Arial" w:cs="Arial"/>
        <w:b/>
        <w:bCs/>
        <w:sz w:val="22"/>
        <w:szCs w:val="22"/>
      </w:rPr>
      <w:tab/>
    </w:r>
    <w:r w:rsidRPr="00514CE4">
      <w:rPr>
        <w:rFonts w:ascii="Arial" w:eastAsia="Arial" w:hAnsi="Arial" w:cs="Arial"/>
        <w:b/>
        <w:bCs/>
        <w:color w:val="000000"/>
        <w:lang w:eastAsia="cs-CZ" w:bidi="cs-CZ"/>
      </w:rPr>
      <w:t xml:space="preserve">e-mail: </w:t>
    </w:r>
    <w:r w:rsidRPr="00514CE4">
      <w:rPr>
        <w:rFonts w:ascii="Arial" w:eastAsia="Arial" w:hAnsi="Arial" w:cs="Arial"/>
        <w:b/>
        <w:bCs/>
        <w:color w:val="000000"/>
        <w:lang w:val="de-DE" w:bidi="en-US"/>
      </w:rPr>
      <w:t>lis@is.liberec.cz</w:t>
    </w:r>
  </w:p>
  <w:p w:rsidR="00F61870" w:rsidRPr="00514CE4" w:rsidRDefault="00F61870" w:rsidP="002A740A">
    <w:pPr>
      <w:pStyle w:val="Zhlavnebozpat20"/>
      <w:shd w:val="clear" w:color="auto" w:fill="auto"/>
      <w:ind w:left="5664" w:firstLine="708"/>
      <w:rPr>
        <w:rFonts w:ascii="Arial" w:hAnsi="Arial" w:cs="Arial"/>
      </w:rPr>
    </w:pPr>
    <w:r w:rsidRPr="00514CE4">
      <w:rPr>
        <w:rFonts w:ascii="Arial" w:eastAsia="Arial" w:hAnsi="Arial" w:cs="Arial"/>
        <w:b/>
        <w:bCs/>
        <w:color w:val="000000"/>
        <w:lang w:eastAsia="cs-CZ" w:bidi="cs-CZ"/>
      </w:rPr>
      <w:t>IČO: 254 501 31</w:t>
    </w:r>
  </w:p>
  <w:p w:rsidR="00F61870" w:rsidRPr="00514CE4" w:rsidRDefault="00F61870" w:rsidP="002A740A">
    <w:pPr>
      <w:pStyle w:val="Zhlavnebozpat20"/>
      <w:shd w:val="clear" w:color="auto" w:fill="auto"/>
      <w:ind w:left="5664" w:firstLine="708"/>
      <w:rPr>
        <w:rFonts w:ascii="Arial" w:hAnsi="Arial" w:cs="Arial"/>
      </w:rPr>
    </w:pPr>
    <w:r w:rsidRPr="00514CE4">
      <w:rPr>
        <w:rFonts w:ascii="Arial" w:eastAsia="Arial" w:hAnsi="Arial" w:cs="Arial"/>
        <w:b/>
        <w:bCs/>
        <w:color w:val="000000"/>
        <w:lang w:eastAsia="cs-CZ" w:bidi="cs-CZ"/>
      </w:rPr>
      <w:t>DIČ: CZ25450131</w:t>
    </w:r>
  </w:p>
  <w:p w:rsidR="00F61870" w:rsidRPr="00514CE4" w:rsidRDefault="00F61870" w:rsidP="002A740A">
    <w:pPr>
      <w:pStyle w:val="Zhlavnebozpat20"/>
      <w:shd w:val="clear" w:color="auto" w:fill="auto"/>
      <w:ind w:left="5664" w:firstLine="708"/>
      <w:rPr>
        <w:rFonts w:ascii="Arial" w:eastAsia="Arial" w:hAnsi="Arial" w:cs="Arial"/>
        <w:b/>
        <w:bCs/>
        <w:color w:val="000000"/>
        <w:lang w:val="en-US" w:bidi="en-US"/>
      </w:rPr>
    </w:pPr>
    <w:r w:rsidRPr="00514CE4">
      <w:rPr>
        <w:rFonts w:ascii="Arial" w:eastAsia="Arial" w:hAnsi="Arial" w:cs="Arial"/>
        <w:b/>
        <w:bCs/>
        <w:color w:val="000000"/>
        <w:lang w:val="en-US" w:bidi="en-US"/>
      </w:rPr>
      <w:t>www.libereckais.cz</w:t>
    </w:r>
  </w:p>
  <w:p w:rsidR="00514CE4" w:rsidRDefault="00514CE4" w:rsidP="002A740A">
    <w:pPr>
      <w:rPr>
        <w:rFonts w:ascii="Cambria" w:eastAsia="Arial" w:hAnsi="Cambria" w:cs="Arial"/>
        <w:b/>
        <w:bCs/>
        <w:color w:val="000000"/>
        <w:sz w:val="20"/>
        <w:szCs w:val="20"/>
        <w:lang w:val="en-US" w:bidi="en-US"/>
      </w:rPr>
    </w:pPr>
    <w:r w:rsidRPr="00514CE4">
      <w:rPr>
        <w:rFonts w:ascii="Arial" w:hAnsi="Arial" w:cs="Arial"/>
        <w:b/>
        <w:bCs/>
        <w:sz w:val="20"/>
        <w:szCs w:val="20"/>
      </w:rPr>
      <w:t>LIBERECKÁ IS, a.s.</w:t>
    </w:r>
    <w:r w:rsidRPr="00514CE4">
      <w:rPr>
        <w:rFonts w:ascii="Arial" w:eastAsia="Arial" w:hAnsi="Arial" w:cs="Arial"/>
        <w:b/>
        <w:bCs/>
        <w:color w:val="000000"/>
        <w:sz w:val="20"/>
        <w:szCs w:val="20"/>
        <w:lang w:eastAsia="cs-CZ" w:bidi="cs-CZ"/>
      </w:rPr>
      <w:t xml:space="preserve"> </w:t>
    </w:r>
    <w:r w:rsidRPr="00514CE4">
      <w:rPr>
        <w:rFonts w:ascii="Arial" w:hAnsi="Arial" w:cs="Arial"/>
        <w:b/>
        <w:bCs/>
        <w:sz w:val="20"/>
        <w:szCs w:val="20"/>
      </w:rPr>
      <w:t>Mrštíkova 850/3, 460 07 Liberec III - Jeřáb</w:t>
    </w:r>
    <w:r w:rsidRPr="00514CE4">
      <w:rPr>
        <w:rFonts w:ascii="Cambria" w:eastAsia="Arial" w:hAnsi="Cambria" w:cs="Arial"/>
        <w:b/>
        <w:bCs/>
        <w:color w:val="000000"/>
        <w:sz w:val="20"/>
        <w:szCs w:val="20"/>
        <w:lang w:val="en-US" w:bidi="en-US"/>
      </w:rPr>
      <w:t xml:space="preserve"> </w:t>
    </w:r>
  </w:p>
  <w:p w:rsidR="00F61870" w:rsidRPr="002A740A" w:rsidRDefault="00F61870" w:rsidP="002A740A">
    <w:pPr>
      <w:rPr>
        <w:rFonts w:ascii="Cambria" w:eastAsia="Arial" w:hAnsi="Cambria" w:cs="Arial"/>
        <w:b/>
        <w:bCs/>
        <w:color w:val="000000"/>
        <w:sz w:val="20"/>
        <w:szCs w:val="20"/>
        <w:lang w:val="en-US" w:bidi="en-US"/>
      </w:rPr>
    </w:pPr>
    <w:r w:rsidRPr="002A740A">
      <w:rPr>
        <w:rFonts w:ascii="Cambria" w:eastAsia="Arial" w:hAnsi="Cambria" w:cs="Arial"/>
        <w:b/>
        <w:bCs/>
        <w:color w:val="000000"/>
        <w:sz w:val="20"/>
        <w:szCs w:val="20"/>
        <w:lang w:val="en-US" w:bidi="en-US"/>
      </w:rPr>
      <w:t>_____________________________________________________________________________________</w:t>
    </w:r>
    <w:r>
      <w:rPr>
        <w:rFonts w:ascii="Cambria" w:eastAsia="Arial" w:hAnsi="Cambria" w:cs="Arial"/>
        <w:b/>
        <w:bCs/>
        <w:color w:val="000000"/>
        <w:sz w:val="20"/>
        <w:szCs w:val="20"/>
        <w:lang w:val="en-US" w:bidi="en-US"/>
      </w:rPr>
      <w:t>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2941"/>
    <w:multiLevelType w:val="hybridMultilevel"/>
    <w:tmpl w:val="C5560402"/>
    <w:lvl w:ilvl="0" w:tplc="DA2092F8">
      <w:start w:val="1"/>
      <w:numFmt w:val="lowerLetter"/>
      <w:lvlText w:val="%1."/>
      <w:lvlJc w:val="left"/>
      <w:pPr>
        <w:ind w:left="3126" w:hanging="705"/>
      </w:pPr>
      <w:rPr>
        <w:rFonts w:hint="default"/>
      </w:rPr>
    </w:lvl>
    <w:lvl w:ilvl="1" w:tplc="04050019" w:tentative="1">
      <w:start w:val="1"/>
      <w:numFmt w:val="lowerLetter"/>
      <w:lvlText w:val="%2."/>
      <w:lvlJc w:val="left"/>
      <w:pPr>
        <w:ind w:left="3501" w:hanging="360"/>
      </w:pPr>
    </w:lvl>
    <w:lvl w:ilvl="2" w:tplc="0405001B" w:tentative="1">
      <w:start w:val="1"/>
      <w:numFmt w:val="lowerRoman"/>
      <w:lvlText w:val="%3."/>
      <w:lvlJc w:val="right"/>
      <w:pPr>
        <w:ind w:left="4221" w:hanging="180"/>
      </w:pPr>
    </w:lvl>
    <w:lvl w:ilvl="3" w:tplc="0405000F" w:tentative="1">
      <w:start w:val="1"/>
      <w:numFmt w:val="decimal"/>
      <w:lvlText w:val="%4."/>
      <w:lvlJc w:val="left"/>
      <w:pPr>
        <w:ind w:left="4941" w:hanging="360"/>
      </w:pPr>
    </w:lvl>
    <w:lvl w:ilvl="4" w:tplc="04050019" w:tentative="1">
      <w:start w:val="1"/>
      <w:numFmt w:val="lowerLetter"/>
      <w:lvlText w:val="%5."/>
      <w:lvlJc w:val="left"/>
      <w:pPr>
        <w:ind w:left="5661" w:hanging="360"/>
      </w:pPr>
    </w:lvl>
    <w:lvl w:ilvl="5" w:tplc="0405001B" w:tentative="1">
      <w:start w:val="1"/>
      <w:numFmt w:val="lowerRoman"/>
      <w:lvlText w:val="%6."/>
      <w:lvlJc w:val="right"/>
      <w:pPr>
        <w:ind w:left="6381" w:hanging="180"/>
      </w:pPr>
    </w:lvl>
    <w:lvl w:ilvl="6" w:tplc="0405000F" w:tentative="1">
      <w:start w:val="1"/>
      <w:numFmt w:val="decimal"/>
      <w:lvlText w:val="%7."/>
      <w:lvlJc w:val="left"/>
      <w:pPr>
        <w:ind w:left="7101" w:hanging="360"/>
      </w:pPr>
    </w:lvl>
    <w:lvl w:ilvl="7" w:tplc="04050019" w:tentative="1">
      <w:start w:val="1"/>
      <w:numFmt w:val="lowerLetter"/>
      <w:lvlText w:val="%8."/>
      <w:lvlJc w:val="left"/>
      <w:pPr>
        <w:ind w:left="7821" w:hanging="360"/>
      </w:pPr>
    </w:lvl>
    <w:lvl w:ilvl="8" w:tplc="0405001B" w:tentative="1">
      <w:start w:val="1"/>
      <w:numFmt w:val="lowerRoman"/>
      <w:lvlText w:val="%9."/>
      <w:lvlJc w:val="right"/>
      <w:pPr>
        <w:ind w:left="8541" w:hanging="180"/>
      </w:pPr>
    </w:lvl>
  </w:abstractNum>
  <w:abstractNum w:abstractNumId="1" w15:restartNumberingAfterBreak="0">
    <w:nsid w:val="167A74B9"/>
    <w:multiLevelType w:val="hybridMultilevel"/>
    <w:tmpl w:val="E1ECC06A"/>
    <w:lvl w:ilvl="0" w:tplc="29DA0F0E">
      <w:start w:val="1"/>
      <w:numFmt w:val="decimal"/>
      <w:lvlText w:val="%1."/>
      <w:lvlJc w:val="left"/>
      <w:pPr>
        <w:ind w:left="1065" w:hanging="705"/>
      </w:pPr>
      <w:rPr>
        <w:rFonts w:ascii="Garamond" w:hAnsi="Garamond" w:cstheme="minorBidi"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865B05"/>
    <w:multiLevelType w:val="hybridMultilevel"/>
    <w:tmpl w:val="D3E6DF10"/>
    <w:lvl w:ilvl="0" w:tplc="0405000D">
      <w:start w:val="1"/>
      <w:numFmt w:val="bullet"/>
      <w:lvlText w:val=""/>
      <w:lvlJc w:val="left"/>
      <w:pPr>
        <w:ind w:left="2132" w:hanging="360"/>
      </w:pPr>
      <w:rPr>
        <w:rFonts w:ascii="Wingdings" w:hAnsi="Wingdings" w:hint="default"/>
      </w:rPr>
    </w:lvl>
    <w:lvl w:ilvl="1" w:tplc="04050003" w:tentative="1">
      <w:start w:val="1"/>
      <w:numFmt w:val="bullet"/>
      <w:lvlText w:val="o"/>
      <w:lvlJc w:val="left"/>
      <w:pPr>
        <w:ind w:left="2852" w:hanging="360"/>
      </w:pPr>
      <w:rPr>
        <w:rFonts w:ascii="Courier New" w:hAnsi="Courier New" w:cs="Courier New" w:hint="default"/>
      </w:rPr>
    </w:lvl>
    <w:lvl w:ilvl="2" w:tplc="04050005" w:tentative="1">
      <w:start w:val="1"/>
      <w:numFmt w:val="bullet"/>
      <w:lvlText w:val=""/>
      <w:lvlJc w:val="left"/>
      <w:pPr>
        <w:ind w:left="3572" w:hanging="360"/>
      </w:pPr>
      <w:rPr>
        <w:rFonts w:ascii="Wingdings" w:hAnsi="Wingdings" w:hint="default"/>
      </w:rPr>
    </w:lvl>
    <w:lvl w:ilvl="3" w:tplc="04050001" w:tentative="1">
      <w:start w:val="1"/>
      <w:numFmt w:val="bullet"/>
      <w:lvlText w:val=""/>
      <w:lvlJc w:val="left"/>
      <w:pPr>
        <w:ind w:left="4292" w:hanging="360"/>
      </w:pPr>
      <w:rPr>
        <w:rFonts w:ascii="Symbol" w:hAnsi="Symbol" w:hint="default"/>
      </w:rPr>
    </w:lvl>
    <w:lvl w:ilvl="4" w:tplc="04050003" w:tentative="1">
      <w:start w:val="1"/>
      <w:numFmt w:val="bullet"/>
      <w:lvlText w:val="o"/>
      <w:lvlJc w:val="left"/>
      <w:pPr>
        <w:ind w:left="5012" w:hanging="360"/>
      </w:pPr>
      <w:rPr>
        <w:rFonts w:ascii="Courier New" w:hAnsi="Courier New" w:cs="Courier New" w:hint="default"/>
      </w:rPr>
    </w:lvl>
    <w:lvl w:ilvl="5" w:tplc="04050005" w:tentative="1">
      <w:start w:val="1"/>
      <w:numFmt w:val="bullet"/>
      <w:lvlText w:val=""/>
      <w:lvlJc w:val="left"/>
      <w:pPr>
        <w:ind w:left="5732" w:hanging="360"/>
      </w:pPr>
      <w:rPr>
        <w:rFonts w:ascii="Wingdings" w:hAnsi="Wingdings" w:hint="default"/>
      </w:rPr>
    </w:lvl>
    <w:lvl w:ilvl="6" w:tplc="04050001" w:tentative="1">
      <w:start w:val="1"/>
      <w:numFmt w:val="bullet"/>
      <w:lvlText w:val=""/>
      <w:lvlJc w:val="left"/>
      <w:pPr>
        <w:ind w:left="6452" w:hanging="360"/>
      </w:pPr>
      <w:rPr>
        <w:rFonts w:ascii="Symbol" w:hAnsi="Symbol" w:hint="default"/>
      </w:rPr>
    </w:lvl>
    <w:lvl w:ilvl="7" w:tplc="04050003" w:tentative="1">
      <w:start w:val="1"/>
      <w:numFmt w:val="bullet"/>
      <w:lvlText w:val="o"/>
      <w:lvlJc w:val="left"/>
      <w:pPr>
        <w:ind w:left="7172" w:hanging="360"/>
      </w:pPr>
      <w:rPr>
        <w:rFonts w:ascii="Courier New" w:hAnsi="Courier New" w:cs="Courier New" w:hint="default"/>
      </w:rPr>
    </w:lvl>
    <w:lvl w:ilvl="8" w:tplc="04050005" w:tentative="1">
      <w:start w:val="1"/>
      <w:numFmt w:val="bullet"/>
      <w:lvlText w:val=""/>
      <w:lvlJc w:val="left"/>
      <w:pPr>
        <w:ind w:left="7892" w:hanging="360"/>
      </w:pPr>
      <w:rPr>
        <w:rFonts w:ascii="Wingdings" w:hAnsi="Wingdings" w:hint="default"/>
      </w:rPr>
    </w:lvl>
  </w:abstractNum>
  <w:abstractNum w:abstractNumId="3" w15:restartNumberingAfterBreak="0">
    <w:nsid w:val="2E8C6169"/>
    <w:multiLevelType w:val="hybridMultilevel"/>
    <w:tmpl w:val="71820B44"/>
    <w:lvl w:ilvl="0" w:tplc="E79CFD64">
      <w:start w:val="2"/>
      <w:numFmt w:val="bullet"/>
      <w:lvlText w:val="-"/>
      <w:lvlJc w:val="left"/>
      <w:pPr>
        <w:ind w:left="644" w:hanging="360"/>
      </w:pPr>
      <w:rPr>
        <w:rFonts w:ascii="Times New Roman" w:eastAsia="Arial" w:hAnsi="Times New Roman" w:cs="Times New Roman" w:hint="default"/>
        <w:sz w:val="22"/>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 w15:restartNumberingAfterBreak="0">
    <w:nsid w:val="4B665D32"/>
    <w:multiLevelType w:val="hybridMultilevel"/>
    <w:tmpl w:val="6E4CE876"/>
    <w:lvl w:ilvl="0" w:tplc="8B407E30">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5D804D87"/>
    <w:multiLevelType w:val="hybridMultilevel"/>
    <w:tmpl w:val="E77E5A10"/>
    <w:lvl w:ilvl="0" w:tplc="A7E0C7AC">
      <w:start w:val="9"/>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43D3ADB"/>
    <w:multiLevelType w:val="hybridMultilevel"/>
    <w:tmpl w:val="25D4970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6EB97F07"/>
    <w:multiLevelType w:val="hybridMultilevel"/>
    <w:tmpl w:val="C8EE05EC"/>
    <w:lvl w:ilvl="0" w:tplc="7602ABD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8175FBC"/>
    <w:multiLevelType w:val="hybridMultilevel"/>
    <w:tmpl w:val="5FDCF7C2"/>
    <w:lvl w:ilvl="0" w:tplc="90661254">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9" w15:restartNumberingAfterBreak="0">
    <w:nsid w:val="7A607A12"/>
    <w:multiLevelType w:val="hybridMultilevel"/>
    <w:tmpl w:val="35E4D022"/>
    <w:lvl w:ilvl="0" w:tplc="24984FE4">
      <w:start w:val="1"/>
      <w:numFmt w:val="decimal"/>
      <w:lvlText w:val="%1)"/>
      <w:lvlJc w:val="left"/>
      <w:pPr>
        <w:ind w:left="704" w:hanging="4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0">
    <w:nsid w:val="7D671CEB"/>
    <w:multiLevelType w:val="hybridMultilevel"/>
    <w:tmpl w:val="7B6A2A88"/>
    <w:lvl w:ilvl="0" w:tplc="F6FE26E4">
      <w:start w:val="1"/>
      <w:numFmt w:val="decimal"/>
      <w:lvlText w:val="%1)"/>
      <w:lvlJc w:val="left"/>
      <w:pPr>
        <w:ind w:left="704" w:hanging="420"/>
      </w:pPr>
      <w:rPr>
        <w:rFonts w:hint="default"/>
        <w:sz w:val="22"/>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7"/>
  </w:num>
  <w:num w:numId="2">
    <w:abstractNumId w:val="10"/>
  </w:num>
  <w:num w:numId="3">
    <w:abstractNumId w:val="3"/>
  </w:num>
  <w:num w:numId="4">
    <w:abstractNumId w:val="8"/>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40A"/>
    <w:rsid w:val="00023D77"/>
    <w:rsid w:val="00051032"/>
    <w:rsid w:val="00082541"/>
    <w:rsid w:val="000A539A"/>
    <w:rsid w:val="000A6251"/>
    <w:rsid w:val="000A781B"/>
    <w:rsid w:val="000B3023"/>
    <w:rsid w:val="000C11E1"/>
    <w:rsid w:val="000C3C8A"/>
    <w:rsid w:val="000D0BB1"/>
    <w:rsid w:val="000E6264"/>
    <w:rsid w:val="000F1BA0"/>
    <w:rsid w:val="001139E0"/>
    <w:rsid w:val="0012095B"/>
    <w:rsid w:val="00126E75"/>
    <w:rsid w:val="00164E8F"/>
    <w:rsid w:val="00187A43"/>
    <w:rsid w:val="00190CD9"/>
    <w:rsid w:val="00191A7C"/>
    <w:rsid w:val="00194DB1"/>
    <w:rsid w:val="0019547E"/>
    <w:rsid w:val="001A0192"/>
    <w:rsid w:val="001A2BE1"/>
    <w:rsid w:val="001A2F9C"/>
    <w:rsid w:val="001B16A9"/>
    <w:rsid w:val="001B7E8D"/>
    <w:rsid w:val="001D6972"/>
    <w:rsid w:val="0020490E"/>
    <w:rsid w:val="0020617D"/>
    <w:rsid w:val="00222D76"/>
    <w:rsid w:val="0023291B"/>
    <w:rsid w:val="002634F5"/>
    <w:rsid w:val="00265C6C"/>
    <w:rsid w:val="00265DD9"/>
    <w:rsid w:val="00267BA6"/>
    <w:rsid w:val="002717C5"/>
    <w:rsid w:val="00281F44"/>
    <w:rsid w:val="00294AFB"/>
    <w:rsid w:val="002A547B"/>
    <w:rsid w:val="002A740A"/>
    <w:rsid w:val="002B4BF7"/>
    <w:rsid w:val="002B537C"/>
    <w:rsid w:val="002B6936"/>
    <w:rsid w:val="002E4A3A"/>
    <w:rsid w:val="002F041B"/>
    <w:rsid w:val="002F0BF9"/>
    <w:rsid w:val="003064A1"/>
    <w:rsid w:val="00315B1E"/>
    <w:rsid w:val="00331FFC"/>
    <w:rsid w:val="00334319"/>
    <w:rsid w:val="003815FC"/>
    <w:rsid w:val="00385B6D"/>
    <w:rsid w:val="003A68A2"/>
    <w:rsid w:val="003A6EE8"/>
    <w:rsid w:val="003B3578"/>
    <w:rsid w:val="003B7342"/>
    <w:rsid w:val="003C08DA"/>
    <w:rsid w:val="003C7922"/>
    <w:rsid w:val="003E1BD5"/>
    <w:rsid w:val="003E207A"/>
    <w:rsid w:val="0040197C"/>
    <w:rsid w:val="0040221B"/>
    <w:rsid w:val="00414661"/>
    <w:rsid w:val="0045104C"/>
    <w:rsid w:val="00454FAD"/>
    <w:rsid w:val="004572FD"/>
    <w:rsid w:val="0046791D"/>
    <w:rsid w:val="004728F9"/>
    <w:rsid w:val="00477A76"/>
    <w:rsid w:val="00477B41"/>
    <w:rsid w:val="00487D06"/>
    <w:rsid w:val="004A523F"/>
    <w:rsid w:val="004C08CD"/>
    <w:rsid w:val="004C47F2"/>
    <w:rsid w:val="004E3DB7"/>
    <w:rsid w:val="004F2377"/>
    <w:rsid w:val="004F3615"/>
    <w:rsid w:val="005132EB"/>
    <w:rsid w:val="00514CE4"/>
    <w:rsid w:val="00517519"/>
    <w:rsid w:val="00517EA4"/>
    <w:rsid w:val="00523287"/>
    <w:rsid w:val="005275FC"/>
    <w:rsid w:val="005373B7"/>
    <w:rsid w:val="00546DB1"/>
    <w:rsid w:val="00556929"/>
    <w:rsid w:val="00557516"/>
    <w:rsid w:val="00565E21"/>
    <w:rsid w:val="00574996"/>
    <w:rsid w:val="00597C4B"/>
    <w:rsid w:val="005A3E6D"/>
    <w:rsid w:val="005B337E"/>
    <w:rsid w:val="005D3308"/>
    <w:rsid w:val="005D4542"/>
    <w:rsid w:val="005F5B0C"/>
    <w:rsid w:val="0064000E"/>
    <w:rsid w:val="00657823"/>
    <w:rsid w:val="006A5166"/>
    <w:rsid w:val="006B1753"/>
    <w:rsid w:val="006C3A30"/>
    <w:rsid w:val="0070015B"/>
    <w:rsid w:val="00707131"/>
    <w:rsid w:val="00711DAE"/>
    <w:rsid w:val="00720EF3"/>
    <w:rsid w:val="00733546"/>
    <w:rsid w:val="00745FC8"/>
    <w:rsid w:val="00766E22"/>
    <w:rsid w:val="007C1D65"/>
    <w:rsid w:val="007F680F"/>
    <w:rsid w:val="007F6DE9"/>
    <w:rsid w:val="008029DB"/>
    <w:rsid w:val="00827A02"/>
    <w:rsid w:val="008367E1"/>
    <w:rsid w:val="00850A19"/>
    <w:rsid w:val="008771A1"/>
    <w:rsid w:val="00890B60"/>
    <w:rsid w:val="008A5116"/>
    <w:rsid w:val="008C5E83"/>
    <w:rsid w:val="008D64B7"/>
    <w:rsid w:val="008E02F4"/>
    <w:rsid w:val="008E12AA"/>
    <w:rsid w:val="008E520B"/>
    <w:rsid w:val="008F22E2"/>
    <w:rsid w:val="0095218E"/>
    <w:rsid w:val="0097789C"/>
    <w:rsid w:val="00991FE6"/>
    <w:rsid w:val="0099228D"/>
    <w:rsid w:val="00994808"/>
    <w:rsid w:val="009A011D"/>
    <w:rsid w:val="009B3A66"/>
    <w:rsid w:val="009C21D8"/>
    <w:rsid w:val="009C5AE8"/>
    <w:rsid w:val="009D20D2"/>
    <w:rsid w:val="009D7633"/>
    <w:rsid w:val="009D7EE9"/>
    <w:rsid w:val="009E4378"/>
    <w:rsid w:val="009F41A9"/>
    <w:rsid w:val="00A02A4F"/>
    <w:rsid w:val="00A139EE"/>
    <w:rsid w:val="00A174C3"/>
    <w:rsid w:val="00A44C18"/>
    <w:rsid w:val="00A4520E"/>
    <w:rsid w:val="00A46E0A"/>
    <w:rsid w:val="00A5304A"/>
    <w:rsid w:val="00A60C81"/>
    <w:rsid w:val="00A76E98"/>
    <w:rsid w:val="00A87A72"/>
    <w:rsid w:val="00A97665"/>
    <w:rsid w:val="00AA2730"/>
    <w:rsid w:val="00AB4B40"/>
    <w:rsid w:val="00AE26C2"/>
    <w:rsid w:val="00AE5BB0"/>
    <w:rsid w:val="00B0587C"/>
    <w:rsid w:val="00B45A65"/>
    <w:rsid w:val="00B516E9"/>
    <w:rsid w:val="00B530E5"/>
    <w:rsid w:val="00B55BB0"/>
    <w:rsid w:val="00B66229"/>
    <w:rsid w:val="00BA2D73"/>
    <w:rsid w:val="00BD4F7A"/>
    <w:rsid w:val="00BE4263"/>
    <w:rsid w:val="00BF39B9"/>
    <w:rsid w:val="00BF6120"/>
    <w:rsid w:val="00C0134B"/>
    <w:rsid w:val="00C041DF"/>
    <w:rsid w:val="00C127D6"/>
    <w:rsid w:val="00C20D47"/>
    <w:rsid w:val="00C35253"/>
    <w:rsid w:val="00C35B90"/>
    <w:rsid w:val="00C420E8"/>
    <w:rsid w:val="00C44353"/>
    <w:rsid w:val="00C51D1D"/>
    <w:rsid w:val="00C54F40"/>
    <w:rsid w:val="00C55A81"/>
    <w:rsid w:val="00C86125"/>
    <w:rsid w:val="00C879D3"/>
    <w:rsid w:val="00C9253A"/>
    <w:rsid w:val="00C968AC"/>
    <w:rsid w:val="00C96CE8"/>
    <w:rsid w:val="00CC6725"/>
    <w:rsid w:val="00CD0F29"/>
    <w:rsid w:val="00CF6A4C"/>
    <w:rsid w:val="00CF71FD"/>
    <w:rsid w:val="00D10DD3"/>
    <w:rsid w:val="00D32803"/>
    <w:rsid w:val="00D33D73"/>
    <w:rsid w:val="00D41952"/>
    <w:rsid w:val="00D42BFC"/>
    <w:rsid w:val="00D43699"/>
    <w:rsid w:val="00D533B6"/>
    <w:rsid w:val="00D57487"/>
    <w:rsid w:val="00D60BFE"/>
    <w:rsid w:val="00D70796"/>
    <w:rsid w:val="00D8194E"/>
    <w:rsid w:val="00DB52BA"/>
    <w:rsid w:val="00DC7289"/>
    <w:rsid w:val="00E2160F"/>
    <w:rsid w:val="00E23C3E"/>
    <w:rsid w:val="00E31D93"/>
    <w:rsid w:val="00E61D36"/>
    <w:rsid w:val="00E8386A"/>
    <w:rsid w:val="00E87897"/>
    <w:rsid w:val="00E947B5"/>
    <w:rsid w:val="00EA448E"/>
    <w:rsid w:val="00EB2AAB"/>
    <w:rsid w:val="00EE31FD"/>
    <w:rsid w:val="00EF1327"/>
    <w:rsid w:val="00EF239E"/>
    <w:rsid w:val="00F00408"/>
    <w:rsid w:val="00F23C5C"/>
    <w:rsid w:val="00F25514"/>
    <w:rsid w:val="00F265C9"/>
    <w:rsid w:val="00F61870"/>
    <w:rsid w:val="00F648BA"/>
    <w:rsid w:val="00F81511"/>
    <w:rsid w:val="00F91C08"/>
    <w:rsid w:val="00F95B77"/>
    <w:rsid w:val="00F96BDB"/>
    <w:rsid w:val="00FB43BE"/>
    <w:rsid w:val="00FC1EB2"/>
    <w:rsid w:val="00FC1F27"/>
    <w:rsid w:val="00FD60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B59A6"/>
  <w15:chartTrackingRefBased/>
  <w15:docId w15:val="{8DB244A6-92ED-465A-AEF3-8B847865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A740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A740A"/>
  </w:style>
  <w:style w:type="paragraph" w:styleId="Zpat">
    <w:name w:val="footer"/>
    <w:basedOn w:val="Normln"/>
    <w:link w:val="ZpatChar"/>
    <w:uiPriority w:val="99"/>
    <w:unhideWhenUsed/>
    <w:rsid w:val="002A740A"/>
    <w:pPr>
      <w:tabs>
        <w:tab w:val="center" w:pos="4536"/>
        <w:tab w:val="right" w:pos="9072"/>
      </w:tabs>
      <w:spacing w:after="0" w:line="240" w:lineRule="auto"/>
    </w:pPr>
  </w:style>
  <w:style w:type="character" w:customStyle="1" w:styleId="ZpatChar">
    <w:name w:val="Zápatí Char"/>
    <w:basedOn w:val="Standardnpsmoodstavce"/>
    <w:link w:val="Zpat"/>
    <w:uiPriority w:val="99"/>
    <w:rsid w:val="002A740A"/>
  </w:style>
  <w:style w:type="character" w:customStyle="1" w:styleId="Zhlavnebozpat2">
    <w:name w:val="Záhlaví nebo zápatí (2)_"/>
    <w:basedOn w:val="Standardnpsmoodstavce"/>
    <w:link w:val="Zhlavnebozpat20"/>
    <w:rsid w:val="002A740A"/>
    <w:rPr>
      <w:rFonts w:ascii="Times New Roman" w:eastAsia="Times New Roman" w:hAnsi="Times New Roman" w:cs="Times New Roman"/>
      <w:sz w:val="20"/>
      <w:szCs w:val="20"/>
      <w:shd w:val="clear" w:color="auto" w:fill="FFFFFF"/>
    </w:rPr>
  </w:style>
  <w:style w:type="paragraph" w:customStyle="1" w:styleId="Zhlavnebozpat20">
    <w:name w:val="Záhlaví nebo zápatí (2)"/>
    <w:basedOn w:val="Normln"/>
    <w:link w:val="Zhlavnebozpat2"/>
    <w:rsid w:val="002A740A"/>
    <w:pPr>
      <w:widowControl w:val="0"/>
      <w:shd w:val="clear" w:color="auto" w:fill="FFFFFF"/>
      <w:spacing w:after="0" w:line="240" w:lineRule="auto"/>
    </w:pPr>
    <w:rPr>
      <w:rFonts w:ascii="Times New Roman" w:eastAsia="Times New Roman" w:hAnsi="Times New Roman" w:cs="Times New Roman"/>
      <w:sz w:val="20"/>
      <w:szCs w:val="20"/>
    </w:rPr>
  </w:style>
  <w:style w:type="character" w:styleId="Hypertextovodkaz">
    <w:name w:val="Hyperlink"/>
    <w:basedOn w:val="Standardnpsmoodstavce"/>
    <w:uiPriority w:val="99"/>
    <w:unhideWhenUsed/>
    <w:rsid w:val="002A740A"/>
    <w:rPr>
      <w:color w:val="0563C1" w:themeColor="hyperlink"/>
      <w:u w:val="single"/>
    </w:rPr>
  </w:style>
  <w:style w:type="character" w:customStyle="1" w:styleId="UnresolvedMention">
    <w:name w:val="Unresolved Mention"/>
    <w:basedOn w:val="Standardnpsmoodstavce"/>
    <w:uiPriority w:val="99"/>
    <w:semiHidden/>
    <w:unhideWhenUsed/>
    <w:rsid w:val="002A740A"/>
    <w:rPr>
      <w:color w:val="605E5C"/>
      <w:shd w:val="clear" w:color="auto" w:fill="E1DFDD"/>
    </w:rPr>
  </w:style>
  <w:style w:type="character" w:customStyle="1" w:styleId="Zkladntext">
    <w:name w:val="Základní text_"/>
    <w:basedOn w:val="Standardnpsmoodstavce"/>
    <w:link w:val="Zkladntext1"/>
    <w:rsid w:val="002A740A"/>
    <w:rPr>
      <w:rFonts w:ascii="Arial" w:eastAsia="Arial" w:hAnsi="Arial" w:cs="Arial"/>
      <w:sz w:val="19"/>
      <w:szCs w:val="19"/>
      <w:shd w:val="clear" w:color="auto" w:fill="FFFFFF"/>
    </w:rPr>
  </w:style>
  <w:style w:type="character" w:customStyle="1" w:styleId="Nadpis2">
    <w:name w:val="Nadpis #2_"/>
    <w:basedOn w:val="Standardnpsmoodstavce"/>
    <w:link w:val="Nadpis20"/>
    <w:rsid w:val="002A740A"/>
    <w:rPr>
      <w:rFonts w:ascii="Arial" w:eastAsia="Arial" w:hAnsi="Arial" w:cs="Arial"/>
      <w:smallCaps/>
      <w:sz w:val="44"/>
      <w:szCs w:val="44"/>
      <w:shd w:val="clear" w:color="auto" w:fill="FFFFFF"/>
    </w:rPr>
  </w:style>
  <w:style w:type="character" w:customStyle="1" w:styleId="Nadpis3">
    <w:name w:val="Nadpis #3_"/>
    <w:basedOn w:val="Standardnpsmoodstavce"/>
    <w:link w:val="Nadpis30"/>
    <w:rsid w:val="002A740A"/>
    <w:rPr>
      <w:rFonts w:ascii="Arial" w:eastAsia="Arial" w:hAnsi="Arial" w:cs="Arial"/>
      <w:smallCaps/>
      <w:sz w:val="28"/>
      <w:szCs w:val="28"/>
      <w:shd w:val="clear" w:color="auto" w:fill="FFFFFF"/>
    </w:rPr>
  </w:style>
  <w:style w:type="character" w:customStyle="1" w:styleId="Zkladntext3">
    <w:name w:val="Základní text (3)_"/>
    <w:basedOn w:val="Standardnpsmoodstavce"/>
    <w:link w:val="Zkladntext30"/>
    <w:rsid w:val="002A740A"/>
    <w:rPr>
      <w:rFonts w:ascii="Arial" w:eastAsia="Arial" w:hAnsi="Arial" w:cs="Arial"/>
      <w:shd w:val="clear" w:color="auto" w:fill="FFFFFF"/>
    </w:rPr>
  </w:style>
  <w:style w:type="paragraph" w:customStyle="1" w:styleId="Zkladntext1">
    <w:name w:val="Základní text1"/>
    <w:basedOn w:val="Normln"/>
    <w:link w:val="Zkladntext"/>
    <w:rsid w:val="002A740A"/>
    <w:pPr>
      <w:widowControl w:val="0"/>
      <w:shd w:val="clear" w:color="auto" w:fill="FFFFFF"/>
      <w:spacing w:after="0" w:line="252" w:lineRule="auto"/>
      <w:jc w:val="both"/>
    </w:pPr>
    <w:rPr>
      <w:rFonts w:ascii="Arial" w:eastAsia="Arial" w:hAnsi="Arial" w:cs="Arial"/>
      <w:sz w:val="19"/>
      <w:szCs w:val="19"/>
    </w:rPr>
  </w:style>
  <w:style w:type="paragraph" w:customStyle="1" w:styleId="Nadpis20">
    <w:name w:val="Nadpis #2"/>
    <w:basedOn w:val="Normln"/>
    <w:link w:val="Nadpis2"/>
    <w:rsid w:val="002A740A"/>
    <w:pPr>
      <w:widowControl w:val="0"/>
      <w:shd w:val="clear" w:color="auto" w:fill="FFFFFF"/>
      <w:spacing w:after="200" w:line="240" w:lineRule="auto"/>
      <w:jc w:val="center"/>
      <w:outlineLvl w:val="1"/>
    </w:pPr>
    <w:rPr>
      <w:rFonts w:ascii="Arial" w:eastAsia="Arial" w:hAnsi="Arial" w:cs="Arial"/>
      <w:smallCaps/>
      <w:sz w:val="44"/>
      <w:szCs w:val="44"/>
    </w:rPr>
  </w:style>
  <w:style w:type="paragraph" w:customStyle="1" w:styleId="Nadpis30">
    <w:name w:val="Nadpis #3"/>
    <w:basedOn w:val="Normln"/>
    <w:link w:val="Nadpis3"/>
    <w:rsid w:val="002A740A"/>
    <w:pPr>
      <w:widowControl w:val="0"/>
      <w:shd w:val="clear" w:color="auto" w:fill="FFFFFF"/>
      <w:spacing w:after="220" w:line="240" w:lineRule="auto"/>
      <w:jc w:val="center"/>
      <w:outlineLvl w:val="2"/>
    </w:pPr>
    <w:rPr>
      <w:rFonts w:ascii="Arial" w:eastAsia="Arial" w:hAnsi="Arial" w:cs="Arial"/>
      <w:smallCaps/>
      <w:sz w:val="28"/>
      <w:szCs w:val="28"/>
    </w:rPr>
  </w:style>
  <w:style w:type="paragraph" w:customStyle="1" w:styleId="Zkladntext30">
    <w:name w:val="Základní text (3)"/>
    <w:basedOn w:val="Normln"/>
    <w:link w:val="Zkladntext3"/>
    <w:rsid w:val="002A740A"/>
    <w:pPr>
      <w:widowControl w:val="0"/>
      <w:shd w:val="clear" w:color="auto" w:fill="FFFFFF"/>
      <w:spacing w:after="260" w:line="240" w:lineRule="auto"/>
      <w:ind w:left="990"/>
    </w:pPr>
    <w:rPr>
      <w:rFonts w:ascii="Arial" w:eastAsia="Arial" w:hAnsi="Arial" w:cs="Arial"/>
    </w:rPr>
  </w:style>
  <w:style w:type="paragraph" w:styleId="Textbubliny">
    <w:name w:val="Balloon Text"/>
    <w:basedOn w:val="Normln"/>
    <w:link w:val="TextbublinyChar"/>
    <w:uiPriority w:val="99"/>
    <w:semiHidden/>
    <w:unhideWhenUsed/>
    <w:rsid w:val="00C51D1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51D1D"/>
    <w:rPr>
      <w:rFonts w:ascii="Segoe UI" w:hAnsi="Segoe UI" w:cs="Segoe UI"/>
      <w:sz w:val="18"/>
      <w:szCs w:val="18"/>
    </w:rPr>
  </w:style>
  <w:style w:type="character" w:customStyle="1" w:styleId="CharStyle3">
    <w:name w:val="Char Style 3"/>
    <w:link w:val="Style2"/>
    <w:uiPriority w:val="99"/>
    <w:locked/>
    <w:rsid w:val="006B1753"/>
    <w:rPr>
      <w:rFonts w:ascii="Arial" w:hAnsi="Arial" w:cs="Arial"/>
      <w:b/>
      <w:bCs/>
      <w:sz w:val="19"/>
      <w:szCs w:val="19"/>
      <w:shd w:val="clear" w:color="auto" w:fill="FFFFFF"/>
    </w:rPr>
  </w:style>
  <w:style w:type="paragraph" w:customStyle="1" w:styleId="Style2">
    <w:name w:val="Style 2"/>
    <w:basedOn w:val="Normln"/>
    <w:link w:val="CharStyle3"/>
    <w:uiPriority w:val="99"/>
    <w:rsid w:val="006B1753"/>
    <w:pPr>
      <w:widowControl w:val="0"/>
      <w:shd w:val="clear" w:color="auto" w:fill="FFFFFF"/>
      <w:spacing w:after="300" w:line="240" w:lineRule="atLeast"/>
      <w:outlineLvl w:val="0"/>
    </w:pPr>
    <w:rPr>
      <w:rFonts w:ascii="Arial" w:hAnsi="Arial" w:cs="Arial"/>
      <w:b/>
      <w:bCs/>
      <w:sz w:val="19"/>
      <w:szCs w:val="19"/>
    </w:rPr>
  </w:style>
  <w:style w:type="character" w:customStyle="1" w:styleId="CharStyle5">
    <w:name w:val="Char Style 5"/>
    <w:link w:val="Style4"/>
    <w:uiPriority w:val="99"/>
    <w:locked/>
    <w:rsid w:val="006B1753"/>
    <w:rPr>
      <w:rFonts w:ascii="Arial" w:hAnsi="Arial" w:cs="Arial"/>
      <w:b/>
      <w:bCs/>
      <w:spacing w:val="10"/>
      <w:sz w:val="16"/>
      <w:szCs w:val="16"/>
      <w:shd w:val="clear" w:color="auto" w:fill="FFFFFF"/>
    </w:rPr>
  </w:style>
  <w:style w:type="paragraph" w:customStyle="1" w:styleId="Style4">
    <w:name w:val="Style 4"/>
    <w:basedOn w:val="Normln"/>
    <w:link w:val="CharStyle5"/>
    <w:uiPriority w:val="99"/>
    <w:rsid w:val="006B1753"/>
    <w:pPr>
      <w:widowControl w:val="0"/>
      <w:shd w:val="clear" w:color="auto" w:fill="FFFFFF"/>
      <w:spacing w:before="300" w:after="0" w:line="240" w:lineRule="atLeast"/>
      <w:jc w:val="both"/>
      <w:outlineLvl w:val="1"/>
    </w:pPr>
    <w:rPr>
      <w:rFonts w:ascii="Arial" w:hAnsi="Arial" w:cs="Arial"/>
      <w:b/>
      <w:bCs/>
      <w:spacing w:val="10"/>
      <w:sz w:val="16"/>
      <w:szCs w:val="16"/>
    </w:rPr>
  </w:style>
  <w:style w:type="character" w:customStyle="1" w:styleId="CharStyle7">
    <w:name w:val="Char Style 7"/>
    <w:link w:val="Style6"/>
    <w:uiPriority w:val="99"/>
    <w:locked/>
    <w:rsid w:val="006B1753"/>
    <w:rPr>
      <w:rFonts w:ascii="Arial" w:hAnsi="Arial" w:cs="Arial"/>
      <w:sz w:val="16"/>
      <w:szCs w:val="16"/>
      <w:shd w:val="clear" w:color="auto" w:fill="FFFFFF"/>
    </w:rPr>
  </w:style>
  <w:style w:type="paragraph" w:customStyle="1" w:styleId="Style6">
    <w:name w:val="Style 6"/>
    <w:basedOn w:val="Normln"/>
    <w:link w:val="CharStyle7"/>
    <w:uiPriority w:val="99"/>
    <w:rsid w:val="006B1753"/>
    <w:pPr>
      <w:widowControl w:val="0"/>
      <w:shd w:val="clear" w:color="auto" w:fill="FFFFFF"/>
      <w:spacing w:after="180" w:line="221" w:lineRule="exact"/>
      <w:jc w:val="both"/>
      <w:outlineLvl w:val="2"/>
    </w:pPr>
    <w:rPr>
      <w:rFonts w:ascii="Arial" w:hAnsi="Arial" w:cs="Arial"/>
      <w:sz w:val="16"/>
      <w:szCs w:val="16"/>
    </w:rPr>
  </w:style>
  <w:style w:type="character" w:customStyle="1" w:styleId="CharStyle8">
    <w:name w:val="Char Style 8"/>
    <w:uiPriority w:val="99"/>
    <w:rsid w:val="006B1753"/>
    <w:rPr>
      <w:rFonts w:ascii="Arial" w:hAnsi="Arial" w:cs="Arial" w:hint="default"/>
      <w:b/>
      <w:bCs/>
      <w:spacing w:val="10"/>
      <w:sz w:val="16"/>
      <w:szCs w:val="16"/>
      <w:shd w:val="clear" w:color="auto" w:fill="FFFFFF"/>
    </w:rPr>
  </w:style>
  <w:style w:type="paragraph" w:styleId="Odstavecseseznamem">
    <w:name w:val="List Paragraph"/>
    <w:basedOn w:val="Normln"/>
    <w:uiPriority w:val="34"/>
    <w:qFormat/>
    <w:rsid w:val="002E4A3A"/>
    <w:pPr>
      <w:ind w:left="720"/>
      <w:contextualSpacing/>
    </w:pPr>
  </w:style>
  <w:style w:type="character" w:styleId="Odkaznakoment">
    <w:name w:val="annotation reference"/>
    <w:basedOn w:val="Standardnpsmoodstavce"/>
    <w:uiPriority w:val="99"/>
    <w:semiHidden/>
    <w:unhideWhenUsed/>
    <w:rsid w:val="00477A76"/>
    <w:rPr>
      <w:sz w:val="16"/>
      <w:szCs w:val="16"/>
    </w:rPr>
  </w:style>
  <w:style w:type="paragraph" w:styleId="Textkomente">
    <w:name w:val="annotation text"/>
    <w:basedOn w:val="Normln"/>
    <w:link w:val="TextkomenteChar"/>
    <w:uiPriority w:val="99"/>
    <w:semiHidden/>
    <w:unhideWhenUsed/>
    <w:rsid w:val="00477A76"/>
    <w:pPr>
      <w:spacing w:line="240" w:lineRule="auto"/>
    </w:pPr>
    <w:rPr>
      <w:sz w:val="20"/>
      <w:szCs w:val="20"/>
    </w:rPr>
  </w:style>
  <w:style w:type="character" w:customStyle="1" w:styleId="TextkomenteChar">
    <w:name w:val="Text komentáře Char"/>
    <w:basedOn w:val="Standardnpsmoodstavce"/>
    <w:link w:val="Textkomente"/>
    <w:uiPriority w:val="99"/>
    <w:semiHidden/>
    <w:rsid w:val="00477A76"/>
    <w:rPr>
      <w:sz w:val="20"/>
      <w:szCs w:val="20"/>
    </w:rPr>
  </w:style>
  <w:style w:type="paragraph" w:styleId="Pedmtkomente">
    <w:name w:val="annotation subject"/>
    <w:basedOn w:val="Textkomente"/>
    <w:next w:val="Textkomente"/>
    <w:link w:val="PedmtkomenteChar"/>
    <w:uiPriority w:val="99"/>
    <w:semiHidden/>
    <w:unhideWhenUsed/>
    <w:rsid w:val="00477A76"/>
    <w:rPr>
      <w:b/>
      <w:bCs/>
    </w:rPr>
  </w:style>
  <w:style w:type="character" w:customStyle="1" w:styleId="PedmtkomenteChar">
    <w:name w:val="Předmět komentáře Char"/>
    <w:basedOn w:val="TextkomenteChar"/>
    <w:link w:val="Pedmtkomente"/>
    <w:uiPriority w:val="99"/>
    <w:semiHidden/>
    <w:rsid w:val="00477A76"/>
    <w:rPr>
      <w:b/>
      <w:bCs/>
      <w:sz w:val="20"/>
      <w:szCs w:val="20"/>
    </w:rPr>
  </w:style>
  <w:style w:type="character" w:styleId="Sledovanodkaz">
    <w:name w:val="FollowedHyperlink"/>
    <w:basedOn w:val="Standardnpsmoodstavce"/>
    <w:uiPriority w:val="99"/>
    <w:semiHidden/>
    <w:unhideWhenUsed/>
    <w:rsid w:val="008E02F4"/>
    <w:rPr>
      <w:color w:val="954F72" w:themeColor="followedHyperlink"/>
      <w:u w:val="single"/>
    </w:rPr>
  </w:style>
  <w:style w:type="paragraph" w:styleId="Revize">
    <w:name w:val="Revision"/>
    <w:hidden/>
    <w:uiPriority w:val="99"/>
    <w:semiHidden/>
    <w:rsid w:val="00C35B90"/>
    <w:pPr>
      <w:spacing w:after="0" w:line="240" w:lineRule="auto"/>
    </w:pPr>
  </w:style>
  <w:style w:type="paragraph" w:styleId="Bezmezer">
    <w:name w:val="No Spacing"/>
    <w:uiPriority w:val="1"/>
    <w:qFormat/>
    <w:rsid w:val="004146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72346">
      <w:bodyDiv w:val="1"/>
      <w:marLeft w:val="0"/>
      <w:marRight w:val="0"/>
      <w:marTop w:val="0"/>
      <w:marBottom w:val="0"/>
      <w:divBdr>
        <w:top w:val="none" w:sz="0" w:space="0" w:color="auto"/>
        <w:left w:val="none" w:sz="0" w:space="0" w:color="auto"/>
        <w:bottom w:val="none" w:sz="0" w:space="0" w:color="auto"/>
        <w:right w:val="none" w:sz="0" w:space="0" w:color="auto"/>
      </w:divBdr>
    </w:div>
    <w:div w:id="750077222">
      <w:bodyDiv w:val="1"/>
      <w:marLeft w:val="0"/>
      <w:marRight w:val="0"/>
      <w:marTop w:val="0"/>
      <w:marBottom w:val="0"/>
      <w:divBdr>
        <w:top w:val="none" w:sz="0" w:space="0" w:color="auto"/>
        <w:left w:val="none" w:sz="0" w:space="0" w:color="auto"/>
        <w:bottom w:val="none" w:sz="0" w:space="0" w:color="auto"/>
        <w:right w:val="none" w:sz="0" w:space="0" w:color="auto"/>
      </w:divBdr>
    </w:div>
    <w:div w:id="822359103">
      <w:bodyDiv w:val="1"/>
      <w:marLeft w:val="0"/>
      <w:marRight w:val="0"/>
      <w:marTop w:val="0"/>
      <w:marBottom w:val="0"/>
      <w:divBdr>
        <w:top w:val="none" w:sz="0" w:space="0" w:color="auto"/>
        <w:left w:val="none" w:sz="0" w:space="0" w:color="auto"/>
        <w:bottom w:val="none" w:sz="0" w:space="0" w:color="auto"/>
        <w:right w:val="none" w:sz="0" w:space="0" w:color="auto"/>
      </w:divBdr>
    </w:div>
    <w:div w:id="1236206873">
      <w:bodyDiv w:val="1"/>
      <w:marLeft w:val="0"/>
      <w:marRight w:val="0"/>
      <w:marTop w:val="0"/>
      <w:marBottom w:val="0"/>
      <w:divBdr>
        <w:top w:val="none" w:sz="0" w:space="0" w:color="auto"/>
        <w:left w:val="none" w:sz="0" w:space="0" w:color="auto"/>
        <w:bottom w:val="none" w:sz="0" w:space="0" w:color="auto"/>
        <w:right w:val="none" w:sz="0" w:space="0" w:color="auto"/>
      </w:divBdr>
    </w:div>
    <w:div w:id="1571423023">
      <w:bodyDiv w:val="1"/>
      <w:marLeft w:val="0"/>
      <w:marRight w:val="0"/>
      <w:marTop w:val="0"/>
      <w:marBottom w:val="0"/>
      <w:divBdr>
        <w:top w:val="none" w:sz="0" w:space="0" w:color="auto"/>
        <w:left w:val="none" w:sz="0" w:space="0" w:color="auto"/>
        <w:bottom w:val="none" w:sz="0" w:space="0" w:color="auto"/>
        <w:right w:val="none" w:sz="0" w:space="0" w:color="auto"/>
      </w:divBdr>
    </w:div>
    <w:div w:id="1691033140">
      <w:bodyDiv w:val="1"/>
      <w:marLeft w:val="0"/>
      <w:marRight w:val="0"/>
      <w:marTop w:val="0"/>
      <w:marBottom w:val="0"/>
      <w:divBdr>
        <w:top w:val="none" w:sz="0" w:space="0" w:color="auto"/>
        <w:left w:val="none" w:sz="0" w:space="0" w:color="auto"/>
        <w:bottom w:val="none" w:sz="0" w:space="0" w:color="auto"/>
        <w:right w:val="none" w:sz="0" w:space="0" w:color="auto"/>
      </w:divBdr>
    </w:div>
    <w:div w:id="1699426196">
      <w:bodyDiv w:val="1"/>
      <w:marLeft w:val="0"/>
      <w:marRight w:val="0"/>
      <w:marTop w:val="0"/>
      <w:marBottom w:val="0"/>
      <w:divBdr>
        <w:top w:val="none" w:sz="0" w:space="0" w:color="auto"/>
        <w:left w:val="none" w:sz="0" w:space="0" w:color="auto"/>
        <w:bottom w:val="none" w:sz="0" w:space="0" w:color="auto"/>
        <w:right w:val="none" w:sz="0" w:space="0" w:color="auto"/>
      </w:divBdr>
    </w:div>
    <w:div w:id="1800222935">
      <w:bodyDiv w:val="1"/>
      <w:marLeft w:val="0"/>
      <w:marRight w:val="0"/>
      <w:marTop w:val="0"/>
      <w:marBottom w:val="0"/>
      <w:divBdr>
        <w:top w:val="none" w:sz="0" w:space="0" w:color="auto"/>
        <w:left w:val="none" w:sz="0" w:space="0" w:color="auto"/>
        <w:bottom w:val="none" w:sz="0" w:space="0" w:color="auto"/>
        <w:right w:val="none" w:sz="0" w:space="0" w:color="auto"/>
      </w:divBdr>
    </w:div>
    <w:div w:id="193601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desk.liberec.cz" TargetMode="External"/><Relationship Id="rId13" Type="http://schemas.openxmlformats.org/officeDocument/2006/relationships/image" Target="media/image4.emf"/><Relationship Id="rId18" Type="http://schemas.openxmlformats.org/officeDocument/2006/relationships/hyperlink" Target="https://reklamace.libereckais.cz/"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libereckais.cz/gdpr_zpracovani_osobnich_udaju.html" TargetMode="External"/><Relationship Id="rId7" Type="http://schemas.openxmlformats.org/officeDocument/2006/relationships/hyperlink" Target="https://reklamace.libereckais.cz/" TargetMode="Externa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hyperlink" Target="http://www.libereckais.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hyperlink" Target="https://www.libereckais.cz" TargetMode="External"/><Relationship Id="rId4" Type="http://schemas.openxmlformats.org/officeDocument/2006/relationships/webSettings" Target="webSettings.xml"/><Relationship Id="rId9" Type="http://schemas.openxmlformats.org/officeDocument/2006/relationships/hyperlink" Target="mailto:help@libereckais.cz" TargetMode="External"/><Relationship Id="rId14" Type="http://schemas.openxmlformats.org/officeDocument/2006/relationships/image" Target="media/image5.emf"/><Relationship Id="rId22" Type="http://schemas.openxmlformats.org/officeDocument/2006/relationships/hyperlink" Target="http://www.libereckai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4350</Words>
  <Characters>25669</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Karolína Kaňková</dc:creator>
  <cp:keywords/>
  <dc:description/>
  <cp:lastModifiedBy>Landsmann Ivan</cp:lastModifiedBy>
  <cp:revision>5</cp:revision>
  <cp:lastPrinted>2023-03-21T13:41:00Z</cp:lastPrinted>
  <dcterms:created xsi:type="dcterms:W3CDTF">2023-09-12T08:35:00Z</dcterms:created>
  <dcterms:modified xsi:type="dcterms:W3CDTF">2023-09-14T11:12:00Z</dcterms:modified>
</cp:coreProperties>
</file>