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96B8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96B8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96B8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96B8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596B8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596B8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596B80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596B80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96B80">
        <w:rPr>
          <w:rFonts w:ascii="Tahoma" w:hAnsi="Tahoma" w:cs="Tahoma"/>
          <w:noProof/>
          <w:sz w:val="28"/>
          <w:szCs w:val="28"/>
        </w:rPr>
        <w:t>309/23/7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596B8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I/4 Strakonice - Volyňská, technická pomoc při realizaci</w:t>
            </w:r>
          </w:p>
        </w:tc>
        <w:tc>
          <w:tcPr>
            <w:tcW w:w="1440" w:type="dxa"/>
          </w:tcPr>
          <w:p w:rsidR="001F0477" w:rsidRPr="006F0BA2" w:rsidRDefault="00596B8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96B8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96B80">
        <w:rPr>
          <w:rFonts w:ascii="Tahoma" w:hAnsi="Tahoma" w:cs="Tahoma"/>
          <w:b/>
          <w:bCs/>
          <w:noProof/>
          <w:sz w:val="20"/>
          <w:szCs w:val="20"/>
        </w:rPr>
        <w:t>200 000,00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596B8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činnost technické asistence při realizaci stavby: /I/4 Strakonice - Volyňská", část: město Strakonice - dle cenové nabídky z </w:t>
      </w:r>
      <w:proofErr w:type="gramStart"/>
      <w:r>
        <w:rPr>
          <w:rFonts w:ascii="Tahoma" w:hAnsi="Tahoma" w:cs="Tahoma"/>
          <w:sz w:val="20"/>
          <w:szCs w:val="20"/>
        </w:rPr>
        <w:t>13.06.2023</w:t>
      </w:r>
      <w:proofErr w:type="gramEnd"/>
      <w:r>
        <w:rPr>
          <w:rFonts w:ascii="Tahoma" w:hAnsi="Tahoma" w:cs="Tahoma"/>
          <w:sz w:val="20"/>
          <w:szCs w:val="20"/>
        </w:rPr>
        <w:t xml:space="preserve">. Konkrétně se jedná o kontrolu výkopových prací při provádění zejména kanalizace a vodovodu s využitím aplikace </w:t>
      </w:r>
      <w:proofErr w:type="spellStart"/>
      <w:r>
        <w:rPr>
          <w:rFonts w:ascii="Tahoma" w:hAnsi="Tahoma" w:cs="Tahoma"/>
          <w:sz w:val="20"/>
          <w:szCs w:val="20"/>
        </w:rPr>
        <w:t>MawisPhoto</w:t>
      </w:r>
      <w:proofErr w:type="spellEnd"/>
      <w:r>
        <w:rPr>
          <w:rFonts w:ascii="Tahoma" w:hAnsi="Tahoma" w:cs="Tahoma"/>
          <w:sz w:val="20"/>
          <w:szCs w:val="20"/>
        </w:rPr>
        <w:t xml:space="preserve"> od společnosti HRDLIČKA spol. s r.o., Tetín, IČ: 18601227. Zahájení výkopových prací se předpokládá začátkem roku 2024 - bude upřesněno. Předpokládaná cena celkem činí 200.000,00 </w:t>
      </w:r>
      <w:proofErr w:type="spellStart"/>
      <w:r>
        <w:rPr>
          <w:rFonts w:ascii="Tahoma" w:hAnsi="Tahoma" w:cs="Tahoma"/>
          <w:sz w:val="20"/>
          <w:szCs w:val="20"/>
        </w:rPr>
        <w:t>kč</w:t>
      </w:r>
      <w:proofErr w:type="spellEnd"/>
      <w:r>
        <w:rPr>
          <w:rFonts w:ascii="Tahoma" w:hAnsi="Tahoma" w:cs="Tahoma"/>
          <w:sz w:val="20"/>
          <w:szCs w:val="20"/>
        </w:rPr>
        <w:t xml:space="preserve">, tj. cena včetně DPH činí 242.000,00 Kč. Cena za výkon technické asistence při realizaci bude fakturována měsíčně v alikvotní části sjednané ceny na město Strakonice 40.000,00 Kč bez DPH/měsíc. 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596B80">
        <w:rPr>
          <w:rFonts w:ascii="Tahoma" w:hAnsi="Tahoma" w:cs="Tahoma"/>
          <w:noProof/>
          <w:sz w:val="20"/>
          <w:szCs w:val="20"/>
        </w:rPr>
        <w:t>31. 12. 2024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96B8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96B80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80" w:rsidRDefault="00596B80">
      <w:r>
        <w:separator/>
      </w:r>
    </w:p>
  </w:endnote>
  <w:endnote w:type="continuationSeparator" w:id="0">
    <w:p w:rsidR="00596B80" w:rsidRDefault="005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80" w:rsidRDefault="00596B80">
      <w:r>
        <w:separator/>
      </w:r>
    </w:p>
  </w:footnote>
  <w:footnote w:type="continuationSeparator" w:id="0">
    <w:p w:rsidR="00596B80" w:rsidRDefault="0059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0"/>
    <w:rsid w:val="001A6E76"/>
    <w:rsid w:val="001F0477"/>
    <w:rsid w:val="00351E8F"/>
    <w:rsid w:val="003D76AD"/>
    <w:rsid w:val="003E4984"/>
    <w:rsid w:val="00447743"/>
    <w:rsid w:val="004E446F"/>
    <w:rsid w:val="00596B80"/>
    <w:rsid w:val="005F51A4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1A6D8"/>
  <w15:chartTrackingRefBased/>
  <w15:docId w15:val="{6F95C35E-011E-4618-AFEE-561AA4A8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9</TotalTime>
  <Pages>1</Pages>
  <Words>230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1674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2</cp:revision>
  <cp:lastPrinted>2023-09-25T13:53:00Z</cp:lastPrinted>
  <dcterms:created xsi:type="dcterms:W3CDTF">2023-09-25T13:53:00Z</dcterms:created>
  <dcterms:modified xsi:type="dcterms:W3CDTF">2023-09-25T14:02:00Z</dcterms:modified>
</cp:coreProperties>
</file>