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702AD97C" w:rsidR="00612D4D" w:rsidRPr="002208A1" w:rsidRDefault="00612D4D" w:rsidP="00AF2333">
      <w:pPr>
        <w:jc w:val="center"/>
        <w:rPr>
          <w:b/>
          <w:sz w:val="44"/>
          <w:szCs w:val="44"/>
        </w:rPr>
      </w:pPr>
      <w:r w:rsidRPr="002208A1">
        <w:rPr>
          <w:b/>
          <w:sz w:val="44"/>
          <w:szCs w:val="44"/>
        </w:rPr>
        <w:t>SMLOUVA O DÍLO</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0A670B88" w:rsidR="00612D4D" w:rsidRPr="009527D3" w:rsidRDefault="00B029D4" w:rsidP="004C6515">
            <w:pPr>
              <w:rPr>
                <w:sz w:val="22"/>
                <w:szCs w:val="22"/>
              </w:rPr>
            </w:pPr>
            <w:r w:rsidRPr="00B029D4">
              <w:rPr>
                <w:b/>
                <w:sz w:val="22"/>
                <w:szCs w:val="22"/>
              </w:rPr>
              <w:t>Střední škola a Základní škola, Oselce</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46CD2DC4" w:rsidR="00612D4D" w:rsidRPr="009527D3" w:rsidRDefault="00B029D4" w:rsidP="004C6515">
            <w:pPr>
              <w:rPr>
                <w:sz w:val="22"/>
                <w:szCs w:val="22"/>
              </w:rPr>
            </w:pPr>
            <w:r w:rsidRPr="00B029D4">
              <w:rPr>
                <w:sz w:val="22"/>
                <w:szCs w:val="22"/>
              </w:rPr>
              <w:t>Oselce 1, Oselce, 335 46</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0844C362" w:rsidR="00612D4D" w:rsidRPr="009527D3" w:rsidRDefault="00B029D4" w:rsidP="004C6515">
            <w:pPr>
              <w:rPr>
                <w:sz w:val="22"/>
                <w:szCs w:val="22"/>
              </w:rPr>
            </w:pPr>
            <w:r w:rsidRPr="00B029D4">
              <w:rPr>
                <w:sz w:val="22"/>
                <w:szCs w:val="22"/>
              </w:rPr>
              <w:t>00077691</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510845B1" w:rsidR="00612D4D" w:rsidRPr="009527D3" w:rsidRDefault="00B029D4" w:rsidP="004C6515">
            <w:pPr>
              <w:rPr>
                <w:sz w:val="22"/>
                <w:szCs w:val="22"/>
              </w:rPr>
            </w:pPr>
            <w:r>
              <w:rPr>
                <w:sz w:val="22"/>
                <w:szCs w:val="22"/>
              </w:rPr>
              <w:t>-</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17F5F8F4" w:rsidR="00612D4D" w:rsidRPr="009527D3" w:rsidRDefault="00B029D4" w:rsidP="004C6515">
            <w:pPr>
              <w:rPr>
                <w:sz w:val="22"/>
                <w:szCs w:val="22"/>
              </w:rPr>
            </w:pPr>
            <w:r w:rsidRPr="00B029D4">
              <w:rPr>
                <w:sz w:val="22"/>
                <w:szCs w:val="22"/>
              </w:rPr>
              <w:t xml:space="preserve">Mgr. Zdeněk </w:t>
            </w:r>
            <w:proofErr w:type="spellStart"/>
            <w:r w:rsidRPr="00B029D4">
              <w:rPr>
                <w:sz w:val="22"/>
                <w:szCs w:val="22"/>
              </w:rPr>
              <w:t>Tauchen</w:t>
            </w:r>
            <w:proofErr w:type="spellEnd"/>
            <w:r w:rsidRPr="00B029D4">
              <w:rPr>
                <w:sz w:val="22"/>
                <w:szCs w:val="22"/>
              </w:rPr>
              <w:t xml:space="preserve"> - ředitel</w:t>
            </w:r>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1E379505" w14:textId="16E7A499" w:rsidR="00612D4D" w:rsidRPr="009527D3" w:rsidRDefault="009A6F11" w:rsidP="004C6515">
            <w:pPr>
              <w:rPr>
                <w:sz w:val="22"/>
                <w:szCs w:val="22"/>
              </w:rPr>
            </w:pPr>
            <w:r w:rsidRPr="009A6F11">
              <w:rPr>
                <w:sz w:val="22"/>
                <w:szCs w:val="22"/>
              </w:rPr>
              <w:t>6737361/0100</w:t>
            </w:r>
            <w:r>
              <w:rPr>
                <w:sz w:val="22"/>
                <w:szCs w:val="22"/>
              </w:rPr>
              <w:t>, Komerční banka</w:t>
            </w: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435821" w:rsidRDefault="00891C8A" w:rsidP="004C6515">
      <w:pPr>
        <w:rPr>
          <w:color w:val="C00000"/>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D26AE">
        <w:trPr>
          <w:trHeight w:val="237"/>
        </w:trPr>
        <w:tc>
          <w:tcPr>
            <w:tcW w:w="1462" w:type="pct"/>
            <w:tcMar>
              <w:left w:w="0" w:type="dxa"/>
            </w:tcMar>
            <w:vAlign w:val="center"/>
          </w:tcPr>
          <w:p w14:paraId="17A97855" w14:textId="77777777" w:rsidR="00612D4D" w:rsidRPr="009527D3" w:rsidRDefault="00612D4D" w:rsidP="006D083E">
            <w:pPr>
              <w:rPr>
                <w:b/>
                <w:sz w:val="22"/>
                <w:szCs w:val="22"/>
              </w:rPr>
            </w:pPr>
            <w:r w:rsidRPr="009527D3">
              <w:rPr>
                <w:b/>
                <w:sz w:val="22"/>
                <w:szCs w:val="22"/>
              </w:rPr>
              <w:t>ZHOTOVITEL</w:t>
            </w:r>
          </w:p>
        </w:tc>
        <w:tc>
          <w:tcPr>
            <w:tcW w:w="3538" w:type="pct"/>
            <w:tcMar>
              <w:left w:w="0" w:type="dxa"/>
            </w:tcMar>
          </w:tcPr>
          <w:p w14:paraId="5B7A080E" w14:textId="35B568CD" w:rsidR="00612D4D" w:rsidRPr="00D07A0C" w:rsidRDefault="00D07A0C" w:rsidP="006D083E">
            <w:pPr>
              <w:rPr>
                <w:b/>
                <w:sz w:val="22"/>
                <w:szCs w:val="22"/>
              </w:rPr>
            </w:pPr>
            <w:r w:rsidRPr="00D07A0C">
              <w:rPr>
                <w:b/>
                <w:sz w:val="22"/>
                <w:szCs w:val="22"/>
              </w:rPr>
              <w:t xml:space="preserve">WH </w:t>
            </w:r>
            <w:proofErr w:type="spellStart"/>
            <w:r w:rsidRPr="00D07A0C">
              <w:rPr>
                <w:b/>
                <w:sz w:val="22"/>
                <w:szCs w:val="22"/>
              </w:rPr>
              <w:t>Develop</w:t>
            </w:r>
            <w:proofErr w:type="spellEnd"/>
            <w:r w:rsidRPr="00D07A0C">
              <w:rPr>
                <w:b/>
                <w:sz w:val="22"/>
                <w:szCs w:val="22"/>
              </w:rPr>
              <w:t xml:space="preserve"> s.r.o.</w:t>
            </w:r>
          </w:p>
        </w:tc>
      </w:tr>
      <w:tr w:rsidR="00612D4D" w:rsidRPr="009527D3" w14:paraId="0EB14064" w14:textId="77777777" w:rsidTr="006D26AE">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0FE63CA5" w14:textId="339C3765" w:rsidR="00612D4D" w:rsidRPr="009527D3" w:rsidRDefault="00D07A0C" w:rsidP="004C6515">
            <w:pPr>
              <w:rPr>
                <w:sz w:val="22"/>
                <w:szCs w:val="22"/>
              </w:rPr>
            </w:pPr>
            <w:r w:rsidRPr="00D07A0C">
              <w:rPr>
                <w:sz w:val="22"/>
                <w:szCs w:val="22"/>
              </w:rPr>
              <w:t>Hlavní 456, 250 89 Lázně Toušeň</w:t>
            </w:r>
          </w:p>
        </w:tc>
      </w:tr>
      <w:tr w:rsidR="00612D4D" w:rsidRPr="009527D3" w14:paraId="1E69158D" w14:textId="77777777" w:rsidTr="006D26AE">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33C818B8" w14:textId="4FB9D225" w:rsidR="00612D4D" w:rsidRPr="009527D3" w:rsidRDefault="00D07A0C" w:rsidP="004C6515">
            <w:pPr>
              <w:rPr>
                <w:sz w:val="22"/>
                <w:szCs w:val="22"/>
              </w:rPr>
            </w:pPr>
            <w:r w:rsidRPr="00D07A0C">
              <w:rPr>
                <w:sz w:val="22"/>
                <w:szCs w:val="22"/>
              </w:rPr>
              <w:t>28116992</w:t>
            </w:r>
          </w:p>
        </w:tc>
      </w:tr>
      <w:tr w:rsidR="00612D4D" w:rsidRPr="009527D3" w14:paraId="68E9620F" w14:textId="77777777" w:rsidTr="006D26AE">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1C78FF5D" w14:textId="0C822BDB" w:rsidR="00612D4D" w:rsidRPr="009527D3" w:rsidRDefault="00D07A0C" w:rsidP="004C6515">
            <w:pPr>
              <w:rPr>
                <w:sz w:val="22"/>
                <w:szCs w:val="22"/>
              </w:rPr>
            </w:pPr>
            <w:r w:rsidRPr="00D07A0C">
              <w:rPr>
                <w:sz w:val="22"/>
                <w:szCs w:val="22"/>
              </w:rPr>
              <w:t>CZ699006994</w:t>
            </w:r>
          </w:p>
        </w:tc>
      </w:tr>
      <w:tr w:rsidR="006D26AE" w:rsidRPr="009527D3" w14:paraId="78E4A3EA" w14:textId="77777777" w:rsidTr="006D26AE">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5C63BA08" w14:textId="5D6316EE" w:rsidR="006D26AE" w:rsidRPr="009527D3" w:rsidRDefault="00D07A0C" w:rsidP="000B6844">
            <w:pPr>
              <w:rPr>
                <w:sz w:val="22"/>
                <w:szCs w:val="22"/>
              </w:rPr>
            </w:pPr>
            <w:r>
              <w:rPr>
                <w:sz w:val="22"/>
                <w:szCs w:val="22"/>
              </w:rPr>
              <w:t xml:space="preserve">Spisová značka: </w:t>
            </w:r>
            <w:r w:rsidRPr="00D07A0C">
              <w:rPr>
                <w:sz w:val="22"/>
                <w:szCs w:val="22"/>
              </w:rPr>
              <w:t>C333504 uvedená u Městského soudu v Praze</w:t>
            </w:r>
          </w:p>
        </w:tc>
      </w:tr>
      <w:tr w:rsidR="00612D4D" w:rsidRPr="009527D3" w14:paraId="7DAB0B43" w14:textId="77777777" w:rsidTr="006D26AE">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6F03BE5E" w14:textId="2DCC91B7" w:rsidR="00612D4D" w:rsidRPr="009527D3" w:rsidRDefault="00D07A0C" w:rsidP="004C6515">
            <w:pPr>
              <w:rPr>
                <w:sz w:val="22"/>
                <w:szCs w:val="22"/>
              </w:rPr>
            </w:pPr>
            <w:r w:rsidRPr="00D07A0C">
              <w:rPr>
                <w:sz w:val="22"/>
                <w:szCs w:val="22"/>
              </w:rPr>
              <w:t xml:space="preserve">Ing. Jan </w:t>
            </w:r>
            <w:proofErr w:type="spellStart"/>
            <w:r w:rsidRPr="00D07A0C">
              <w:rPr>
                <w:sz w:val="22"/>
                <w:szCs w:val="22"/>
              </w:rPr>
              <w:t>Nádraský</w:t>
            </w:r>
            <w:proofErr w:type="spellEnd"/>
            <w:r w:rsidRPr="00D07A0C">
              <w:rPr>
                <w:sz w:val="22"/>
                <w:szCs w:val="22"/>
              </w:rPr>
              <w:t>, na základě plné moci</w:t>
            </w:r>
          </w:p>
        </w:tc>
      </w:tr>
      <w:tr w:rsidR="00612D4D" w:rsidRPr="009527D3" w14:paraId="0D2AF4E4" w14:textId="77777777" w:rsidTr="006D26AE">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078ED26B" w14:textId="4BC8DBFA" w:rsidR="00612D4D" w:rsidRPr="009527D3" w:rsidRDefault="00435821" w:rsidP="00435821">
            <w:pPr>
              <w:rPr>
                <w:sz w:val="22"/>
                <w:szCs w:val="22"/>
              </w:rPr>
            </w:pPr>
            <w:r>
              <w:rPr>
                <w:color w:val="000000" w:themeColor="text1"/>
                <w:sz w:val="22"/>
                <w:szCs w:val="22"/>
              </w:rPr>
              <w:t>XXXXXXXXXXXXX</w:t>
            </w:r>
            <w:bookmarkStart w:id="0" w:name="_GoBack"/>
            <w:bookmarkEnd w:id="0"/>
            <w:r w:rsidR="00D07A0C" w:rsidRPr="00435821">
              <w:rPr>
                <w:color w:val="000000" w:themeColor="text1"/>
                <w:sz w:val="22"/>
                <w:szCs w:val="22"/>
              </w:rPr>
              <w:t>, Česká spořitelna a.s.</w:t>
            </w:r>
          </w:p>
        </w:tc>
      </w:tr>
      <w:tr w:rsidR="00612D4D" w:rsidRPr="009527D3" w14:paraId="1BDFE419" w14:textId="77777777" w:rsidTr="006D26AE">
        <w:trPr>
          <w:trHeight w:val="237"/>
        </w:trPr>
        <w:tc>
          <w:tcPr>
            <w:tcW w:w="1462" w:type="pct"/>
            <w:tcMar>
              <w:left w:w="0" w:type="dxa"/>
            </w:tcMar>
            <w:vAlign w:val="center"/>
          </w:tcPr>
          <w:p w14:paraId="44019423" w14:textId="471E98B8" w:rsidR="00612D4D" w:rsidRPr="009527D3" w:rsidRDefault="00F717D8" w:rsidP="00F717D8">
            <w:pPr>
              <w:rPr>
                <w:sz w:val="22"/>
                <w:szCs w:val="22"/>
              </w:rPr>
            </w:pPr>
            <w:r>
              <w:rPr>
                <w:sz w:val="22"/>
                <w:szCs w:val="22"/>
              </w:rPr>
              <w:t>O</w:t>
            </w:r>
            <w:r w:rsidR="00612D4D" w:rsidRPr="009527D3">
              <w:rPr>
                <w:sz w:val="22"/>
                <w:szCs w:val="22"/>
              </w:rPr>
              <w:t>soba pověřená vedením stavby:</w:t>
            </w:r>
          </w:p>
        </w:tc>
        <w:tc>
          <w:tcPr>
            <w:tcW w:w="3538" w:type="pct"/>
            <w:tcMar>
              <w:left w:w="0" w:type="dxa"/>
            </w:tcMar>
            <w:vAlign w:val="bottom"/>
          </w:tcPr>
          <w:p w14:paraId="563DAB56" w14:textId="77777777" w:rsidR="00612D4D" w:rsidRDefault="00D07A0C" w:rsidP="004C6515">
            <w:pPr>
              <w:rPr>
                <w:sz w:val="22"/>
                <w:szCs w:val="22"/>
              </w:rPr>
            </w:pPr>
            <w:r w:rsidRPr="00D07A0C">
              <w:rPr>
                <w:sz w:val="22"/>
                <w:szCs w:val="22"/>
              </w:rPr>
              <w:t>Ing. Pavel Kašpar – obor Pozemní stavby</w:t>
            </w:r>
          </w:p>
          <w:p w14:paraId="0B9CDD3B" w14:textId="09F75F3E" w:rsidR="00D07A0C" w:rsidRPr="009527D3" w:rsidRDefault="00D07A0C" w:rsidP="004C6515">
            <w:pPr>
              <w:rPr>
                <w:sz w:val="22"/>
                <w:szCs w:val="22"/>
              </w:rPr>
            </w:pPr>
            <w:r w:rsidRPr="00D07A0C">
              <w:rPr>
                <w:sz w:val="22"/>
                <w:szCs w:val="22"/>
              </w:rPr>
              <w:t>Pavel Kryl, zástupce stavbyvedoucího</w:t>
            </w:r>
          </w:p>
        </w:tc>
      </w:tr>
    </w:tbl>
    <w:p w14:paraId="773E4761" w14:textId="62329D90" w:rsidR="00862A35" w:rsidRDefault="00891C8A" w:rsidP="004C6515">
      <w:pPr>
        <w:rPr>
          <w:szCs w:val="22"/>
        </w:rPr>
      </w:pPr>
      <w:r w:rsidRPr="009527D3">
        <w:rPr>
          <w:szCs w:val="22"/>
        </w:rPr>
        <w:t>dále jen „zhotovitel“</w:t>
      </w:r>
    </w:p>
    <w:p w14:paraId="4AD39246" w14:textId="77777777" w:rsidR="00862A35" w:rsidRDefault="00862A35">
      <w:pPr>
        <w:spacing w:after="160" w:line="259" w:lineRule="auto"/>
        <w:rPr>
          <w:szCs w:val="22"/>
        </w:rPr>
      </w:pPr>
      <w:r>
        <w:rPr>
          <w:szCs w:val="22"/>
        </w:rPr>
        <w:br w:type="page"/>
      </w:r>
    </w:p>
    <w:p w14:paraId="05DAAF66" w14:textId="1E6735E4" w:rsidR="00862A35" w:rsidRPr="00862A35" w:rsidRDefault="00862A35" w:rsidP="00862A35">
      <w:pPr>
        <w:pStyle w:val="Obsah1"/>
        <w:rPr>
          <w:b/>
        </w:rPr>
      </w:pPr>
      <w:r w:rsidRPr="00862A35">
        <w:rPr>
          <w:b/>
        </w:rPr>
        <w:lastRenderedPageBreak/>
        <w:t>OBSAH</w:t>
      </w:r>
    </w:p>
    <w:p w14:paraId="6DD59FB1" w14:textId="77777777" w:rsidR="00862A35" w:rsidRDefault="00862A35">
      <w:pPr>
        <w:pStyle w:val="Obsah1"/>
        <w:rPr>
          <w:rFonts w:asciiTheme="minorHAnsi" w:eastAsiaTheme="minorEastAsia" w:hAnsiTheme="minorHAnsi" w:cstheme="minorBidi"/>
          <w:noProof/>
          <w:sz w:val="22"/>
          <w:szCs w:val="22"/>
        </w:rPr>
      </w:pPr>
      <w:r>
        <w:rPr>
          <w:szCs w:val="22"/>
        </w:rPr>
        <w:fldChar w:fldCharType="begin"/>
      </w:r>
      <w:r>
        <w:rPr>
          <w:szCs w:val="22"/>
        </w:rPr>
        <w:instrText xml:space="preserve"> TOC \o "1-1" \h \z \u </w:instrText>
      </w:r>
      <w:r>
        <w:rPr>
          <w:szCs w:val="22"/>
        </w:rPr>
        <w:fldChar w:fldCharType="separate"/>
      </w:r>
      <w:hyperlink w:anchor="_Toc97796488" w:history="1">
        <w:r w:rsidRPr="000219B7">
          <w:rPr>
            <w:rStyle w:val="Hypertextovodkaz"/>
            <w:noProof/>
          </w:rPr>
          <w:t>1.</w:t>
        </w:r>
        <w:r>
          <w:rPr>
            <w:rFonts w:asciiTheme="minorHAnsi" w:eastAsiaTheme="minorEastAsia" w:hAnsiTheme="minorHAnsi" w:cstheme="minorBidi"/>
            <w:noProof/>
            <w:sz w:val="22"/>
            <w:szCs w:val="22"/>
          </w:rPr>
          <w:tab/>
        </w:r>
        <w:r w:rsidRPr="000219B7">
          <w:rPr>
            <w:rStyle w:val="Hypertextovodkaz"/>
            <w:noProof/>
          </w:rPr>
          <w:t>PREAMBULE</w:t>
        </w:r>
        <w:r>
          <w:rPr>
            <w:noProof/>
            <w:webHidden/>
          </w:rPr>
          <w:tab/>
        </w:r>
        <w:r>
          <w:rPr>
            <w:noProof/>
            <w:webHidden/>
          </w:rPr>
          <w:fldChar w:fldCharType="begin"/>
        </w:r>
        <w:r>
          <w:rPr>
            <w:noProof/>
            <w:webHidden/>
          </w:rPr>
          <w:instrText xml:space="preserve"> PAGEREF _Toc97796488 \h </w:instrText>
        </w:r>
        <w:r>
          <w:rPr>
            <w:noProof/>
            <w:webHidden/>
          </w:rPr>
        </w:r>
        <w:r>
          <w:rPr>
            <w:noProof/>
            <w:webHidden/>
          </w:rPr>
          <w:fldChar w:fldCharType="separate"/>
        </w:r>
        <w:r w:rsidR="00271C14">
          <w:rPr>
            <w:noProof/>
            <w:webHidden/>
          </w:rPr>
          <w:t>3</w:t>
        </w:r>
        <w:r>
          <w:rPr>
            <w:noProof/>
            <w:webHidden/>
          </w:rPr>
          <w:fldChar w:fldCharType="end"/>
        </w:r>
      </w:hyperlink>
    </w:p>
    <w:p w14:paraId="375C40BD" w14:textId="77777777" w:rsidR="00862A35" w:rsidRDefault="00BB5699">
      <w:pPr>
        <w:pStyle w:val="Obsah1"/>
        <w:rPr>
          <w:rFonts w:asciiTheme="minorHAnsi" w:eastAsiaTheme="minorEastAsia" w:hAnsiTheme="minorHAnsi" w:cstheme="minorBidi"/>
          <w:noProof/>
          <w:sz w:val="22"/>
          <w:szCs w:val="22"/>
        </w:rPr>
      </w:pPr>
      <w:hyperlink w:anchor="_Toc97796489" w:history="1">
        <w:r w:rsidR="00862A35" w:rsidRPr="000219B7">
          <w:rPr>
            <w:rStyle w:val="Hypertextovodkaz"/>
            <w:noProof/>
          </w:rPr>
          <w:t>2.</w:t>
        </w:r>
        <w:r w:rsidR="00862A35">
          <w:rPr>
            <w:rFonts w:asciiTheme="minorHAnsi" w:eastAsiaTheme="minorEastAsia" w:hAnsiTheme="minorHAnsi" w:cstheme="minorBidi"/>
            <w:noProof/>
            <w:sz w:val="22"/>
            <w:szCs w:val="22"/>
          </w:rPr>
          <w:tab/>
        </w:r>
        <w:r w:rsidR="00862A35" w:rsidRPr="000219B7">
          <w:rPr>
            <w:rStyle w:val="Hypertextovodkaz"/>
            <w:noProof/>
          </w:rPr>
          <w:t>PŘEDMĚT SMLOUVY</w:t>
        </w:r>
        <w:r w:rsidR="00862A35">
          <w:rPr>
            <w:noProof/>
            <w:webHidden/>
          </w:rPr>
          <w:tab/>
        </w:r>
        <w:r w:rsidR="00862A35">
          <w:rPr>
            <w:noProof/>
            <w:webHidden/>
          </w:rPr>
          <w:fldChar w:fldCharType="begin"/>
        </w:r>
        <w:r w:rsidR="00862A35">
          <w:rPr>
            <w:noProof/>
            <w:webHidden/>
          </w:rPr>
          <w:instrText xml:space="preserve"> PAGEREF _Toc97796489 \h </w:instrText>
        </w:r>
        <w:r w:rsidR="00862A35">
          <w:rPr>
            <w:noProof/>
            <w:webHidden/>
          </w:rPr>
        </w:r>
        <w:r w:rsidR="00862A35">
          <w:rPr>
            <w:noProof/>
            <w:webHidden/>
          </w:rPr>
          <w:fldChar w:fldCharType="separate"/>
        </w:r>
        <w:r w:rsidR="00271C14">
          <w:rPr>
            <w:noProof/>
            <w:webHidden/>
          </w:rPr>
          <w:t>3</w:t>
        </w:r>
        <w:r w:rsidR="00862A35">
          <w:rPr>
            <w:noProof/>
            <w:webHidden/>
          </w:rPr>
          <w:fldChar w:fldCharType="end"/>
        </w:r>
      </w:hyperlink>
    </w:p>
    <w:p w14:paraId="692C5AD0" w14:textId="77777777" w:rsidR="00862A35" w:rsidRDefault="00BB5699">
      <w:pPr>
        <w:pStyle w:val="Obsah1"/>
        <w:rPr>
          <w:rFonts w:asciiTheme="minorHAnsi" w:eastAsiaTheme="minorEastAsia" w:hAnsiTheme="minorHAnsi" w:cstheme="minorBidi"/>
          <w:noProof/>
          <w:sz w:val="22"/>
          <w:szCs w:val="22"/>
        </w:rPr>
      </w:pPr>
      <w:hyperlink w:anchor="_Toc97796490" w:history="1">
        <w:r w:rsidR="00862A35" w:rsidRPr="000219B7">
          <w:rPr>
            <w:rStyle w:val="Hypertextovodkaz"/>
            <w:noProof/>
          </w:rPr>
          <w:t>3.</w:t>
        </w:r>
        <w:r w:rsidR="00862A35">
          <w:rPr>
            <w:rFonts w:asciiTheme="minorHAnsi" w:eastAsiaTheme="minorEastAsia" w:hAnsiTheme="minorHAnsi" w:cstheme="minorBidi"/>
            <w:noProof/>
            <w:sz w:val="22"/>
            <w:szCs w:val="22"/>
          </w:rPr>
          <w:tab/>
        </w:r>
        <w:r w:rsidR="00862A35" w:rsidRPr="000219B7">
          <w:rPr>
            <w:rStyle w:val="Hypertextovodkaz"/>
            <w:noProof/>
          </w:rPr>
          <w:t>ROZSAH PŘEDMĚTU PLNĚNÍ</w:t>
        </w:r>
        <w:r w:rsidR="00862A35">
          <w:rPr>
            <w:noProof/>
            <w:webHidden/>
          </w:rPr>
          <w:tab/>
        </w:r>
        <w:r w:rsidR="00862A35">
          <w:rPr>
            <w:noProof/>
            <w:webHidden/>
          </w:rPr>
          <w:fldChar w:fldCharType="begin"/>
        </w:r>
        <w:r w:rsidR="00862A35">
          <w:rPr>
            <w:noProof/>
            <w:webHidden/>
          </w:rPr>
          <w:instrText xml:space="preserve"> PAGEREF _Toc97796490 \h </w:instrText>
        </w:r>
        <w:r w:rsidR="00862A35">
          <w:rPr>
            <w:noProof/>
            <w:webHidden/>
          </w:rPr>
        </w:r>
        <w:r w:rsidR="00862A35">
          <w:rPr>
            <w:noProof/>
            <w:webHidden/>
          </w:rPr>
          <w:fldChar w:fldCharType="separate"/>
        </w:r>
        <w:r w:rsidR="00271C14">
          <w:rPr>
            <w:noProof/>
            <w:webHidden/>
          </w:rPr>
          <w:t>3</w:t>
        </w:r>
        <w:r w:rsidR="00862A35">
          <w:rPr>
            <w:noProof/>
            <w:webHidden/>
          </w:rPr>
          <w:fldChar w:fldCharType="end"/>
        </w:r>
      </w:hyperlink>
    </w:p>
    <w:p w14:paraId="65A4DAB1" w14:textId="77777777" w:rsidR="00862A35" w:rsidRDefault="00BB5699">
      <w:pPr>
        <w:pStyle w:val="Obsah1"/>
        <w:rPr>
          <w:rFonts w:asciiTheme="minorHAnsi" w:eastAsiaTheme="minorEastAsia" w:hAnsiTheme="minorHAnsi" w:cstheme="minorBidi"/>
          <w:noProof/>
          <w:sz w:val="22"/>
          <w:szCs w:val="22"/>
        </w:rPr>
      </w:pPr>
      <w:hyperlink w:anchor="_Toc97796491" w:history="1">
        <w:r w:rsidR="00862A35" w:rsidRPr="000219B7">
          <w:rPr>
            <w:rStyle w:val="Hypertextovodkaz"/>
            <w:noProof/>
          </w:rPr>
          <w:t>4.</w:t>
        </w:r>
        <w:r w:rsidR="00862A35">
          <w:rPr>
            <w:rFonts w:asciiTheme="minorHAnsi" w:eastAsiaTheme="minorEastAsia" w:hAnsiTheme="minorHAnsi" w:cstheme="minorBidi"/>
            <w:noProof/>
            <w:sz w:val="22"/>
            <w:szCs w:val="22"/>
          </w:rPr>
          <w:tab/>
        </w:r>
        <w:r w:rsidR="00862A35" w:rsidRPr="000219B7">
          <w:rPr>
            <w:rStyle w:val="Hypertextovodkaz"/>
            <w:noProof/>
          </w:rPr>
          <w:t>MÍSTO PLNĚNÍ</w:t>
        </w:r>
        <w:r w:rsidR="00862A35">
          <w:rPr>
            <w:noProof/>
            <w:webHidden/>
          </w:rPr>
          <w:tab/>
        </w:r>
        <w:r w:rsidR="00862A35">
          <w:rPr>
            <w:noProof/>
            <w:webHidden/>
          </w:rPr>
          <w:fldChar w:fldCharType="begin"/>
        </w:r>
        <w:r w:rsidR="00862A35">
          <w:rPr>
            <w:noProof/>
            <w:webHidden/>
          </w:rPr>
          <w:instrText xml:space="preserve"> PAGEREF _Toc97796491 \h </w:instrText>
        </w:r>
        <w:r w:rsidR="00862A35">
          <w:rPr>
            <w:noProof/>
            <w:webHidden/>
          </w:rPr>
        </w:r>
        <w:r w:rsidR="00862A35">
          <w:rPr>
            <w:noProof/>
            <w:webHidden/>
          </w:rPr>
          <w:fldChar w:fldCharType="separate"/>
        </w:r>
        <w:r w:rsidR="00271C14">
          <w:rPr>
            <w:noProof/>
            <w:webHidden/>
          </w:rPr>
          <w:t>5</w:t>
        </w:r>
        <w:r w:rsidR="00862A35">
          <w:rPr>
            <w:noProof/>
            <w:webHidden/>
          </w:rPr>
          <w:fldChar w:fldCharType="end"/>
        </w:r>
      </w:hyperlink>
    </w:p>
    <w:p w14:paraId="00669F2E" w14:textId="77777777" w:rsidR="00862A35" w:rsidRDefault="00BB5699">
      <w:pPr>
        <w:pStyle w:val="Obsah1"/>
        <w:rPr>
          <w:rFonts w:asciiTheme="minorHAnsi" w:eastAsiaTheme="minorEastAsia" w:hAnsiTheme="minorHAnsi" w:cstheme="minorBidi"/>
          <w:noProof/>
          <w:sz w:val="22"/>
          <w:szCs w:val="22"/>
        </w:rPr>
      </w:pPr>
      <w:hyperlink w:anchor="_Toc97796492" w:history="1">
        <w:r w:rsidR="00862A35" w:rsidRPr="000219B7">
          <w:rPr>
            <w:rStyle w:val="Hypertextovodkaz"/>
            <w:noProof/>
          </w:rPr>
          <w:t>5.</w:t>
        </w:r>
        <w:r w:rsidR="00862A35">
          <w:rPr>
            <w:rFonts w:asciiTheme="minorHAnsi" w:eastAsiaTheme="minorEastAsia" w:hAnsiTheme="minorHAnsi" w:cstheme="minorBidi"/>
            <w:noProof/>
            <w:sz w:val="22"/>
            <w:szCs w:val="22"/>
          </w:rPr>
          <w:tab/>
        </w:r>
        <w:r w:rsidR="00862A35" w:rsidRPr="000219B7">
          <w:rPr>
            <w:rStyle w:val="Hypertextovodkaz"/>
            <w:noProof/>
          </w:rPr>
          <w:t>TERMÍNY PLNĚNÍ - PŘEDÁNÍ STAVENIŠTĚ, DOKONČENÍ A PŘEDÁNÍ DÍLA</w:t>
        </w:r>
        <w:r w:rsidR="00862A35">
          <w:rPr>
            <w:noProof/>
            <w:webHidden/>
          </w:rPr>
          <w:tab/>
        </w:r>
        <w:r w:rsidR="00862A35">
          <w:rPr>
            <w:noProof/>
            <w:webHidden/>
          </w:rPr>
          <w:fldChar w:fldCharType="begin"/>
        </w:r>
        <w:r w:rsidR="00862A35">
          <w:rPr>
            <w:noProof/>
            <w:webHidden/>
          </w:rPr>
          <w:instrText xml:space="preserve"> PAGEREF _Toc97796492 \h </w:instrText>
        </w:r>
        <w:r w:rsidR="00862A35">
          <w:rPr>
            <w:noProof/>
            <w:webHidden/>
          </w:rPr>
        </w:r>
        <w:r w:rsidR="00862A35">
          <w:rPr>
            <w:noProof/>
            <w:webHidden/>
          </w:rPr>
          <w:fldChar w:fldCharType="separate"/>
        </w:r>
        <w:r w:rsidR="00271C14">
          <w:rPr>
            <w:noProof/>
            <w:webHidden/>
          </w:rPr>
          <w:t>6</w:t>
        </w:r>
        <w:r w:rsidR="00862A35">
          <w:rPr>
            <w:noProof/>
            <w:webHidden/>
          </w:rPr>
          <w:fldChar w:fldCharType="end"/>
        </w:r>
      </w:hyperlink>
    </w:p>
    <w:p w14:paraId="7BF56A3E" w14:textId="77777777" w:rsidR="00862A35" w:rsidRDefault="00BB5699">
      <w:pPr>
        <w:pStyle w:val="Obsah1"/>
        <w:rPr>
          <w:rFonts w:asciiTheme="minorHAnsi" w:eastAsiaTheme="minorEastAsia" w:hAnsiTheme="minorHAnsi" w:cstheme="minorBidi"/>
          <w:noProof/>
          <w:sz w:val="22"/>
          <w:szCs w:val="22"/>
        </w:rPr>
      </w:pPr>
      <w:hyperlink w:anchor="_Toc97796493" w:history="1">
        <w:r w:rsidR="00862A35" w:rsidRPr="000219B7">
          <w:rPr>
            <w:rStyle w:val="Hypertextovodkaz"/>
            <w:noProof/>
          </w:rPr>
          <w:t>6.</w:t>
        </w:r>
        <w:r w:rsidR="00862A35">
          <w:rPr>
            <w:rFonts w:asciiTheme="minorHAnsi" w:eastAsiaTheme="minorEastAsia" w:hAnsiTheme="minorHAnsi" w:cstheme="minorBidi"/>
            <w:noProof/>
            <w:sz w:val="22"/>
            <w:szCs w:val="22"/>
          </w:rPr>
          <w:tab/>
        </w:r>
        <w:r w:rsidR="00862A35" w:rsidRPr="000219B7">
          <w:rPr>
            <w:rStyle w:val="Hypertextovodkaz"/>
            <w:noProof/>
          </w:rPr>
          <w:t>CENA A PLATEBNÍ PODMÍNKY</w:t>
        </w:r>
        <w:r w:rsidR="00862A35">
          <w:rPr>
            <w:noProof/>
            <w:webHidden/>
          </w:rPr>
          <w:tab/>
        </w:r>
        <w:r w:rsidR="00862A35">
          <w:rPr>
            <w:noProof/>
            <w:webHidden/>
          </w:rPr>
          <w:fldChar w:fldCharType="begin"/>
        </w:r>
        <w:r w:rsidR="00862A35">
          <w:rPr>
            <w:noProof/>
            <w:webHidden/>
          </w:rPr>
          <w:instrText xml:space="preserve"> PAGEREF _Toc97796493 \h </w:instrText>
        </w:r>
        <w:r w:rsidR="00862A35">
          <w:rPr>
            <w:noProof/>
            <w:webHidden/>
          </w:rPr>
        </w:r>
        <w:r w:rsidR="00862A35">
          <w:rPr>
            <w:noProof/>
            <w:webHidden/>
          </w:rPr>
          <w:fldChar w:fldCharType="separate"/>
        </w:r>
        <w:r w:rsidR="00271C14">
          <w:rPr>
            <w:noProof/>
            <w:webHidden/>
          </w:rPr>
          <w:t>7</w:t>
        </w:r>
        <w:r w:rsidR="00862A35">
          <w:rPr>
            <w:noProof/>
            <w:webHidden/>
          </w:rPr>
          <w:fldChar w:fldCharType="end"/>
        </w:r>
      </w:hyperlink>
    </w:p>
    <w:p w14:paraId="10F9D81F" w14:textId="77777777" w:rsidR="00862A35" w:rsidRDefault="00BB5699">
      <w:pPr>
        <w:pStyle w:val="Obsah1"/>
        <w:rPr>
          <w:rFonts w:asciiTheme="minorHAnsi" w:eastAsiaTheme="minorEastAsia" w:hAnsiTheme="minorHAnsi" w:cstheme="minorBidi"/>
          <w:noProof/>
          <w:sz w:val="22"/>
          <w:szCs w:val="22"/>
        </w:rPr>
      </w:pPr>
      <w:hyperlink w:anchor="_Toc97796494" w:history="1">
        <w:r w:rsidR="00862A35" w:rsidRPr="000219B7">
          <w:rPr>
            <w:rStyle w:val="Hypertextovodkaz"/>
            <w:noProof/>
          </w:rPr>
          <w:t>7.</w:t>
        </w:r>
        <w:r w:rsidR="00862A35">
          <w:rPr>
            <w:rFonts w:asciiTheme="minorHAnsi" w:eastAsiaTheme="minorEastAsia" w:hAnsiTheme="minorHAnsi" w:cstheme="minorBidi"/>
            <w:noProof/>
            <w:sz w:val="22"/>
            <w:szCs w:val="22"/>
          </w:rPr>
          <w:tab/>
        </w:r>
        <w:r w:rsidR="00862A35" w:rsidRPr="000219B7">
          <w:rPr>
            <w:rStyle w:val="Hypertextovodkaz"/>
            <w:noProof/>
          </w:rPr>
          <w:t>ZÁRUKY</w:t>
        </w:r>
        <w:r w:rsidR="00862A35">
          <w:rPr>
            <w:noProof/>
            <w:webHidden/>
          </w:rPr>
          <w:tab/>
        </w:r>
        <w:r w:rsidR="00862A35">
          <w:rPr>
            <w:noProof/>
            <w:webHidden/>
          </w:rPr>
          <w:fldChar w:fldCharType="begin"/>
        </w:r>
        <w:r w:rsidR="00862A35">
          <w:rPr>
            <w:noProof/>
            <w:webHidden/>
          </w:rPr>
          <w:instrText xml:space="preserve"> PAGEREF _Toc97796494 \h </w:instrText>
        </w:r>
        <w:r w:rsidR="00862A35">
          <w:rPr>
            <w:noProof/>
            <w:webHidden/>
          </w:rPr>
        </w:r>
        <w:r w:rsidR="00862A35">
          <w:rPr>
            <w:noProof/>
            <w:webHidden/>
          </w:rPr>
          <w:fldChar w:fldCharType="separate"/>
        </w:r>
        <w:r w:rsidR="00271C14">
          <w:rPr>
            <w:noProof/>
            <w:webHidden/>
          </w:rPr>
          <w:t>9</w:t>
        </w:r>
        <w:r w:rsidR="00862A35">
          <w:rPr>
            <w:noProof/>
            <w:webHidden/>
          </w:rPr>
          <w:fldChar w:fldCharType="end"/>
        </w:r>
      </w:hyperlink>
    </w:p>
    <w:p w14:paraId="5BE4C80B" w14:textId="77777777" w:rsidR="00862A35" w:rsidRDefault="00BB5699">
      <w:pPr>
        <w:pStyle w:val="Obsah1"/>
        <w:rPr>
          <w:rFonts w:asciiTheme="minorHAnsi" w:eastAsiaTheme="minorEastAsia" w:hAnsiTheme="minorHAnsi" w:cstheme="minorBidi"/>
          <w:noProof/>
          <w:sz w:val="22"/>
          <w:szCs w:val="22"/>
        </w:rPr>
      </w:pPr>
      <w:hyperlink w:anchor="_Toc97796495" w:history="1">
        <w:r w:rsidR="00862A35" w:rsidRPr="000219B7">
          <w:rPr>
            <w:rStyle w:val="Hypertextovodkaz"/>
            <w:noProof/>
          </w:rPr>
          <w:t>8.</w:t>
        </w:r>
        <w:r w:rsidR="00862A35">
          <w:rPr>
            <w:rFonts w:asciiTheme="minorHAnsi" w:eastAsiaTheme="minorEastAsia" w:hAnsiTheme="minorHAnsi" w:cstheme="minorBidi"/>
            <w:noProof/>
            <w:sz w:val="22"/>
            <w:szCs w:val="22"/>
          </w:rPr>
          <w:tab/>
        </w:r>
        <w:r w:rsidR="00862A35" w:rsidRPr="000219B7">
          <w:rPr>
            <w:rStyle w:val="Hypertextovodkaz"/>
            <w:noProof/>
          </w:rPr>
          <w:t>ODPOVĚDNOST ZA VADY</w:t>
        </w:r>
        <w:r w:rsidR="00862A35">
          <w:rPr>
            <w:noProof/>
            <w:webHidden/>
          </w:rPr>
          <w:tab/>
        </w:r>
        <w:r w:rsidR="00862A35">
          <w:rPr>
            <w:noProof/>
            <w:webHidden/>
          </w:rPr>
          <w:fldChar w:fldCharType="begin"/>
        </w:r>
        <w:r w:rsidR="00862A35">
          <w:rPr>
            <w:noProof/>
            <w:webHidden/>
          </w:rPr>
          <w:instrText xml:space="preserve"> PAGEREF _Toc97796495 \h </w:instrText>
        </w:r>
        <w:r w:rsidR="00862A35">
          <w:rPr>
            <w:noProof/>
            <w:webHidden/>
          </w:rPr>
        </w:r>
        <w:r w:rsidR="00862A35">
          <w:rPr>
            <w:noProof/>
            <w:webHidden/>
          </w:rPr>
          <w:fldChar w:fldCharType="separate"/>
        </w:r>
        <w:r w:rsidR="00271C14">
          <w:rPr>
            <w:noProof/>
            <w:webHidden/>
          </w:rPr>
          <w:t>10</w:t>
        </w:r>
        <w:r w:rsidR="00862A35">
          <w:rPr>
            <w:noProof/>
            <w:webHidden/>
          </w:rPr>
          <w:fldChar w:fldCharType="end"/>
        </w:r>
      </w:hyperlink>
    </w:p>
    <w:p w14:paraId="72DB4355" w14:textId="77777777" w:rsidR="00862A35" w:rsidRDefault="00BB5699">
      <w:pPr>
        <w:pStyle w:val="Obsah1"/>
        <w:rPr>
          <w:rFonts w:asciiTheme="minorHAnsi" w:eastAsiaTheme="minorEastAsia" w:hAnsiTheme="minorHAnsi" w:cstheme="minorBidi"/>
          <w:noProof/>
          <w:sz w:val="22"/>
          <w:szCs w:val="22"/>
        </w:rPr>
      </w:pPr>
      <w:hyperlink w:anchor="_Toc97796496" w:history="1">
        <w:r w:rsidR="00862A35" w:rsidRPr="000219B7">
          <w:rPr>
            <w:rStyle w:val="Hypertextovodkaz"/>
            <w:noProof/>
          </w:rPr>
          <w:t>9.</w:t>
        </w:r>
        <w:r w:rsidR="00862A35">
          <w:rPr>
            <w:rFonts w:asciiTheme="minorHAnsi" w:eastAsiaTheme="minorEastAsia" w:hAnsiTheme="minorHAnsi" w:cstheme="minorBidi"/>
            <w:noProof/>
            <w:sz w:val="22"/>
            <w:szCs w:val="22"/>
          </w:rPr>
          <w:tab/>
        </w:r>
        <w:r w:rsidR="00862A35" w:rsidRPr="000219B7">
          <w:rPr>
            <w:rStyle w:val="Hypertextovodkaz"/>
            <w:noProof/>
          </w:rPr>
          <w:t>ODPOVĚDNOST ZA ŠKODU</w:t>
        </w:r>
        <w:r w:rsidR="00862A35">
          <w:rPr>
            <w:noProof/>
            <w:webHidden/>
          </w:rPr>
          <w:tab/>
        </w:r>
        <w:r w:rsidR="00862A35">
          <w:rPr>
            <w:noProof/>
            <w:webHidden/>
          </w:rPr>
          <w:fldChar w:fldCharType="begin"/>
        </w:r>
        <w:r w:rsidR="00862A35">
          <w:rPr>
            <w:noProof/>
            <w:webHidden/>
          </w:rPr>
          <w:instrText xml:space="preserve"> PAGEREF _Toc97796496 \h </w:instrText>
        </w:r>
        <w:r w:rsidR="00862A35">
          <w:rPr>
            <w:noProof/>
            <w:webHidden/>
          </w:rPr>
        </w:r>
        <w:r w:rsidR="00862A35">
          <w:rPr>
            <w:noProof/>
            <w:webHidden/>
          </w:rPr>
          <w:fldChar w:fldCharType="separate"/>
        </w:r>
        <w:r w:rsidR="00271C14">
          <w:rPr>
            <w:noProof/>
            <w:webHidden/>
          </w:rPr>
          <w:t>11</w:t>
        </w:r>
        <w:r w:rsidR="00862A35">
          <w:rPr>
            <w:noProof/>
            <w:webHidden/>
          </w:rPr>
          <w:fldChar w:fldCharType="end"/>
        </w:r>
      </w:hyperlink>
    </w:p>
    <w:p w14:paraId="60B2FEF3" w14:textId="77777777" w:rsidR="00862A35" w:rsidRDefault="00BB5699">
      <w:pPr>
        <w:pStyle w:val="Obsah1"/>
        <w:rPr>
          <w:rFonts w:asciiTheme="minorHAnsi" w:eastAsiaTheme="minorEastAsia" w:hAnsiTheme="minorHAnsi" w:cstheme="minorBidi"/>
          <w:noProof/>
          <w:sz w:val="22"/>
          <w:szCs w:val="22"/>
        </w:rPr>
      </w:pPr>
      <w:hyperlink w:anchor="_Toc97796497" w:history="1">
        <w:r w:rsidR="00862A35" w:rsidRPr="000219B7">
          <w:rPr>
            <w:rStyle w:val="Hypertextovodkaz"/>
            <w:noProof/>
          </w:rPr>
          <w:t>10.</w:t>
        </w:r>
        <w:r w:rsidR="00862A35">
          <w:rPr>
            <w:rFonts w:asciiTheme="minorHAnsi" w:eastAsiaTheme="minorEastAsia" w:hAnsiTheme="minorHAnsi" w:cstheme="minorBidi"/>
            <w:noProof/>
            <w:sz w:val="22"/>
            <w:szCs w:val="22"/>
          </w:rPr>
          <w:tab/>
        </w:r>
        <w:r w:rsidR="00862A35" w:rsidRPr="000219B7">
          <w:rPr>
            <w:rStyle w:val="Hypertextovodkaz"/>
            <w:noProof/>
          </w:rPr>
          <w:t>PRÁVA A POVINNOSTI OBJEDNATELE A ZHOTOVITELE</w:t>
        </w:r>
        <w:r w:rsidR="00862A35">
          <w:rPr>
            <w:noProof/>
            <w:webHidden/>
          </w:rPr>
          <w:tab/>
        </w:r>
        <w:r w:rsidR="00862A35">
          <w:rPr>
            <w:noProof/>
            <w:webHidden/>
          </w:rPr>
          <w:fldChar w:fldCharType="begin"/>
        </w:r>
        <w:r w:rsidR="00862A35">
          <w:rPr>
            <w:noProof/>
            <w:webHidden/>
          </w:rPr>
          <w:instrText xml:space="preserve"> PAGEREF _Toc97796497 \h </w:instrText>
        </w:r>
        <w:r w:rsidR="00862A35">
          <w:rPr>
            <w:noProof/>
            <w:webHidden/>
          </w:rPr>
        </w:r>
        <w:r w:rsidR="00862A35">
          <w:rPr>
            <w:noProof/>
            <w:webHidden/>
          </w:rPr>
          <w:fldChar w:fldCharType="separate"/>
        </w:r>
        <w:r w:rsidR="00271C14">
          <w:rPr>
            <w:noProof/>
            <w:webHidden/>
          </w:rPr>
          <w:t>11</w:t>
        </w:r>
        <w:r w:rsidR="00862A35">
          <w:rPr>
            <w:noProof/>
            <w:webHidden/>
          </w:rPr>
          <w:fldChar w:fldCharType="end"/>
        </w:r>
      </w:hyperlink>
    </w:p>
    <w:p w14:paraId="4DEB9FD8" w14:textId="77777777" w:rsidR="00862A35" w:rsidRDefault="00BB5699">
      <w:pPr>
        <w:pStyle w:val="Obsah1"/>
        <w:rPr>
          <w:rFonts w:asciiTheme="minorHAnsi" w:eastAsiaTheme="minorEastAsia" w:hAnsiTheme="minorHAnsi" w:cstheme="minorBidi"/>
          <w:noProof/>
          <w:sz w:val="22"/>
          <w:szCs w:val="22"/>
        </w:rPr>
      </w:pPr>
      <w:hyperlink w:anchor="_Toc97796498" w:history="1">
        <w:r w:rsidR="00862A35" w:rsidRPr="000219B7">
          <w:rPr>
            <w:rStyle w:val="Hypertextovodkaz"/>
            <w:noProof/>
          </w:rPr>
          <w:t>11.</w:t>
        </w:r>
        <w:r w:rsidR="00862A35">
          <w:rPr>
            <w:rFonts w:asciiTheme="minorHAnsi" w:eastAsiaTheme="minorEastAsia" w:hAnsiTheme="minorHAnsi" w:cstheme="minorBidi"/>
            <w:noProof/>
            <w:sz w:val="22"/>
            <w:szCs w:val="22"/>
          </w:rPr>
          <w:tab/>
        </w:r>
        <w:r w:rsidR="00862A35" w:rsidRPr="000219B7">
          <w:rPr>
            <w:rStyle w:val="Hypertextovodkaz"/>
            <w:noProof/>
          </w:rPr>
          <w:t>VEDENÍ STAVEBNÍHO DENÍKU</w:t>
        </w:r>
        <w:r w:rsidR="00862A35">
          <w:rPr>
            <w:noProof/>
            <w:webHidden/>
          </w:rPr>
          <w:tab/>
        </w:r>
        <w:r w:rsidR="00862A35">
          <w:rPr>
            <w:noProof/>
            <w:webHidden/>
          </w:rPr>
          <w:fldChar w:fldCharType="begin"/>
        </w:r>
        <w:r w:rsidR="00862A35">
          <w:rPr>
            <w:noProof/>
            <w:webHidden/>
          </w:rPr>
          <w:instrText xml:space="preserve"> PAGEREF _Toc97796498 \h </w:instrText>
        </w:r>
        <w:r w:rsidR="00862A35">
          <w:rPr>
            <w:noProof/>
            <w:webHidden/>
          </w:rPr>
        </w:r>
        <w:r w:rsidR="00862A35">
          <w:rPr>
            <w:noProof/>
            <w:webHidden/>
          </w:rPr>
          <w:fldChar w:fldCharType="separate"/>
        </w:r>
        <w:r w:rsidR="00271C14">
          <w:rPr>
            <w:noProof/>
            <w:webHidden/>
          </w:rPr>
          <w:t>13</w:t>
        </w:r>
        <w:r w:rsidR="00862A35">
          <w:rPr>
            <w:noProof/>
            <w:webHidden/>
          </w:rPr>
          <w:fldChar w:fldCharType="end"/>
        </w:r>
      </w:hyperlink>
    </w:p>
    <w:p w14:paraId="63600D10" w14:textId="77777777" w:rsidR="00862A35" w:rsidRDefault="00BB5699">
      <w:pPr>
        <w:pStyle w:val="Obsah1"/>
        <w:rPr>
          <w:rFonts w:asciiTheme="minorHAnsi" w:eastAsiaTheme="minorEastAsia" w:hAnsiTheme="minorHAnsi" w:cstheme="minorBidi"/>
          <w:noProof/>
          <w:sz w:val="22"/>
          <w:szCs w:val="22"/>
        </w:rPr>
      </w:pPr>
      <w:hyperlink w:anchor="_Toc97796499" w:history="1">
        <w:r w:rsidR="00862A35" w:rsidRPr="000219B7">
          <w:rPr>
            <w:rStyle w:val="Hypertextovodkaz"/>
            <w:noProof/>
          </w:rPr>
          <w:t>12.</w:t>
        </w:r>
        <w:r w:rsidR="00862A35">
          <w:rPr>
            <w:rFonts w:asciiTheme="minorHAnsi" w:eastAsiaTheme="minorEastAsia" w:hAnsiTheme="minorHAnsi" w:cstheme="minorBidi"/>
            <w:noProof/>
            <w:sz w:val="22"/>
            <w:szCs w:val="22"/>
          </w:rPr>
          <w:tab/>
        </w:r>
        <w:r w:rsidR="00862A35" w:rsidRPr="000219B7">
          <w:rPr>
            <w:rStyle w:val="Hypertextovodkaz"/>
            <w:noProof/>
          </w:rPr>
          <w:t>PŘERUŠENÍ PRACÍ NA DÍLE</w:t>
        </w:r>
        <w:r w:rsidR="00862A35">
          <w:rPr>
            <w:noProof/>
            <w:webHidden/>
          </w:rPr>
          <w:tab/>
        </w:r>
        <w:r w:rsidR="00862A35">
          <w:rPr>
            <w:noProof/>
            <w:webHidden/>
          </w:rPr>
          <w:fldChar w:fldCharType="begin"/>
        </w:r>
        <w:r w:rsidR="00862A35">
          <w:rPr>
            <w:noProof/>
            <w:webHidden/>
          </w:rPr>
          <w:instrText xml:space="preserve"> PAGEREF _Toc97796499 \h </w:instrText>
        </w:r>
        <w:r w:rsidR="00862A35">
          <w:rPr>
            <w:noProof/>
            <w:webHidden/>
          </w:rPr>
        </w:r>
        <w:r w:rsidR="00862A35">
          <w:rPr>
            <w:noProof/>
            <w:webHidden/>
          </w:rPr>
          <w:fldChar w:fldCharType="separate"/>
        </w:r>
        <w:r w:rsidR="00271C14">
          <w:rPr>
            <w:noProof/>
            <w:webHidden/>
          </w:rPr>
          <w:t>13</w:t>
        </w:r>
        <w:r w:rsidR="00862A35">
          <w:rPr>
            <w:noProof/>
            <w:webHidden/>
          </w:rPr>
          <w:fldChar w:fldCharType="end"/>
        </w:r>
      </w:hyperlink>
    </w:p>
    <w:p w14:paraId="76E218B8" w14:textId="77777777" w:rsidR="00862A35" w:rsidRDefault="00BB5699">
      <w:pPr>
        <w:pStyle w:val="Obsah1"/>
        <w:rPr>
          <w:rFonts w:asciiTheme="minorHAnsi" w:eastAsiaTheme="minorEastAsia" w:hAnsiTheme="minorHAnsi" w:cstheme="minorBidi"/>
          <w:noProof/>
          <w:sz w:val="22"/>
          <w:szCs w:val="22"/>
        </w:rPr>
      </w:pPr>
      <w:hyperlink w:anchor="_Toc97796500" w:history="1">
        <w:r w:rsidR="00862A35" w:rsidRPr="000219B7">
          <w:rPr>
            <w:rStyle w:val="Hypertextovodkaz"/>
            <w:noProof/>
          </w:rPr>
          <w:t>13.</w:t>
        </w:r>
        <w:r w:rsidR="00862A35">
          <w:rPr>
            <w:rFonts w:asciiTheme="minorHAnsi" w:eastAsiaTheme="minorEastAsia" w:hAnsiTheme="minorHAnsi" w:cstheme="minorBidi"/>
            <w:noProof/>
            <w:sz w:val="22"/>
            <w:szCs w:val="22"/>
          </w:rPr>
          <w:tab/>
        </w:r>
        <w:r w:rsidR="00862A35" w:rsidRPr="000219B7">
          <w:rPr>
            <w:rStyle w:val="Hypertextovodkaz"/>
            <w:noProof/>
          </w:rPr>
          <w:t>PROVÁDĚNÍ KONTROL</w:t>
        </w:r>
        <w:r w:rsidR="00862A35">
          <w:rPr>
            <w:noProof/>
            <w:webHidden/>
          </w:rPr>
          <w:tab/>
        </w:r>
        <w:r w:rsidR="00862A35">
          <w:rPr>
            <w:noProof/>
            <w:webHidden/>
          </w:rPr>
          <w:fldChar w:fldCharType="begin"/>
        </w:r>
        <w:r w:rsidR="00862A35">
          <w:rPr>
            <w:noProof/>
            <w:webHidden/>
          </w:rPr>
          <w:instrText xml:space="preserve"> PAGEREF _Toc97796500 \h </w:instrText>
        </w:r>
        <w:r w:rsidR="00862A35">
          <w:rPr>
            <w:noProof/>
            <w:webHidden/>
          </w:rPr>
        </w:r>
        <w:r w:rsidR="00862A35">
          <w:rPr>
            <w:noProof/>
            <w:webHidden/>
          </w:rPr>
          <w:fldChar w:fldCharType="separate"/>
        </w:r>
        <w:r w:rsidR="00271C14">
          <w:rPr>
            <w:noProof/>
            <w:webHidden/>
          </w:rPr>
          <w:t>13</w:t>
        </w:r>
        <w:r w:rsidR="00862A35">
          <w:rPr>
            <w:noProof/>
            <w:webHidden/>
          </w:rPr>
          <w:fldChar w:fldCharType="end"/>
        </w:r>
      </w:hyperlink>
    </w:p>
    <w:p w14:paraId="5ADB38FD" w14:textId="77777777" w:rsidR="00862A35" w:rsidRDefault="00BB5699">
      <w:pPr>
        <w:pStyle w:val="Obsah1"/>
        <w:rPr>
          <w:rFonts w:asciiTheme="minorHAnsi" w:eastAsiaTheme="minorEastAsia" w:hAnsiTheme="minorHAnsi" w:cstheme="minorBidi"/>
          <w:noProof/>
          <w:sz w:val="22"/>
          <w:szCs w:val="22"/>
        </w:rPr>
      </w:pPr>
      <w:hyperlink w:anchor="_Toc97796501" w:history="1">
        <w:r w:rsidR="00862A35" w:rsidRPr="000219B7">
          <w:rPr>
            <w:rStyle w:val="Hypertextovodkaz"/>
            <w:noProof/>
          </w:rPr>
          <w:t>14.</w:t>
        </w:r>
        <w:r w:rsidR="00862A35">
          <w:rPr>
            <w:rFonts w:asciiTheme="minorHAnsi" w:eastAsiaTheme="minorEastAsia" w:hAnsiTheme="minorHAnsi" w:cstheme="minorBidi"/>
            <w:noProof/>
            <w:sz w:val="22"/>
            <w:szCs w:val="22"/>
          </w:rPr>
          <w:tab/>
        </w:r>
        <w:r w:rsidR="00862A35" w:rsidRPr="000219B7">
          <w:rPr>
            <w:rStyle w:val="Hypertextovodkaz"/>
            <w:noProof/>
          </w:rPr>
          <w:t>VLASTNICTVÍ DÍLA</w:t>
        </w:r>
        <w:r w:rsidR="00862A35">
          <w:rPr>
            <w:noProof/>
            <w:webHidden/>
          </w:rPr>
          <w:tab/>
        </w:r>
        <w:r w:rsidR="00862A35">
          <w:rPr>
            <w:noProof/>
            <w:webHidden/>
          </w:rPr>
          <w:fldChar w:fldCharType="begin"/>
        </w:r>
        <w:r w:rsidR="00862A35">
          <w:rPr>
            <w:noProof/>
            <w:webHidden/>
          </w:rPr>
          <w:instrText xml:space="preserve"> PAGEREF _Toc97796501 \h </w:instrText>
        </w:r>
        <w:r w:rsidR="00862A35">
          <w:rPr>
            <w:noProof/>
            <w:webHidden/>
          </w:rPr>
        </w:r>
        <w:r w:rsidR="00862A35">
          <w:rPr>
            <w:noProof/>
            <w:webHidden/>
          </w:rPr>
          <w:fldChar w:fldCharType="separate"/>
        </w:r>
        <w:r w:rsidR="00271C14">
          <w:rPr>
            <w:noProof/>
            <w:webHidden/>
          </w:rPr>
          <w:t>13</w:t>
        </w:r>
        <w:r w:rsidR="00862A35">
          <w:rPr>
            <w:noProof/>
            <w:webHidden/>
          </w:rPr>
          <w:fldChar w:fldCharType="end"/>
        </w:r>
      </w:hyperlink>
    </w:p>
    <w:p w14:paraId="27261C5A" w14:textId="77777777" w:rsidR="00862A35" w:rsidRDefault="00BB5699">
      <w:pPr>
        <w:pStyle w:val="Obsah1"/>
        <w:rPr>
          <w:rFonts w:asciiTheme="minorHAnsi" w:eastAsiaTheme="minorEastAsia" w:hAnsiTheme="minorHAnsi" w:cstheme="minorBidi"/>
          <w:noProof/>
          <w:sz w:val="22"/>
          <w:szCs w:val="22"/>
        </w:rPr>
      </w:pPr>
      <w:hyperlink w:anchor="_Toc97796502" w:history="1">
        <w:r w:rsidR="00862A35" w:rsidRPr="000219B7">
          <w:rPr>
            <w:rStyle w:val="Hypertextovodkaz"/>
            <w:noProof/>
          </w:rPr>
          <w:t>15.</w:t>
        </w:r>
        <w:r w:rsidR="00862A35">
          <w:rPr>
            <w:rFonts w:asciiTheme="minorHAnsi" w:eastAsiaTheme="minorEastAsia" w:hAnsiTheme="minorHAnsi" w:cstheme="minorBidi"/>
            <w:noProof/>
            <w:sz w:val="22"/>
            <w:szCs w:val="22"/>
          </w:rPr>
          <w:tab/>
        </w:r>
        <w:r w:rsidR="00862A35" w:rsidRPr="000219B7">
          <w:rPr>
            <w:rStyle w:val="Hypertextovodkaz"/>
            <w:noProof/>
          </w:rPr>
          <w:t>SANKCE</w:t>
        </w:r>
        <w:r w:rsidR="00862A35">
          <w:rPr>
            <w:noProof/>
            <w:webHidden/>
          </w:rPr>
          <w:tab/>
        </w:r>
        <w:r w:rsidR="00862A35">
          <w:rPr>
            <w:noProof/>
            <w:webHidden/>
          </w:rPr>
          <w:fldChar w:fldCharType="begin"/>
        </w:r>
        <w:r w:rsidR="00862A35">
          <w:rPr>
            <w:noProof/>
            <w:webHidden/>
          </w:rPr>
          <w:instrText xml:space="preserve"> PAGEREF _Toc97796502 \h </w:instrText>
        </w:r>
        <w:r w:rsidR="00862A35">
          <w:rPr>
            <w:noProof/>
            <w:webHidden/>
          </w:rPr>
        </w:r>
        <w:r w:rsidR="00862A35">
          <w:rPr>
            <w:noProof/>
            <w:webHidden/>
          </w:rPr>
          <w:fldChar w:fldCharType="separate"/>
        </w:r>
        <w:r w:rsidR="00271C14">
          <w:rPr>
            <w:noProof/>
            <w:webHidden/>
          </w:rPr>
          <w:t>13</w:t>
        </w:r>
        <w:r w:rsidR="00862A35">
          <w:rPr>
            <w:noProof/>
            <w:webHidden/>
          </w:rPr>
          <w:fldChar w:fldCharType="end"/>
        </w:r>
      </w:hyperlink>
    </w:p>
    <w:p w14:paraId="7C1A6562" w14:textId="77777777" w:rsidR="00862A35" w:rsidRDefault="00BB5699">
      <w:pPr>
        <w:pStyle w:val="Obsah1"/>
        <w:rPr>
          <w:rFonts w:asciiTheme="minorHAnsi" w:eastAsiaTheme="minorEastAsia" w:hAnsiTheme="minorHAnsi" w:cstheme="minorBidi"/>
          <w:noProof/>
          <w:sz w:val="22"/>
          <w:szCs w:val="22"/>
        </w:rPr>
      </w:pPr>
      <w:hyperlink w:anchor="_Toc97796503" w:history="1">
        <w:r w:rsidR="00862A35" w:rsidRPr="000219B7">
          <w:rPr>
            <w:rStyle w:val="Hypertextovodkaz"/>
            <w:noProof/>
          </w:rPr>
          <w:t>16.</w:t>
        </w:r>
        <w:r w:rsidR="00862A35">
          <w:rPr>
            <w:rFonts w:asciiTheme="minorHAnsi" w:eastAsiaTheme="minorEastAsia" w:hAnsiTheme="minorHAnsi" w:cstheme="minorBidi"/>
            <w:noProof/>
            <w:sz w:val="22"/>
            <w:szCs w:val="22"/>
          </w:rPr>
          <w:tab/>
        </w:r>
        <w:r w:rsidR="00862A35" w:rsidRPr="000219B7">
          <w:rPr>
            <w:rStyle w:val="Hypertextovodkaz"/>
            <w:noProof/>
          </w:rPr>
          <w:t>UKONČENÍ SMLOUVY</w:t>
        </w:r>
        <w:r w:rsidR="00862A35">
          <w:rPr>
            <w:noProof/>
            <w:webHidden/>
          </w:rPr>
          <w:tab/>
        </w:r>
        <w:r w:rsidR="00862A35">
          <w:rPr>
            <w:noProof/>
            <w:webHidden/>
          </w:rPr>
          <w:fldChar w:fldCharType="begin"/>
        </w:r>
        <w:r w:rsidR="00862A35">
          <w:rPr>
            <w:noProof/>
            <w:webHidden/>
          </w:rPr>
          <w:instrText xml:space="preserve"> PAGEREF _Toc97796503 \h </w:instrText>
        </w:r>
        <w:r w:rsidR="00862A35">
          <w:rPr>
            <w:noProof/>
            <w:webHidden/>
          </w:rPr>
        </w:r>
        <w:r w:rsidR="00862A35">
          <w:rPr>
            <w:noProof/>
            <w:webHidden/>
          </w:rPr>
          <w:fldChar w:fldCharType="separate"/>
        </w:r>
        <w:r w:rsidR="00271C14">
          <w:rPr>
            <w:noProof/>
            <w:webHidden/>
          </w:rPr>
          <w:t>15</w:t>
        </w:r>
        <w:r w:rsidR="00862A35">
          <w:rPr>
            <w:noProof/>
            <w:webHidden/>
          </w:rPr>
          <w:fldChar w:fldCharType="end"/>
        </w:r>
      </w:hyperlink>
    </w:p>
    <w:p w14:paraId="1BB065C0" w14:textId="77777777" w:rsidR="00862A35" w:rsidRDefault="00BB5699">
      <w:pPr>
        <w:pStyle w:val="Obsah1"/>
        <w:rPr>
          <w:rFonts w:asciiTheme="minorHAnsi" w:eastAsiaTheme="minorEastAsia" w:hAnsiTheme="minorHAnsi" w:cstheme="minorBidi"/>
          <w:noProof/>
          <w:sz w:val="22"/>
          <w:szCs w:val="22"/>
        </w:rPr>
      </w:pPr>
      <w:hyperlink w:anchor="_Toc97796504" w:history="1">
        <w:r w:rsidR="00862A35" w:rsidRPr="000219B7">
          <w:rPr>
            <w:rStyle w:val="Hypertextovodkaz"/>
            <w:noProof/>
          </w:rPr>
          <w:t>17.</w:t>
        </w:r>
        <w:r w:rsidR="00862A35">
          <w:rPr>
            <w:rFonts w:asciiTheme="minorHAnsi" w:eastAsiaTheme="minorEastAsia" w:hAnsiTheme="minorHAnsi" w:cstheme="minorBidi"/>
            <w:noProof/>
            <w:sz w:val="22"/>
            <w:szCs w:val="22"/>
          </w:rPr>
          <w:tab/>
        </w:r>
        <w:r w:rsidR="00862A35" w:rsidRPr="000219B7">
          <w:rPr>
            <w:rStyle w:val="Hypertextovodkaz"/>
            <w:noProof/>
          </w:rPr>
          <w:t>KOMUNIKACE MEZI SMLUVNÍMI STRANAMI</w:t>
        </w:r>
        <w:r w:rsidR="00862A35">
          <w:rPr>
            <w:noProof/>
            <w:webHidden/>
          </w:rPr>
          <w:tab/>
        </w:r>
        <w:r w:rsidR="00862A35">
          <w:rPr>
            <w:noProof/>
            <w:webHidden/>
          </w:rPr>
          <w:fldChar w:fldCharType="begin"/>
        </w:r>
        <w:r w:rsidR="00862A35">
          <w:rPr>
            <w:noProof/>
            <w:webHidden/>
          </w:rPr>
          <w:instrText xml:space="preserve"> PAGEREF _Toc97796504 \h </w:instrText>
        </w:r>
        <w:r w:rsidR="00862A35">
          <w:rPr>
            <w:noProof/>
            <w:webHidden/>
          </w:rPr>
        </w:r>
        <w:r w:rsidR="00862A35">
          <w:rPr>
            <w:noProof/>
            <w:webHidden/>
          </w:rPr>
          <w:fldChar w:fldCharType="separate"/>
        </w:r>
        <w:r w:rsidR="00271C14">
          <w:rPr>
            <w:noProof/>
            <w:webHidden/>
          </w:rPr>
          <w:t>16</w:t>
        </w:r>
        <w:r w:rsidR="00862A35">
          <w:rPr>
            <w:noProof/>
            <w:webHidden/>
          </w:rPr>
          <w:fldChar w:fldCharType="end"/>
        </w:r>
      </w:hyperlink>
    </w:p>
    <w:p w14:paraId="593C480C" w14:textId="77777777" w:rsidR="00862A35" w:rsidRDefault="00BB5699">
      <w:pPr>
        <w:pStyle w:val="Obsah1"/>
        <w:rPr>
          <w:rFonts w:asciiTheme="minorHAnsi" w:eastAsiaTheme="minorEastAsia" w:hAnsiTheme="minorHAnsi" w:cstheme="minorBidi"/>
          <w:noProof/>
          <w:sz w:val="22"/>
          <w:szCs w:val="22"/>
        </w:rPr>
      </w:pPr>
      <w:hyperlink w:anchor="_Toc97796505" w:history="1">
        <w:r w:rsidR="00862A35" w:rsidRPr="000219B7">
          <w:rPr>
            <w:rStyle w:val="Hypertextovodkaz"/>
            <w:noProof/>
          </w:rPr>
          <w:t>18.</w:t>
        </w:r>
        <w:r w:rsidR="00862A35">
          <w:rPr>
            <w:rFonts w:asciiTheme="minorHAnsi" w:eastAsiaTheme="minorEastAsia" w:hAnsiTheme="minorHAnsi" w:cstheme="minorBidi"/>
            <w:noProof/>
            <w:sz w:val="22"/>
            <w:szCs w:val="22"/>
          </w:rPr>
          <w:tab/>
        </w:r>
        <w:r w:rsidR="00862A35" w:rsidRPr="000219B7">
          <w:rPr>
            <w:rStyle w:val="Hypertextovodkaz"/>
            <w:noProof/>
          </w:rPr>
          <w:t>ZÁVĚREČNÁ UJEDNÁNÍ</w:t>
        </w:r>
        <w:r w:rsidR="00862A35">
          <w:rPr>
            <w:noProof/>
            <w:webHidden/>
          </w:rPr>
          <w:tab/>
        </w:r>
        <w:r w:rsidR="00862A35">
          <w:rPr>
            <w:noProof/>
            <w:webHidden/>
          </w:rPr>
          <w:fldChar w:fldCharType="begin"/>
        </w:r>
        <w:r w:rsidR="00862A35">
          <w:rPr>
            <w:noProof/>
            <w:webHidden/>
          </w:rPr>
          <w:instrText xml:space="preserve"> PAGEREF _Toc97796505 \h </w:instrText>
        </w:r>
        <w:r w:rsidR="00862A35">
          <w:rPr>
            <w:noProof/>
            <w:webHidden/>
          </w:rPr>
        </w:r>
        <w:r w:rsidR="00862A35">
          <w:rPr>
            <w:noProof/>
            <w:webHidden/>
          </w:rPr>
          <w:fldChar w:fldCharType="separate"/>
        </w:r>
        <w:r w:rsidR="00271C14">
          <w:rPr>
            <w:noProof/>
            <w:webHidden/>
          </w:rPr>
          <w:t>17</w:t>
        </w:r>
        <w:r w:rsidR="00862A35">
          <w:rPr>
            <w:noProof/>
            <w:webHidden/>
          </w:rPr>
          <w:fldChar w:fldCharType="end"/>
        </w:r>
      </w:hyperlink>
    </w:p>
    <w:p w14:paraId="63DE4CBB" w14:textId="52F4D1E7" w:rsidR="00862A35" w:rsidRDefault="00862A35" w:rsidP="004C6515">
      <w:pPr>
        <w:rPr>
          <w:szCs w:val="22"/>
        </w:rPr>
      </w:pPr>
      <w:r>
        <w:rPr>
          <w:szCs w:val="22"/>
        </w:rPr>
        <w:fldChar w:fldCharType="end"/>
      </w:r>
    </w:p>
    <w:p w14:paraId="15256330" w14:textId="77777777" w:rsidR="00862A35" w:rsidRDefault="00862A35">
      <w:pPr>
        <w:spacing w:after="160" w:line="259" w:lineRule="auto"/>
        <w:rPr>
          <w:szCs w:val="22"/>
        </w:rPr>
      </w:pPr>
      <w:r>
        <w:rPr>
          <w:szCs w:val="22"/>
        </w:rPr>
        <w:br w:type="page"/>
      </w:r>
    </w:p>
    <w:p w14:paraId="2BD43E53" w14:textId="62435FA4" w:rsidR="00646856" w:rsidRPr="00AE5CB6" w:rsidRDefault="00612D4D" w:rsidP="00AE5CB6">
      <w:pPr>
        <w:pStyle w:val="Nadpis1"/>
      </w:pPr>
      <w:bookmarkStart w:id="1" w:name="_Toc97796488"/>
      <w:r w:rsidRPr="00AE5CB6">
        <w:lastRenderedPageBreak/>
        <w:t>PREAMBULE</w:t>
      </w:r>
      <w:bookmarkEnd w:id="1"/>
    </w:p>
    <w:p w14:paraId="5ECDA9DC" w14:textId="60C0E1B1" w:rsidR="00646856" w:rsidRPr="00663FBC" w:rsidRDefault="005F1EA6" w:rsidP="00663FBC">
      <w:pPr>
        <w:pStyle w:val="Nadpis2"/>
      </w:pPr>
      <w:r w:rsidRPr="00663FBC">
        <w:t>Tato S</w:t>
      </w:r>
      <w:r w:rsidR="00612D4D" w:rsidRPr="00663FBC">
        <w:t>mlouva o dílo (dále jen „Smlouva“) je uzavřena v soulad</w:t>
      </w:r>
      <w:r w:rsidRPr="00663FBC">
        <w:t>u s ustanovením § 2586 a násl. z</w:t>
      </w:r>
      <w:r w:rsidR="00612D4D" w:rsidRPr="00663FBC">
        <w:t>ákona č. 89/2012 Sb., občanský zákoník</w:t>
      </w:r>
      <w:r w:rsidR="00F340C2" w:rsidRPr="00663FBC">
        <w:t>, v platném znění</w:t>
      </w:r>
      <w:r w:rsidR="00612D4D" w:rsidRPr="00663FBC">
        <w:t xml:space="preserve"> (dále jen „</w:t>
      </w:r>
      <w:proofErr w:type="spellStart"/>
      <w:r w:rsidR="00612D4D" w:rsidRPr="00663FBC">
        <w:t>ObčZ</w:t>
      </w:r>
      <w:proofErr w:type="spellEnd"/>
      <w:r w:rsidR="00612D4D" w:rsidRPr="00663FBC">
        <w:t>“).</w:t>
      </w:r>
    </w:p>
    <w:p w14:paraId="61D55204" w14:textId="06C84399" w:rsidR="00646856" w:rsidRDefault="00612D4D" w:rsidP="00AE5CB6">
      <w:pPr>
        <w:pStyle w:val="Nadpis2"/>
      </w:pPr>
      <w:r w:rsidRPr="004C6515">
        <w:t xml:space="preserve">Smlouva je uzavřena na základě </w:t>
      </w:r>
      <w:r w:rsidR="00E2266C">
        <w:t xml:space="preserve">výsledku </w:t>
      </w:r>
      <w:r w:rsidRPr="004C6515">
        <w:t xml:space="preserve">veřejné zakázky </w:t>
      </w:r>
      <w:r w:rsidR="00E40BBD" w:rsidRPr="00E40BBD">
        <w:rPr>
          <w:b/>
        </w:rPr>
        <w:t>OKNA NA DM V BLOVICÍCH - BUDOVA Č. P. 235, BLOVICE</w:t>
      </w:r>
      <w:r w:rsidR="00E40BBD">
        <w:t>.</w:t>
      </w:r>
      <w:r w:rsidR="00E2266C">
        <w:t xml:space="preserve"> </w:t>
      </w:r>
      <w:r w:rsidR="00454345">
        <w:t>Poptávkové</w:t>
      </w:r>
      <w:r w:rsidR="00E2266C">
        <w:t xml:space="preserve"> řízení k předmětné veřejné zakázce bylo vyhlášeno</w:t>
      </w:r>
      <w:r w:rsidR="00E2266C" w:rsidRPr="004C6515">
        <w:t xml:space="preserve"> dne </w:t>
      </w:r>
      <w:r w:rsidR="00D07A0C">
        <w:t>23. 07. 2023.</w:t>
      </w:r>
      <w:r w:rsidR="00E2266C" w:rsidRPr="004C6515">
        <w:t xml:space="preserve"> </w:t>
      </w:r>
      <w:r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AE5CB6">
      <w:pPr>
        <w:pStyle w:val="Nadpis2"/>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AE5CB6">
      <w:pPr>
        <w:pStyle w:val="Nadpis2"/>
      </w:pPr>
      <w:r w:rsidRPr="004C6515">
        <w:t>Objednatelem je zadavatel a zhotovitelem je dodavatel po uzavření Smlouvy.</w:t>
      </w:r>
    </w:p>
    <w:p w14:paraId="558F77DA" w14:textId="6B44EDD7" w:rsidR="00646856" w:rsidRDefault="00612D4D" w:rsidP="00AE5CB6">
      <w:pPr>
        <w:pStyle w:val="Nadpis2"/>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8B1349">
        <w:t xml:space="preserve">a č. </w:t>
      </w:r>
      <w:r w:rsidR="001276F5">
        <w:t>1</w:t>
      </w:r>
      <w:r w:rsidR="000001CA">
        <w:t>3.</w:t>
      </w:r>
    </w:p>
    <w:p w14:paraId="015226A8" w14:textId="77777777" w:rsidR="00612D4D" w:rsidRPr="00310A5C" w:rsidRDefault="00612D4D" w:rsidP="00AE5CB6">
      <w:pPr>
        <w:pStyle w:val="Nadpis1"/>
      </w:pPr>
      <w:bookmarkStart w:id="2" w:name="_Toc97796489"/>
      <w:r w:rsidRPr="00310A5C">
        <w:t>PŘEDMĚT SMLOUVY</w:t>
      </w:r>
      <w:bookmarkEnd w:id="2"/>
    </w:p>
    <w:p w14:paraId="4187D7D4" w14:textId="5079D760" w:rsidR="00646856" w:rsidRDefault="005F1EA6" w:rsidP="0093131B">
      <w:pPr>
        <w:pStyle w:val="Nadpis2"/>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93131B" w:rsidRPr="0093131B">
        <w:t xml:space="preserve">v realizaci stavebních prací podle </w:t>
      </w:r>
      <w:proofErr w:type="gramStart"/>
      <w:r w:rsidR="0093131B" w:rsidRPr="0093131B">
        <w:t xml:space="preserve">článku </w:t>
      </w:r>
      <w:r w:rsidR="00DC52D5">
        <w:fldChar w:fldCharType="begin"/>
      </w:r>
      <w:r w:rsidR="00DC52D5">
        <w:instrText xml:space="preserve"> REF _Ref109742187 \r \h </w:instrText>
      </w:r>
      <w:r w:rsidR="00DC52D5">
        <w:fldChar w:fldCharType="separate"/>
      </w:r>
      <w:r w:rsidR="00271C14">
        <w:t>3.1</w:t>
      </w:r>
      <w:r w:rsidR="00DC52D5">
        <w:fldChar w:fldCharType="end"/>
      </w:r>
      <w:r w:rsidR="00DC52D5">
        <w:t>.</w:t>
      </w:r>
      <w:r w:rsidR="0093131B" w:rsidRPr="0093131B">
        <w:t xml:space="preserve"> této</w:t>
      </w:r>
      <w:proofErr w:type="gramEnd"/>
      <w:r w:rsidR="0093131B" w:rsidRPr="0093131B">
        <w:t xml:space="preserve"> smlouvy</w:t>
      </w:r>
      <w:r w:rsidR="00612D4D" w:rsidRPr="004C6515">
        <w:t>.</w:t>
      </w:r>
    </w:p>
    <w:p w14:paraId="76C6F3AC" w14:textId="00AB9812" w:rsidR="00646856" w:rsidRDefault="00612D4D" w:rsidP="00AE5CB6">
      <w:pPr>
        <w:pStyle w:val="Nadpis2"/>
      </w:pPr>
      <w:r w:rsidRPr="004C6515">
        <w:t xml:space="preserve">Zhotovitel bude realizovat dílo po celou dobu provádění stavby pod odborným vedením </w:t>
      </w:r>
      <w:r w:rsidR="00EA207C" w:rsidRPr="004C6515">
        <w:t xml:space="preserve">oprávněné </w:t>
      </w:r>
      <w:r w:rsidRPr="004C6515">
        <w:t>osoby</w:t>
      </w:r>
      <w:r w:rsidR="00E40BBD">
        <w:t>.</w:t>
      </w:r>
      <w:r w:rsidRPr="004C6515">
        <w:t xml:space="preserve"> Tato osoba bude vždy přítomna při kontrolních dnech stavby.</w:t>
      </w:r>
    </w:p>
    <w:p w14:paraId="1040CD64" w14:textId="27C68C24" w:rsidR="00463742" w:rsidRPr="004C6515" w:rsidRDefault="005F1EA6" w:rsidP="00AE5CB6">
      <w:pPr>
        <w:pStyle w:val="Nadpis2"/>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AE5CB6" w:rsidRDefault="00612D4D" w:rsidP="00AE5CB6">
      <w:pPr>
        <w:pStyle w:val="Nadpis1"/>
      </w:pPr>
      <w:bookmarkStart w:id="3" w:name="_Ref97711350"/>
      <w:bookmarkStart w:id="4" w:name="_Toc97796490"/>
      <w:r w:rsidRPr="00AE5CB6">
        <w:t>ROZSAH PŘEDMĚTU PLNĚNÍ</w:t>
      </w:r>
      <w:bookmarkEnd w:id="3"/>
      <w:bookmarkEnd w:id="4"/>
    </w:p>
    <w:p w14:paraId="4057D8F9" w14:textId="56976852" w:rsidR="00612D4D" w:rsidRDefault="00612D4D" w:rsidP="00E40BBD">
      <w:pPr>
        <w:pStyle w:val="Nadpis2"/>
      </w:pPr>
      <w:bookmarkStart w:id="5" w:name="_Ref109742187"/>
      <w:r w:rsidRPr="00132513">
        <w:t>Zhotovitel se uzavřen</w:t>
      </w:r>
      <w:r w:rsidR="005F1EA6" w:rsidRPr="00132513">
        <w:t>ím této S</w:t>
      </w:r>
      <w:r w:rsidRPr="00132513">
        <w:t>mlouvy zavazuje provést pro objednatele stavební práce spočívající zejména v provedení</w:t>
      </w:r>
      <w:bookmarkEnd w:id="5"/>
      <w:r w:rsidR="00E40BBD">
        <w:t xml:space="preserve"> </w:t>
      </w:r>
      <w:r w:rsidR="00E40BBD" w:rsidRPr="00E40BBD">
        <w:t>stavebních prací spočívajících v plné výměně výplní otvorů (oken a dveří). Požadavky na nové výplně otvorů jsou uvedeny v projektové dokumentaci a budou splňovat technické a tepelně-technické parametry, včetně statických vlastností pro dané výplně otvorů</w:t>
      </w:r>
      <w:r w:rsidR="00E40BBD">
        <w:t>.</w:t>
      </w:r>
    </w:p>
    <w:p w14:paraId="30191744" w14:textId="77777777" w:rsidR="00E40BBD" w:rsidRPr="0080373C" w:rsidRDefault="00E40BBD" w:rsidP="00E40BBD">
      <w:pPr>
        <w:ind w:left="708"/>
        <w:rPr>
          <w:u w:val="single"/>
        </w:rPr>
      </w:pPr>
      <w:r w:rsidRPr="0080373C">
        <w:rPr>
          <w:u w:val="single"/>
        </w:rPr>
        <w:t>Technologický postup prací</w:t>
      </w:r>
      <w:r>
        <w:rPr>
          <w:u w:val="single"/>
        </w:rPr>
        <w:t>:</w:t>
      </w:r>
    </w:p>
    <w:p w14:paraId="4D9E5030" w14:textId="77777777" w:rsidR="00E40BBD" w:rsidRDefault="00E40BBD" w:rsidP="00E40BBD">
      <w:pPr>
        <w:spacing w:after="0"/>
        <w:ind w:left="708"/>
        <w:jc w:val="both"/>
      </w:pPr>
      <w:r>
        <w:t>- zařízení staveniště – vymezení plochy pro umístění kontejneru pro odvoz vybouraných oken a dveří a pro zajištění jejich následné ekologické likvidace + kontejneru na suť pro její odvoz na řízenou skládku;</w:t>
      </w:r>
    </w:p>
    <w:p w14:paraId="4D771C06" w14:textId="77777777" w:rsidR="00E40BBD" w:rsidRDefault="00E40BBD" w:rsidP="00E40BBD">
      <w:pPr>
        <w:spacing w:after="0"/>
        <w:ind w:left="708"/>
        <w:jc w:val="both"/>
      </w:pPr>
      <w:r>
        <w:t>- vybourání stávajících nevyhovujících oken a dveří dle přiloženého výpisu a vyčištění, přípravu otvorů pro montáž;</w:t>
      </w:r>
    </w:p>
    <w:p w14:paraId="6D7B032B" w14:textId="77777777" w:rsidR="00E40BBD" w:rsidRDefault="00E40BBD" w:rsidP="00E40BBD">
      <w:pPr>
        <w:spacing w:after="0"/>
        <w:ind w:left="708"/>
        <w:jc w:val="both"/>
      </w:pPr>
      <w:r>
        <w:t xml:space="preserve">- osazení a zabudování nových oken a dveří s ohledem na požadavek </w:t>
      </w:r>
      <w:r w:rsidRPr="0080373C">
        <w:rPr>
          <w:u w:val="single"/>
        </w:rPr>
        <w:t>normy ČSN 74 60 77</w:t>
      </w:r>
      <w:r>
        <w:rPr>
          <w:u w:val="single"/>
        </w:rPr>
        <w:t>;</w:t>
      </w:r>
    </w:p>
    <w:p w14:paraId="23358587" w14:textId="77777777" w:rsidR="00E40BBD" w:rsidRDefault="00E40BBD" w:rsidP="00E40BBD">
      <w:pPr>
        <w:spacing w:after="0"/>
        <w:ind w:left="708"/>
        <w:jc w:val="both"/>
      </w:pPr>
      <w:r>
        <w:t>- začištění ostění a nadpraží vápenocementovou a sádrovou omítkou;</w:t>
      </w:r>
    </w:p>
    <w:p w14:paraId="57505E17" w14:textId="77777777" w:rsidR="00E40BBD" w:rsidRDefault="00E40BBD" w:rsidP="00E40BBD">
      <w:pPr>
        <w:spacing w:after="0"/>
        <w:ind w:left="708"/>
        <w:jc w:val="both"/>
      </w:pPr>
      <w:r>
        <w:t>- osazení a montáž ocelové parapetní přechodové lišty ke stávajícím vnějším parapetům + k zatěsnění použít klempířský tmel;</w:t>
      </w:r>
    </w:p>
    <w:p w14:paraId="41366E39" w14:textId="77777777" w:rsidR="00E40BBD" w:rsidRDefault="00E40BBD" w:rsidP="00E40BBD">
      <w:pPr>
        <w:spacing w:after="0"/>
        <w:ind w:left="708"/>
        <w:jc w:val="both"/>
      </w:pPr>
      <w:r>
        <w:t>- osazení a montáž vnitřních parapetů;</w:t>
      </w:r>
    </w:p>
    <w:p w14:paraId="602F60B0" w14:textId="77777777" w:rsidR="00E40BBD" w:rsidRDefault="00E40BBD" w:rsidP="00E40BBD">
      <w:pPr>
        <w:spacing w:after="0"/>
        <w:ind w:left="708"/>
        <w:jc w:val="both"/>
      </w:pPr>
      <w:r>
        <w:t>- možnost osazení a montáže vnitřních žaluzií dle domluvy se zadavatelem - přesnou specifikací jednotlivých oken;</w:t>
      </w:r>
    </w:p>
    <w:p w14:paraId="149D33EE" w14:textId="77777777" w:rsidR="00E40BBD" w:rsidRDefault="00E40BBD" w:rsidP="00E40BBD">
      <w:pPr>
        <w:spacing w:after="0"/>
        <w:ind w:left="708"/>
        <w:jc w:val="both"/>
      </w:pPr>
      <w:r>
        <w:t xml:space="preserve">- úklid a předání staveniště;  </w:t>
      </w:r>
    </w:p>
    <w:p w14:paraId="75AD10F5" w14:textId="77777777" w:rsidR="00E40BBD" w:rsidRPr="0080373C" w:rsidRDefault="00E40BBD" w:rsidP="00E40BBD">
      <w:pPr>
        <w:spacing w:before="240"/>
        <w:ind w:left="708"/>
        <w:rPr>
          <w:u w:val="single"/>
        </w:rPr>
      </w:pPr>
      <w:r w:rsidRPr="0080373C">
        <w:rPr>
          <w:u w:val="single"/>
        </w:rPr>
        <w:t xml:space="preserve">Technické požadavky oken:  </w:t>
      </w:r>
    </w:p>
    <w:p w14:paraId="0B708B68" w14:textId="77777777" w:rsidR="00E40BBD" w:rsidRDefault="00E40BBD" w:rsidP="00E40BBD">
      <w:pPr>
        <w:spacing w:after="0"/>
        <w:ind w:left="708"/>
        <w:rPr>
          <w:u w:val="single"/>
        </w:rPr>
      </w:pPr>
      <w:r>
        <w:t>-barva: interiér bílá, exteriér zlatý dub;</w:t>
      </w:r>
    </w:p>
    <w:p w14:paraId="77A0C6C1" w14:textId="77777777" w:rsidR="00E40BBD" w:rsidRDefault="00E40BBD" w:rsidP="00E40BBD">
      <w:pPr>
        <w:spacing w:after="0"/>
        <w:ind w:left="708"/>
      </w:pPr>
      <w:r>
        <w:t>- sedmikomorový profilový systém, rovný profil – nezaoblený;</w:t>
      </w:r>
    </w:p>
    <w:p w14:paraId="6DF5E03C" w14:textId="77777777" w:rsidR="00E40BBD" w:rsidRDefault="00E40BBD" w:rsidP="00E40BBD">
      <w:pPr>
        <w:spacing w:after="0"/>
        <w:ind w:left="708"/>
      </w:pPr>
      <w:r>
        <w:t>- profily musí být vyrobeny z </w:t>
      </w:r>
      <w:proofErr w:type="spellStart"/>
      <w:r>
        <w:t>prvomateriálu</w:t>
      </w:r>
      <w:proofErr w:type="spellEnd"/>
      <w:r>
        <w:t xml:space="preserve">, </w:t>
      </w:r>
      <w:proofErr w:type="spellStart"/>
      <w:r>
        <w:t>prvoplastu</w:t>
      </w:r>
      <w:proofErr w:type="spellEnd"/>
      <w:r>
        <w:t>;</w:t>
      </w:r>
    </w:p>
    <w:p w14:paraId="0CA83D09" w14:textId="77777777" w:rsidR="00E40BBD" w:rsidRDefault="00E40BBD" w:rsidP="00E40BBD">
      <w:pPr>
        <w:spacing w:after="0"/>
        <w:ind w:left="708"/>
      </w:pPr>
      <w:r>
        <w:t>- stavební hloubka profilu min. 80 mm;</w:t>
      </w:r>
    </w:p>
    <w:p w14:paraId="2D3A30A7" w14:textId="77777777" w:rsidR="00E40BBD" w:rsidRDefault="00E40BBD" w:rsidP="00E40BBD">
      <w:pPr>
        <w:spacing w:after="0"/>
        <w:ind w:left="708"/>
      </w:pPr>
      <w:r>
        <w:t>- izolační trojsklo;</w:t>
      </w:r>
    </w:p>
    <w:p w14:paraId="2C693ADB" w14:textId="77777777" w:rsidR="00E40BBD" w:rsidRDefault="00E40BBD" w:rsidP="00E40BBD">
      <w:pPr>
        <w:spacing w:after="0"/>
        <w:ind w:left="708"/>
      </w:pPr>
      <w:r>
        <w:lastRenderedPageBreak/>
        <w:t xml:space="preserve">- součinitel skla, výplň </w:t>
      </w:r>
      <w:proofErr w:type="spellStart"/>
      <w:r>
        <w:t>Ug</w:t>
      </w:r>
      <w:proofErr w:type="spellEnd"/>
      <w:r>
        <w:t xml:space="preserve"> = min. 0,5 nebo lepší;</w:t>
      </w:r>
    </w:p>
    <w:p w14:paraId="5C03A246" w14:textId="77777777" w:rsidR="00E40BBD" w:rsidRDefault="00E40BBD" w:rsidP="00E40BBD">
      <w:pPr>
        <w:spacing w:after="0"/>
        <w:ind w:left="708"/>
      </w:pPr>
      <w:r>
        <w:t xml:space="preserve">- součinitel prostupu tepla okna </w:t>
      </w:r>
      <w:proofErr w:type="spellStart"/>
      <w:r>
        <w:t>Uw</w:t>
      </w:r>
      <w:proofErr w:type="spellEnd"/>
      <w:r>
        <w:t xml:space="preserve"> = 0,9 W/m2K nebo lepší;</w:t>
      </w:r>
    </w:p>
    <w:p w14:paraId="1275328C" w14:textId="77777777" w:rsidR="00E40BBD" w:rsidRDefault="00E40BBD" w:rsidP="00E40BBD">
      <w:pPr>
        <w:spacing w:after="0"/>
        <w:ind w:left="708"/>
      </w:pPr>
      <w:r>
        <w:t>- průvzdušnost Třídy 4 a lepší;</w:t>
      </w:r>
    </w:p>
    <w:p w14:paraId="3520D38A" w14:textId="77777777" w:rsidR="00E40BBD" w:rsidRDefault="00E40BBD" w:rsidP="00E40BBD">
      <w:pPr>
        <w:spacing w:after="0"/>
        <w:ind w:left="708"/>
      </w:pPr>
      <w:r>
        <w:t>- vodotěsnost Třídy 8A a lepší;</w:t>
      </w:r>
    </w:p>
    <w:p w14:paraId="47603531" w14:textId="77777777" w:rsidR="00E40BBD" w:rsidRDefault="00E40BBD" w:rsidP="00E40BBD">
      <w:pPr>
        <w:spacing w:after="0"/>
        <w:ind w:left="708"/>
      </w:pPr>
      <w:r>
        <w:t>- odolnost proti zatížení větrem Třída C3 a lepší;</w:t>
      </w:r>
    </w:p>
    <w:p w14:paraId="50E56D65" w14:textId="77777777" w:rsidR="00E40BBD" w:rsidRDefault="00E40BBD" w:rsidP="00E40BBD">
      <w:pPr>
        <w:spacing w:after="0"/>
        <w:ind w:left="708"/>
      </w:pPr>
      <w:r>
        <w:t xml:space="preserve">- vzduchová neprůvzdušnost oken </w:t>
      </w:r>
      <w:proofErr w:type="spellStart"/>
      <w:r>
        <w:t>Rw</w:t>
      </w:r>
      <w:proofErr w:type="spellEnd"/>
      <w:r>
        <w:t xml:space="preserve"> = 33 dB a lepší;</w:t>
      </w:r>
    </w:p>
    <w:p w14:paraId="0CA2984E" w14:textId="77777777" w:rsidR="00E40BBD" w:rsidRDefault="00E40BBD" w:rsidP="00E40BBD">
      <w:pPr>
        <w:spacing w:after="0"/>
        <w:ind w:left="708"/>
      </w:pPr>
      <w:r>
        <w:t>- dvojité dorazové těsnění + středové těsnění černé barvy;</w:t>
      </w:r>
    </w:p>
    <w:p w14:paraId="54B9AF4B" w14:textId="77777777" w:rsidR="00E40BBD" w:rsidRDefault="00E40BBD" w:rsidP="00E40BBD">
      <w:pPr>
        <w:spacing w:after="0"/>
        <w:ind w:left="708"/>
      </w:pPr>
      <w:r>
        <w:t>- plastový distanční rámeček „teplý“ černé barvy;</w:t>
      </w:r>
    </w:p>
    <w:p w14:paraId="7286AA9B" w14:textId="77777777" w:rsidR="00E40BBD" w:rsidRDefault="00E40BBD" w:rsidP="00E40BBD">
      <w:pPr>
        <w:spacing w:after="0"/>
        <w:ind w:left="708"/>
      </w:pPr>
      <w:r>
        <w:t>- ocelové pozinkované výztuže v rámu a křídle oken tloušťky materiálu min. 1,5 mm, u velkých ploch se zesílenou výztuhou dle předpisů daného výrobce a statického výpočtu;</w:t>
      </w:r>
    </w:p>
    <w:p w14:paraId="334BFEC3" w14:textId="77777777" w:rsidR="00E40BBD" w:rsidRDefault="00E40BBD" w:rsidP="00E40BBD">
      <w:pPr>
        <w:spacing w:after="0"/>
        <w:ind w:left="708"/>
      </w:pPr>
      <w:r>
        <w:t xml:space="preserve">- celoobvodové kování oken seřiditelné ve všech směrech s bezpečnostními uzavíracími body pro zvýšenou odolnost proti vloupání, </w:t>
      </w:r>
      <w:proofErr w:type="spellStart"/>
      <w:r>
        <w:t>přizvedávač</w:t>
      </w:r>
      <w:proofErr w:type="spellEnd"/>
      <w:r>
        <w:t xml:space="preserve"> křídla, pojistkou proti nesprávné manipulaci;</w:t>
      </w:r>
    </w:p>
    <w:p w14:paraId="05793B76" w14:textId="77777777" w:rsidR="00E40BBD" w:rsidRDefault="00E40BBD" w:rsidP="00E40BBD">
      <w:pPr>
        <w:spacing w:after="0"/>
        <w:ind w:left="708"/>
      </w:pPr>
      <w:r>
        <w:t xml:space="preserve">- bezúdržbové celoobvodové kování se čtvrtou polohou kliky – </w:t>
      </w:r>
      <w:proofErr w:type="spellStart"/>
      <w:r>
        <w:t>mikroventilace</w:t>
      </w:r>
      <w:proofErr w:type="spellEnd"/>
      <w:r>
        <w:t>;</w:t>
      </w:r>
    </w:p>
    <w:p w14:paraId="16EACF53" w14:textId="77777777" w:rsidR="00E40BBD" w:rsidRDefault="00E40BBD" w:rsidP="00E40BBD">
      <w:pPr>
        <w:spacing w:after="0"/>
        <w:ind w:left="708"/>
      </w:pPr>
      <w:r>
        <w:t>- materiál oken musí vyhovovat požadavkům nařízení vlády ohledně uvolňování toxických plynů;</w:t>
      </w:r>
    </w:p>
    <w:p w14:paraId="49205222" w14:textId="77777777" w:rsidR="00E40BBD" w:rsidRPr="0080373C" w:rsidRDefault="00E40BBD" w:rsidP="00E40BBD">
      <w:pPr>
        <w:spacing w:before="240"/>
        <w:ind w:left="708"/>
        <w:rPr>
          <w:u w:val="single"/>
        </w:rPr>
      </w:pPr>
      <w:r w:rsidRPr="0080373C">
        <w:rPr>
          <w:u w:val="single"/>
        </w:rPr>
        <w:t>Technické požadavky dveří:</w:t>
      </w:r>
    </w:p>
    <w:p w14:paraId="77FBB7EB" w14:textId="77777777" w:rsidR="00E40BBD" w:rsidRDefault="00E40BBD" w:rsidP="00E40BBD">
      <w:pPr>
        <w:spacing w:after="0"/>
        <w:ind w:left="708"/>
      </w:pPr>
      <w:r>
        <w:t>-barva: interiér bílá, exteriér zlatý dub;</w:t>
      </w:r>
    </w:p>
    <w:p w14:paraId="0ECB9CD9" w14:textId="77777777" w:rsidR="00E40BBD" w:rsidRDefault="00E40BBD" w:rsidP="00E40BBD">
      <w:pPr>
        <w:spacing w:after="0"/>
        <w:ind w:left="708"/>
      </w:pPr>
      <w:r>
        <w:t>- sedmikomorový profilový systém, rovný profil – nezaoblený;</w:t>
      </w:r>
    </w:p>
    <w:p w14:paraId="344CE8A8" w14:textId="77777777" w:rsidR="00E40BBD" w:rsidRDefault="00E40BBD" w:rsidP="00E40BBD">
      <w:pPr>
        <w:spacing w:after="0"/>
        <w:ind w:left="708"/>
      </w:pPr>
      <w:r>
        <w:t xml:space="preserve">- stavební hloubka min. 80 mm, přerušený tepelný most, </w:t>
      </w:r>
      <w:proofErr w:type="spellStart"/>
      <w:r>
        <w:t>Uw</w:t>
      </w:r>
      <w:proofErr w:type="spellEnd"/>
      <w:r>
        <w:t xml:space="preserve"> min. 1,3 nebo lepší;</w:t>
      </w:r>
    </w:p>
    <w:p w14:paraId="058634E0" w14:textId="77777777" w:rsidR="00E40BBD" w:rsidRDefault="00E40BBD" w:rsidP="00E40BBD">
      <w:pPr>
        <w:spacing w:after="0"/>
        <w:ind w:left="708"/>
      </w:pPr>
      <w:r>
        <w:t>- tříbodový zámek;</w:t>
      </w:r>
    </w:p>
    <w:p w14:paraId="08A71F90" w14:textId="77777777" w:rsidR="00E40BBD" w:rsidRDefault="00E40BBD" w:rsidP="00E40BBD">
      <w:pPr>
        <w:spacing w:after="0"/>
        <w:ind w:left="708"/>
      </w:pPr>
      <w:r>
        <w:t xml:space="preserve">- trojsklo </w:t>
      </w:r>
      <w:proofErr w:type="spellStart"/>
      <w:r>
        <w:t>Connex</w:t>
      </w:r>
      <w:proofErr w:type="spellEnd"/>
      <w:r>
        <w:t xml:space="preserve"> s </w:t>
      </w:r>
      <w:proofErr w:type="spellStart"/>
      <w:r>
        <w:t>Ug</w:t>
      </w:r>
      <w:proofErr w:type="spellEnd"/>
      <w:r>
        <w:t xml:space="preserve"> = min. 0,7;</w:t>
      </w:r>
    </w:p>
    <w:p w14:paraId="0E7294E8" w14:textId="77777777" w:rsidR="00E40BBD" w:rsidRDefault="00E40BBD" w:rsidP="00E40BBD">
      <w:pPr>
        <w:spacing w:after="0"/>
        <w:ind w:left="708"/>
      </w:pPr>
      <w:r>
        <w:t xml:space="preserve">- desky HPL </w:t>
      </w:r>
      <w:proofErr w:type="spellStart"/>
      <w:r>
        <w:t>tl</w:t>
      </w:r>
      <w:proofErr w:type="spellEnd"/>
      <w:r>
        <w:t xml:space="preserve">. 48 mm, výplň desky HPL – lisovaná syntetická pryskyřice + jádro z extrudovaného polystyrénu </w:t>
      </w:r>
      <w:proofErr w:type="spellStart"/>
      <w:r>
        <w:t>Ug</w:t>
      </w:r>
      <w:proofErr w:type="spellEnd"/>
      <w:r>
        <w:t xml:space="preserve"> = min. 0,7;</w:t>
      </w:r>
    </w:p>
    <w:p w14:paraId="5CC74798" w14:textId="77777777" w:rsidR="00E40BBD" w:rsidRPr="0080373C" w:rsidRDefault="00E40BBD" w:rsidP="00E40BBD">
      <w:pPr>
        <w:ind w:left="708"/>
      </w:pPr>
      <w:r>
        <w:t>- nerezové kování;</w:t>
      </w:r>
    </w:p>
    <w:p w14:paraId="64127EB7" w14:textId="77777777" w:rsidR="00E40BBD" w:rsidRDefault="00E40BBD" w:rsidP="00E40BBD">
      <w:pPr>
        <w:ind w:left="708"/>
      </w:pPr>
      <w:r>
        <w:t>Uvedené požadavky je nutno doložit technickými dokumenty: prohlášení o vlastnostech, certifikáty, protokoly a produktovými listy.</w:t>
      </w:r>
    </w:p>
    <w:p w14:paraId="34940CEC" w14:textId="77777777" w:rsidR="00E40BBD" w:rsidRDefault="00E40BBD" w:rsidP="00E40BBD">
      <w:pPr>
        <w:ind w:left="708"/>
      </w:pPr>
      <w:r>
        <w:t xml:space="preserve">Před objednáním bude provedeno </w:t>
      </w:r>
      <w:r w:rsidRPr="0080373C">
        <w:rPr>
          <w:u w:val="single"/>
        </w:rPr>
        <w:t>zaměření otvorů technikem výrobní firmy</w:t>
      </w:r>
      <w:r>
        <w:t>!</w:t>
      </w:r>
    </w:p>
    <w:p w14:paraId="2EC0766D" w14:textId="77777777" w:rsidR="00E40BBD" w:rsidRPr="009D05AC" w:rsidRDefault="00E40BBD" w:rsidP="00E40BBD">
      <w:pPr>
        <w:ind w:left="708"/>
      </w:pPr>
      <w:r w:rsidRPr="009D05AC">
        <w:t>Před zahájením vlastní realizace</w:t>
      </w:r>
      <w:r>
        <w:t xml:space="preserve"> - montáže</w:t>
      </w:r>
      <w:r w:rsidRPr="009D05AC">
        <w:t xml:space="preserve"> musí být zpracována řádná prováděcí (dodavatelská) dokumentace, která </w:t>
      </w:r>
      <w:r>
        <w:t xml:space="preserve">bude splňovat požadované parametry na výplně otvorů a </w:t>
      </w:r>
      <w:r w:rsidRPr="009D05AC">
        <w:t xml:space="preserve">bude předložena zadavateli k odsouhlasení před zahájením montážních prací. </w:t>
      </w:r>
    </w:p>
    <w:p w14:paraId="083F14AB" w14:textId="1BCFE6F1" w:rsidR="00646856" w:rsidRPr="00AE5CB6" w:rsidRDefault="00612D4D" w:rsidP="00E40BBD">
      <w:pPr>
        <w:pStyle w:val="Nadpis3"/>
      </w:pPr>
      <w:r w:rsidRPr="00AE5CB6">
        <w:t xml:space="preserve">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w:t>
      </w:r>
      <w:r w:rsidR="00EA207C" w:rsidRPr="00AE5CB6">
        <w:t>oprávněnou osobou</w:t>
      </w:r>
      <w:r w:rsidR="00E40BBD">
        <w:t xml:space="preserve">: </w:t>
      </w:r>
      <w:r w:rsidR="00E40BBD" w:rsidRPr="00E40BBD">
        <w:t>Pavel Ponocný</w:t>
      </w:r>
      <w:r w:rsidR="00E40BBD">
        <w:t xml:space="preserve">, </w:t>
      </w:r>
      <w:r w:rsidR="00E40BBD" w:rsidRPr="00E40BBD">
        <w:t>IČO:</w:t>
      </w:r>
      <w:r w:rsidR="00E40BBD">
        <w:t xml:space="preserve"> </w:t>
      </w:r>
      <w:r w:rsidR="00E40BBD" w:rsidRPr="00E40BBD">
        <w:t>73750620</w:t>
      </w:r>
      <w:r w:rsidR="00E40BBD">
        <w:t xml:space="preserve">, </w:t>
      </w:r>
      <w:r w:rsidR="00E40BBD" w:rsidRPr="00E40BBD">
        <w:t>sídlo:</w:t>
      </w:r>
      <w:r w:rsidR="00E40BBD">
        <w:t xml:space="preserve"> </w:t>
      </w:r>
      <w:r w:rsidR="00E40BBD" w:rsidRPr="00E40BBD">
        <w:t>Máchova 414, 339 01 Klatovy</w:t>
      </w:r>
      <w:r w:rsidR="00E40BBD">
        <w:t>;</w:t>
      </w:r>
    </w:p>
    <w:p w14:paraId="4A9843EC" w14:textId="53074094" w:rsidR="00646856" w:rsidRDefault="00612D4D" w:rsidP="00AE5CB6">
      <w:pPr>
        <w:pStyle w:val="Nadpis3"/>
      </w:pPr>
      <w:r w:rsidRPr="00646856">
        <w:t xml:space="preserve">Kompletní projektová dokumentace ve dvou (2) </w:t>
      </w:r>
      <w:proofErr w:type="spellStart"/>
      <w:r w:rsidRPr="00646856">
        <w:t>paré</w:t>
      </w:r>
      <w:proofErr w:type="spellEnd"/>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05649699" w:rsidR="00612D4D" w:rsidRPr="008833BC" w:rsidRDefault="00612D4D" w:rsidP="00AE5CB6">
      <w:pPr>
        <w:pStyle w:val="Nadpis3"/>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xml:space="preserve">, je toto uvedení pouze </w:t>
      </w:r>
      <w:proofErr w:type="spellStart"/>
      <w:r w:rsidRPr="00646856">
        <w:t>příklad</w:t>
      </w:r>
      <w:r w:rsidR="005919F5" w:rsidRPr="00646856">
        <w:t>m</w:t>
      </w:r>
      <w:r w:rsidRPr="00646856">
        <w:t>é</w:t>
      </w:r>
      <w:proofErr w:type="spellEnd"/>
      <w:r w:rsidRPr="00646856">
        <w:t>.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8455D68" w:rsidR="00646856" w:rsidRDefault="00612D4D" w:rsidP="00AE5CB6">
      <w:pPr>
        <w:pStyle w:val="Nadpis2"/>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AE5CB6">
      <w:pPr>
        <w:pStyle w:val="Nadpis2"/>
      </w:pPr>
      <w:r w:rsidRPr="00646856">
        <w:lastRenderedPageBreak/>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AE5CB6">
      <w:pPr>
        <w:pStyle w:val="Nadpis2"/>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4CAD1A78" w:rsidR="008833BC" w:rsidRPr="000D2AAE" w:rsidRDefault="00E0193D" w:rsidP="004A6D62">
      <w:pPr>
        <w:pStyle w:val="Nadpis3"/>
        <w:numPr>
          <w:ilvl w:val="0"/>
          <w:numId w:val="6"/>
        </w:numPr>
        <w:ind w:left="1134" w:hanging="425"/>
      </w:pPr>
      <w:r>
        <w:t>dodržovat</w:t>
      </w:r>
      <w:r w:rsidR="00612D4D" w:rsidRPr="000D2AAE">
        <w:t xml:space="preserve"> požadavk</w:t>
      </w:r>
      <w:r>
        <w:t>y</w:t>
      </w:r>
      <w:r w:rsidR="00612D4D" w:rsidRPr="000D2AAE">
        <w:t xml:space="preserve"> projektové dokumentace,</w:t>
      </w:r>
    </w:p>
    <w:p w14:paraId="5D213BD4" w14:textId="6F8FC6FF" w:rsidR="008833BC" w:rsidRPr="000D2AAE" w:rsidRDefault="00E0193D" w:rsidP="000D2AAE">
      <w:pPr>
        <w:pStyle w:val="Nadpis3"/>
      </w:pPr>
      <w:r>
        <w:t>zabezpečit odborné</w:t>
      </w:r>
      <w:r w:rsidR="00612D4D" w:rsidRPr="000D2AAE">
        <w:t xml:space="preserve"> provádění stavby oprávněnými osobami</w:t>
      </w:r>
      <w:r w:rsidR="006E2D7A" w:rsidRPr="000D2AAE">
        <w:t>,</w:t>
      </w:r>
      <w:r w:rsidR="00612D4D" w:rsidRPr="000D2AAE">
        <w:t xml:space="preserve"> </w:t>
      </w:r>
    </w:p>
    <w:p w14:paraId="5D156FE4" w14:textId="0A0F119C" w:rsidR="008833BC" w:rsidRPr="000D2AAE" w:rsidRDefault="00612D4D" w:rsidP="00E40BBD">
      <w:pPr>
        <w:pStyle w:val="Nadpis3"/>
      </w:pPr>
      <w:r w:rsidRPr="000D2AAE">
        <w:t xml:space="preserve">dle potřeby </w:t>
      </w:r>
      <w:r w:rsidR="00E0193D">
        <w:t xml:space="preserve">zajistit </w:t>
      </w:r>
      <w:r w:rsidRPr="000D2AAE">
        <w:t>vytýčení všech inženýrských sítí před zahájením realizace stavby a  v jejich blízkosti pracovat v souladu s vyjádřeními jednotlivých správců těchto sítí,</w:t>
      </w:r>
      <w:r w:rsidR="00E40BBD">
        <w:t xml:space="preserve"> dodržovat všechny podmínky stanovisek dotčených orgánů a správců sítí, které jsou součástí projektové dokumentace, provést </w:t>
      </w:r>
      <w:r w:rsidR="00D561B4">
        <w:t>seřízení</w:t>
      </w:r>
      <w:r w:rsidR="00E40BBD">
        <w:t xml:space="preserve"> a revize instalovaných zařízení</w:t>
      </w:r>
      <w:r w:rsidR="00D561B4">
        <w:t>,</w:t>
      </w:r>
    </w:p>
    <w:p w14:paraId="21D80D7E" w14:textId="51CF07D2" w:rsidR="008833BC" w:rsidRPr="000D2AAE" w:rsidRDefault="00612D4D" w:rsidP="000D2AAE">
      <w:pPr>
        <w:pStyle w:val="Nadpis3"/>
      </w:pPr>
      <w:r w:rsidRPr="000D2AAE">
        <w:t>dodržov</w:t>
      </w:r>
      <w:r w:rsidR="00E0193D">
        <w:t>at</w:t>
      </w:r>
      <w:r w:rsidRPr="000D2AAE">
        <w:t xml:space="preserve"> jednotliv</w:t>
      </w:r>
      <w:r w:rsidR="00E0193D">
        <w:t>á</w:t>
      </w:r>
      <w:r w:rsidRPr="000D2AAE">
        <w:t xml:space="preserve"> ustanovení zákona č.</w:t>
      </w:r>
      <w:r w:rsidR="002C5450" w:rsidRPr="000D2AAE">
        <w:t xml:space="preserve"> </w:t>
      </w:r>
      <w:r w:rsidRPr="000D2AAE">
        <w:t>183/2006 Sb., o územním plánování a stav</w:t>
      </w:r>
      <w:r w:rsidR="00D44E76" w:rsidRPr="000D2AAE">
        <w:t>ebním řádu – Stavební zákon, včetně</w:t>
      </w:r>
      <w:r w:rsidRPr="000D2AAE">
        <w:t xml:space="preserve"> jeho prováděcích vyhlášek, a dalších právních předpisů, zejména týkající se bezpečnosti a ochrany zdraví při práci</w:t>
      </w:r>
      <w:r w:rsidR="0036551B" w:rsidRPr="000D2AAE">
        <w:t xml:space="preserve"> a dodržování podmínek rozhodnutí, vyjádření a stanovisek orgánů státní správy</w:t>
      </w:r>
      <w:r w:rsidRPr="000D2AAE">
        <w:t>,</w:t>
      </w:r>
    </w:p>
    <w:p w14:paraId="51466A3C" w14:textId="09C9427C" w:rsidR="008833BC" w:rsidRPr="000D2AAE" w:rsidRDefault="00612D4D" w:rsidP="000D2AAE">
      <w:pPr>
        <w:pStyle w:val="Nadpis3"/>
      </w:pPr>
      <w:r w:rsidRPr="000D2AAE">
        <w:t>poří</w:t>
      </w:r>
      <w:r w:rsidR="00E0193D">
        <w:t>dit</w:t>
      </w:r>
      <w:r w:rsidRPr="000D2AAE">
        <w:t xml:space="preserve"> kompletní barevn</w:t>
      </w:r>
      <w:r w:rsidR="00E0193D">
        <w:t>ou</w:t>
      </w:r>
      <w:r w:rsidRPr="000D2AAE">
        <w:t xml:space="preserve"> fotodokumentac</w:t>
      </w:r>
      <w:r w:rsidR="00E0193D">
        <w:t>i</w:t>
      </w:r>
      <w:r w:rsidRPr="000D2AAE">
        <w:t xml:space="preserve"> stavby a okolí před zahájením prací a v průběhu provádění stavebních prací - v datové podobě na datovém nosiči,</w:t>
      </w:r>
    </w:p>
    <w:p w14:paraId="738054C7" w14:textId="1D20C092" w:rsidR="00612D4D" w:rsidRPr="000D2AAE" w:rsidRDefault="00E0193D" w:rsidP="000D2AAE">
      <w:pPr>
        <w:pStyle w:val="Nadpis3"/>
      </w:pPr>
      <w:r>
        <w:t>poskytnout</w:t>
      </w:r>
      <w:r w:rsidR="00612D4D" w:rsidRPr="000D2AAE">
        <w:t xml:space="preserve"> </w:t>
      </w:r>
      <w:r w:rsidR="00502FD5" w:rsidRPr="000D2AAE">
        <w:t xml:space="preserve">součinnosti </w:t>
      </w:r>
      <w:r w:rsidR="00612D4D" w:rsidRPr="000D2AAE">
        <w:t>objednateli při kolaudaci díla.</w:t>
      </w:r>
    </w:p>
    <w:p w14:paraId="766027EC" w14:textId="4183CC13" w:rsidR="008833BC" w:rsidRDefault="00612D4D" w:rsidP="00190269">
      <w:pPr>
        <w:pStyle w:val="Nadpis2"/>
      </w:pPr>
      <w:bookmarkStart w:id="6" w:name="_Ref97725655"/>
      <w:r w:rsidRPr="00646856">
        <w:t xml:space="preserve">Zhotovitel je povinen zpracovat a předat objednateli při předání díla projekt skutečného provedení stavby (dokumentace změn) v jednom (1) </w:t>
      </w:r>
      <w:proofErr w:type="spellStart"/>
      <w:r w:rsidRPr="00646856">
        <w:t>paré</w:t>
      </w:r>
      <w:proofErr w:type="spellEnd"/>
      <w:r w:rsidR="00D44E76" w:rsidRPr="00646856">
        <w:t xml:space="preserve"> + 1</w:t>
      </w:r>
      <w:r w:rsidRPr="00646856">
        <w:t>x na datovém nosiči, pokud byly provedeny oproti projektové dokumentaci pro realizaci stavby. Zároveň předá objednateli originál stavebního deníku.</w:t>
      </w:r>
      <w:bookmarkEnd w:id="6"/>
    </w:p>
    <w:p w14:paraId="56828647" w14:textId="7838C1DA" w:rsidR="008833BC" w:rsidRDefault="00612D4D" w:rsidP="00190269">
      <w:pPr>
        <w:pStyle w:val="Nadpis2"/>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190269">
      <w:pPr>
        <w:pStyle w:val="Nadpis2"/>
      </w:pPr>
      <w:r w:rsidRPr="008833BC">
        <w:t xml:space="preserve">Zhotovitel odpovídá objednateli za vhodnost věcí obstaraných k provedení díla. </w:t>
      </w:r>
    </w:p>
    <w:p w14:paraId="52FC14E2" w14:textId="09840103" w:rsidR="008833BC" w:rsidRDefault="00612D4D" w:rsidP="00190269">
      <w:pPr>
        <w:pStyle w:val="Nadpis2"/>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190269">
      <w:pPr>
        <w:pStyle w:val="Nadpis2"/>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781163DF" w14:textId="07503D8C" w:rsidR="00F621BD" w:rsidRDefault="00F621BD" w:rsidP="00E61E30">
      <w:pPr>
        <w:pStyle w:val="Nadpis2"/>
      </w:pPr>
      <w:r w:rsidRPr="008833BC">
        <w:t xml:space="preserve">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w:t>
      </w:r>
      <w:r>
        <w:t xml:space="preserve">a nedodělků v bezvadné kvalitě. </w:t>
      </w:r>
      <w:r w:rsidRPr="00104C68">
        <w:t xml:space="preserve">Zhotovitel je povinen dodržovat všechny platné právní předpisy, </w:t>
      </w:r>
      <w:r w:rsidR="00C14FCF">
        <w:t>které se vztahují k předmětu této smlouvy.</w:t>
      </w:r>
      <w:r w:rsidRPr="00646856">
        <w:t xml:space="preserve"> Předmět díla musí být schopen podávat trvale standardní výkon v souladu se stanovenými vlastnostmi a  kvalitou a plně vyhovovat účelu, pro který je zhotoven.</w:t>
      </w:r>
    </w:p>
    <w:p w14:paraId="3C9653A2" w14:textId="65748338" w:rsidR="00502FD5" w:rsidRPr="008833BC" w:rsidRDefault="00612D4D" w:rsidP="00190269">
      <w:pPr>
        <w:pStyle w:val="Nadpis2"/>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190269" w:rsidRDefault="00502FD5" w:rsidP="00190269">
      <w:pPr>
        <w:pStyle w:val="Nadpis1"/>
      </w:pPr>
      <w:bookmarkStart w:id="7" w:name="_Toc97796491"/>
      <w:r w:rsidRPr="00190269">
        <w:t>MÍSTO PLNĚNÍ</w:t>
      </w:r>
      <w:bookmarkEnd w:id="7"/>
    </w:p>
    <w:p w14:paraId="769DACDB" w14:textId="52F840BD" w:rsidR="00502FD5" w:rsidRDefault="00502FD5" w:rsidP="00190269">
      <w:pPr>
        <w:pStyle w:val="Nadpis2"/>
      </w:pPr>
      <w:r w:rsidRPr="00310A5C">
        <w:t>Místem plnění je</w:t>
      </w:r>
      <w:r w:rsidR="00251E2E">
        <w:t>:</w:t>
      </w:r>
    </w:p>
    <w:tbl>
      <w:tblPr>
        <w:tblStyle w:val="Mkatabulky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3"/>
        <w:gridCol w:w="2083"/>
      </w:tblGrid>
      <w:tr w:rsidR="00251E2E" w:rsidRPr="00251E2E" w14:paraId="072DFDEE" w14:textId="77777777" w:rsidTr="00251E2E">
        <w:tc>
          <w:tcPr>
            <w:tcW w:w="9126" w:type="dxa"/>
            <w:gridSpan w:val="2"/>
            <w:shd w:val="clear" w:color="auto" w:fill="auto"/>
          </w:tcPr>
          <w:p w14:paraId="0A6CB37A" w14:textId="63AEC3E8" w:rsidR="00251E2E" w:rsidRPr="00251E2E" w:rsidRDefault="00251E2E" w:rsidP="00251E2E">
            <w:pPr>
              <w:spacing w:after="0"/>
              <w:ind w:hanging="108"/>
              <w:jc w:val="both"/>
              <w:rPr>
                <w:rFonts w:eastAsiaTheme="minorHAnsi" w:cstheme="minorBidi"/>
                <w:szCs w:val="22"/>
              </w:rPr>
            </w:pPr>
            <w:r>
              <w:rPr>
                <w:rFonts w:eastAsiaTheme="minorHAnsi" w:cstheme="minorBidi"/>
                <w:szCs w:val="22"/>
              </w:rPr>
              <w:lastRenderedPageBreak/>
              <w:t xml:space="preserve">  </w:t>
            </w:r>
            <w:r w:rsidRPr="00251E2E">
              <w:rPr>
                <w:rFonts w:eastAsiaTheme="minorHAnsi" w:cstheme="minorBidi"/>
                <w:szCs w:val="22"/>
              </w:rPr>
              <w:t>Střední škola a Základní škola, Oselce – pracoviště Blovice, objekt domova mládeže a tělocvičny</w:t>
            </w:r>
          </w:p>
        </w:tc>
      </w:tr>
      <w:tr w:rsidR="00251E2E" w:rsidRPr="00251E2E" w14:paraId="03587828" w14:textId="77777777" w:rsidTr="00251E2E">
        <w:trPr>
          <w:gridAfter w:val="1"/>
          <w:wAfter w:w="2083" w:type="dxa"/>
        </w:trPr>
        <w:tc>
          <w:tcPr>
            <w:tcW w:w="7043" w:type="dxa"/>
            <w:shd w:val="clear" w:color="auto" w:fill="auto"/>
          </w:tcPr>
          <w:p w14:paraId="5C1B0F9B" w14:textId="77777777" w:rsidR="00251E2E" w:rsidRPr="00251E2E" w:rsidRDefault="00251E2E" w:rsidP="00251E2E">
            <w:pPr>
              <w:spacing w:after="0"/>
              <w:jc w:val="both"/>
              <w:rPr>
                <w:rFonts w:eastAsiaTheme="minorHAnsi" w:cstheme="minorBidi"/>
                <w:szCs w:val="22"/>
              </w:rPr>
            </w:pPr>
            <w:r w:rsidRPr="00251E2E">
              <w:rPr>
                <w:rFonts w:eastAsiaTheme="minorHAnsi" w:cstheme="minorBidi"/>
                <w:szCs w:val="22"/>
              </w:rPr>
              <w:t>Obec:</w:t>
            </w:r>
            <w:r w:rsidRPr="00251E2E">
              <w:rPr>
                <w:rFonts w:eastAsiaTheme="minorHAnsi" w:cstheme="minorBidi"/>
                <w:szCs w:val="22"/>
              </w:rPr>
              <w:tab/>
              <w:t>Blovice (557587)</w:t>
            </w:r>
          </w:p>
          <w:p w14:paraId="15329D1B" w14:textId="77777777" w:rsidR="00251E2E" w:rsidRPr="00251E2E" w:rsidRDefault="00251E2E" w:rsidP="00251E2E">
            <w:pPr>
              <w:spacing w:after="0"/>
              <w:jc w:val="both"/>
              <w:rPr>
                <w:rFonts w:eastAsiaTheme="minorHAnsi" w:cstheme="minorBidi"/>
                <w:szCs w:val="22"/>
              </w:rPr>
            </w:pPr>
            <w:r w:rsidRPr="00251E2E">
              <w:rPr>
                <w:rFonts w:eastAsiaTheme="minorHAnsi" w:cstheme="minorBidi"/>
                <w:szCs w:val="22"/>
              </w:rPr>
              <w:t>Katastrální území:</w:t>
            </w:r>
            <w:r w:rsidRPr="00251E2E">
              <w:rPr>
                <w:rFonts w:eastAsiaTheme="minorHAnsi" w:cstheme="minorBidi"/>
                <w:szCs w:val="22"/>
              </w:rPr>
              <w:tab/>
              <w:t>Blovice (605735)</w:t>
            </w:r>
          </w:p>
          <w:p w14:paraId="51C1C895" w14:textId="77777777" w:rsidR="00251E2E" w:rsidRPr="00251E2E" w:rsidRDefault="00251E2E" w:rsidP="00251E2E">
            <w:pPr>
              <w:spacing w:after="0"/>
              <w:jc w:val="both"/>
              <w:rPr>
                <w:rFonts w:eastAsiaTheme="minorHAnsi" w:cstheme="minorBidi"/>
                <w:szCs w:val="22"/>
              </w:rPr>
            </w:pPr>
            <w:r w:rsidRPr="00251E2E">
              <w:rPr>
                <w:rFonts w:eastAsiaTheme="minorHAnsi" w:cstheme="minorBidi"/>
                <w:szCs w:val="22"/>
              </w:rPr>
              <w:t>Statistický kód LAU 1:</w:t>
            </w:r>
            <w:r w:rsidRPr="00251E2E">
              <w:rPr>
                <w:rFonts w:eastAsiaTheme="minorHAnsi" w:cstheme="minorBidi"/>
                <w:szCs w:val="22"/>
              </w:rPr>
              <w:tab/>
              <w:t>CZ0324</w:t>
            </w:r>
          </w:p>
          <w:p w14:paraId="1238E9AD" w14:textId="77777777" w:rsidR="00251E2E" w:rsidRPr="00251E2E" w:rsidRDefault="00251E2E" w:rsidP="00251E2E">
            <w:pPr>
              <w:spacing w:after="0"/>
              <w:jc w:val="both"/>
              <w:rPr>
                <w:rFonts w:eastAsiaTheme="minorHAnsi" w:cstheme="minorBidi"/>
                <w:szCs w:val="22"/>
              </w:rPr>
            </w:pPr>
            <w:r w:rsidRPr="00251E2E">
              <w:rPr>
                <w:rFonts w:eastAsiaTheme="minorHAnsi" w:cstheme="minorBidi"/>
                <w:szCs w:val="22"/>
              </w:rPr>
              <w:t>Stavba na pozemku:</w:t>
            </w:r>
            <w:r w:rsidRPr="00251E2E">
              <w:rPr>
                <w:rFonts w:eastAsiaTheme="minorHAnsi" w:cstheme="minorBidi"/>
                <w:szCs w:val="22"/>
              </w:rPr>
              <w:tab/>
            </w:r>
            <w:proofErr w:type="gramStart"/>
            <w:r w:rsidRPr="00251E2E">
              <w:rPr>
                <w:rFonts w:eastAsiaTheme="minorHAnsi" w:cstheme="minorBidi"/>
                <w:szCs w:val="22"/>
              </w:rPr>
              <w:t>p.č.</w:t>
            </w:r>
            <w:proofErr w:type="gramEnd"/>
            <w:r w:rsidRPr="00251E2E">
              <w:rPr>
                <w:rFonts w:eastAsiaTheme="minorHAnsi" w:cstheme="minorBidi"/>
                <w:szCs w:val="22"/>
              </w:rPr>
              <w:t>st. 277/1</w:t>
            </w:r>
          </w:p>
          <w:p w14:paraId="0A734631" w14:textId="2C695AC1" w:rsidR="00251E2E" w:rsidRPr="00251E2E" w:rsidRDefault="00251E2E" w:rsidP="00251E2E">
            <w:pPr>
              <w:spacing w:after="0"/>
              <w:jc w:val="both"/>
              <w:rPr>
                <w:rFonts w:eastAsiaTheme="minorHAnsi" w:cstheme="minorBidi"/>
                <w:szCs w:val="22"/>
              </w:rPr>
            </w:pPr>
            <w:r w:rsidRPr="00251E2E">
              <w:rPr>
                <w:rFonts w:eastAsiaTheme="minorHAnsi" w:cstheme="minorBidi"/>
                <w:szCs w:val="22"/>
              </w:rPr>
              <w:t>Adresa místa plnění:</w:t>
            </w:r>
            <w:r w:rsidRPr="00251E2E">
              <w:rPr>
                <w:rFonts w:eastAsiaTheme="minorHAnsi" w:cstheme="minorBidi"/>
                <w:szCs w:val="22"/>
              </w:rPr>
              <w:tab/>
            </w:r>
            <w:proofErr w:type="spellStart"/>
            <w:r w:rsidRPr="00251E2E">
              <w:rPr>
                <w:rFonts w:eastAsiaTheme="minorHAnsi" w:cstheme="minorBidi"/>
                <w:szCs w:val="22"/>
              </w:rPr>
              <w:t>Setecká</w:t>
            </w:r>
            <w:proofErr w:type="spellEnd"/>
            <w:r w:rsidRPr="00251E2E">
              <w:rPr>
                <w:rFonts w:eastAsiaTheme="minorHAnsi" w:cstheme="minorBidi"/>
                <w:szCs w:val="22"/>
              </w:rPr>
              <w:t xml:space="preserve"> </w:t>
            </w:r>
            <w:proofErr w:type="gramStart"/>
            <w:r w:rsidRPr="00251E2E">
              <w:rPr>
                <w:rFonts w:eastAsiaTheme="minorHAnsi" w:cstheme="minorBidi"/>
                <w:szCs w:val="22"/>
              </w:rPr>
              <w:t>č.p.</w:t>
            </w:r>
            <w:proofErr w:type="gramEnd"/>
            <w:r w:rsidRPr="00251E2E">
              <w:rPr>
                <w:rFonts w:eastAsiaTheme="minorHAnsi" w:cstheme="minorBidi"/>
                <w:szCs w:val="22"/>
              </w:rPr>
              <w:t xml:space="preserve"> 235, Blovice</w:t>
            </w:r>
          </w:p>
        </w:tc>
      </w:tr>
    </w:tbl>
    <w:p w14:paraId="236F5CAE" w14:textId="77777777" w:rsidR="00502FD5" w:rsidRPr="00190269" w:rsidRDefault="00502FD5" w:rsidP="00190269">
      <w:pPr>
        <w:pStyle w:val="Nadpis1"/>
      </w:pPr>
      <w:bookmarkStart w:id="8" w:name="_Ref97721681"/>
      <w:bookmarkStart w:id="9" w:name="_Toc97796492"/>
      <w:r w:rsidRPr="00190269">
        <w:t>TERMÍNY PLNĚNÍ - PŘEDÁNÍ STAVENIŠTĚ, DOKONČENÍ A PŘEDÁNÍ DÍLA</w:t>
      </w:r>
      <w:bookmarkEnd w:id="8"/>
      <w:bookmarkEnd w:id="9"/>
    </w:p>
    <w:p w14:paraId="78A20ADC" w14:textId="76BD8998"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1A1665" w:rsidRPr="00C2650A">
        <w:rPr>
          <w:b/>
        </w:rPr>
        <w:t>Staveniště bude zhotoviteli předáno do pěti (5) dnů od písemného pokynu objednatele. Následně budou neprodleně zahájeny stavební práce na díle. Termín pro dokončení díla počíná běžet dnem následujícím po předání staveniště.</w:t>
      </w:r>
      <w:r w:rsidR="00C2650A" w:rsidRPr="00C2650A">
        <w:rPr>
          <w:b/>
        </w:rPr>
        <w:t xml:space="preserve"> Objednatel vyzve zhotovitele k převzetí staveniště bez zbytečného odkladu, nejpozději však do 30 dnů od uzavření smlouvy.</w:t>
      </w:r>
    </w:p>
    <w:p w14:paraId="2508922D" w14:textId="406D72F2" w:rsidR="008833BC" w:rsidRDefault="008833BC" w:rsidP="004C6515">
      <w:pPr>
        <w:ind w:left="3402" w:hanging="2693"/>
      </w:pPr>
      <w:r w:rsidRPr="00FE2A43">
        <w:rPr>
          <w:b/>
          <w:u w:val="single"/>
        </w:rPr>
        <w:t>Dokončení stavebních prací</w:t>
      </w:r>
      <w:r w:rsidR="00251E2E">
        <w:rPr>
          <w:b/>
        </w:rPr>
        <w:t>:</w:t>
      </w:r>
      <w:r w:rsidR="00251E2E">
        <w:rPr>
          <w:b/>
        </w:rPr>
        <w:tab/>
        <w:t>nejpozději do 60</w:t>
      </w:r>
      <w:r w:rsidRPr="00FE2A43">
        <w:rPr>
          <w:b/>
        </w:rPr>
        <w:t xml:space="preserve"> </w:t>
      </w:r>
      <w:r w:rsidR="00251E2E">
        <w:rPr>
          <w:b/>
        </w:rPr>
        <w:t>(šedesáti)</w:t>
      </w:r>
      <w:r w:rsidRPr="00FE2A43">
        <w:rPr>
          <w:b/>
        </w:rPr>
        <w:t xml:space="preserve"> kalendářních dní od př</w:t>
      </w:r>
      <w:r w:rsidR="00251E2E">
        <w:rPr>
          <w:b/>
        </w:rPr>
        <w:t>edání staveniště</w:t>
      </w:r>
      <w:r w:rsidRPr="00FE2A43">
        <w:rPr>
          <w:b/>
        </w:rPr>
        <w:t xml:space="preserve">  </w:t>
      </w:r>
    </w:p>
    <w:p w14:paraId="4246A670" w14:textId="054F9275" w:rsidR="008833BC" w:rsidRDefault="008833BC" w:rsidP="00190269">
      <w:pPr>
        <w:pStyle w:val="Nadpis2"/>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190269">
      <w:pPr>
        <w:pStyle w:val="Nadpis2"/>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729DBD78" w:rsidR="008833BC" w:rsidRPr="00132513" w:rsidRDefault="00502FD5" w:rsidP="00D561B4">
      <w:pPr>
        <w:pStyle w:val="Nadpis2"/>
      </w:pPr>
      <w:bookmarkStart w:id="10" w:name="_Ref97725861"/>
      <w:r w:rsidRPr="00132513">
        <w:t>Zhotovitel je povinen včas vyzvat objednatele k převzetí dokončeného díla. Objednatel zahájí přejímku díla nejpozději do pěti (5) pracovních dnů od předání výzvy</w:t>
      </w:r>
      <w:r w:rsidRPr="00310A5C">
        <w:t>.</w:t>
      </w:r>
      <w:bookmarkEnd w:id="10"/>
      <w:r w:rsidR="00D561B4">
        <w:t xml:space="preserve"> </w:t>
      </w:r>
      <w:r w:rsidR="00D561B4" w:rsidRPr="00D561B4">
        <w:t>Objednatel je povinen k předání a převzetí díla přizvat osoby vykonávající funkci technického dozoru stavebníka, případně také autorského dozoru projektanta.</w:t>
      </w:r>
    </w:p>
    <w:p w14:paraId="050B0379" w14:textId="741EBE24" w:rsidR="008833BC" w:rsidRDefault="00502FD5" w:rsidP="00190269">
      <w:pPr>
        <w:pStyle w:val="Nadpis2"/>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190269">
      <w:pPr>
        <w:pStyle w:val="Nadpis2"/>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190269">
      <w:pPr>
        <w:pStyle w:val="Nadpis2"/>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6C413BC0" w:rsidR="008833BC" w:rsidRDefault="00502FD5" w:rsidP="00190269">
      <w:pPr>
        <w:pStyle w:val="Nadpis2"/>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w:t>
      </w:r>
      <w:r w:rsidRPr="004C6515">
        <w:rPr>
          <w:b/>
        </w:rPr>
        <w:lastRenderedPageBreak/>
        <w:t xml:space="preserve">projektovou dokumentaci skutečného provedení stavby </w:t>
      </w:r>
      <w:r w:rsidR="007E32A6" w:rsidRPr="004C6515">
        <w:rPr>
          <w:b/>
        </w:rPr>
        <w:t>–</w:t>
      </w:r>
      <w:r w:rsidRPr="004C6515">
        <w:rPr>
          <w:b/>
        </w:rPr>
        <w:t xml:space="preserve"> </w:t>
      </w:r>
      <w:r w:rsidR="003263F1">
        <w:rPr>
          <w:b/>
        </w:rPr>
        <w:t>jedno</w:t>
      </w:r>
      <w:r w:rsidRPr="004C6515">
        <w:rPr>
          <w:b/>
        </w:rPr>
        <w:t xml:space="preserve"> </w:t>
      </w:r>
      <w:r w:rsidR="003263F1">
        <w:rPr>
          <w:b/>
        </w:rPr>
        <w:t>(1</w:t>
      </w:r>
      <w:r w:rsidRPr="004C6515">
        <w:rPr>
          <w:b/>
        </w:rPr>
        <w:t xml:space="preserve">) </w:t>
      </w:r>
      <w:proofErr w:type="spellStart"/>
      <w:r w:rsidRPr="004C6515">
        <w:rPr>
          <w:b/>
        </w:rPr>
        <w:t>paré</w:t>
      </w:r>
      <w:proofErr w:type="spellEnd"/>
      <w:r w:rsidRPr="004C6515">
        <w:rPr>
          <w:b/>
        </w:rPr>
        <w:t xml:space="preserve">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190269">
      <w:pPr>
        <w:pStyle w:val="Nadpis2"/>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190269" w:rsidRDefault="00612D4D" w:rsidP="00190269">
      <w:pPr>
        <w:pStyle w:val="Nadpis1"/>
      </w:pPr>
      <w:bookmarkStart w:id="11" w:name="_Toc97796493"/>
      <w:r w:rsidRPr="00190269">
        <w:t>CENA A PLATEBNÍ PODMÍNKY</w:t>
      </w:r>
      <w:bookmarkEnd w:id="11"/>
    </w:p>
    <w:p w14:paraId="2A066BE5" w14:textId="373785C2" w:rsidR="00321E12" w:rsidRDefault="00612D4D" w:rsidP="00190269">
      <w:pPr>
        <w:pStyle w:val="Nadpis2"/>
      </w:pPr>
      <w:bookmarkStart w:id="12" w:name="_Ref97718147"/>
      <w:r w:rsidRPr="00132513">
        <w:t>Objednatel se zavazuje zaplatit zhotoviteli za řádné provedení díla sjednanou cenu:</w:t>
      </w:r>
      <w:bookmarkEnd w:id="12"/>
      <w:r w:rsidR="00FD7710">
        <w:t xml:space="preserve"> </w:t>
      </w:r>
    </w:p>
    <w:p w14:paraId="09378DA3" w14:textId="77777777" w:rsidR="00321E12" w:rsidRDefault="00321E12" w:rsidP="004C6515">
      <w:pPr>
        <w:pStyle w:val="Odstavecseseznamem"/>
        <w:ind w:left="709"/>
        <w:jc w:val="both"/>
      </w:pPr>
    </w:p>
    <w:p w14:paraId="17FFFC21" w14:textId="3F4243D5" w:rsidR="00FD7710" w:rsidRPr="00FE2A43" w:rsidRDefault="00FD7710" w:rsidP="00190269">
      <w:pPr>
        <w:ind w:left="1389" w:hanging="709"/>
      </w:pPr>
      <w:r w:rsidRPr="00190269">
        <w:rPr>
          <w:b/>
        </w:rPr>
        <w:t>Celkem cena za dílo bez DPH činí</w:t>
      </w:r>
      <w:r w:rsidR="00B63D42">
        <w:tab/>
      </w:r>
      <w:r w:rsidR="000D2AAE">
        <w:tab/>
      </w:r>
      <w:r w:rsidR="000D2AAE">
        <w:tab/>
      </w:r>
      <w:r w:rsidR="000D2AAE">
        <w:tab/>
      </w:r>
      <w:r w:rsidR="006B1C01" w:rsidRPr="006B1C01">
        <w:t>1 300 400</w:t>
      </w:r>
      <w:r w:rsidRPr="00FE2A43">
        <w:t>,- Kč</w:t>
      </w:r>
    </w:p>
    <w:p w14:paraId="52782F71" w14:textId="16640979" w:rsidR="00FD7710" w:rsidRPr="00FE2A43" w:rsidRDefault="00FD7710" w:rsidP="00190269">
      <w:pPr>
        <w:ind w:left="1389" w:hanging="709"/>
      </w:pPr>
      <w:r w:rsidRPr="00FE2A43">
        <w:t xml:space="preserve">(slovy: </w:t>
      </w:r>
      <w:proofErr w:type="spellStart"/>
      <w:r w:rsidR="006B1C01" w:rsidRPr="006B1C01">
        <w:t>jedenmilionjednostodevades</w:t>
      </w:r>
      <w:r w:rsidR="006B1C01">
        <w:t>átpěttisícdevětset</w:t>
      </w:r>
      <w:proofErr w:type="spellEnd"/>
      <w:r w:rsidR="006B1C01">
        <w:t xml:space="preserve"> korun českých</w:t>
      </w:r>
      <w:r w:rsidRPr="00FE2A43">
        <w:t>)</w:t>
      </w:r>
    </w:p>
    <w:p w14:paraId="67C0D764" w14:textId="106CF468" w:rsidR="00FD7710" w:rsidRPr="00132513" w:rsidRDefault="00FD7710" w:rsidP="00190269">
      <w:pPr>
        <w:ind w:left="1389" w:hanging="709"/>
      </w:pPr>
      <w:r w:rsidRPr="000D2AAE">
        <w:rPr>
          <w:b/>
        </w:rPr>
        <w:t>Celkem za DPH</w:t>
      </w:r>
      <w:r w:rsidR="00B63D42" w:rsidRPr="000D2AAE">
        <w:rPr>
          <w:b/>
        </w:rPr>
        <w:t xml:space="preserve"> </w:t>
      </w:r>
      <w:r w:rsidRPr="000D2AAE">
        <w:rPr>
          <w:b/>
        </w:rPr>
        <w:t>21%</w:t>
      </w:r>
      <w:r w:rsidR="00B63D42">
        <w:tab/>
      </w:r>
      <w:r w:rsidR="000D2AAE">
        <w:tab/>
      </w:r>
      <w:r w:rsidR="000D2AAE">
        <w:tab/>
      </w:r>
      <w:r w:rsidR="000D2AAE">
        <w:tab/>
      </w:r>
      <w:r w:rsidR="000D2AAE">
        <w:tab/>
      </w:r>
      <w:r w:rsidR="000D2AAE">
        <w:tab/>
      </w:r>
      <w:r w:rsidR="006B1C01" w:rsidRPr="006B1C01">
        <w:t>273 084</w:t>
      </w:r>
      <w:r w:rsidRPr="00132513">
        <w:t>,- Kč</w:t>
      </w:r>
    </w:p>
    <w:p w14:paraId="6C141342" w14:textId="581CCCE3" w:rsidR="00FD7710" w:rsidRPr="00FE2A43" w:rsidRDefault="00FD7710" w:rsidP="00190269">
      <w:pPr>
        <w:ind w:left="1389" w:hanging="709"/>
      </w:pPr>
      <w:r w:rsidRPr="00FE2A43">
        <w:t xml:space="preserve">(slovy: </w:t>
      </w:r>
      <w:proofErr w:type="spellStart"/>
      <w:r w:rsidR="006B1C01" w:rsidRPr="006B1C01">
        <w:t>dvěstěpadesátjednatisícjednostotřicetdevět</w:t>
      </w:r>
      <w:proofErr w:type="spellEnd"/>
      <w:r w:rsidR="006B1C01" w:rsidRPr="006B1C01">
        <w:t xml:space="preserve"> korun českých</w:t>
      </w:r>
      <w:r w:rsidRPr="00FE2A43">
        <w:t>)</w:t>
      </w:r>
    </w:p>
    <w:p w14:paraId="5933B573" w14:textId="3B899569" w:rsidR="00FD7710" w:rsidRPr="00132513" w:rsidRDefault="00FD7710" w:rsidP="00190269">
      <w:pPr>
        <w:ind w:left="1389" w:hanging="709"/>
      </w:pPr>
      <w:r w:rsidRPr="000D2AAE">
        <w:rPr>
          <w:b/>
        </w:rPr>
        <w:t>Celkem cena za dílo včetně 21% DPH činí</w:t>
      </w:r>
      <w:r w:rsidR="00B63D42">
        <w:tab/>
      </w:r>
      <w:r w:rsidR="000D2AAE">
        <w:tab/>
      </w:r>
      <w:r w:rsidR="000D2AAE">
        <w:tab/>
      </w:r>
      <w:r w:rsidR="006B1C01" w:rsidRPr="006B1C01">
        <w:t>1 573 484</w:t>
      </w:r>
      <w:r w:rsidR="000B6844">
        <w:rPr>
          <w:szCs w:val="22"/>
        </w:rPr>
        <w:t>,-</w:t>
      </w:r>
      <w:r w:rsidR="000B6844" w:rsidRPr="000B6844">
        <w:rPr>
          <w:szCs w:val="22"/>
        </w:rPr>
        <w:t xml:space="preserve"> </w:t>
      </w:r>
      <w:r w:rsidRPr="00132513">
        <w:t>Kč</w:t>
      </w:r>
    </w:p>
    <w:p w14:paraId="2FC4DAF7" w14:textId="1D91C9A3" w:rsidR="00FD7710" w:rsidRPr="00FE2A43" w:rsidRDefault="00FD7710" w:rsidP="006D083E">
      <w:pPr>
        <w:spacing w:after="360"/>
        <w:ind w:left="1389" w:hanging="709"/>
      </w:pPr>
      <w:r w:rsidRPr="00FE2A43">
        <w:t xml:space="preserve">(slovy: </w:t>
      </w:r>
      <w:proofErr w:type="spellStart"/>
      <w:r w:rsidR="006B1C01" w:rsidRPr="006B1C01">
        <w:t>jedenmiliončtyřistačtyřicetsedmtisíctřicetdevět</w:t>
      </w:r>
      <w:proofErr w:type="spellEnd"/>
      <w:r w:rsidR="006B1C01" w:rsidRPr="006B1C01">
        <w:t xml:space="preserve"> korun českých</w:t>
      </w:r>
      <w:r w:rsidRPr="00FE2A43">
        <w:t>)</w:t>
      </w:r>
    </w:p>
    <w:p w14:paraId="5FC80A43" w14:textId="77777777" w:rsidR="00634B2A" w:rsidRDefault="0036551B" w:rsidP="000D2AAE">
      <w:pPr>
        <w:pStyle w:val="Nadpis2"/>
      </w:pPr>
      <w:r w:rsidRPr="00132513">
        <w:t xml:space="preserve">Zhotoviteli bude uhrazena cena </w:t>
      </w:r>
      <w:r w:rsidR="009A212B" w:rsidRPr="00310A5C">
        <w:t>vč. DPH, neboť objednatel není plátcem DPH.</w:t>
      </w:r>
      <w:r w:rsidR="007E32A6" w:rsidRPr="00132513">
        <w:t xml:space="preserve"> </w:t>
      </w:r>
    </w:p>
    <w:p w14:paraId="155EA420" w14:textId="183E952B" w:rsidR="00FD7710" w:rsidRDefault="005F1EA6" w:rsidP="000D2AAE">
      <w:pPr>
        <w:pStyle w:val="Nadpis2"/>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6A0229D2" w:rsidR="00FD7710" w:rsidRPr="008833BC" w:rsidRDefault="005F1EA6" w:rsidP="000D2AAE">
      <w:pPr>
        <w:pStyle w:val="Nadpis2"/>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položkového rozpočtu. Cena v něm uvedená se shoduje s cenou uvedenou v nabídce zhotovitele a cenou uvedenou v </w:t>
      </w:r>
      <w:proofErr w:type="gramStart"/>
      <w:r w:rsidR="00612D4D" w:rsidRPr="008833BC">
        <w:t xml:space="preserve">čl. </w:t>
      </w:r>
      <w:r w:rsidR="00E72DE3">
        <w:fldChar w:fldCharType="begin"/>
      </w:r>
      <w:r w:rsidR="00E72DE3">
        <w:instrText xml:space="preserve"> REF _Ref97718147 \r \h </w:instrText>
      </w:r>
      <w:r w:rsidR="00E72DE3">
        <w:fldChar w:fldCharType="separate"/>
      </w:r>
      <w:r w:rsidR="00271C14">
        <w:t>6.1</w:t>
      </w:r>
      <w:r w:rsidR="00E72DE3">
        <w:fldChar w:fldCharType="end"/>
      </w:r>
      <w:r w:rsidR="0050711C">
        <w:t>.</w:t>
      </w:r>
      <w:r w:rsidR="002C5450" w:rsidRPr="008833BC">
        <w:t xml:space="preserve"> </w:t>
      </w:r>
      <w:r w:rsidR="00612D4D" w:rsidRPr="008833BC">
        <w:t>této</w:t>
      </w:r>
      <w:proofErr w:type="gramEnd"/>
      <w:r w:rsidR="00612D4D" w:rsidRPr="008833BC">
        <w:t xml:space="preserve"> Smlouvy. Soupis prací s výkazem výměr, který bude předkládán objednateli před fakturací, bude plně odpovídat soupisu prací a výkazu výměr předloženého v nabídce zhotovitele.</w:t>
      </w:r>
    </w:p>
    <w:p w14:paraId="695CC522" w14:textId="1EB26A9D" w:rsidR="00FD7710" w:rsidRDefault="00612D4D" w:rsidP="000D2AAE">
      <w:pPr>
        <w:pStyle w:val="Nadpis2"/>
      </w:pPr>
      <w:r w:rsidRPr="000D2AAE">
        <w:rPr>
          <w:b/>
        </w:rPr>
        <w:t>Cena za dílo je úplná a konečná a zahrnuje veškeré práce a dodávky nezbytné pro kvalitní zhotovení díla, zahrnuje i veškeré náklady a poplatky související se zhotovením a dodáním</w:t>
      </w:r>
      <w:r w:rsidRPr="004C6515">
        <w:t xml:space="preserve"> díla</w:t>
      </w:r>
      <w:r w:rsidRPr="008833BC">
        <w:t xml:space="preserve"> a se splněním povinností zhotovitele (náklady a poplatky se rozumí zejména např. náklady na geodetické vytýčení staveniště,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0D2AAE">
      <w:pPr>
        <w:pStyle w:val="Nadpis2"/>
      </w:pPr>
      <w:r w:rsidRPr="00646856">
        <w:lastRenderedPageBreak/>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w:t>
      </w:r>
      <w:proofErr w:type="spellStart"/>
      <w:r w:rsidR="00C95A2B" w:rsidRPr="005D2684">
        <w:t>sken</w:t>
      </w:r>
      <w:proofErr w:type="spellEnd"/>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0D2AAE" w:rsidRDefault="00612D4D" w:rsidP="000D2AAE">
      <w:pPr>
        <w:pStyle w:val="Nadpis2"/>
      </w:pPr>
      <w:r w:rsidRPr="000D2AAE">
        <w:t xml:space="preserve">Faktura musí obsahovat náležitosti daňového dokladu dle zákona č. 235/2004 Sb., o dani z přidané hodnoty, ve znění pozdějších předpisů. </w:t>
      </w:r>
      <w:r w:rsidR="00AD2D83" w:rsidRPr="000D2AAE">
        <w:t>V případě vystavení elektronické faktury stačí přílohy předložit v naskenované podobě.</w:t>
      </w:r>
    </w:p>
    <w:p w14:paraId="49E1BCA6" w14:textId="3BB8EA8F" w:rsidR="00FD7710" w:rsidRPr="000D2AAE" w:rsidRDefault="00612D4D" w:rsidP="000D2AAE">
      <w:pPr>
        <w:pStyle w:val="Nadpis2"/>
      </w:pPr>
      <w:r w:rsidRPr="000D2AAE">
        <w:t>Jsou-li</w:t>
      </w:r>
      <w:r w:rsidR="005F1EA6" w:rsidRPr="000D2AAE">
        <w:t xml:space="preserve"> splněny veškeré podmínky této S</w:t>
      </w:r>
      <w:r w:rsidRPr="000D2AAE">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0D2AAE">
        <w:t xml:space="preserve"> </w:t>
      </w:r>
    </w:p>
    <w:p w14:paraId="4727E35C" w14:textId="20A254D1" w:rsidR="00FD7710" w:rsidRPr="000D2AAE" w:rsidRDefault="00612D4D" w:rsidP="000D2AAE">
      <w:pPr>
        <w:pStyle w:val="Nadpis2"/>
      </w:pPr>
      <w:bookmarkStart w:id="13" w:name="_Ref97725732"/>
      <w:r w:rsidRPr="000D2AAE">
        <w:t>Každá faktura musí být označena názvem</w:t>
      </w:r>
      <w:r w:rsidR="00D50C25" w:rsidRPr="000D2AAE">
        <w:t xml:space="preserve"> veřejné</w:t>
      </w:r>
      <w:r w:rsidR="0019753B" w:rsidRPr="000D2AAE">
        <w:t xml:space="preserve"> </w:t>
      </w:r>
      <w:r w:rsidRPr="000D2AAE">
        <w:t xml:space="preserve">zakázky. Zhotovitel předloží objednateli </w:t>
      </w:r>
      <w:r w:rsidR="0019753B" w:rsidRPr="000D2AAE">
        <w:t>fakturu v elektronické podobě</w:t>
      </w:r>
      <w:r w:rsidR="00A64571" w:rsidRPr="000D2AAE">
        <w:t xml:space="preserve"> </w:t>
      </w:r>
      <w:r w:rsidR="0019753B" w:rsidRPr="000D2AAE">
        <w:t xml:space="preserve">nebo v listinné podobě. Pokud zhotovitel vystaví listinnou fakturu, bude obsahovat </w:t>
      </w:r>
      <w:r w:rsidRPr="000D2AAE">
        <w:t>vždy dva (2) originály daňový</w:t>
      </w:r>
      <w:r w:rsidR="00FA60FA" w:rsidRPr="000D2AAE">
        <w:t>ch účetních dokladů (faktur) včetně</w:t>
      </w:r>
      <w:r w:rsidRPr="000D2AAE">
        <w:t xml:space="preserve"> soupisu provedených prací potvrzeného technickým d</w:t>
      </w:r>
      <w:r w:rsidR="00FA60FA" w:rsidRPr="000D2AAE">
        <w:t>ozorem stavebníka. Faktura včetně</w:t>
      </w:r>
      <w:r w:rsidRPr="000D2AAE">
        <w:t xml:space="preserve"> všech povinných náležitostí musí být </w:t>
      </w:r>
      <w:r w:rsidR="000F271E" w:rsidRPr="000D2AAE">
        <w:t>doručena</w:t>
      </w:r>
      <w:r w:rsidRPr="000D2AAE">
        <w:t xml:space="preserve"> objednateli nejpozději do desátého (10.) dne následujícího měsíce po ukončení příslušného fakturačního období.</w:t>
      </w:r>
      <w:bookmarkEnd w:id="13"/>
    </w:p>
    <w:p w14:paraId="443ACDD0" w14:textId="7AB04EC0" w:rsidR="00815C93" w:rsidRPr="000D2AAE" w:rsidRDefault="00815C93" w:rsidP="000D2AAE">
      <w:pPr>
        <w:pStyle w:val="Nadpis2"/>
      </w:pPr>
      <w:bookmarkStart w:id="14" w:name="_Ref97718675"/>
      <w:r w:rsidRPr="000D2AAE">
        <w:t xml:space="preserve">Objednatel zaplatí zhotoviteli na základě vystavených a odsouhlasených faktur částku až do výše 90 % celkové hodnoty díla dle </w:t>
      </w:r>
      <w:proofErr w:type="gramStart"/>
      <w:r w:rsidRPr="000D2AAE">
        <w:t xml:space="preserve">čl. </w:t>
      </w:r>
      <w:r w:rsidR="00E72DE3">
        <w:fldChar w:fldCharType="begin"/>
      </w:r>
      <w:r w:rsidR="00E72DE3">
        <w:instrText xml:space="preserve"> REF _Ref97718147 \r \h </w:instrText>
      </w:r>
      <w:r w:rsidR="00E72DE3">
        <w:fldChar w:fldCharType="separate"/>
      </w:r>
      <w:r w:rsidR="00271C14">
        <w:t>6.1</w:t>
      </w:r>
      <w:r w:rsidR="00E72DE3">
        <w:fldChar w:fldCharType="end"/>
      </w:r>
      <w:r w:rsidR="0050711C">
        <w:t>.</w:t>
      </w:r>
      <w:proofErr w:type="gramEnd"/>
      <w:r w:rsidRPr="000D2AAE">
        <w:t xml:space="preserve"> Smlouvy. Zbývající odměnu ve výši </w:t>
      </w:r>
      <w:r w:rsidRPr="00E72DE3">
        <w:t>10 %</w:t>
      </w:r>
      <w:r w:rsidRPr="000D2AAE">
        <w:t xml:space="preserve"> ceny díla je objednatel oprávněn zadržet jako závazek za řádné dokončení díla dle </w:t>
      </w:r>
      <w:proofErr w:type="gramStart"/>
      <w:r w:rsidRPr="000D2AAE">
        <w:t xml:space="preserve">čl. </w:t>
      </w:r>
      <w:r w:rsidR="00E72DE3">
        <w:fldChar w:fldCharType="begin"/>
      </w:r>
      <w:r w:rsidR="00E72DE3">
        <w:instrText xml:space="preserve"> REF _Ref97718375 \r \h </w:instrText>
      </w:r>
      <w:r w:rsidR="00E72DE3">
        <w:fldChar w:fldCharType="separate"/>
      </w:r>
      <w:r w:rsidR="00271C14">
        <w:t>7.1</w:t>
      </w:r>
      <w:r w:rsidR="00E72DE3">
        <w:fldChar w:fldCharType="end"/>
      </w:r>
      <w:r w:rsidR="0050711C">
        <w:t>.</w:t>
      </w:r>
      <w:proofErr w:type="gramEnd"/>
      <w:r w:rsidR="00E72DE3">
        <w:t xml:space="preserve"> </w:t>
      </w:r>
      <w:r w:rsidRPr="000D2AAE">
        <w:t>Smlouvy.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bookmarkEnd w:id="14"/>
    </w:p>
    <w:p w14:paraId="4C42865F" w14:textId="45B3AA04" w:rsidR="00FD7710" w:rsidRPr="000D2AAE" w:rsidRDefault="00612D4D" w:rsidP="000D2AAE">
      <w:pPr>
        <w:pStyle w:val="Nadpis2"/>
      </w:pPr>
      <w:r w:rsidRPr="000D2AAE">
        <w:t>V případě, že faktura vystavená zhotovitelem nebude mít předepsané náležitosti stanovené pro daňový doklad, nebo bud</w:t>
      </w:r>
      <w:r w:rsidR="00A92AB9" w:rsidRPr="000D2AAE">
        <w:t>e</w:t>
      </w:r>
      <w:r w:rsidRPr="000D2AAE">
        <w:t xml:space="preserve"> obsah</w:t>
      </w:r>
      <w:r w:rsidR="005F1EA6" w:rsidRPr="000D2AAE">
        <w:t>ovat údaje v  rozporu s  touto S</w:t>
      </w:r>
      <w:r w:rsidRPr="000D2AAE">
        <w:t>mlouvou, nebud</w:t>
      </w:r>
      <w:r w:rsidR="0019753B" w:rsidRPr="000D2AAE">
        <w:t>e</w:t>
      </w:r>
      <w:r w:rsidRPr="000D2AAE">
        <w:t xml:space="preserve"> objednatelem proplacen</w:t>
      </w:r>
      <w:r w:rsidR="0019753B" w:rsidRPr="000D2AAE">
        <w:t>a</w:t>
      </w:r>
      <w:r w:rsidRPr="000D2AAE">
        <w:t xml:space="preserve"> a objednatel j</w:t>
      </w:r>
      <w:r w:rsidR="0019753B" w:rsidRPr="000D2AAE">
        <w:t>i</w:t>
      </w:r>
      <w:r w:rsidRPr="000D2AAE">
        <w:t xml:space="preserve"> vrátí zpět zhotoviteli k doplnění či opravě. Do</w:t>
      </w:r>
      <w:r w:rsidR="00FA60FA" w:rsidRPr="000D2AAE">
        <w:t>ba splatnosti opravených, resp. </w:t>
      </w:r>
      <w:r w:rsidRPr="000D2AAE">
        <w:t>doplněných faktur je stejná jako původní dohodnutá lhůta a její běh počíná dnem vystavení opraven</w:t>
      </w:r>
      <w:r w:rsidR="0019753B" w:rsidRPr="000D2AAE">
        <w:t>é</w:t>
      </w:r>
      <w:r w:rsidRPr="000D2AAE">
        <w:t xml:space="preserve"> nebo doplněn</w:t>
      </w:r>
      <w:r w:rsidR="0019753B" w:rsidRPr="000D2AAE">
        <w:t>é</w:t>
      </w:r>
      <w:r w:rsidRPr="000D2AAE">
        <w:t xml:space="preserve"> faktur</w:t>
      </w:r>
      <w:r w:rsidR="0019753B" w:rsidRPr="000D2AAE">
        <w:t>y</w:t>
      </w:r>
      <w:r w:rsidRPr="000D2AAE">
        <w:t>, není však kratší než třicet (30) dnů od doručení opraven</w:t>
      </w:r>
      <w:r w:rsidR="0019753B" w:rsidRPr="000D2AAE">
        <w:t>é</w:t>
      </w:r>
      <w:r w:rsidRPr="000D2AAE">
        <w:t xml:space="preserve"> faktur</w:t>
      </w:r>
      <w:r w:rsidR="0019753B" w:rsidRPr="000D2AAE">
        <w:t>y</w:t>
      </w:r>
      <w:r w:rsidRPr="000D2AAE">
        <w:t xml:space="preserve"> obsahující veškeré náležito</w:t>
      </w:r>
      <w:r w:rsidR="005F1EA6" w:rsidRPr="000D2AAE">
        <w:t>sti stanovené zákonem či touto S</w:t>
      </w:r>
      <w:r w:rsidRPr="000D2AAE">
        <w:t>mlouvou objednateli.</w:t>
      </w:r>
    </w:p>
    <w:p w14:paraId="260F9745" w14:textId="0BBE4D0D" w:rsidR="00FD7710" w:rsidRPr="000D2AAE" w:rsidRDefault="00612D4D" w:rsidP="000D2AAE">
      <w:pPr>
        <w:pStyle w:val="Nadpis2"/>
      </w:pPr>
      <w:r w:rsidRPr="000D2AAE">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0D2AAE">
        <w:t xml:space="preserve"> k </w:t>
      </w:r>
      <w:r w:rsidRPr="000D2AAE">
        <w:t>jeho doplnění. Do okamžiku doplnění si objednatel vyhrazuje právo neuskutečnit platbu na základě tohoto daňového dokladu.</w:t>
      </w:r>
    </w:p>
    <w:p w14:paraId="751B86BC" w14:textId="58CA1369" w:rsidR="00FD7710" w:rsidRPr="000D2AAE" w:rsidRDefault="00612D4D" w:rsidP="000D2AAE">
      <w:pPr>
        <w:pStyle w:val="Nadpis2"/>
      </w:pPr>
      <w:bookmarkStart w:id="15" w:name="_Ref97718521"/>
      <w:r w:rsidRPr="000D2AAE">
        <w:t xml:space="preserve">Zhotovitel uhradí objednateli spotřebované energie, na které mu objednatel umožní napojení v souladu s čl. </w:t>
      </w:r>
      <w:r w:rsidR="00E72DE3">
        <w:fldChar w:fldCharType="begin"/>
      </w:r>
      <w:r w:rsidR="00E72DE3">
        <w:instrText xml:space="preserve"> REF _Ref97718493 \r \h </w:instrText>
      </w:r>
      <w:r w:rsidR="00E72DE3">
        <w:fldChar w:fldCharType="separate"/>
      </w:r>
      <w:proofErr w:type="gramStart"/>
      <w:r w:rsidR="00271C14">
        <w:t>10.3</w:t>
      </w:r>
      <w:r w:rsidR="00E72DE3">
        <w:fldChar w:fldCharType="end"/>
      </w:r>
      <w:r w:rsidR="0050711C">
        <w:t>.</w:t>
      </w:r>
      <w:proofErr w:type="gramEnd"/>
      <w:r w:rsidRPr="000D2AAE">
        <w:t xml:space="preserve"> </w:t>
      </w:r>
      <w:r w:rsidR="00A92AB9" w:rsidRPr="000D2AAE">
        <w:t xml:space="preserve">Smlouvy </w:t>
      </w:r>
      <w:r w:rsidRPr="000D2AAE">
        <w:t>(elektrická energie, voda), na základě vyúčtování objednatele.</w:t>
      </w:r>
      <w:bookmarkEnd w:id="15"/>
    </w:p>
    <w:p w14:paraId="6E29FA7D" w14:textId="4C149FC8" w:rsidR="00FD7710" w:rsidRPr="00646856" w:rsidRDefault="00612D4D" w:rsidP="000D2AAE">
      <w:pPr>
        <w:pStyle w:val="Nadpis2"/>
      </w:pPr>
      <w:bookmarkStart w:id="16" w:name="_Ref109742446"/>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bookmarkEnd w:id="16"/>
    </w:p>
    <w:p w14:paraId="6A60FDBC" w14:textId="4E42A12F" w:rsidR="00FD7710" w:rsidRDefault="00183BBC" w:rsidP="004A6D62">
      <w:pPr>
        <w:pStyle w:val="Nadpis3"/>
        <w:numPr>
          <w:ilvl w:val="0"/>
          <w:numId w:val="7"/>
        </w:numPr>
        <w:ind w:left="1134" w:hanging="425"/>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0D2AAE">
      <w:pPr>
        <w:pStyle w:val="Nadpis3"/>
      </w:pPr>
      <w:r w:rsidRPr="008833BC">
        <w:t>pokud objednatel požaduje vypustit některé práce předmětu díla,</w:t>
      </w:r>
    </w:p>
    <w:p w14:paraId="0C70F9C4" w14:textId="28243789" w:rsidR="00FD7710" w:rsidRDefault="00183BBC" w:rsidP="000D2AAE">
      <w:pPr>
        <w:pStyle w:val="Nadpis3"/>
      </w:pPr>
      <w:r w:rsidRPr="008833BC">
        <w:lastRenderedPageBreak/>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0D2AAE">
      <w:pPr>
        <w:pStyle w:val="Nadpis3"/>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0D2AAE">
      <w:pPr>
        <w:pStyle w:val="Nadpis3"/>
      </w:pPr>
      <w:r w:rsidRPr="008833BC">
        <w:t>pokud v průběhu provádění díla dojde ke změnám sazeb daně z přidané hodnoty,</w:t>
      </w:r>
    </w:p>
    <w:p w14:paraId="2C772CA6" w14:textId="033B4969" w:rsidR="00FF7384" w:rsidRDefault="00183BBC" w:rsidP="000D2AAE">
      <w:pPr>
        <w:pStyle w:val="Nadpis3"/>
      </w:pPr>
      <w:r w:rsidRPr="008833BC">
        <w:t>pokud v průběhu provádění díla dojde ke změnám legislati</w:t>
      </w:r>
      <w:r w:rsidR="00FA60FA" w:rsidRPr="008833BC">
        <w:t>vních či technických předpisů a </w:t>
      </w:r>
      <w:r w:rsidRPr="008833BC">
        <w:t>norem, které mají proka</w:t>
      </w:r>
      <w:r w:rsidR="00871866">
        <w:t>zatelný vliv na změnu ceny díla,</w:t>
      </w:r>
    </w:p>
    <w:p w14:paraId="633F01F7" w14:textId="2FE309EF" w:rsidR="00871866" w:rsidRPr="008833BC" w:rsidRDefault="00871866" w:rsidP="000D2AAE">
      <w:pPr>
        <w:pStyle w:val="Nadpis3"/>
      </w:pPr>
      <w:r>
        <w:t>pokud tak stanoví Zadávací dokumentace k předmětné veřejné zakázce</w:t>
      </w:r>
      <w:r w:rsidRPr="008833BC">
        <w:t>.</w:t>
      </w:r>
    </w:p>
    <w:p w14:paraId="68B50A46" w14:textId="49D0E13C" w:rsidR="00FF7384" w:rsidRPr="00F63EC1" w:rsidRDefault="00612D4D" w:rsidP="000D2AAE">
      <w:pPr>
        <w:pStyle w:val="Nadpis2"/>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0D2AAE">
      <w:pPr>
        <w:pStyle w:val="Nadpis2"/>
      </w:pPr>
      <w:r w:rsidRPr="00F63EC1">
        <w:t>Objednatel je oprávněn</w:t>
      </w:r>
      <w:r w:rsidRPr="008833BC">
        <w:t xml:space="preserve"> z objektivních důvodů snížit sjednaný rozsah díla, v takovém případě bude cena díla snížena o cenu </w:t>
      </w:r>
      <w:proofErr w:type="spellStart"/>
      <w:r w:rsidRPr="008833BC">
        <w:t>méněprací</w:t>
      </w:r>
      <w:proofErr w:type="spellEnd"/>
      <w:r w:rsidRPr="008833BC">
        <w:t xml:space="preserve">, a to v souladu s cenami z oceněného soupisu prací, který zhotovitel předložil ve své nabídce. Zhotovitel je povinen provést přesný soupis </w:t>
      </w:r>
      <w:proofErr w:type="spellStart"/>
      <w:r w:rsidRPr="008833BC">
        <w:t>méněprací</w:t>
      </w:r>
      <w:proofErr w:type="spellEnd"/>
      <w:r w:rsidRPr="008833BC">
        <w:t xml:space="preserve"> včetně jejich ocenění dle předchozí věty a tento soupis předložit objednateli k projednání. Odsouhlasením </w:t>
      </w:r>
      <w:proofErr w:type="spellStart"/>
      <w:r w:rsidRPr="008833BC">
        <w:t>méněprací</w:t>
      </w:r>
      <w:proofErr w:type="spellEnd"/>
      <w:r w:rsidRPr="008833BC">
        <w:t xml:space="preserve"> zaniká zhotoviteli nárok na zaplacení ceny </w:t>
      </w:r>
      <w:r w:rsidR="00820EA8">
        <w:t>nerealizovaných</w:t>
      </w:r>
      <w:r w:rsidRPr="008833BC">
        <w:t xml:space="preserve"> prací.</w:t>
      </w:r>
    </w:p>
    <w:p w14:paraId="74F46042" w14:textId="57AB5109" w:rsidR="00612D4D" w:rsidRPr="008833BC" w:rsidRDefault="00612D4D" w:rsidP="000D2AAE">
      <w:pPr>
        <w:pStyle w:val="Nadpis2"/>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6B4571">
        <w:t>zejména</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0D2AAE" w:rsidRDefault="00612D4D" w:rsidP="000D2AAE">
      <w:pPr>
        <w:pStyle w:val="Nadpis1"/>
      </w:pPr>
      <w:bookmarkStart w:id="17" w:name="_Toc97796494"/>
      <w:r w:rsidRPr="000D2AAE">
        <w:t>ZÁRUKY</w:t>
      </w:r>
      <w:bookmarkEnd w:id="17"/>
    </w:p>
    <w:p w14:paraId="1C33FDB3" w14:textId="77777777" w:rsidR="00251E2E" w:rsidRDefault="002530EC" w:rsidP="00251E2E">
      <w:pPr>
        <w:jc w:val="both"/>
        <w:rPr>
          <w:b/>
        </w:rPr>
      </w:pPr>
      <w:r w:rsidRPr="00DA0ED3">
        <w:rPr>
          <w:b/>
        </w:rPr>
        <w:t>Záruky za řádné plnění:</w:t>
      </w:r>
      <w:bookmarkStart w:id="18" w:name="_Ref97725807"/>
    </w:p>
    <w:p w14:paraId="74C582E6" w14:textId="77777777" w:rsidR="002530EC" w:rsidRPr="00C81227" w:rsidRDefault="002530EC" w:rsidP="00C81227">
      <w:pPr>
        <w:pStyle w:val="Nadpis2"/>
        <w:rPr>
          <w:b/>
        </w:rPr>
      </w:pPr>
      <w:bookmarkStart w:id="19" w:name="_Ref97718375"/>
      <w:bookmarkEnd w:id="18"/>
      <w:r w:rsidRPr="00C81227">
        <w:rPr>
          <w:b/>
        </w:rPr>
        <w:t>Závazek za řádné dokončení díla</w:t>
      </w:r>
      <w:bookmarkEnd w:id="19"/>
    </w:p>
    <w:p w14:paraId="583BA3D2" w14:textId="2476A366" w:rsidR="002530EC" w:rsidRPr="00DA0ED3" w:rsidRDefault="002530EC" w:rsidP="002530EC">
      <w:pPr>
        <w:spacing w:before="240" w:after="0"/>
        <w:ind w:left="708"/>
        <w:jc w:val="both"/>
      </w:pPr>
      <w:r w:rsidRPr="00DA0ED3">
        <w:t>Objednatel má právo zadržet v souladu s </w:t>
      </w:r>
      <w:proofErr w:type="gramStart"/>
      <w:r w:rsidRPr="00DA0ED3">
        <w:t xml:space="preserve">čl. </w:t>
      </w:r>
      <w:r w:rsidR="00E72DE3">
        <w:fldChar w:fldCharType="begin"/>
      </w:r>
      <w:r w:rsidR="00E72DE3">
        <w:instrText xml:space="preserve"> REF _Ref97718675 \r \h </w:instrText>
      </w:r>
      <w:r w:rsidR="00E72DE3">
        <w:fldChar w:fldCharType="separate"/>
      </w:r>
      <w:r w:rsidR="00271C14">
        <w:t>6.10</w:t>
      </w:r>
      <w:proofErr w:type="gramEnd"/>
      <w:r w:rsidR="00E72DE3">
        <w:fldChar w:fldCharType="end"/>
      </w:r>
      <w:r w:rsidR="00E72DE3">
        <w:t xml:space="preserve"> </w:t>
      </w:r>
      <w:r w:rsidRPr="00DA0ED3">
        <w:t>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14:paraId="03088948" w14:textId="77777777" w:rsidR="002530EC" w:rsidRPr="00DA0ED3" w:rsidRDefault="002530EC" w:rsidP="002530EC">
      <w:pPr>
        <w:spacing w:before="240"/>
        <w:ind w:left="708"/>
        <w:jc w:val="both"/>
      </w:pPr>
      <w:r w:rsidRPr="00DA0ED3">
        <w:t xml:space="preserve">Závazek za řádné dokončení díla si objednatel vyhrazuje zejména pro případ, že: </w:t>
      </w:r>
    </w:p>
    <w:p w14:paraId="79874866" w14:textId="77777777" w:rsidR="002530EC" w:rsidRPr="00DA0ED3" w:rsidRDefault="002530EC" w:rsidP="004A6D62">
      <w:pPr>
        <w:pStyle w:val="Odstavecseseznamem"/>
        <w:numPr>
          <w:ilvl w:val="0"/>
          <w:numId w:val="4"/>
        </w:numPr>
        <w:spacing w:after="0"/>
        <w:jc w:val="both"/>
      </w:pPr>
      <w:r w:rsidRPr="00DA0ED3">
        <w:t>zhotovitel nesplní povinnost spočívající v odstranění vad a nedodělků uvedených v protokolu o předání a převzetí díla,</w:t>
      </w:r>
    </w:p>
    <w:p w14:paraId="55F16891" w14:textId="77777777" w:rsidR="002530EC" w:rsidRPr="00DA0ED3" w:rsidRDefault="002530EC" w:rsidP="004A6D62">
      <w:pPr>
        <w:pStyle w:val="Odstavecseseznamem"/>
        <w:numPr>
          <w:ilvl w:val="0"/>
          <w:numId w:val="4"/>
        </w:numPr>
        <w:spacing w:after="0"/>
        <w:jc w:val="both"/>
      </w:pPr>
      <w:r w:rsidRPr="00DA0ED3">
        <w:t>zhotovitel včas neuhradil sankce za nedodržení termínu pro odstranění vad a nedodělků,</w:t>
      </w:r>
    </w:p>
    <w:p w14:paraId="294568A8" w14:textId="77777777" w:rsidR="002530EC" w:rsidRPr="00DA0ED3" w:rsidRDefault="002530EC" w:rsidP="004A6D62">
      <w:pPr>
        <w:pStyle w:val="Odstavecseseznamem"/>
        <w:numPr>
          <w:ilvl w:val="0"/>
          <w:numId w:val="4"/>
        </w:numPr>
        <w:spacing w:after="0"/>
        <w:jc w:val="both"/>
      </w:pPr>
      <w:r w:rsidRPr="00DA0ED3">
        <w:t>zhotovitel nedokončil dílo ve stanoveném termínu a včas neuhradil sankce za nedodržení termínu dokončení díla,</w:t>
      </w:r>
    </w:p>
    <w:p w14:paraId="66CCB0AC" w14:textId="77777777" w:rsidR="002530EC" w:rsidRPr="00DA0ED3" w:rsidRDefault="002530EC" w:rsidP="004A6D62">
      <w:pPr>
        <w:pStyle w:val="Odstavecseseznamem"/>
        <w:numPr>
          <w:ilvl w:val="0"/>
          <w:numId w:val="4"/>
        </w:numPr>
        <w:spacing w:after="0"/>
        <w:jc w:val="both"/>
      </w:pPr>
      <w:r w:rsidRPr="00DA0ED3">
        <w:t>zhotovitel nevyklidil staveniště ve stanoveném termínu a včas neuhradil sankce za nedodržení stanoveného termínu pro vyklizení staveniště.</w:t>
      </w:r>
    </w:p>
    <w:p w14:paraId="0ECA6E4B" w14:textId="24646494" w:rsidR="002530EC" w:rsidRPr="002530EC" w:rsidRDefault="002530EC" w:rsidP="002530EC">
      <w:pPr>
        <w:rPr>
          <w:b/>
        </w:rPr>
      </w:pPr>
      <w:r w:rsidRPr="002530EC">
        <w:rPr>
          <w:b/>
        </w:rPr>
        <w:t>Záruční doba</w:t>
      </w:r>
    </w:p>
    <w:p w14:paraId="3B749542" w14:textId="0DC1459B" w:rsidR="00FD7710" w:rsidRDefault="00612D4D" w:rsidP="00C81227">
      <w:pPr>
        <w:pStyle w:val="Nadpis2"/>
      </w:pPr>
      <w:r w:rsidRPr="008833BC">
        <w:t xml:space="preserve">Záruční doba na </w:t>
      </w:r>
      <w:r w:rsidRPr="004C6515">
        <w:t>kompletní</w:t>
      </w:r>
      <w:r w:rsidRPr="00310A5C">
        <w:t xml:space="preserve"> stavební dílo</w:t>
      </w:r>
      <w:r w:rsidR="005F1EA6" w:rsidRPr="00132513">
        <w:t xml:space="preserve"> dle této S</w:t>
      </w:r>
      <w:r w:rsidRPr="00132513">
        <w:t xml:space="preserve">mlouvy činí </w:t>
      </w:r>
      <w:r w:rsidRPr="003263F1">
        <w:rPr>
          <w:b/>
        </w:rPr>
        <w:t>pět (5) roků (tj. šedesát (60) měsíců).</w:t>
      </w:r>
    </w:p>
    <w:p w14:paraId="4276262C" w14:textId="1C1DAB34" w:rsidR="00FD7710" w:rsidRDefault="00612D4D" w:rsidP="00C81227">
      <w:pPr>
        <w:pStyle w:val="Nadpis2"/>
      </w:pPr>
      <w:r w:rsidRPr="00646856">
        <w:t>Záruční doba počíná běžet předáním díla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C81227">
      <w:pPr>
        <w:pStyle w:val="Nadpis2"/>
      </w:pPr>
      <w:r w:rsidRPr="00646856">
        <w:lastRenderedPageBreak/>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C81227">
      <w:pPr>
        <w:pStyle w:val="Nadpis2"/>
      </w:pPr>
      <w:r w:rsidRPr="008833BC">
        <w:t>Záruční doba neběží po dobu, po kterou objednatel nemůže předmět díla užívat pro jeho vady, za které odpovídá zhotovitel.</w:t>
      </w:r>
    </w:p>
    <w:p w14:paraId="5A382481" w14:textId="7C51E6A6" w:rsidR="00FD7710" w:rsidRDefault="00612D4D" w:rsidP="00C81227">
      <w:pPr>
        <w:pStyle w:val="Nadpis2"/>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C81227" w:rsidRDefault="00612D4D" w:rsidP="00C81227">
      <w:pPr>
        <w:pStyle w:val="Nadpis1"/>
      </w:pPr>
      <w:bookmarkStart w:id="20" w:name="_Toc97796495"/>
      <w:r w:rsidRPr="00C81227">
        <w:t>ODPOVĚDNOST ZA VADY</w:t>
      </w:r>
      <w:bookmarkEnd w:id="20"/>
    </w:p>
    <w:p w14:paraId="4E9AAD62" w14:textId="21880514" w:rsidR="00FF7384" w:rsidRDefault="00612D4D" w:rsidP="00C81227">
      <w:pPr>
        <w:pStyle w:val="Nadpis2"/>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C81227">
      <w:pPr>
        <w:pStyle w:val="Nadpis2"/>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sidRPr="006137FB">
        <w:t>O</w:t>
      </w:r>
      <w:r w:rsidR="00D712C3" w:rsidRPr="006137FB">
        <w:t>bjednatel převezme pouze</w:t>
      </w:r>
      <w:r w:rsidR="00D712C3">
        <w:t xml:space="preserv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C81227">
      <w:pPr>
        <w:pStyle w:val="Nadpis2"/>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C81227">
      <w:pPr>
        <w:pStyle w:val="Nadpis2"/>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4A6D62">
      <w:pPr>
        <w:pStyle w:val="Nadpis3"/>
        <w:numPr>
          <w:ilvl w:val="0"/>
          <w:numId w:val="8"/>
        </w:numPr>
        <w:ind w:left="1134" w:hanging="425"/>
      </w:pPr>
      <w:r w:rsidRPr="00C81227">
        <w:rPr>
          <w:rFonts w:eastAsia="Calibri"/>
        </w:rPr>
        <w:t>požadovat odstranění vady dodáním náhradního plnění (např. u vad materiálů apod.)</w:t>
      </w:r>
      <w:r w:rsidR="004F74AE" w:rsidRPr="00C81227">
        <w:rPr>
          <w:rFonts w:eastAsia="Calibri"/>
        </w:rPr>
        <w:t>,</w:t>
      </w:r>
    </w:p>
    <w:p w14:paraId="54296221" w14:textId="77777777" w:rsidR="00C163F6" w:rsidRPr="00310A5C" w:rsidRDefault="00612D4D" w:rsidP="00C81227">
      <w:pPr>
        <w:pStyle w:val="Nadpis3"/>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C81227">
      <w:pPr>
        <w:pStyle w:val="Nadpis3"/>
      </w:pPr>
      <w:r w:rsidRPr="004C6515">
        <w:rPr>
          <w:rFonts w:eastAsia="Calibri"/>
        </w:rPr>
        <w:t>požadovat přiměřenou slevu ze sjednané ceny</w:t>
      </w:r>
      <w:r w:rsidR="004F74AE" w:rsidRPr="004C6515">
        <w:rPr>
          <w:rFonts w:eastAsia="Calibri"/>
        </w:rPr>
        <w:t>,</w:t>
      </w:r>
    </w:p>
    <w:p w14:paraId="5740C94B" w14:textId="1CBC7C7C" w:rsidR="00612D4D" w:rsidRPr="00310A5C" w:rsidRDefault="00A34A20" w:rsidP="00C81227">
      <w:pPr>
        <w:pStyle w:val="Nadpis3"/>
      </w:pPr>
      <w:r w:rsidRPr="004C6515">
        <w:rPr>
          <w:rFonts w:eastAsia="Calibri"/>
        </w:rPr>
        <w:t xml:space="preserve">ukončit Smlouvu v souladu se čl. </w:t>
      </w:r>
      <w:r w:rsidR="00BA5590">
        <w:rPr>
          <w:rFonts w:eastAsia="Calibri"/>
        </w:rPr>
        <w:fldChar w:fldCharType="begin"/>
      </w:r>
      <w:r w:rsidR="00BA5590">
        <w:rPr>
          <w:rFonts w:eastAsia="Calibri"/>
        </w:rPr>
        <w:instrText xml:space="preserve"> REF _Ref97718829 \r \h </w:instrText>
      </w:r>
      <w:r w:rsidR="00BA5590">
        <w:rPr>
          <w:rFonts w:eastAsia="Calibri"/>
        </w:rPr>
      </w:r>
      <w:r w:rsidR="00BA5590">
        <w:rPr>
          <w:rFonts w:eastAsia="Calibri"/>
        </w:rPr>
        <w:fldChar w:fldCharType="separate"/>
      </w:r>
      <w:r w:rsidR="00271C14">
        <w:rPr>
          <w:rFonts w:eastAsia="Calibri"/>
        </w:rPr>
        <w:t>16</w:t>
      </w:r>
      <w:r w:rsidR="00BA5590">
        <w:rPr>
          <w:rFonts w:eastAsia="Calibri"/>
        </w:rPr>
        <w:fldChar w:fldCharType="end"/>
      </w:r>
      <w:r w:rsidR="004F74AE" w:rsidRPr="004C6515">
        <w:rPr>
          <w:rFonts w:eastAsia="Calibri"/>
        </w:rPr>
        <w:t>.</w:t>
      </w:r>
    </w:p>
    <w:p w14:paraId="608153C3" w14:textId="2B3500BE" w:rsidR="00FF7384" w:rsidRDefault="00612D4D" w:rsidP="00C81227">
      <w:pPr>
        <w:pStyle w:val="Nadpis2"/>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C81227">
      <w:pPr>
        <w:pStyle w:val="Nadpis2"/>
      </w:pPr>
      <w:bookmarkStart w:id="21" w:name="_Ref97720087"/>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bookmarkEnd w:id="21"/>
    </w:p>
    <w:p w14:paraId="41BEE63D" w14:textId="28B79CEF" w:rsidR="00FF7384" w:rsidRDefault="00612D4D" w:rsidP="00C81227">
      <w:pPr>
        <w:pStyle w:val="Nadpis2"/>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C81227">
      <w:pPr>
        <w:pStyle w:val="Nadpis2"/>
      </w:pPr>
      <w:r w:rsidRPr="008833BC">
        <w:lastRenderedPageBreak/>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C81227">
      <w:pPr>
        <w:pStyle w:val="Nadpis2"/>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AE5CB6">
      <w:pPr>
        <w:pStyle w:val="Nadpis1"/>
      </w:pPr>
      <w:bookmarkStart w:id="22" w:name="_Toc97796496"/>
      <w:r w:rsidRPr="008833BC">
        <w:t>ODPOVĚDNOST ZA ŠKODU</w:t>
      </w:r>
      <w:bookmarkEnd w:id="22"/>
    </w:p>
    <w:p w14:paraId="5F82E648" w14:textId="432586A3" w:rsidR="00FF7384" w:rsidRPr="008833BC" w:rsidRDefault="00612D4D" w:rsidP="00C81227">
      <w:pPr>
        <w:pStyle w:val="Nadpis2"/>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5B6AC713" w:rsidR="005E5A4A" w:rsidRDefault="005E5A4A" w:rsidP="00EC0602">
      <w:pPr>
        <w:pStyle w:val="Nadpis2"/>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w:t>
      </w:r>
      <w:r w:rsidR="00EC0602" w:rsidRPr="00EC0602">
        <w:t xml:space="preserve">ve výši min. 2 500 000,- Kč (dva milióny pět set tisíc Kč). </w:t>
      </w:r>
      <w:r>
        <w:t xml:space="preserve"> </w:t>
      </w:r>
    </w:p>
    <w:p w14:paraId="2A640888" w14:textId="348018DB" w:rsidR="00EC0602" w:rsidRPr="00EC0602" w:rsidRDefault="00EC0602" w:rsidP="00EC0602">
      <w:pPr>
        <w:ind w:left="708"/>
        <w:jc w:val="both"/>
      </w:pPr>
      <w:r w:rsidRPr="00EC0602">
        <w:t>Dále je vybraný dodavatel povinen sjednat stavební a montážní pojištění na stavební a montážní aktivity (práce) vztahující se konkrétně k této veřejné zakázce a zároveň odpovědnost za újmu způsobenou jinému subjektu v souvislosti s výše uvedeným, přičemž limit pojistného plnění je ve výši min. 2 500 000,- Kč (dva milióny pět set tisíc Kč).</w:t>
      </w:r>
    </w:p>
    <w:p w14:paraId="2EA2BF64" w14:textId="77777777" w:rsidR="00612D4D" w:rsidRPr="00C81227" w:rsidRDefault="00612D4D" w:rsidP="00C81227">
      <w:pPr>
        <w:pStyle w:val="Nadpis1"/>
      </w:pPr>
      <w:bookmarkStart w:id="23" w:name="_Toc97796497"/>
      <w:r w:rsidRPr="00C81227">
        <w:t>PRÁVA A POVINNOSTI OBJEDNATELE A ZHOTOVITELE</w:t>
      </w:r>
      <w:bookmarkEnd w:id="23"/>
    </w:p>
    <w:p w14:paraId="0C0CA6D5" w14:textId="11AAF4C2" w:rsidR="00FF7384" w:rsidRDefault="00612D4D" w:rsidP="00C81227">
      <w:pPr>
        <w:pStyle w:val="Nadpis2"/>
      </w:pPr>
      <w:r w:rsidRPr="008833BC">
        <w:t>Objednatel je odpovědný za správnost a kompletnost předané projektové dokumentace.</w:t>
      </w:r>
    </w:p>
    <w:p w14:paraId="1F93AB1D" w14:textId="7913143F" w:rsidR="00FF7384" w:rsidRDefault="002513F1" w:rsidP="00C81227">
      <w:pPr>
        <w:pStyle w:val="Nadpis2"/>
      </w:pPr>
      <w:r>
        <w:t>Je-li v souladu s právními předpisy o</w:t>
      </w:r>
      <w:r w:rsidR="00612D4D" w:rsidRPr="008833BC">
        <w:t>bjednatel povinen určit koordinátora</w:t>
      </w:r>
      <w:r w:rsidR="00612D4D" w:rsidRPr="00310A5C">
        <w:t xml:space="preserve"> bezpečnosti a ochrany zdraví při prác</w:t>
      </w:r>
      <w:r w:rsidR="00612D4D" w:rsidRPr="00132513">
        <w:t>i na staveništi</w:t>
      </w:r>
      <w:r>
        <w:t>, n</w:t>
      </w:r>
      <w:r w:rsidR="00612D4D" w:rsidRPr="00132513">
        <w:t xml:space="preserve">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46D1E59" w:rsidR="00FF7384" w:rsidRDefault="00612D4D" w:rsidP="00C81227">
      <w:pPr>
        <w:pStyle w:val="Nadpis2"/>
      </w:pPr>
      <w:bookmarkStart w:id="24" w:name="_Ref97718493"/>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w:t>
      </w:r>
      <w:proofErr w:type="gramStart"/>
      <w:r w:rsidRPr="008833BC">
        <w:t xml:space="preserve">odst. </w:t>
      </w:r>
      <w:r w:rsidR="00E72DE3">
        <w:fldChar w:fldCharType="begin"/>
      </w:r>
      <w:r w:rsidR="00E72DE3">
        <w:instrText xml:space="preserve"> REF _Ref97718521 \r \h </w:instrText>
      </w:r>
      <w:r w:rsidR="00E72DE3">
        <w:fldChar w:fldCharType="separate"/>
      </w:r>
      <w:r w:rsidR="00271C14">
        <w:t>6.13</w:t>
      </w:r>
      <w:proofErr w:type="gramEnd"/>
      <w:r w:rsidR="00E72DE3">
        <w:fldChar w:fldCharType="end"/>
      </w:r>
      <w:r w:rsidRPr="00310A5C">
        <w:t>.</w:t>
      </w:r>
      <w:r w:rsidR="00EB067D" w:rsidRPr="00132513">
        <w:t xml:space="preserve"> Při </w:t>
      </w:r>
      <w:r w:rsidRPr="00132513">
        <w:t xml:space="preserve">ukončení díla bude provedeno vzájemné odsouhlasení odečtu spotřeby vody a el. </w:t>
      </w:r>
      <w:proofErr w:type="gramStart"/>
      <w:r w:rsidRPr="00132513">
        <w:t>energie</w:t>
      </w:r>
      <w:proofErr w:type="gramEnd"/>
      <w:r w:rsidRPr="00132513">
        <w:t>, na jehož základě bude spotřeba objednateli zhotovitelem uhrazena.</w:t>
      </w:r>
      <w:bookmarkEnd w:id="24"/>
    </w:p>
    <w:p w14:paraId="7F93E504" w14:textId="534FB410" w:rsidR="00FF7384" w:rsidRDefault="00612D4D" w:rsidP="00C81227">
      <w:pPr>
        <w:pStyle w:val="Nadpis2"/>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C81227">
      <w:pPr>
        <w:pStyle w:val="Nadpis2"/>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7C1C7E2E" w:rsidR="00551CE3" w:rsidRDefault="00551CE3" w:rsidP="00C81227">
      <w:pPr>
        <w:pStyle w:val="Nadpis2"/>
      </w:pPr>
      <w:r w:rsidRPr="0097006F">
        <w:t>Zhotovitel je povinen po celou dobu  realizace díla poskytovat objednateli potřebnou součinnost v souvislosti s probíhajícím provozem v objektech školy a současně probíhajícími pracemi, které jsou nezb</w:t>
      </w:r>
      <w:r>
        <w:t>ytné k řádnému dokončení díla. Stavební práce budou probíhat i o víkendech a zejména o</w:t>
      </w:r>
      <w:r w:rsidR="000737D7">
        <w:t> </w:t>
      </w:r>
      <w:r>
        <w:t>školních prázdninách.</w:t>
      </w:r>
    </w:p>
    <w:p w14:paraId="3709139A" w14:textId="0DD8A4CD" w:rsidR="000737D7" w:rsidRDefault="000737D7" w:rsidP="00C81227">
      <w:pPr>
        <w:pStyle w:val="Nadpis2"/>
      </w:pPr>
      <w:r w:rsidRPr="008833BC">
        <w:t>Zhotovitel bude plně r</w:t>
      </w:r>
      <w:r w:rsidR="00EC0602">
        <w:t xml:space="preserve">espektovat provoz v objektu </w:t>
      </w:r>
      <w:r w:rsidRPr="008833BC">
        <w:t xml:space="preserve">stavby </w:t>
      </w:r>
      <w:r w:rsidRPr="00310A5C">
        <w:t>a s dostatečným předstihem bude s objednatelem sjednávat případná nezbytně nutná omezení.</w:t>
      </w:r>
    </w:p>
    <w:p w14:paraId="6466AD1E" w14:textId="435F9B6B" w:rsidR="00FF7384" w:rsidRDefault="00612D4D" w:rsidP="000330C7">
      <w:pPr>
        <w:pStyle w:val="Nadpis2"/>
      </w:pPr>
      <w:r w:rsidRPr="00E651A9">
        <w:rPr>
          <w:b/>
          <w:u w:val="single"/>
        </w:rPr>
        <w:t>Zhotovitel je povinen dodržovat časový harmonogram</w:t>
      </w:r>
      <w:r w:rsidR="00303134" w:rsidRPr="00E651A9">
        <w:rPr>
          <w:b/>
          <w:u w:val="single"/>
        </w:rPr>
        <w:t xml:space="preserve">, který je přílohou č. </w:t>
      </w:r>
      <w:r w:rsidR="00286245">
        <w:rPr>
          <w:b/>
          <w:u w:val="single"/>
        </w:rPr>
        <w:t xml:space="preserve">1 </w:t>
      </w:r>
      <w:r w:rsidR="00303134" w:rsidRPr="00E651A9">
        <w:rPr>
          <w:b/>
          <w:u w:val="single"/>
        </w:rPr>
        <w:t>této Smlouvy</w:t>
      </w:r>
      <w:r w:rsidRPr="004C6515">
        <w:t xml:space="preserve">. </w:t>
      </w:r>
      <w:r w:rsidRPr="00310A5C">
        <w:t>Harmonogram je pro zhotovitele závazný.</w:t>
      </w:r>
    </w:p>
    <w:p w14:paraId="307FBB84" w14:textId="5B68AB3F" w:rsidR="00FF7384" w:rsidRPr="00E651A9" w:rsidRDefault="00612D4D" w:rsidP="00E651A9">
      <w:pPr>
        <w:pStyle w:val="Nadpis2"/>
        <w:rPr>
          <w:b/>
        </w:rPr>
      </w:pPr>
      <w:r w:rsidRPr="00E651A9">
        <w:rPr>
          <w:b/>
        </w:rPr>
        <w:t xml:space="preserve">Zhotovitel je povinen zajistit, aby výstavba nebránila přístupu a příjezdu ke stávajícím objektům osobám, sanitním vozům a  vozidlům HZS. Zhotovitel je povinen zajistit dodržování bezpečnostních </w:t>
      </w:r>
      <w:r w:rsidRPr="00E651A9">
        <w:rPr>
          <w:b/>
        </w:rPr>
        <w:lastRenderedPageBreak/>
        <w:t>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E651A9">
        <w:rPr>
          <w:b/>
        </w:rPr>
        <w:t> </w:t>
      </w:r>
      <w:r w:rsidRPr="00E651A9">
        <w:rPr>
          <w:b/>
        </w:rPr>
        <w:t>staveništi pohybovat</w:t>
      </w:r>
      <w:r w:rsidR="00EC7681" w:rsidRPr="00E651A9">
        <w:rPr>
          <w:b/>
        </w:rPr>
        <w:t xml:space="preserve"> a zabránění přístupu nepovolaným osobám.</w:t>
      </w:r>
    </w:p>
    <w:p w14:paraId="181C8049" w14:textId="63E24FCE" w:rsidR="00FF7384" w:rsidRDefault="00612D4D" w:rsidP="00E651A9">
      <w:pPr>
        <w:pStyle w:val="Nadpis2"/>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E651A9">
      <w:pPr>
        <w:pStyle w:val="Nadpis2"/>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48718B1F" w:rsidR="00FF7384" w:rsidRDefault="00612D4D" w:rsidP="00E651A9">
      <w:pPr>
        <w:pStyle w:val="Nadpis2"/>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3AA2F3AB" w14:textId="545C8AC4" w:rsidR="00286245" w:rsidRDefault="004843B3" w:rsidP="00286245">
      <w:pPr>
        <w:pStyle w:val="Nadpis2"/>
      </w:pPr>
      <w:r w:rsidRPr="004843B3">
        <w:t>Z</w:t>
      </w:r>
      <w:r w:rsidR="00286245">
        <w:t>hotovitel</w:t>
      </w:r>
      <w:r w:rsidR="00286245" w:rsidRPr="00286245">
        <w:t xml:space="preserve"> je povinen zajistiti vedení stavby pověřenou osobou, která je povinna vykonávat dozor nad prováděním všech prací, zajistit odborné vedení a organizaci stavby osobně na místě realizace díla v rozsahu dostatečném pro řádné a kvalitní provedení díla. Pověřená osoba je povinna účastnit se pravidelně kontrolních dnů stavby. Pověřená osoba je povinna zajistit provedení veškerých úkonů požadovaných v projektové dokumentaci, pokud byla zpracována</w:t>
      </w:r>
      <w:r w:rsidR="00286245">
        <w:t>.</w:t>
      </w:r>
    </w:p>
    <w:p w14:paraId="6814FFDE" w14:textId="00A26F7E" w:rsidR="00FF7384" w:rsidRDefault="00612D4D" w:rsidP="00E651A9">
      <w:pPr>
        <w:pStyle w:val="Nadpis2"/>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349F827C" w14:textId="7975CBF7" w:rsidR="00E676F8" w:rsidRDefault="00612D4D" w:rsidP="00E651A9">
      <w:pPr>
        <w:pStyle w:val="Nadpis2"/>
      </w:pPr>
      <w:r w:rsidRPr="008833BC">
        <w:t>Zhotovitel je povinen provádět dílo za použití výhradně těch podd</w:t>
      </w:r>
      <w:r w:rsidR="00EB067D" w:rsidRPr="008833BC">
        <w:t xml:space="preserve">odavatelů, kteří byli uvedeni </w:t>
      </w:r>
      <w:r w:rsidR="00745A52">
        <w:t>v s</w:t>
      </w:r>
      <w:r w:rsidR="001C1B29">
        <w:t>eznam</w:t>
      </w:r>
      <w:r w:rsidR="00745A52">
        <w:t xml:space="preserve">u </w:t>
      </w:r>
      <w:r w:rsidR="001C1B29">
        <w:t>poddodavatelů</w:t>
      </w:r>
      <w:r w:rsidR="00745A52">
        <w:t>, který doložil před uzavřením této smlouvy</w:t>
      </w:r>
      <w:r w:rsidR="001C1B29" w:rsidRPr="008833BC">
        <w:t xml:space="preserve">. </w:t>
      </w:r>
      <w:r w:rsidR="00745A52">
        <w:t xml:space="preserve">V případě </w:t>
      </w:r>
      <w:r w:rsidRPr="008833BC">
        <w:t xml:space="preserve">že vybraný dodavatel zamýšlí provést výměnu poddodavatele, musí výměnu poddodavatele oznámit </w:t>
      </w:r>
      <w:r w:rsidR="00E676F8">
        <w:t>technickému dozoru stavebníka a koordinátorovi BOZP</w:t>
      </w:r>
      <w:r w:rsidRPr="008833BC">
        <w:t xml:space="preserve"> min. </w:t>
      </w:r>
      <w:r w:rsidR="00E676F8">
        <w:t>5</w:t>
      </w:r>
      <w:r w:rsidRPr="008833BC">
        <w:t xml:space="preserve"> dnů před nástupem nového poddodavatele. </w:t>
      </w:r>
    </w:p>
    <w:p w14:paraId="6D26AB1A" w14:textId="756B063D" w:rsidR="00FF7384" w:rsidRPr="00E651A9" w:rsidRDefault="00612D4D" w:rsidP="00E651A9">
      <w:pPr>
        <w:pStyle w:val="Nadpis2"/>
      </w:pPr>
      <w:r w:rsidRPr="00E651A9">
        <w:t>Pokud měněným poddodavatelem dodavatel prokazoval část profesní způsobilosti nebo technické kvalifikace</w:t>
      </w:r>
      <w:r w:rsidR="00E676F8" w:rsidRPr="00E651A9">
        <w:t>,</w:t>
      </w:r>
      <w:r w:rsidRPr="00E651A9">
        <w:t xml:space="preserve"> nový poddodavatel musí splňovat způsobilost (kvalifikaci) minimálně v rozsahu</w:t>
      </w:r>
      <w:r w:rsidR="00D2156F" w:rsidRPr="00E651A9">
        <w:t xml:space="preserve"> požadavků </w:t>
      </w:r>
      <w:r w:rsidR="00815FD1" w:rsidRPr="00E651A9">
        <w:t>Výzvy k podání nabídky</w:t>
      </w:r>
      <w:r w:rsidRPr="00E651A9">
        <w:t xml:space="preserve">. Splnění způsobilosti (kvalifikace) nového poddodavatele doloží zhotovitel objednateli </w:t>
      </w:r>
      <w:r w:rsidR="00E676F8" w:rsidRPr="00E651A9">
        <w:t>kopií</w:t>
      </w:r>
      <w:r w:rsidR="00303134" w:rsidRPr="00E651A9">
        <w:t xml:space="preserve"> dokumentu</w:t>
      </w:r>
      <w:r w:rsidRPr="00E651A9">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4DAB56F7" w14:textId="096C994E" w:rsidR="00FF7384" w:rsidRPr="00E651A9" w:rsidRDefault="00CD1385" w:rsidP="00E651A9">
      <w:pPr>
        <w:pStyle w:val="Nadpis2"/>
      </w:pPr>
      <w:r w:rsidRPr="00E651A9">
        <w:t>Objednatel</w:t>
      </w:r>
      <w:r w:rsidR="00557A89" w:rsidRPr="00E651A9">
        <w:t xml:space="preserve"> </w:t>
      </w:r>
      <w:r w:rsidR="00612D4D" w:rsidRPr="00E651A9">
        <w:t>je povinen uchovávat veškerou dokumentaci související s</w:t>
      </w:r>
      <w:r w:rsidR="005C4DAA" w:rsidRPr="00E651A9">
        <w:t> veřejnou zakázkou</w:t>
      </w:r>
      <w:r w:rsidR="00612D4D" w:rsidRPr="00E651A9">
        <w:t xml:space="preserve"> včetně účetních dokladů minimálně </w:t>
      </w:r>
      <w:r w:rsidR="00D17091">
        <w:t>5</w:t>
      </w:r>
      <w:r w:rsidR="00D17091" w:rsidRPr="00E651A9">
        <w:t xml:space="preserve"> </w:t>
      </w:r>
      <w:r w:rsidR="00375EE5" w:rsidRPr="00E651A9">
        <w:t>let</w:t>
      </w:r>
      <w:r w:rsidR="00557A89" w:rsidRPr="00E651A9">
        <w:t xml:space="preserve"> od</w:t>
      </w:r>
      <w:r w:rsidR="005C4DAA" w:rsidRPr="00E651A9">
        <w:t>e dne uzavření Smlouvy nebo od změny závazku ze smlouvy na</w:t>
      </w:r>
      <w:r w:rsidR="00EB038C" w:rsidRPr="00E651A9">
        <w:t> </w:t>
      </w:r>
      <w:r w:rsidR="005C4DAA" w:rsidRPr="00E651A9">
        <w:t>veřejnou zakázku</w:t>
      </w:r>
      <w:r w:rsidR="00612D4D" w:rsidRPr="00E651A9">
        <w:t>.</w:t>
      </w:r>
      <w:r w:rsidR="00375EE5" w:rsidRPr="00E651A9">
        <w:t xml:space="preserve"> V případě, že ke Smlouvě bude uzavřen dodatek, tak tato lhůta začíná běžet od</w:t>
      </w:r>
      <w:r w:rsidR="00EB038C" w:rsidRPr="00E651A9">
        <w:t> </w:t>
      </w:r>
      <w:r w:rsidR="00375EE5" w:rsidRPr="00E651A9">
        <w:t>počátku ode dne účinnosti tohoto dodatku.</w:t>
      </w:r>
      <w:r w:rsidR="00612D4D" w:rsidRPr="00E651A9">
        <w:t xml:space="preserve"> Pokud je v českých právních předpisech</w:t>
      </w:r>
      <w:r w:rsidR="005C4DAA" w:rsidRPr="00E651A9">
        <w:t xml:space="preserve"> nebo v pravidlech poskytovatele dotace</w:t>
      </w:r>
      <w:r w:rsidR="00612D4D" w:rsidRPr="00E651A9">
        <w:t xml:space="preserve"> stanovena lhůta delší, musí </w:t>
      </w:r>
      <w:r w:rsidR="00497F82" w:rsidRPr="00E651A9">
        <w:t>se tato lhůta</w:t>
      </w:r>
      <w:r w:rsidR="00612D4D" w:rsidRPr="00E651A9">
        <w:t xml:space="preserve"> použít.</w:t>
      </w:r>
    </w:p>
    <w:p w14:paraId="3A71CE2A" w14:textId="6030C405" w:rsidR="0084504A" w:rsidRDefault="0084504A" w:rsidP="0084504A">
      <w:pPr>
        <w:pStyle w:val="Nadpis2"/>
      </w:pPr>
      <w:r>
        <w:t>Objednatel</w:t>
      </w:r>
      <w:r w:rsidRPr="00881500">
        <w:t xml:space="preserve"> si vyhradil v zadávacích podmínkách veře</w:t>
      </w:r>
      <w:r>
        <w:t>jné zakázky, konkrétně v čl</w:t>
      </w:r>
      <w:r w:rsidRPr="00286245">
        <w:t>. 2.4</w:t>
      </w:r>
      <w:r w:rsidRPr="00881500">
        <w:t xml:space="preserve"> </w:t>
      </w:r>
      <w:r>
        <w:t>Výzvy k podání nabídek</w:t>
      </w:r>
      <w:r w:rsidRPr="00881500">
        <w:t>, změnu z</w:t>
      </w:r>
      <w:r>
        <w:t>ávazku ze smlouvy</w:t>
      </w:r>
      <w:r w:rsidRPr="00881500">
        <w:t>.</w:t>
      </w:r>
      <w:r>
        <w:t xml:space="preserve"> Případná změna závazku se bude řídit tímto ustanovením Zadávací dokumentace nebo § 222 ZZVZ.</w:t>
      </w:r>
    </w:p>
    <w:p w14:paraId="2A3BDD75" w14:textId="77777777" w:rsidR="00B976A8" w:rsidRPr="00132513" w:rsidRDefault="00B976A8" w:rsidP="00AE5CB6">
      <w:pPr>
        <w:pStyle w:val="Nadpis1"/>
      </w:pPr>
      <w:bookmarkStart w:id="25" w:name="_Toc97796498"/>
      <w:r w:rsidRPr="00132513">
        <w:lastRenderedPageBreak/>
        <w:t>VEDENÍ STAVEBNÍHO DENÍKU</w:t>
      </w:r>
      <w:bookmarkEnd w:id="25"/>
    </w:p>
    <w:p w14:paraId="770622B0" w14:textId="31E094AD" w:rsidR="00DF2D96" w:rsidRDefault="00DF2D96" w:rsidP="00E651A9">
      <w:pPr>
        <w:pStyle w:val="Nadpis2"/>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E651A9">
      <w:pPr>
        <w:pStyle w:val="Nadpis2"/>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AE5CB6">
      <w:pPr>
        <w:pStyle w:val="Nadpis1"/>
      </w:pPr>
      <w:bookmarkStart w:id="26" w:name="_Toc97796499"/>
      <w:r w:rsidRPr="008833BC">
        <w:t>PŘERUŠENÍ PRACÍ NA DÍLE</w:t>
      </w:r>
      <w:bookmarkEnd w:id="26"/>
    </w:p>
    <w:p w14:paraId="2743279B" w14:textId="7FDC4148" w:rsidR="00A75E84" w:rsidRPr="00E651A9" w:rsidRDefault="00A75E84" w:rsidP="00E651A9">
      <w:pPr>
        <w:pStyle w:val="Nadpis2"/>
      </w:pPr>
      <w:r w:rsidRPr="00E651A9">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14:paraId="3C2B406E" w14:textId="6ABCFD28" w:rsidR="00A75E84" w:rsidRDefault="00A75E84" w:rsidP="00E651A9">
      <w:pPr>
        <w:pStyle w:val="Nadpis2"/>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E651A9">
      <w:pPr>
        <w:pStyle w:val="Nadpis2"/>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AE5CB6">
      <w:pPr>
        <w:pStyle w:val="Nadpis1"/>
      </w:pPr>
      <w:bookmarkStart w:id="27" w:name="_Toc97796500"/>
      <w:r w:rsidRPr="008833BC">
        <w:t>PROVÁDĚNÍ KONTROL</w:t>
      </w:r>
      <w:bookmarkEnd w:id="27"/>
    </w:p>
    <w:p w14:paraId="299D4AED" w14:textId="0AD941B7" w:rsidR="00DF2D96" w:rsidRDefault="00DF2D96" w:rsidP="00E651A9">
      <w:pPr>
        <w:pStyle w:val="Nadpis2"/>
      </w:pPr>
      <w:r w:rsidRPr="00E651A9">
        <w:rPr>
          <w:b/>
        </w:rPr>
        <w:t xml:space="preserve">Kontrola bude prováděna formou sjednaných pravidelných kontrolních dnů (předpoklad konání 1x týdně). Povinností </w:t>
      </w:r>
      <w:r w:rsidR="00F717D8">
        <w:rPr>
          <w:b/>
        </w:rPr>
        <w:t>osoby, která</w:t>
      </w:r>
      <w:r w:rsidRPr="00E651A9">
        <w:rPr>
          <w:b/>
        </w:rPr>
        <w:t xml:space="preserve"> bude zajišťovat odborné vedení stavby, je pravidelná účast na kontrolních dnech.</w:t>
      </w:r>
      <w:r w:rsidRPr="00DF2D96">
        <w:t xml:space="preserve"> </w:t>
      </w:r>
      <w:r>
        <w:t>Z každého kontrolního dne bude pořízen zápis, který obdrží vš</w:t>
      </w:r>
      <w:r w:rsidR="00807964">
        <w:t>e</w:t>
      </w:r>
      <w:r>
        <w:t>chny zúčastněné osoby.</w:t>
      </w:r>
    </w:p>
    <w:p w14:paraId="599BD2D8" w14:textId="2C0C4B36" w:rsidR="00DF2D96" w:rsidRPr="00D2156F" w:rsidRDefault="00B976A8" w:rsidP="00E651A9">
      <w:pPr>
        <w:pStyle w:val="Nadpis2"/>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E651A9">
      <w:pPr>
        <w:pStyle w:val="Nadpis2"/>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4BBABDEE" w:rsidR="00DF2D96" w:rsidRPr="008833BC" w:rsidRDefault="00B976A8" w:rsidP="00E651A9">
      <w:pPr>
        <w:pStyle w:val="Nadpis2"/>
      </w:pPr>
      <w:r w:rsidRPr="008833BC">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E651A9">
      <w:pPr>
        <w:pStyle w:val="Nadpis2"/>
      </w:pPr>
      <w:r w:rsidRPr="008833BC">
        <w:t>Každá uskutečněná kontrola bude potvrzena zápisem do stavebního deníku.</w:t>
      </w:r>
    </w:p>
    <w:p w14:paraId="61E56C36" w14:textId="77777777" w:rsidR="00B976A8" w:rsidRPr="008833BC" w:rsidRDefault="00B976A8" w:rsidP="00AE5CB6">
      <w:pPr>
        <w:pStyle w:val="Nadpis1"/>
      </w:pPr>
      <w:bookmarkStart w:id="28" w:name="_Toc97796501"/>
      <w:r w:rsidRPr="008833BC">
        <w:t>VLASTNICTVÍ DÍLA</w:t>
      </w:r>
      <w:bookmarkEnd w:id="28"/>
    </w:p>
    <w:p w14:paraId="440771FA" w14:textId="2D31349E" w:rsidR="00B976A8" w:rsidRPr="008833BC" w:rsidRDefault="00B976A8" w:rsidP="00E651A9">
      <w:pPr>
        <w:pStyle w:val="Nadpis2"/>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AE5CB6">
      <w:pPr>
        <w:pStyle w:val="Nadpis1"/>
      </w:pPr>
      <w:bookmarkStart w:id="29" w:name="_Toc97796502"/>
      <w:r w:rsidRPr="008833BC">
        <w:t>SANKCE</w:t>
      </w:r>
      <w:bookmarkEnd w:id="29"/>
    </w:p>
    <w:p w14:paraId="6ECD493B" w14:textId="2E59D551" w:rsidR="009525DA" w:rsidRDefault="009525DA" w:rsidP="00E651A9">
      <w:pPr>
        <w:pStyle w:val="Nadpis2"/>
      </w:pPr>
      <w:r w:rsidRPr="002426F2">
        <w:t>Pokud zhotovitel nepřevezme staveniště na základě písemného pokynu objednatele, objednatel je oprávněn požadovat po zhotoviteli zaplacení smluvní pokuty ve výši t</w:t>
      </w:r>
      <w:r w:rsidR="00A905C8">
        <w:t>ři tisíce korun českých (3.</w:t>
      </w:r>
      <w:r w:rsidRPr="002426F2">
        <w:t>000,</w:t>
      </w:r>
      <w:r w:rsidR="00A905C8">
        <w:t>00</w:t>
      </w:r>
      <w:r w:rsidRPr="002426F2">
        <w:t xml:space="preserve"> </w:t>
      </w:r>
      <w:r w:rsidRPr="002426F2">
        <w:lastRenderedPageBreak/>
        <w:t xml:space="preserve">Kč) za každý započatý den prodlení s převzetím staveniště až do jeho převzetí.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271C14">
        <w:t>16</w:t>
      </w:r>
      <w:r w:rsidR="00D33984">
        <w:fldChar w:fldCharType="end"/>
      </w:r>
      <w:r w:rsidRPr="002426F2">
        <w:t>. této smlouvy.</w:t>
      </w:r>
    </w:p>
    <w:p w14:paraId="238635DE" w14:textId="77932F67" w:rsidR="009525DA" w:rsidRDefault="009525DA" w:rsidP="00E651A9">
      <w:pPr>
        <w:pStyle w:val="Nadpis2"/>
      </w:pPr>
      <w:r w:rsidRPr="002426F2">
        <w:t>Pokud zhotovitel nezahájí realizaci díla nejpozději do patnácti (15) kalendářních dnů od předání staveniště, objednatel je oprávněn požadovat po zhotoviteli zaplacení smluvní pokuty ve výši t</w:t>
      </w:r>
      <w:r w:rsidR="00A905C8">
        <w:t>ři tisíce korun českých (3.000,00</w:t>
      </w:r>
      <w:r w:rsidRPr="002426F2">
        <w:t xml:space="preserve"> Kč) za každý započatý den následující po 15. dni od předání staveniště, dokud nedojde k započetí realizace díla.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271C14">
        <w:t>16</w:t>
      </w:r>
      <w:r w:rsidR="00D33984">
        <w:fldChar w:fldCharType="end"/>
      </w:r>
      <w:r w:rsidRPr="002426F2">
        <w:t>. této smlouvy.</w:t>
      </w:r>
    </w:p>
    <w:p w14:paraId="7CF0229C" w14:textId="1DA340F2" w:rsidR="00DF2D96" w:rsidRDefault="00DF2D96" w:rsidP="00E651A9">
      <w:pPr>
        <w:pStyle w:val="Nadpis2"/>
      </w:pPr>
      <w:r>
        <w:t>P</w:t>
      </w:r>
      <w:r w:rsidRPr="00132513">
        <w:t>ři nesplnění lhůty pro zhotovení díla je objednatel oprávněn požadovat po zhotoviteli zaplacení smluvní pokuty ve výši dvě desetiny procenta (0,2</w:t>
      </w:r>
      <w:r w:rsidRPr="00646856">
        <w:t xml:space="preserve"> %) </w:t>
      </w:r>
      <w:r w:rsidRPr="00310A5C">
        <w:t xml:space="preserve">z celkové ceny </w:t>
      </w:r>
      <w:r w:rsidRPr="00286245">
        <w:t>díla bez DPH,</w:t>
      </w:r>
      <w:r w:rsidRPr="00132513">
        <w:t xml:space="preserve"> vč. případných dodatků ke Smlouvě, za každý započatý den prodlení proti sjednanému datu dokončení díla</w:t>
      </w:r>
      <w:r w:rsidRPr="008833BC">
        <w:t>.</w:t>
      </w:r>
    </w:p>
    <w:p w14:paraId="0749E6D1" w14:textId="4AB3062D" w:rsidR="00DF2D96" w:rsidRDefault="00612D4D" w:rsidP="00E651A9">
      <w:pPr>
        <w:pStyle w:val="Nadpis2"/>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w:t>
      </w:r>
      <w:r w:rsidR="00A905C8">
        <w:t>00</w:t>
      </w:r>
      <w:r w:rsidRPr="00646856">
        <w:t xml:space="preserve">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2F2E7E1A" w:rsidR="00DF2D96" w:rsidRDefault="00612D4D" w:rsidP="00E651A9">
      <w:pPr>
        <w:pStyle w:val="Nadpis2"/>
      </w:pPr>
      <w:r w:rsidRPr="00646856">
        <w:t>Pokud zhotovitel nedodrží sjednaný termín pro odstranění uznané</w:t>
      </w:r>
      <w:r w:rsidR="00382673" w:rsidRPr="00646856">
        <w:t xml:space="preserve"> reklamované vady (dle </w:t>
      </w:r>
      <w:proofErr w:type="gramStart"/>
      <w:r w:rsidR="0050711C">
        <w:t>čl</w:t>
      </w:r>
      <w:r w:rsidR="00382673" w:rsidRPr="00646856">
        <w:t xml:space="preserve">. </w:t>
      </w:r>
      <w:r w:rsidR="00A21A3E">
        <w:fldChar w:fldCharType="begin"/>
      </w:r>
      <w:r w:rsidR="00A21A3E">
        <w:instrText xml:space="preserve"> REF _Ref97720087 \r \h </w:instrText>
      </w:r>
      <w:r w:rsidR="00A21A3E">
        <w:fldChar w:fldCharType="separate"/>
      </w:r>
      <w:r w:rsidR="00271C14">
        <w:t>8.6</w:t>
      </w:r>
      <w:r w:rsidR="00A21A3E">
        <w:fldChar w:fldCharType="end"/>
      </w:r>
      <w:r w:rsidR="0050711C">
        <w:t>.</w:t>
      </w:r>
      <w:r w:rsidR="00286245">
        <w:t xml:space="preserve">), </w:t>
      </w:r>
      <w:r w:rsidRPr="00646856">
        <w:t>objednatel</w:t>
      </w:r>
      <w:proofErr w:type="gramEnd"/>
      <w:r w:rsidRPr="00646856">
        <w:t xml:space="preserve"> je oprávněn požadovat po zhotoviteli zaplacení smluvní pokuty ve výši </w:t>
      </w:r>
      <w:r w:rsidR="00B6188F" w:rsidRPr="00646856">
        <w:t>jeden tisíc</w:t>
      </w:r>
      <w:r w:rsidR="00B6188F" w:rsidRPr="00310A5C">
        <w:t xml:space="preserve"> korun českých (</w:t>
      </w:r>
      <w:r w:rsidR="00A905C8">
        <w:t>1.000,00</w:t>
      </w:r>
      <w:r w:rsidR="00382673" w:rsidRPr="00132513">
        <w:t>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w:t>
      </w:r>
      <w:r w:rsidR="004E102E">
        <w:t xml:space="preserve"> deset tisíc korun českých</w:t>
      </w:r>
      <w:r w:rsidR="00522DE7">
        <w:t xml:space="preserve"> </w:t>
      </w:r>
      <w:r w:rsidR="004E102E">
        <w:t>(</w:t>
      </w:r>
      <w:r w:rsidR="00522DE7">
        <w:t>10.000,</w:t>
      </w:r>
      <w:r w:rsidR="00A905C8">
        <w:t>00</w:t>
      </w:r>
      <w:r w:rsidR="00522DE7">
        <w:t xml:space="preserve"> Kč</w:t>
      </w:r>
      <w:r w:rsidR="004E102E">
        <w:t>)</w:t>
      </w:r>
      <w:r w:rsidR="00522DE7">
        <w:t xml:space="preserve"> za každý započatý den prodlení oproti sjednanému termínu nápravy za každou reklamovanou vadu.</w:t>
      </w:r>
    </w:p>
    <w:p w14:paraId="1CCC9127" w14:textId="4A6660AD" w:rsidR="00DF2D96" w:rsidRDefault="00612D4D" w:rsidP="00E651A9">
      <w:pPr>
        <w:pStyle w:val="Nadpis2"/>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000,</w:t>
      </w:r>
      <w:r w:rsidR="00A905C8">
        <w:t>00</w:t>
      </w:r>
      <w:r w:rsidR="00382673" w:rsidRPr="00132513">
        <w:t xml:space="preserve"> </w:t>
      </w:r>
      <w:r w:rsidRPr="00132513">
        <w:t>Kč</w:t>
      </w:r>
      <w:r w:rsidR="00B6188F" w:rsidRPr="00132513">
        <w:t>)</w:t>
      </w:r>
      <w:r w:rsidRPr="00132513">
        <w:t xml:space="preserve"> za každý  započatý den prodlení.</w:t>
      </w:r>
    </w:p>
    <w:p w14:paraId="1476DE12" w14:textId="5A3E4FF6" w:rsidR="00DF2D96" w:rsidRDefault="00612D4D" w:rsidP="00E651A9">
      <w:pPr>
        <w:pStyle w:val="Nadpis2"/>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w:t>
      </w:r>
      <w:r w:rsidR="00862BFF">
        <w:t>.</w:t>
      </w:r>
      <w:r w:rsidR="00382673" w:rsidRPr="00132513">
        <w:t>000,</w:t>
      </w:r>
      <w:r w:rsidR="00A905C8">
        <w:t>00</w:t>
      </w:r>
      <w:r w:rsidR="00382673" w:rsidRPr="00132513">
        <w:t xml:space="preserve"> Kč)</w:t>
      </w:r>
      <w:r w:rsidRPr="00132513">
        <w:t xml:space="preserve"> za každý započatý den prodlení.</w:t>
      </w:r>
    </w:p>
    <w:p w14:paraId="325ADFA0" w14:textId="55956215" w:rsidR="00286245" w:rsidRDefault="004843B3" w:rsidP="00286245">
      <w:pPr>
        <w:pStyle w:val="Nadpis2"/>
      </w:pPr>
      <w:r w:rsidRPr="004843B3">
        <w:t>P</w:t>
      </w:r>
      <w:r w:rsidR="00286245">
        <w:t xml:space="preserve">ři </w:t>
      </w:r>
      <w:r w:rsidR="00286245" w:rsidRPr="00286245">
        <w:t>porušení povinnosti zhotovitele provádět veškeré práce pod dohledem osoby pověřené vedením stavby a zajištění vedení stavby touto osobou, může objednatel požadovat po zhotoviteli zaplacení smluvní pokuty ve výši dva tisíce korun českých (2 000,- Kč) za každé jednotlivé porušení. Porušením této povinnosti se rozumí také neprovádění pravidelné kontroly a organizace probíhajících stavebních prací pověřenou osobou min. jedenkrát (1x) týdně s potvrzením ve stavebním deníku a neúčast na kontrolním dnu, kdy by tato osoba v odůvodněném a nezbytně nutném případě nezajistila za sebe odpovídající náhra</w:t>
      </w:r>
      <w:r w:rsidR="00286245">
        <w:t>du.</w:t>
      </w:r>
    </w:p>
    <w:p w14:paraId="2F840A70" w14:textId="6E9B60DF" w:rsidR="00DF2D96" w:rsidRDefault="00612D4D" w:rsidP="00E651A9">
      <w:pPr>
        <w:pStyle w:val="Nadpis2"/>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4E102E">
        <w:t>korun českých</w:t>
      </w:r>
      <w:r w:rsidR="00574F0A" w:rsidRPr="00132513">
        <w:t xml:space="preserve"> (</w:t>
      </w:r>
      <w:r w:rsidRPr="00132513">
        <w:t>1.000,</w:t>
      </w:r>
      <w:r w:rsidR="00F20A94">
        <w:t>00</w:t>
      </w:r>
      <w:r w:rsidRPr="00132513">
        <w:t xml:space="preserve"> Kč</w:t>
      </w:r>
      <w:r w:rsidR="00382673" w:rsidRPr="00132513">
        <w:t>) za každý den, kdy nebude na </w:t>
      </w:r>
      <w:r w:rsidRPr="00132513">
        <w:t>stavbě k dispozici stavební deník.</w:t>
      </w:r>
    </w:p>
    <w:p w14:paraId="2F643A40" w14:textId="06531C56" w:rsidR="00E1662D" w:rsidRPr="00FB139C" w:rsidRDefault="00E1662D" w:rsidP="00E651A9">
      <w:pPr>
        <w:pStyle w:val="Nadpis2"/>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w:t>
      </w:r>
      <w:r w:rsidR="004E102E">
        <w:rPr>
          <w:rFonts w:cs="Calibri"/>
          <w:bCs/>
          <w:szCs w:val="22"/>
        </w:rPr>
        <w:t xml:space="preserve"> dvacet tisíc korun českých</w:t>
      </w:r>
      <w:r w:rsidRPr="00FB139C">
        <w:rPr>
          <w:rFonts w:cs="Calibri"/>
          <w:bCs/>
          <w:szCs w:val="22"/>
        </w:rPr>
        <w:t xml:space="preserve"> </w:t>
      </w:r>
      <w:r w:rsidR="004E102E">
        <w:rPr>
          <w:rFonts w:cs="Calibri"/>
          <w:bCs/>
          <w:szCs w:val="22"/>
        </w:rPr>
        <w:t>(</w:t>
      </w:r>
      <w:r w:rsidRPr="00FB139C">
        <w:rPr>
          <w:rFonts w:cs="Calibri"/>
          <w:bCs/>
          <w:szCs w:val="22"/>
        </w:rPr>
        <w:t>20.000,00 Kč</w:t>
      </w:r>
      <w:r w:rsidR="004E102E">
        <w:rPr>
          <w:rFonts w:cs="Calibri"/>
          <w:bCs/>
          <w:szCs w:val="22"/>
        </w:rPr>
        <w:t>)</w:t>
      </w:r>
      <w:r w:rsidRPr="00FB139C">
        <w:rPr>
          <w:rFonts w:cs="Calibri"/>
          <w:bCs/>
          <w:szCs w:val="22"/>
        </w:rPr>
        <w:t xml:space="preserve"> bez DPH za každý případ objektivně prokazatelného porušení.</w:t>
      </w:r>
    </w:p>
    <w:p w14:paraId="20343A87" w14:textId="0C6B2A9E" w:rsidR="00742A09" w:rsidRDefault="00742A09" w:rsidP="00E651A9">
      <w:pPr>
        <w:pStyle w:val="Nadpis2"/>
      </w:pPr>
      <w:r>
        <w:lastRenderedPageBreak/>
        <w:t>Pokud je objednatel v prodlení s úhradou úplného daňového dokladu, je zhotovitel oprávněn požadovat po objednateli úrok z prodlení ve výši</w:t>
      </w:r>
      <w:r w:rsidR="00C25A0B">
        <w:t xml:space="preserve"> patnáct tisícin procenta</w:t>
      </w:r>
      <w:r>
        <w:t xml:space="preserve"> </w:t>
      </w:r>
      <w:r w:rsidR="00C25A0B">
        <w:t>(</w:t>
      </w:r>
      <w:r>
        <w:t>0,015 %</w:t>
      </w:r>
      <w:r w:rsidR="00C25A0B">
        <w:t>)</w:t>
      </w:r>
      <w:r>
        <w:t xml:space="preserve"> z dlužné částky za každý započatý den prodlení.</w:t>
      </w:r>
    </w:p>
    <w:p w14:paraId="5900EC72" w14:textId="38A39EC8" w:rsidR="00DF2D96" w:rsidRDefault="00612D4D" w:rsidP="00E651A9">
      <w:pPr>
        <w:pStyle w:val="Nadpis2"/>
      </w:pPr>
      <w:r w:rsidRPr="00132513">
        <w:t>Smluvní pokuty jsou splatné do čtrnácti (14) dnů ode dne doručení jejich vyúčtování druhé smluvní straně</w:t>
      </w:r>
      <w:r w:rsidRPr="004C6515">
        <w:t>.</w:t>
      </w:r>
    </w:p>
    <w:p w14:paraId="3C009455" w14:textId="7A3C5A36" w:rsidR="00DF2D96" w:rsidRDefault="00612D4D" w:rsidP="00E651A9">
      <w:pPr>
        <w:pStyle w:val="Nadpis2"/>
      </w:pPr>
      <w:r w:rsidRPr="00132513">
        <w:t>Objednatel je oprávněn uplatnit více smluvních pokut samostatně vedle sebe v případě porušení více povinností.</w:t>
      </w:r>
    </w:p>
    <w:p w14:paraId="1F1A4EE7" w14:textId="3B4F223C" w:rsidR="00DF2D96" w:rsidRDefault="00574F0A" w:rsidP="00E651A9">
      <w:pPr>
        <w:pStyle w:val="Nadpis2"/>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E651A9">
      <w:pPr>
        <w:pStyle w:val="Nadpis2"/>
      </w:pPr>
      <w:r w:rsidRPr="00132513">
        <w:t>Smluvní pokuty ani jejich zaplacení nemají vliv na případný nárok objednatele na náhradu škody.</w:t>
      </w:r>
    </w:p>
    <w:p w14:paraId="3C651A1D" w14:textId="66F4F5DD" w:rsidR="00612D4D" w:rsidRPr="00646856" w:rsidRDefault="00612D4D" w:rsidP="00E651A9">
      <w:pPr>
        <w:pStyle w:val="Nadpis2"/>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AE5CB6">
      <w:pPr>
        <w:pStyle w:val="Nadpis1"/>
      </w:pPr>
      <w:bookmarkStart w:id="30" w:name="_Ref97718829"/>
      <w:bookmarkStart w:id="31" w:name="_Toc97796503"/>
      <w:r w:rsidRPr="00646856">
        <w:t>UKONČENÍ</w:t>
      </w:r>
      <w:r w:rsidR="00612D4D" w:rsidRPr="008833BC">
        <w:t xml:space="preserve"> SMLOUVY</w:t>
      </w:r>
      <w:bookmarkEnd w:id="30"/>
      <w:bookmarkEnd w:id="31"/>
    </w:p>
    <w:p w14:paraId="08722C79" w14:textId="77777777" w:rsidR="00DF2D96" w:rsidRPr="001204AB" w:rsidRDefault="00992E91" w:rsidP="001204AB">
      <w:pPr>
        <w:pStyle w:val="Nadpis2"/>
      </w:pPr>
      <w:r w:rsidRPr="001204AB">
        <w:t>Tato Smlouva může být ukončena:</w:t>
      </w:r>
    </w:p>
    <w:p w14:paraId="6098999C" w14:textId="607CF209" w:rsidR="00C82758" w:rsidRDefault="00C82758" w:rsidP="004A6D62">
      <w:pPr>
        <w:pStyle w:val="Nadpis3"/>
        <w:numPr>
          <w:ilvl w:val="0"/>
          <w:numId w:val="9"/>
        </w:numPr>
        <w:ind w:left="1134" w:hanging="425"/>
      </w:pPr>
      <w:r>
        <w:t>splněním závazků ze smlouvy oběma smluvními stranami,</w:t>
      </w:r>
    </w:p>
    <w:p w14:paraId="691D98FC" w14:textId="77777777" w:rsidR="00DF2D96" w:rsidRDefault="00992E91" w:rsidP="001204AB">
      <w:pPr>
        <w:pStyle w:val="Nadpis3"/>
      </w:pPr>
      <w:r w:rsidRPr="008833BC">
        <w:t>písemnou dohodou smluvních stran,</w:t>
      </w:r>
    </w:p>
    <w:p w14:paraId="11E378AB" w14:textId="77777777" w:rsidR="00FD19D3" w:rsidRDefault="00992E91" w:rsidP="001204AB">
      <w:pPr>
        <w:pStyle w:val="Nadpis3"/>
      </w:pPr>
      <w:r w:rsidRPr="008833BC">
        <w:t>odstoupením od Smlouvy z důvodů stanovených v této Smlouvě nebo zákonem</w:t>
      </w:r>
      <w:r w:rsidR="00F12E91" w:rsidRPr="008833BC">
        <w:t>,</w:t>
      </w:r>
    </w:p>
    <w:p w14:paraId="2ECE25AA" w14:textId="77777777" w:rsidR="00FD19D3" w:rsidRDefault="00F12E91" w:rsidP="001204AB">
      <w:pPr>
        <w:pStyle w:val="Nadpis3"/>
      </w:pPr>
      <w:r w:rsidRPr="008833BC">
        <w:t>výpovědí Smlouvy z důvodů stanovených v této Smlouvě</w:t>
      </w:r>
      <w:r w:rsidR="00FD19D3">
        <w:t>.</w:t>
      </w:r>
    </w:p>
    <w:p w14:paraId="132F26F2" w14:textId="77777777" w:rsidR="009C2373" w:rsidRPr="00050D05" w:rsidRDefault="009C2373" w:rsidP="001204AB">
      <w:pPr>
        <w:pStyle w:val="Nadpis2"/>
      </w:pPr>
      <w:bookmarkStart w:id="32" w:name="_Ref97721769"/>
      <w:r w:rsidRPr="00050D05">
        <w:t>Smluvní strana je oprávněna Smlouvu vypovědět s okamžitou platností, pokud:</w:t>
      </w:r>
      <w:bookmarkEnd w:id="32"/>
      <w:r w:rsidRPr="00050D05">
        <w:t xml:space="preserve"> </w:t>
      </w:r>
    </w:p>
    <w:p w14:paraId="12F5D37B" w14:textId="77777777" w:rsidR="009C2373" w:rsidRPr="00050D05" w:rsidRDefault="009C2373" w:rsidP="004A6D62">
      <w:pPr>
        <w:pStyle w:val="Nadpis3"/>
        <w:numPr>
          <w:ilvl w:val="0"/>
          <w:numId w:val="10"/>
        </w:numPr>
        <w:ind w:left="1134" w:hanging="425"/>
      </w:pPr>
      <w:r w:rsidRPr="00050D05">
        <w:t xml:space="preserve">druhá strana poruší své povinnosti podstatným způsobem, </w:t>
      </w:r>
    </w:p>
    <w:p w14:paraId="7BBEC6AF" w14:textId="77777777" w:rsidR="009C2373" w:rsidRPr="00050D05" w:rsidRDefault="009C2373" w:rsidP="001204AB">
      <w:pPr>
        <w:pStyle w:val="Nadpis3"/>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60D91FD5" w14:textId="77777777" w:rsidR="009C2373" w:rsidRDefault="009C2373" w:rsidP="001204AB">
      <w:pPr>
        <w:pStyle w:val="Nadpis3"/>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DD52A4">
      <w:pPr>
        <w:pStyle w:val="Nadpis2"/>
      </w:pPr>
      <w:bookmarkStart w:id="33" w:name="_Ref97721805"/>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bookmarkEnd w:id="33"/>
    </w:p>
    <w:p w14:paraId="6247A9FF" w14:textId="321D9BC1" w:rsidR="00FD19D3" w:rsidRDefault="00612D4D" w:rsidP="004A6D62">
      <w:pPr>
        <w:pStyle w:val="Nadpis3"/>
        <w:numPr>
          <w:ilvl w:val="0"/>
          <w:numId w:val="11"/>
        </w:numPr>
        <w:ind w:left="1134" w:hanging="425"/>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C25A0B">
        <w:fldChar w:fldCharType="begin"/>
      </w:r>
      <w:r w:rsidR="00C25A0B">
        <w:instrText xml:space="preserve"> REF _Ref97711350 \r \h </w:instrText>
      </w:r>
      <w:r w:rsidR="00C25A0B">
        <w:fldChar w:fldCharType="separate"/>
      </w:r>
      <w:r w:rsidR="00271C14">
        <w:t>3</w:t>
      </w:r>
      <w:r w:rsidR="00C25A0B">
        <w:fldChar w:fldCharType="end"/>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DD52A4">
      <w:pPr>
        <w:pStyle w:val="Nadpis3"/>
      </w:pPr>
      <w:r w:rsidRPr="004C6515">
        <w:t>zhotovitel neposkytuje dostatečnou součinnost a koordinaci činností;</w:t>
      </w:r>
    </w:p>
    <w:p w14:paraId="71E3CB36" w14:textId="7C18C294" w:rsidR="00FD19D3" w:rsidRDefault="00612D4D" w:rsidP="00DD52A4">
      <w:pPr>
        <w:pStyle w:val="Nadpis3"/>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DD52A4">
      <w:pPr>
        <w:pStyle w:val="Nadpis3"/>
      </w:pPr>
      <w:r w:rsidRPr="00310A5C">
        <w:lastRenderedPageBreak/>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1B4731DF" w:rsidR="00FD19D3" w:rsidRDefault="00612D4D" w:rsidP="00DD52A4">
      <w:pPr>
        <w:pStyle w:val="Nadpis3"/>
      </w:pPr>
      <w:bookmarkStart w:id="34" w:name="_Ref97721842"/>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bookmarkEnd w:id="34"/>
    </w:p>
    <w:p w14:paraId="7FA9A966" w14:textId="6569AE78" w:rsidR="00FD19D3" w:rsidRDefault="00612D4D" w:rsidP="00DD52A4">
      <w:pPr>
        <w:pStyle w:val="Nadpis3"/>
      </w:pPr>
      <w:bookmarkStart w:id="35" w:name="_Ref97721854"/>
      <w:r w:rsidRPr="004C6515">
        <w:t xml:space="preserve">nepřevzal-li zhotovitel staveniště do pěti (5) pracovních dnů od doručení výzvy objednatele k převzetí staveniště dle čl. </w:t>
      </w:r>
      <w:r w:rsidR="00C25A0B">
        <w:fldChar w:fldCharType="begin"/>
      </w:r>
      <w:r w:rsidR="00C25A0B">
        <w:instrText xml:space="preserve"> REF _Ref97721681 \r \h </w:instrText>
      </w:r>
      <w:r w:rsidR="00C25A0B">
        <w:fldChar w:fldCharType="separate"/>
      </w:r>
      <w:r w:rsidR="00271C14">
        <w:t>5</w:t>
      </w:r>
      <w:r w:rsidR="00C25A0B">
        <w:fldChar w:fldCharType="end"/>
      </w:r>
      <w:r w:rsidR="00F9414C" w:rsidRPr="004C6515">
        <w:t xml:space="preserve"> </w:t>
      </w:r>
      <w:r w:rsidR="005F1EA6" w:rsidRPr="004C6515">
        <w:t>této S</w:t>
      </w:r>
      <w:r w:rsidRPr="004C6515">
        <w:t>mlouvy;</w:t>
      </w:r>
      <w:bookmarkEnd w:id="35"/>
    </w:p>
    <w:p w14:paraId="10A9EB91" w14:textId="1A6F5FBE" w:rsidR="00FD19D3" w:rsidRDefault="00612D4D" w:rsidP="00DD52A4">
      <w:pPr>
        <w:pStyle w:val="Nadpis3"/>
      </w:pPr>
      <w:bookmarkStart w:id="36" w:name="_Ref97721859"/>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bookmarkEnd w:id="36"/>
    </w:p>
    <w:p w14:paraId="7F01401A" w14:textId="6F712803" w:rsidR="00FD19D3" w:rsidRDefault="00612D4D" w:rsidP="00DD52A4">
      <w:pPr>
        <w:pStyle w:val="Nadpis3"/>
      </w:pPr>
      <w:bookmarkStart w:id="37" w:name="_Ref97721862"/>
      <w:r w:rsidRPr="004C6515">
        <w:t xml:space="preserve">pokud zhotovitel po předání staveniště do </w:t>
      </w:r>
      <w:r w:rsidR="00C25A0B">
        <w:t>patnácti (</w:t>
      </w:r>
      <w:r w:rsidRPr="004C6515">
        <w:t>15</w:t>
      </w:r>
      <w:r w:rsidR="00C25A0B">
        <w:t>)</w:t>
      </w:r>
      <w:r w:rsidRPr="004C6515">
        <w:t xml:space="preserve"> kalendářních dnů nezačne s realizací díla</w:t>
      </w:r>
      <w:r w:rsidR="002208A1">
        <w:t>, pokud není písemně sjednáno jinak</w:t>
      </w:r>
      <w:r w:rsidRPr="004C6515">
        <w:t>;</w:t>
      </w:r>
      <w:bookmarkEnd w:id="37"/>
    </w:p>
    <w:p w14:paraId="68575E88" w14:textId="77777777" w:rsidR="00FD19D3" w:rsidRDefault="00612D4D" w:rsidP="00DD52A4">
      <w:pPr>
        <w:pStyle w:val="Nadpis3"/>
      </w:pPr>
      <w:bookmarkStart w:id="38" w:name="_Ref97721864"/>
      <w:proofErr w:type="gramStart"/>
      <w:r w:rsidRPr="004C6515">
        <w:t>ze</w:t>
      </w:r>
      <w:proofErr w:type="gramEnd"/>
      <w:r w:rsidRPr="004C6515">
        <w:t xml:space="preserve"> zákonem stanovených důvodů.</w:t>
      </w:r>
      <w:bookmarkEnd w:id="38"/>
    </w:p>
    <w:p w14:paraId="757B5998" w14:textId="0E408F66" w:rsidR="00FD19D3" w:rsidRPr="00DD52A4" w:rsidRDefault="005F1EA6" w:rsidP="00DD52A4">
      <w:pPr>
        <w:pStyle w:val="Nadpis2"/>
      </w:pPr>
      <w:r w:rsidRPr="00DD52A4">
        <w:t xml:space="preserve">Zhotoviteli </w:t>
      </w:r>
      <w:r w:rsidR="00CC7AF5" w:rsidRPr="00DD52A4">
        <w:t>výpovědí</w:t>
      </w:r>
      <w:r w:rsidRPr="00DD52A4">
        <w:t xml:space="preserve"> S</w:t>
      </w:r>
      <w:r w:rsidR="00612D4D" w:rsidRPr="00DD52A4">
        <w:t xml:space="preserve">mlouvy vzniká nárok na úhradu skutečně vynaložených nákladů souvisejících s již realizovanými činnostmi ke dni </w:t>
      </w:r>
      <w:r w:rsidR="00CC7AF5" w:rsidRPr="00DD52A4">
        <w:t>výpovědi</w:t>
      </w:r>
      <w:r w:rsidR="00612D4D" w:rsidRPr="00DD52A4">
        <w:t>.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DD52A4">
        <w:t xml:space="preserve"> provedená před </w:t>
      </w:r>
      <w:r w:rsidR="00CC7AF5" w:rsidRPr="00DD52A4">
        <w:t>výpovědí</w:t>
      </w:r>
      <w:r w:rsidRPr="00DD52A4">
        <w:t xml:space="preserve"> S</w:t>
      </w:r>
      <w:r w:rsidR="00612D4D" w:rsidRPr="00DD52A4">
        <w:t>mlouvy vykazovala vady nebo neby</w:t>
      </w:r>
      <w:r w:rsidR="00F55014" w:rsidRPr="00DD52A4">
        <w:t>la řádně předána objednateli na </w:t>
      </w:r>
      <w:r w:rsidR="00612D4D" w:rsidRPr="00DD52A4">
        <w:t>základě podepsaného předávacího protokolu, zhotoviteli nevzniká nárok na úhradu nákladů.</w:t>
      </w:r>
    </w:p>
    <w:p w14:paraId="45841672" w14:textId="3C7DC957" w:rsidR="006E6F1E" w:rsidRDefault="006E6F1E" w:rsidP="00DD52A4">
      <w:pPr>
        <w:pStyle w:val="Nadpis2"/>
      </w:pPr>
      <w:r w:rsidRPr="00646856">
        <w:t xml:space="preserve">Objednatel nebo zhotovitel </w:t>
      </w:r>
      <w:r w:rsidRPr="008833BC">
        <w:t xml:space="preserve">mohou odstoupit od smlouvy za předpokladu, že dílo nebylo zahájeno. Jedná se o případy uvedené ve čl. </w:t>
      </w:r>
      <w:r w:rsidR="00C25A0B">
        <w:fldChar w:fldCharType="begin"/>
      </w:r>
      <w:r w:rsidR="00C25A0B">
        <w:instrText xml:space="preserve"> REF _Ref97721769 \r \h </w:instrText>
      </w:r>
      <w:r w:rsidR="00C25A0B">
        <w:fldChar w:fldCharType="separate"/>
      </w:r>
      <w:proofErr w:type="gramStart"/>
      <w:r w:rsidR="00271C14">
        <w:t>16.2</w:t>
      </w:r>
      <w:r w:rsidR="00C25A0B">
        <w:fldChar w:fldCharType="end"/>
      </w:r>
      <w:r w:rsidR="00D576B1">
        <w:t>.</w:t>
      </w:r>
      <w:proofErr w:type="gramEnd"/>
      <w:r w:rsidR="00C25A0B">
        <w:t xml:space="preserve"> </w:t>
      </w:r>
      <w:r w:rsidRPr="008833BC">
        <w:t>Smlouvy (insolvenční řízení, uvedení nepravdivých úd</w:t>
      </w:r>
      <w:r>
        <w:t>ajů).</w:t>
      </w:r>
      <w:r w:rsidRPr="008833BC">
        <w:t xml:space="preserve"> </w:t>
      </w:r>
      <w:r>
        <w:t>Objednatel je dále oprávněn odstoupit od smlouvy v případech stanovených</w:t>
      </w:r>
      <w:r w:rsidRPr="008833BC">
        <w:t xml:space="preserve"> ve čl. </w:t>
      </w:r>
      <w:r w:rsidR="00C25A0B">
        <w:fldChar w:fldCharType="begin"/>
      </w:r>
      <w:r w:rsidR="00C25A0B">
        <w:instrText xml:space="preserve"> REF _Ref97721805 \r \h </w:instrText>
      </w:r>
      <w:r w:rsidR="00C25A0B">
        <w:fldChar w:fldCharType="separate"/>
      </w:r>
      <w:proofErr w:type="gramStart"/>
      <w:r w:rsidR="00271C14">
        <w:t>16.3</w:t>
      </w:r>
      <w:r w:rsidR="00C25A0B">
        <w:fldChar w:fldCharType="end"/>
      </w:r>
      <w:r w:rsidR="00D576B1">
        <w:t>.</w:t>
      </w:r>
      <w:r w:rsidRPr="008833BC">
        <w:t xml:space="preserve"> písm.</w:t>
      </w:r>
      <w:proofErr w:type="gramEnd"/>
      <w:r w:rsidRPr="008833BC">
        <w:t xml:space="preserve"> </w:t>
      </w:r>
      <w:r w:rsidR="00C25A0B">
        <w:fldChar w:fldCharType="begin"/>
      </w:r>
      <w:r w:rsidR="00C25A0B">
        <w:instrText xml:space="preserve"> REF _Ref97721854 \r \h </w:instrText>
      </w:r>
      <w:r w:rsidR="00C25A0B">
        <w:fldChar w:fldCharType="separate"/>
      </w:r>
      <w:r w:rsidR="00271C14">
        <w:t>f</w:t>
      </w:r>
      <w:r w:rsidR="00C25A0B">
        <w:fldChar w:fldCharType="end"/>
      </w:r>
      <w:r w:rsidR="00D72B27">
        <w:t xml:space="preserve">., </w:t>
      </w:r>
      <w:r w:rsidR="00C25A0B">
        <w:fldChar w:fldCharType="begin"/>
      </w:r>
      <w:r w:rsidR="00C25A0B">
        <w:instrText xml:space="preserve"> REF _Ref97721859 \r \h </w:instrText>
      </w:r>
      <w:r w:rsidR="00C25A0B">
        <w:fldChar w:fldCharType="separate"/>
      </w:r>
      <w:r w:rsidR="00271C14">
        <w:t>g</w:t>
      </w:r>
      <w:r w:rsidR="00C25A0B">
        <w:fldChar w:fldCharType="end"/>
      </w:r>
      <w:r w:rsidR="00D72B27">
        <w:t xml:space="preserve">., </w:t>
      </w:r>
      <w:r w:rsidR="00C25A0B">
        <w:fldChar w:fldCharType="begin"/>
      </w:r>
      <w:r w:rsidR="00C25A0B">
        <w:instrText xml:space="preserve"> REF _Ref97721862 \r \h </w:instrText>
      </w:r>
      <w:r w:rsidR="00C25A0B">
        <w:fldChar w:fldCharType="separate"/>
      </w:r>
      <w:r w:rsidR="00271C14">
        <w:t>h</w:t>
      </w:r>
      <w:r w:rsidR="00C25A0B">
        <w:fldChar w:fldCharType="end"/>
      </w:r>
      <w:r w:rsidR="00D72B27">
        <w:t xml:space="preserve">. a </w:t>
      </w:r>
      <w:r w:rsidR="00C25A0B">
        <w:fldChar w:fldCharType="begin"/>
      </w:r>
      <w:r w:rsidR="00C25A0B">
        <w:instrText xml:space="preserve"> REF _Ref97721864 \r \h </w:instrText>
      </w:r>
      <w:r w:rsidR="00C25A0B">
        <w:fldChar w:fldCharType="separate"/>
      </w:r>
      <w:r w:rsidR="00271C14">
        <w:t>i</w:t>
      </w:r>
      <w:r w:rsidR="00C25A0B">
        <w:fldChar w:fldCharType="end"/>
      </w:r>
      <w:r w:rsidR="00D72B27">
        <w:t>.</w:t>
      </w:r>
      <w:r w:rsidRPr="008833BC">
        <w:t>, Smlouvy</w:t>
      </w:r>
      <w:r>
        <w:t>, zhotovitel je rovněž oprávněn od smlouvy</w:t>
      </w:r>
      <w:r w:rsidR="00440F4D">
        <w:t xml:space="preserve"> odstoupit</w:t>
      </w:r>
      <w:r>
        <w:t xml:space="preserve"> v případě stanoveném v čl. </w:t>
      </w:r>
      <w:r w:rsidR="00D72B27">
        <w:fldChar w:fldCharType="begin"/>
      </w:r>
      <w:r w:rsidR="00D72B27">
        <w:instrText xml:space="preserve"> REF _Ref97721805 \r \h </w:instrText>
      </w:r>
      <w:r w:rsidR="00D72B27">
        <w:fldChar w:fldCharType="separate"/>
      </w:r>
      <w:r w:rsidR="00271C14">
        <w:t>16.3</w:t>
      </w:r>
      <w:r w:rsidR="00D72B27">
        <w:fldChar w:fldCharType="end"/>
      </w:r>
      <w:r w:rsidR="00D576B1">
        <w:t>.</w:t>
      </w:r>
      <w:r>
        <w:t xml:space="preserve"> písm. </w:t>
      </w:r>
      <w:r w:rsidR="00D72B27">
        <w:fldChar w:fldCharType="begin"/>
      </w:r>
      <w:r w:rsidR="00D72B27">
        <w:instrText xml:space="preserve"> REF _Ref97721864 \r \h </w:instrText>
      </w:r>
      <w:r w:rsidR="00D72B27">
        <w:fldChar w:fldCharType="separate"/>
      </w:r>
      <w:r w:rsidR="00271C14">
        <w:t>i</w:t>
      </w:r>
      <w:r w:rsidR="00D72B27">
        <w:fldChar w:fldCharType="end"/>
      </w:r>
      <w:r w:rsidR="00D72B27">
        <w:t>.</w:t>
      </w:r>
      <w:r>
        <w:t xml:space="preserve"> Smlouvy</w:t>
      </w:r>
      <w:r w:rsidRPr="008833BC">
        <w:t>. Bylo-li dílo aspoň částečně realizováno, je přípustné ukončit smlouvu pouze výpovědí.</w:t>
      </w:r>
    </w:p>
    <w:p w14:paraId="07A0B2D5" w14:textId="71DFDCDC" w:rsidR="00FD19D3" w:rsidRDefault="005F1EA6" w:rsidP="00DD52A4">
      <w:pPr>
        <w:pStyle w:val="Nadpis2"/>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388A93F2" w14:textId="7ECA5EFD" w:rsidR="00F20A94" w:rsidRDefault="009F3FFA" w:rsidP="007C611D">
      <w:pPr>
        <w:pStyle w:val="Nadpis2"/>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166B1B36" w:rsidR="00612D4D" w:rsidRPr="008833BC" w:rsidRDefault="00612D4D" w:rsidP="00AE5CB6">
      <w:pPr>
        <w:pStyle w:val="Nadpis1"/>
      </w:pPr>
      <w:bookmarkStart w:id="39" w:name="_Toc97796504"/>
      <w:r w:rsidRPr="008833BC">
        <w:t>KOMUNIKACE MEZI SMLUVNÍMI STRANAMI</w:t>
      </w:r>
      <w:bookmarkEnd w:id="39"/>
    </w:p>
    <w:p w14:paraId="0A55285F" w14:textId="77777777" w:rsidR="00FD19D3" w:rsidRDefault="00612D4D" w:rsidP="00DD52A4">
      <w:pPr>
        <w:pStyle w:val="Nadpis2"/>
      </w:pPr>
      <w:r w:rsidRPr="00132513">
        <w:t>Pro účely vzájemné komunikace mezi smluvními stranami jsou oprávněny jednat níže uvedené osoby:</w:t>
      </w:r>
    </w:p>
    <w:p w14:paraId="4CF900FB" w14:textId="28CF8AD2" w:rsidR="00FD19D3" w:rsidRPr="00646856" w:rsidRDefault="00FD19D3" w:rsidP="00DD52A4">
      <w:pPr>
        <w:ind w:firstLine="708"/>
      </w:pPr>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E676F8">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71E79D8C" w:rsidR="00FD19D3" w:rsidRPr="009527D3" w:rsidRDefault="006A1055" w:rsidP="004C6515">
            <w:pPr>
              <w:rPr>
                <w:sz w:val="22"/>
                <w:szCs w:val="22"/>
              </w:rPr>
            </w:pPr>
            <w:r w:rsidRPr="006A1055">
              <w:rPr>
                <w:sz w:val="22"/>
                <w:szCs w:val="22"/>
              </w:rPr>
              <w:t xml:space="preserve">Mgr. Zdeněk </w:t>
            </w:r>
            <w:proofErr w:type="spellStart"/>
            <w:r w:rsidRPr="006A1055">
              <w:rPr>
                <w:sz w:val="22"/>
                <w:szCs w:val="22"/>
              </w:rPr>
              <w:t>Tauchen</w:t>
            </w:r>
            <w:proofErr w:type="spellEnd"/>
            <w:r w:rsidRPr="006A1055">
              <w:rPr>
                <w:sz w:val="22"/>
                <w:szCs w:val="22"/>
              </w:rPr>
              <w:t xml:space="preserve"> - ředitel</w:t>
            </w:r>
          </w:p>
        </w:tc>
      </w:tr>
      <w:tr w:rsidR="00FD19D3" w:rsidRPr="009527D3" w14:paraId="4A5CCA12" w14:textId="77777777" w:rsidTr="00E676F8">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44492E75" w:rsidR="00FD19D3" w:rsidRPr="009527D3" w:rsidRDefault="006A1055" w:rsidP="004C6515">
            <w:pPr>
              <w:rPr>
                <w:sz w:val="22"/>
                <w:szCs w:val="22"/>
              </w:rPr>
            </w:pPr>
            <w:r w:rsidRPr="006A1055">
              <w:rPr>
                <w:sz w:val="22"/>
                <w:szCs w:val="22"/>
              </w:rPr>
              <w:t>+420 773 771 880</w:t>
            </w:r>
          </w:p>
        </w:tc>
      </w:tr>
      <w:tr w:rsidR="00FD19D3" w:rsidRPr="009527D3" w14:paraId="7D5844EB" w14:textId="77777777" w:rsidTr="00E676F8">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7E3D8A4F" w:rsidR="00FD19D3" w:rsidRPr="009527D3" w:rsidRDefault="006A1055" w:rsidP="004C6515">
            <w:pPr>
              <w:rPr>
                <w:sz w:val="22"/>
                <w:szCs w:val="22"/>
              </w:rPr>
            </w:pPr>
            <w:r w:rsidRPr="006A1055">
              <w:rPr>
                <w:sz w:val="22"/>
                <w:szCs w:val="22"/>
              </w:rPr>
              <w:t>zdenek.tauchen@stredniskolaoselce.cz</w:t>
            </w:r>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E676F8">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tcPr>
          <w:p w14:paraId="28CE4992" w14:textId="0A938C11" w:rsidR="00FD19D3" w:rsidRPr="009527D3" w:rsidRDefault="00EF6F4C" w:rsidP="004C6515">
            <w:pPr>
              <w:rPr>
                <w:sz w:val="22"/>
                <w:szCs w:val="22"/>
              </w:rPr>
            </w:pPr>
            <w:r w:rsidRPr="00EF6F4C">
              <w:rPr>
                <w:sz w:val="22"/>
                <w:szCs w:val="22"/>
              </w:rPr>
              <w:t xml:space="preserve">Ing. Jan </w:t>
            </w:r>
            <w:proofErr w:type="spellStart"/>
            <w:r w:rsidRPr="00EF6F4C">
              <w:rPr>
                <w:sz w:val="22"/>
                <w:szCs w:val="22"/>
              </w:rPr>
              <w:t>Nádraský</w:t>
            </w:r>
            <w:proofErr w:type="spellEnd"/>
          </w:p>
        </w:tc>
      </w:tr>
      <w:tr w:rsidR="00FD19D3" w:rsidRPr="009527D3" w14:paraId="03164313" w14:textId="77777777" w:rsidTr="00E676F8">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tcPr>
          <w:p w14:paraId="3AFFD189" w14:textId="0D2FAE14" w:rsidR="00FD19D3" w:rsidRPr="009527D3" w:rsidRDefault="00EF6F4C" w:rsidP="004C6515">
            <w:pPr>
              <w:rPr>
                <w:sz w:val="22"/>
                <w:szCs w:val="22"/>
              </w:rPr>
            </w:pPr>
            <w:r>
              <w:rPr>
                <w:sz w:val="22"/>
                <w:szCs w:val="22"/>
              </w:rPr>
              <w:t xml:space="preserve">+420 </w:t>
            </w:r>
            <w:r w:rsidRPr="00EF6F4C">
              <w:rPr>
                <w:sz w:val="22"/>
                <w:szCs w:val="22"/>
              </w:rPr>
              <w:t>606 622 509</w:t>
            </w:r>
          </w:p>
        </w:tc>
      </w:tr>
      <w:tr w:rsidR="00FD19D3" w:rsidRPr="009527D3" w14:paraId="71B27C69" w14:textId="77777777" w:rsidTr="00E676F8">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tcPr>
          <w:p w14:paraId="1669BE34" w14:textId="4F594D76" w:rsidR="00FD19D3" w:rsidRPr="009527D3" w:rsidRDefault="00EF6F4C" w:rsidP="004C6515">
            <w:pPr>
              <w:rPr>
                <w:sz w:val="22"/>
                <w:szCs w:val="22"/>
              </w:rPr>
            </w:pPr>
            <w:r w:rsidRPr="00EF6F4C">
              <w:rPr>
                <w:sz w:val="22"/>
                <w:szCs w:val="22"/>
              </w:rPr>
              <w:t>Jan.nadrasky@vekra.cz</w:t>
            </w:r>
          </w:p>
        </w:tc>
      </w:tr>
    </w:tbl>
    <w:p w14:paraId="675BCD8D" w14:textId="77777777" w:rsidR="00FD19D3" w:rsidRPr="008833BC" w:rsidRDefault="00FD19D3" w:rsidP="004C6515">
      <w:pPr>
        <w:rPr>
          <w:highlight w:val="yellow"/>
        </w:rPr>
      </w:pPr>
    </w:p>
    <w:p w14:paraId="47E99721" w14:textId="77777777" w:rsidR="00FD19D3" w:rsidRPr="008833BC" w:rsidRDefault="00FD19D3" w:rsidP="00DD52A4">
      <w:pPr>
        <w:ind w:firstLine="708"/>
      </w:pPr>
      <w:r w:rsidRPr="008833BC">
        <w:lastRenderedPageBreak/>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111B9ECF" w14:textId="77777777" w:rsidTr="00E676F8">
        <w:tc>
          <w:tcPr>
            <w:tcW w:w="1668" w:type="dxa"/>
            <w:shd w:val="clear" w:color="auto" w:fill="auto"/>
          </w:tcPr>
          <w:p w14:paraId="67579EF5"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77A1245" w14:textId="56D1BDD3" w:rsidR="00FD19D3" w:rsidRPr="009527D3" w:rsidRDefault="006A1055" w:rsidP="004C6515">
            <w:pPr>
              <w:rPr>
                <w:sz w:val="22"/>
                <w:szCs w:val="22"/>
              </w:rPr>
            </w:pPr>
            <w:r w:rsidRPr="006A1055">
              <w:rPr>
                <w:sz w:val="22"/>
                <w:szCs w:val="22"/>
              </w:rPr>
              <w:t xml:space="preserve">Mgr. Zdeněk </w:t>
            </w:r>
            <w:proofErr w:type="spellStart"/>
            <w:r w:rsidRPr="006A1055">
              <w:rPr>
                <w:sz w:val="22"/>
                <w:szCs w:val="22"/>
              </w:rPr>
              <w:t>Tauchen</w:t>
            </w:r>
            <w:proofErr w:type="spellEnd"/>
            <w:r w:rsidRPr="006A1055">
              <w:rPr>
                <w:sz w:val="22"/>
                <w:szCs w:val="22"/>
              </w:rPr>
              <w:t xml:space="preserve"> - ředitel</w:t>
            </w:r>
          </w:p>
        </w:tc>
      </w:tr>
      <w:tr w:rsidR="00FD19D3" w:rsidRPr="009527D3" w14:paraId="6E2BA63E" w14:textId="77777777" w:rsidTr="00E676F8">
        <w:tc>
          <w:tcPr>
            <w:tcW w:w="1668" w:type="dxa"/>
            <w:shd w:val="clear" w:color="auto" w:fill="auto"/>
          </w:tcPr>
          <w:p w14:paraId="6BA83873"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2F8A7808" w14:textId="6E45EF2A" w:rsidR="00FD19D3" w:rsidRPr="009527D3" w:rsidRDefault="006A1055" w:rsidP="004C6515">
            <w:pPr>
              <w:rPr>
                <w:sz w:val="22"/>
                <w:szCs w:val="22"/>
              </w:rPr>
            </w:pPr>
            <w:r w:rsidRPr="006A1055">
              <w:rPr>
                <w:sz w:val="22"/>
                <w:szCs w:val="22"/>
              </w:rPr>
              <w:t>+420 773 771 880</w:t>
            </w:r>
          </w:p>
        </w:tc>
      </w:tr>
      <w:tr w:rsidR="00FD19D3" w:rsidRPr="009527D3" w14:paraId="1525AF21" w14:textId="77777777" w:rsidTr="00E676F8">
        <w:tc>
          <w:tcPr>
            <w:tcW w:w="1668" w:type="dxa"/>
            <w:shd w:val="clear" w:color="auto" w:fill="auto"/>
          </w:tcPr>
          <w:p w14:paraId="1B958279"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1BB2FCD" w14:textId="6DB6966B" w:rsidR="00FD19D3" w:rsidRPr="009527D3" w:rsidRDefault="006A1055" w:rsidP="004C6515">
            <w:pPr>
              <w:rPr>
                <w:sz w:val="22"/>
                <w:szCs w:val="22"/>
              </w:rPr>
            </w:pPr>
            <w:r w:rsidRPr="006A1055">
              <w:rPr>
                <w:sz w:val="22"/>
                <w:szCs w:val="22"/>
              </w:rPr>
              <w:t>zdenek.tauchen@stredniskolaoselce.cz</w:t>
            </w:r>
          </w:p>
        </w:tc>
      </w:tr>
    </w:tbl>
    <w:p w14:paraId="61BC4ECA"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E676F8">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tcPr>
          <w:p w14:paraId="5A0D00B9" w14:textId="7E8B3E80" w:rsidR="00FD19D3" w:rsidRPr="009527D3" w:rsidRDefault="00EF6F4C" w:rsidP="004C6515">
            <w:pPr>
              <w:rPr>
                <w:sz w:val="22"/>
                <w:szCs w:val="22"/>
              </w:rPr>
            </w:pPr>
            <w:r w:rsidRPr="00EF6F4C">
              <w:rPr>
                <w:sz w:val="22"/>
                <w:szCs w:val="22"/>
              </w:rPr>
              <w:t>Pavel Kryl</w:t>
            </w:r>
          </w:p>
        </w:tc>
      </w:tr>
      <w:tr w:rsidR="00FD19D3" w:rsidRPr="009527D3" w14:paraId="150FE9E6" w14:textId="77777777" w:rsidTr="00E676F8">
        <w:tc>
          <w:tcPr>
            <w:tcW w:w="1668" w:type="dxa"/>
          </w:tcPr>
          <w:p w14:paraId="4F50FCCF" w14:textId="77777777" w:rsidR="00FD19D3" w:rsidRPr="009527D3" w:rsidRDefault="00FD19D3" w:rsidP="004C6515">
            <w:pPr>
              <w:rPr>
                <w:sz w:val="22"/>
                <w:szCs w:val="22"/>
              </w:rPr>
            </w:pPr>
            <w:r w:rsidRPr="009527D3">
              <w:rPr>
                <w:sz w:val="22"/>
                <w:szCs w:val="22"/>
              </w:rPr>
              <w:t>Tel.:</w:t>
            </w:r>
          </w:p>
        </w:tc>
        <w:tc>
          <w:tcPr>
            <w:tcW w:w="4275" w:type="dxa"/>
          </w:tcPr>
          <w:p w14:paraId="70FF814A" w14:textId="583259C9" w:rsidR="00FD19D3" w:rsidRPr="009527D3" w:rsidRDefault="00EF6F4C" w:rsidP="004C6515">
            <w:pPr>
              <w:rPr>
                <w:sz w:val="22"/>
                <w:szCs w:val="22"/>
              </w:rPr>
            </w:pPr>
            <w:r>
              <w:rPr>
                <w:sz w:val="22"/>
                <w:szCs w:val="22"/>
              </w:rPr>
              <w:t xml:space="preserve">+420 </w:t>
            </w:r>
            <w:r w:rsidRPr="00EF6F4C">
              <w:rPr>
                <w:sz w:val="22"/>
                <w:szCs w:val="22"/>
              </w:rPr>
              <w:t>720 943 106</w:t>
            </w:r>
          </w:p>
        </w:tc>
      </w:tr>
      <w:tr w:rsidR="00FD19D3" w:rsidRPr="009527D3" w14:paraId="1A0BFE59" w14:textId="77777777" w:rsidTr="00E676F8">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tcPr>
          <w:p w14:paraId="1B940EE4" w14:textId="71872543" w:rsidR="00FD19D3" w:rsidRPr="009527D3" w:rsidRDefault="00EF6F4C" w:rsidP="004C6515">
            <w:pPr>
              <w:rPr>
                <w:sz w:val="22"/>
                <w:szCs w:val="22"/>
              </w:rPr>
            </w:pPr>
            <w:r w:rsidRPr="00EF6F4C">
              <w:rPr>
                <w:sz w:val="22"/>
                <w:szCs w:val="22"/>
              </w:rPr>
              <w:t>Pavel.kryl@vekra.cz</w:t>
            </w:r>
          </w:p>
        </w:tc>
      </w:tr>
    </w:tbl>
    <w:p w14:paraId="592954AD" w14:textId="77777777" w:rsidR="00FD19D3" w:rsidRPr="008833BC" w:rsidRDefault="00FD19D3" w:rsidP="004C6515">
      <w:pPr>
        <w:rPr>
          <w:highlight w:val="yellow"/>
        </w:rPr>
      </w:pPr>
    </w:p>
    <w:p w14:paraId="21A26178" w14:textId="77777777" w:rsidR="00FD19D3" w:rsidRPr="008833BC" w:rsidRDefault="00FD19D3" w:rsidP="00DD52A4">
      <w:pPr>
        <w:ind w:firstLine="708"/>
      </w:pPr>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E676F8">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6F9484EB" w:rsidR="00FD19D3" w:rsidRPr="009527D3" w:rsidRDefault="00EF6F4C" w:rsidP="004C6515">
            <w:pPr>
              <w:rPr>
                <w:sz w:val="22"/>
                <w:szCs w:val="22"/>
              </w:rPr>
            </w:pPr>
            <w:r>
              <w:rPr>
                <w:sz w:val="22"/>
                <w:szCs w:val="22"/>
              </w:rPr>
              <w:t xml:space="preserve">Václav </w:t>
            </w:r>
            <w:proofErr w:type="spellStart"/>
            <w:r>
              <w:rPr>
                <w:sz w:val="22"/>
                <w:szCs w:val="22"/>
              </w:rPr>
              <w:t>Polata</w:t>
            </w:r>
            <w:proofErr w:type="spellEnd"/>
          </w:p>
        </w:tc>
      </w:tr>
      <w:tr w:rsidR="00FD19D3" w:rsidRPr="009527D3" w14:paraId="0ABBE999" w14:textId="77777777" w:rsidTr="00E676F8">
        <w:tc>
          <w:tcPr>
            <w:tcW w:w="1668" w:type="dxa"/>
            <w:shd w:val="clear" w:color="auto" w:fill="auto"/>
          </w:tcPr>
          <w:p w14:paraId="6EE2B86E"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ACA3766" w14:textId="7B31582F" w:rsidR="00FD19D3" w:rsidRPr="009527D3" w:rsidRDefault="00EF6F4C" w:rsidP="004C6515">
            <w:pPr>
              <w:rPr>
                <w:sz w:val="22"/>
                <w:szCs w:val="22"/>
              </w:rPr>
            </w:pPr>
            <w:r>
              <w:rPr>
                <w:sz w:val="22"/>
                <w:szCs w:val="22"/>
              </w:rPr>
              <w:t>+420 602 211 162</w:t>
            </w:r>
          </w:p>
        </w:tc>
      </w:tr>
      <w:tr w:rsidR="00FD19D3" w:rsidRPr="009527D3" w14:paraId="64E10B8A" w14:textId="77777777" w:rsidTr="00E676F8">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4C457076" w:rsidR="00FD19D3" w:rsidRPr="009527D3" w:rsidRDefault="00EF6F4C" w:rsidP="00EF6F4C">
            <w:pPr>
              <w:rPr>
                <w:sz w:val="22"/>
                <w:szCs w:val="22"/>
              </w:rPr>
            </w:pPr>
            <w:r>
              <w:rPr>
                <w:sz w:val="22"/>
                <w:szCs w:val="22"/>
              </w:rPr>
              <w:t>vaclav.polata</w:t>
            </w:r>
            <w:r w:rsidRPr="00EF6F4C">
              <w:rPr>
                <w:sz w:val="22"/>
                <w:szCs w:val="22"/>
              </w:rPr>
              <w:t>@</w:t>
            </w:r>
            <w:r>
              <w:rPr>
                <w:sz w:val="22"/>
                <w:szCs w:val="22"/>
              </w:rPr>
              <w:t>seznam</w:t>
            </w:r>
            <w:r w:rsidRPr="00EF6F4C">
              <w:rPr>
                <w:sz w:val="22"/>
                <w:szCs w:val="22"/>
              </w:rPr>
              <w:t>.cz</w:t>
            </w:r>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E676F8">
        <w:tc>
          <w:tcPr>
            <w:tcW w:w="1668" w:type="dxa"/>
          </w:tcPr>
          <w:p w14:paraId="034B6151" w14:textId="77777777" w:rsidR="00FD19D3" w:rsidRPr="009527D3" w:rsidRDefault="00FD19D3" w:rsidP="004C6515">
            <w:pPr>
              <w:rPr>
                <w:sz w:val="22"/>
                <w:szCs w:val="22"/>
              </w:rPr>
            </w:pPr>
            <w:r w:rsidRPr="009527D3">
              <w:rPr>
                <w:sz w:val="22"/>
                <w:szCs w:val="22"/>
              </w:rPr>
              <w:t>za zhotovitele:</w:t>
            </w:r>
          </w:p>
        </w:tc>
        <w:tc>
          <w:tcPr>
            <w:tcW w:w="4275" w:type="dxa"/>
          </w:tcPr>
          <w:p w14:paraId="7DE117CB" w14:textId="0EFED881" w:rsidR="00FD19D3" w:rsidRPr="009527D3" w:rsidRDefault="00EF6F4C" w:rsidP="004C6515">
            <w:pPr>
              <w:rPr>
                <w:sz w:val="22"/>
                <w:szCs w:val="22"/>
              </w:rPr>
            </w:pPr>
            <w:r w:rsidRPr="00EF6F4C">
              <w:rPr>
                <w:sz w:val="22"/>
                <w:szCs w:val="22"/>
              </w:rPr>
              <w:t>Ing. Pavel Kašpar</w:t>
            </w:r>
          </w:p>
        </w:tc>
      </w:tr>
      <w:tr w:rsidR="00FD19D3" w:rsidRPr="009527D3" w14:paraId="11DAA4CE" w14:textId="77777777" w:rsidTr="00E676F8">
        <w:tc>
          <w:tcPr>
            <w:tcW w:w="1668" w:type="dxa"/>
          </w:tcPr>
          <w:p w14:paraId="19E551A4" w14:textId="77777777" w:rsidR="00FD19D3" w:rsidRPr="009527D3" w:rsidRDefault="00FD19D3" w:rsidP="004C6515">
            <w:pPr>
              <w:rPr>
                <w:sz w:val="22"/>
                <w:szCs w:val="22"/>
              </w:rPr>
            </w:pPr>
            <w:r w:rsidRPr="009527D3">
              <w:rPr>
                <w:sz w:val="22"/>
                <w:szCs w:val="22"/>
              </w:rPr>
              <w:t>Tel.:</w:t>
            </w:r>
          </w:p>
        </w:tc>
        <w:tc>
          <w:tcPr>
            <w:tcW w:w="4275" w:type="dxa"/>
          </w:tcPr>
          <w:p w14:paraId="0D79B9D4" w14:textId="5D54B9EA" w:rsidR="00FD19D3" w:rsidRPr="009527D3" w:rsidRDefault="00EF6F4C" w:rsidP="004C6515">
            <w:pPr>
              <w:rPr>
                <w:sz w:val="22"/>
                <w:szCs w:val="22"/>
              </w:rPr>
            </w:pPr>
            <w:r w:rsidRPr="00EF6F4C">
              <w:rPr>
                <w:sz w:val="22"/>
                <w:szCs w:val="22"/>
              </w:rPr>
              <w:t>+420 724 370 858</w:t>
            </w:r>
          </w:p>
        </w:tc>
      </w:tr>
      <w:tr w:rsidR="00FD19D3" w:rsidRPr="009527D3" w14:paraId="6F42B78A" w14:textId="77777777" w:rsidTr="00E676F8">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tcPr>
          <w:p w14:paraId="405AA589" w14:textId="42CC8428" w:rsidR="00EF6F4C" w:rsidRDefault="00EF6F4C" w:rsidP="004C6515">
            <w:pPr>
              <w:rPr>
                <w:sz w:val="22"/>
                <w:szCs w:val="22"/>
              </w:rPr>
            </w:pPr>
            <w:r w:rsidRPr="00EF6F4C">
              <w:rPr>
                <w:sz w:val="22"/>
                <w:szCs w:val="22"/>
              </w:rPr>
              <w:t>Pavel.kaspar@vekra.cz</w:t>
            </w:r>
          </w:p>
          <w:p w14:paraId="3B66F457" w14:textId="77777777" w:rsidR="00EF6F4C" w:rsidRDefault="00EF6F4C" w:rsidP="004C6515">
            <w:pPr>
              <w:rPr>
                <w:sz w:val="22"/>
                <w:szCs w:val="22"/>
              </w:rPr>
            </w:pPr>
            <w:r w:rsidRPr="00EF6F4C">
              <w:rPr>
                <w:sz w:val="22"/>
                <w:szCs w:val="22"/>
              </w:rPr>
              <w:t>Pavel Kryl</w:t>
            </w:r>
          </w:p>
          <w:p w14:paraId="5D9EFB70" w14:textId="02777526" w:rsidR="00EF6F4C" w:rsidRDefault="00EF6F4C" w:rsidP="004C6515">
            <w:pPr>
              <w:rPr>
                <w:sz w:val="22"/>
                <w:szCs w:val="22"/>
              </w:rPr>
            </w:pPr>
            <w:r>
              <w:rPr>
                <w:sz w:val="22"/>
                <w:szCs w:val="22"/>
              </w:rPr>
              <w:t xml:space="preserve">+420 </w:t>
            </w:r>
            <w:r w:rsidRPr="00EF6F4C">
              <w:rPr>
                <w:sz w:val="22"/>
                <w:szCs w:val="22"/>
              </w:rPr>
              <w:t>720 943</w:t>
            </w:r>
            <w:r>
              <w:rPr>
                <w:sz w:val="22"/>
                <w:szCs w:val="22"/>
              </w:rPr>
              <w:t> </w:t>
            </w:r>
            <w:r w:rsidRPr="00EF6F4C">
              <w:rPr>
                <w:sz w:val="22"/>
                <w:szCs w:val="22"/>
              </w:rPr>
              <w:t>106</w:t>
            </w:r>
          </w:p>
          <w:p w14:paraId="3BB6CF7D" w14:textId="0B3869E5" w:rsidR="00EF6F4C" w:rsidRPr="009527D3" w:rsidRDefault="00EF6F4C" w:rsidP="004C6515">
            <w:pPr>
              <w:rPr>
                <w:sz w:val="22"/>
                <w:szCs w:val="22"/>
              </w:rPr>
            </w:pPr>
            <w:r w:rsidRPr="00EF6F4C">
              <w:rPr>
                <w:sz w:val="22"/>
                <w:szCs w:val="22"/>
              </w:rPr>
              <w:t>Pavel.kryl@vekra.cz</w:t>
            </w:r>
          </w:p>
        </w:tc>
      </w:tr>
    </w:tbl>
    <w:p w14:paraId="3664081B" w14:textId="77777777" w:rsidR="00FD19D3" w:rsidRDefault="00AD7D59" w:rsidP="00DD52A4">
      <w:pPr>
        <w:pStyle w:val="Nadpis2"/>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DD52A4">
      <w:pPr>
        <w:pStyle w:val="Nadpis2"/>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AE5CB6">
      <w:pPr>
        <w:pStyle w:val="Nadpis1"/>
      </w:pPr>
      <w:bookmarkStart w:id="40" w:name="_Toc97796505"/>
      <w:r w:rsidRPr="008833BC">
        <w:t>ZÁVĚREČNÁ UJEDNÁNÍ</w:t>
      </w:r>
      <w:bookmarkEnd w:id="40"/>
    </w:p>
    <w:p w14:paraId="65DF4095" w14:textId="77777777" w:rsidR="00FD19D3" w:rsidRDefault="00612D4D" w:rsidP="00DD52A4">
      <w:pPr>
        <w:pStyle w:val="Nadpis2"/>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DD52A4">
      <w:pPr>
        <w:pStyle w:val="Nadpis2"/>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057730EB" w14:textId="1F2DADAC" w:rsidR="006B663B" w:rsidRDefault="006B663B" w:rsidP="006B663B">
      <w:pPr>
        <w:pStyle w:val="Odstavecseseznamem"/>
        <w:numPr>
          <w:ilvl w:val="1"/>
          <w:numId w:val="1"/>
        </w:numPr>
        <w:ind w:left="709" w:hanging="709"/>
        <w:jc w:val="both"/>
      </w:pPr>
      <w:r w:rsidRPr="00FE3C75">
        <w:lastRenderedPageBreak/>
        <w:t>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w:t>
      </w:r>
      <w:r w:rsidR="00C21D1D">
        <w:t xml:space="preserve">tivně uvedeny v </w:t>
      </w:r>
      <w:proofErr w:type="gramStart"/>
      <w:r w:rsidR="00C21D1D">
        <w:t xml:space="preserve">čl. </w:t>
      </w:r>
      <w:r w:rsidR="0096334D">
        <w:fldChar w:fldCharType="begin"/>
      </w:r>
      <w:r w:rsidR="0096334D">
        <w:instrText xml:space="preserve"> REF _Ref109742446 \r \h </w:instrText>
      </w:r>
      <w:r w:rsidR="0096334D">
        <w:fldChar w:fldCharType="separate"/>
      </w:r>
      <w:r w:rsidR="00271C14">
        <w:t>6.14</w:t>
      </w:r>
      <w:proofErr w:type="gramEnd"/>
      <w:r w:rsidR="0096334D">
        <w:fldChar w:fldCharType="end"/>
      </w:r>
      <w:r w:rsidR="0096334D">
        <w:t xml:space="preserve"> </w:t>
      </w:r>
      <w:r w:rsidRPr="00FE3C75">
        <w:t>této smlouvy.</w:t>
      </w:r>
    </w:p>
    <w:p w14:paraId="4021F19F" w14:textId="77777777" w:rsidR="00FD19D3" w:rsidRDefault="005F1EA6" w:rsidP="00DD52A4">
      <w:pPr>
        <w:pStyle w:val="Nadpis2"/>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DD52A4">
      <w:pPr>
        <w:pStyle w:val="Nadpis2"/>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375A6CDA" w:rsidR="00FD19D3" w:rsidRDefault="006F4C75" w:rsidP="00DD52A4">
      <w:pPr>
        <w:pStyle w:val="Nadpis2"/>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77777777" w:rsidR="00FD19D3" w:rsidRDefault="00612D4D" w:rsidP="00DD52A4">
      <w:pPr>
        <w:pStyle w:val="Nadpis2"/>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DD52A4">
      <w:pPr>
        <w:pStyle w:val="Nadpis2"/>
      </w:pPr>
      <w:r w:rsidRPr="00132513">
        <w:t>Tato S</w:t>
      </w:r>
      <w:r w:rsidR="00612D4D" w:rsidRPr="00132513">
        <w:t>mlouva nabývá platnosti podpisem posledním z účastníků a účinnosti uveřejněním v registru smluv.</w:t>
      </w:r>
    </w:p>
    <w:p w14:paraId="2D8C50C6" w14:textId="7DA3AAAF" w:rsidR="00F20A94" w:rsidRDefault="005F1EA6" w:rsidP="00DD52A4">
      <w:pPr>
        <w:pStyle w:val="Nadpis2"/>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16D5E6D4" w14:textId="19E192DC" w:rsidR="00612D4D" w:rsidRPr="00286245" w:rsidRDefault="005F1EA6" w:rsidP="004C6515">
      <w:pPr>
        <w:rPr>
          <w:b/>
        </w:rPr>
      </w:pPr>
      <w:r w:rsidRPr="00286245">
        <w:rPr>
          <w:b/>
        </w:rPr>
        <w:t>Přílohy ke S</w:t>
      </w:r>
      <w:r w:rsidR="00612D4D" w:rsidRPr="00286245">
        <w:rPr>
          <w:b/>
        </w:rPr>
        <w:t>mlouvě:</w:t>
      </w:r>
    </w:p>
    <w:p w14:paraId="6B6A92C1" w14:textId="77777777" w:rsidR="00286245" w:rsidRDefault="00286245" w:rsidP="00286245">
      <w:r>
        <w:t>Příloha č. 1 -  harmonogram prací</w:t>
      </w:r>
    </w:p>
    <w:p w14:paraId="728CE47B" w14:textId="77777777" w:rsidR="00286245" w:rsidRDefault="00286245" w:rsidP="00286245">
      <w:r>
        <w:t xml:space="preserve">Příloha č. 2 – rozpočet v souladu s nabídkou dodavatele (krycí list rozpočtu a rekapitulace objektů) </w:t>
      </w:r>
    </w:p>
    <w:p w14:paraId="27050C0A" w14:textId="222631F4" w:rsidR="00612D4D" w:rsidRPr="004C6515" w:rsidRDefault="00286245" w:rsidP="00286245">
      <w:pPr>
        <w:rPr>
          <w:highlight w:val="yellow"/>
        </w:rPr>
      </w:pPr>
      <w:r>
        <w:t>– povinně podepsat přílohy smlouvy (min. 1. list)</w:t>
      </w: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612D4D" w:rsidRPr="008833BC" w14:paraId="787BDB5F" w14:textId="77777777" w:rsidTr="006D083E">
        <w:trPr>
          <w:trHeight w:val="1568"/>
        </w:trPr>
        <w:tc>
          <w:tcPr>
            <w:tcW w:w="4536" w:type="dxa"/>
          </w:tcPr>
          <w:p w14:paraId="02FAD6BC" w14:textId="53990A32" w:rsidR="00612D4D" w:rsidRPr="009527D3" w:rsidRDefault="00EC0602" w:rsidP="004C6515">
            <w:pPr>
              <w:rPr>
                <w:sz w:val="22"/>
                <w:szCs w:val="22"/>
              </w:rPr>
            </w:pPr>
            <w:r>
              <w:rPr>
                <w:sz w:val="22"/>
                <w:szCs w:val="22"/>
              </w:rPr>
              <w:t>v</w:t>
            </w:r>
            <w:r w:rsidR="00435821">
              <w:rPr>
                <w:sz w:val="22"/>
                <w:szCs w:val="22"/>
              </w:rPr>
              <w:t> </w:t>
            </w:r>
            <w:r>
              <w:rPr>
                <w:sz w:val="22"/>
                <w:szCs w:val="22"/>
              </w:rPr>
              <w:t>Blovicích</w:t>
            </w:r>
            <w:r w:rsidR="00435821">
              <w:rPr>
                <w:sz w:val="22"/>
                <w:szCs w:val="22"/>
              </w:rPr>
              <w:t xml:space="preserve">  dne </w:t>
            </w:r>
            <w:proofErr w:type="gramStart"/>
            <w:r w:rsidR="00435821">
              <w:rPr>
                <w:sz w:val="22"/>
                <w:szCs w:val="22"/>
              </w:rPr>
              <w:t>22.9.2023</w:t>
            </w:r>
            <w:proofErr w:type="gramEnd"/>
          </w:p>
          <w:p w14:paraId="6C0C95FA" w14:textId="77777777" w:rsidR="00612D4D" w:rsidRDefault="00612D4D" w:rsidP="004C6515">
            <w:pPr>
              <w:rPr>
                <w:sz w:val="22"/>
                <w:szCs w:val="22"/>
              </w:rPr>
            </w:pPr>
          </w:p>
          <w:p w14:paraId="44031FC4" w14:textId="77777777" w:rsidR="00EC0602" w:rsidRDefault="00EC0602" w:rsidP="004C6515">
            <w:pPr>
              <w:rPr>
                <w:sz w:val="22"/>
                <w:szCs w:val="22"/>
              </w:rPr>
            </w:pPr>
          </w:p>
          <w:p w14:paraId="23F054E6" w14:textId="77777777" w:rsidR="00DC0BA6" w:rsidRDefault="00DC0BA6" w:rsidP="004C6515">
            <w:pPr>
              <w:rPr>
                <w:sz w:val="22"/>
                <w:szCs w:val="22"/>
              </w:rPr>
            </w:pPr>
          </w:p>
          <w:p w14:paraId="30ADA0D2" w14:textId="67E1370A" w:rsidR="00EC0602" w:rsidRPr="009527D3" w:rsidRDefault="00EC0602" w:rsidP="004C6515">
            <w:pPr>
              <w:rPr>
                <w:sz w:val="22"/>
                <w:szCs w:val="22"/>
              </w:rPr>
            </w:pPr>
            <w:r>
              <w:rPr>
                <w:sz w:val="22"/>
                <w:szCs w:val="22"/>
              </w:rPr>
              <w:t>…………………………………….</w:t>
            </w:r>
          </w:p>
          <w:p w14:paraId="39E2940E" w14:textId="55D040AE" w:rsidR="00612D4D" w:rsidRPr="009527D3" w:rsidRDefault="00EC0602" w:rsidP="004C6515">
            <w:pPr>
              <w:rPr>
                <w:sz w:val="22"/>
                <w:szCs w:val="22"/>
              </w:rPr>
            </w:pPr>
            <w:r>
              <w:rPr>
                <w:sz w:val="22"/>
                <w:szCs w:val="22"/>
              </w:rPr>
              <w:t xml:space="preserve">Mgr. Zdeněk </w:t>
            </w:r>
            <w:proofErr w:type="spellStart"/>
            <w:r>
              <w:rPr>
                <w:sz w:val="22"/>
                <w:szCs w:val="22"/>
              </w:rPr>
              <w:t>Tauchen</w:t>
            </w:r>
            <w:proofErr w:type="spellEnd"/>
          </w:p>
          <w:p w14:paraId="4456ADC9" w14:textId="22C393A0" w:rsidR="00612D4D" w:rsidRPr="009527D3" w:rsidRDefault="00EC0602" w:rsidP="004C6515">
            <w:pPr>
              <w:rPr>
                <w:sz w:val="22"/>
                <w:szCs w:val="22"/>
              </w:rPr>
            </w:pPr>
            <w:r>
              <w:rPr>
                <w:sz w:val="22"/>
                <w:szCs w:val="22"/>
              </w:rPr>
              <w:t>ředitel</w:t>
            </w:r>
          </w:p>
          <w:p w14:paraId="4C55C38C" w14:textId="77777777" w:rsidR="00612D4D" w:rsidRPr="009527D3" w:rsidRDefault="00612D4D" w:rsidP="004C6515">
            <w:pPr>
              <w:rPr>
                <w:sz w:val="22"/>
                <w:szCs w:val="22"/>
              </w:rPr>
            </w:pPr>
          </w:p>
          <w:p w14:paraId="113BAF4C" w14:textId="67D92B5F" w:rsidR="00612D4D" w:rsidRPr="009527D3" w:rsidRDefault="00EC0602" w:rsidP="004C6515">
            <w:pPr>
              <w:rPr>
                <w:sz w:val="22"/>
                <w:szCs w:val="22"/>
              </w:rPr>
            </w:pPr>
            <w:r w:rsidRPr="00EC0602">
              <w:rPr>
                <w:sz w:val="22"/>
                <w:szCs w:val="22"/>
              </w:rPr>
              <w:t>Střední škola a Základní škola, Oselce</w:t>
            </w:r>
          </w:p>
          <w:p w14:paraId="39C0BD7E" w14:textId="77777777" w:rsidR="00612D4D" w:rsidRPr="009527D3" w:rsidRDefault="00612D4D" w:rsidP="004C6515">
            <w:pPr>
              <w:rPr>
                <w:sz w:val="22"/>
                <w:szCs w:val="22"/>
              </w:rPr>
            </w:pPr>
          </w:p>
          <w:p w14:paraId="515377D4" w14:textId="6D0A6E12"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tc>
        <w:tc>
          <w:tcPr>
            <w:tcW w:w="5103" w:type="dxa"/>
          </w:tcPr>
          <w:p w14:paraId="5D87E93A" w14:textId="312904CB" w:rsidR="00612D4D" w:rsidRPr="009527D3" w:rsidRDefault="00612D4D" w:rsidP="00DD52A4">
            <w:pPr>
              <w:ind w:right="-260"/>
              <w:rPr>
                <w:sz w:val="22"/>
                <w:szCs w:val="22"/>
              </w:rPr>
            </w:pPr>
            <w:r w:rsidRPr="009527D3">
              <w:rPr>
                <w:sz w:val="22"/>
                <w:szCs w:val="22"/>
              </w:rPr>
              <w:t>v</w:t>
            </w:r>
            <w:r w:rsidR="005419B8">
              <w:rPr>
                <w:sz w:val="22"/>
                <w:szCs w:val="22"/>
              </w:rPr>
              <w:t> Lázních Toušeň</w:t>
            </w:r>
            <w:r w:rsidR="00435821">
              <w:rPr>
                <w:sz w:val="22"/>
                <w:szCs w:val="22"/>
              </w:rPr>
              <w:t xml:space="preserve"> dne </w:t>
            </w:r>
            <w:proofErr w:type="gramStart"/>
            <w:r w:rsidR="00435821">
              <w:rPr>
                <w:sz w:val="22"/>
                <w:szCs w:val="22"/>
              </w:rPr>
              <w:t>22.9.2023</w:t>
            </w:r>
            <w:proofErr w:type="gramEnd"/>
          </w:p>
          <w:p w14:paraId="420B4424" w14:textId="77777777" w:rsidR="00612D4D" w:rsidRDefault="00612D4D" w:rsidP="004C6515">
            <w:pPr>
              <w:rPr>
                <w:sz w:val="22"/>
                <w:szCs w:val="22"/>
              </w:rPr>
            </w:pPr>
          </w:p>
          <w:p w14:paraId="55F5B207" w14:textId="77777777" w:rsidR="00DC0BA6" w:rsidRDefault="00DC0BA6" w:rsidP="004C6515">
            <w:pPr>
              <w:rPr>
                <w:sz w:val="22"/>
                <w:szCs w:val="22"/>
              </w:rPr>
            </w:pPr>
          </w:p>
          <w:p w14:paraId="46E67659" w14:textId="77777777" w:rsidR="00EC0602" w:rsidRDefault="00EC0602" w:rsidP="004C6515">
            <w:pPr>
              <w:rPr>
                <w:sz w:val="22"/>
                <w:szCs w:val="22"/>
              </w:rPr>
            </w:pPr>
          </w:p>
          <w:p w14:paraId="12570D80" w14:textId="54E71613" w:rsidR="00EC0602" w:rsidRPr="009527D3" w:rsidRDefault="00EC0602" w:rsidP="004C6515">
            <w:pPr>
              <w:rPr>
                <w:sz w:val="22"/>
                <w:szCs w:val="22"/>
              </w:rPr>
            </w:pPr>
            <w:r>
              <w:rPr>
                <w:sz w:val="22"/>
                <w:szCs w:val="22"/>
              </w:rPr>
              <w:t>………………………………………</w:t>
            </w:r>
          </w:p>
          <w:p w14:paraId="4541EC66" w14:textId="17706F3E" w:rsidR="00612D4D" w:rsidRPr="009527D3" w:rsidRDefault="006A1055" w:rsidP="004C6515">
            <w:pPr>
              <w:rPr>
                <w:sz w:val="22"/>
                <w:szCs w:val="22"/>
              </w:rPr>
            </w:pPr>
            <w:r>
              <w:rPr>
                <w:sz w:val="22"/>
                <w:szCs w:val="22"/>
              </w:rPr>
              <w:t xml:space="preserve">Ing. Jan </w:t>
            </w:r>
            <w:proofErr w:type="spellStart"/>
            <w:r>
              <w:rPr>
                <w:sz w:val="22"/>
                <w:szCs w:val="22"/>
              </w:rPr>
              <w:t>Nádraský</w:t>
            </w:r>
            <w:proofErr w:type="spellEnd"/>
          </w:p>
          <w:p w14:paraId="0D16DE4C" w14:textId="2964BA58" w:rsidR="00612D4D" w:rsidRPr="009527D3" w:rsidRDefault="006A1055" w:rsidP="004C6515">
            <w:pPr>
              <w:rPr>
                <w:sz w:val="22"/>
                <w:szCs w:val="22"/>
              </w:rPr>
            </w:pPr>
            <w:r>
              <w:rPr>
                <w:sz w:val="22"/>
                <w:szCs w:val="22"/>
              </w:rPr>
              <w:t>na základě plné moci</w:t>
            </w:r>
            <w:r w:rsidR="00DD52A4">
              <w:rPr>
                <w:sz w:val="22"/>
                <w:szCs w:val="22"/>
              </w:rPr>
              <w:t xml:space="preserve"> </w:t>
            </w:r>
          </w:p>
          <w:p w14:paraId="415AC9E6" w14:textId="77777777" w:rsidR="00612D4D" w:rsidRPr="009527D3" w:rsidRDefault="00612D4D" w:rsidP="004C6515">
            <w:pPr>
              <w:rPr>
                <w:sz w:val="22"/>
                <w:szCs w:val="22"/>
              </w:rPr>
            </w:pPr>
          </w:p>
          <w:p w14:paraId="5300508C" w14:textId="6D11316C" w:rsidR="00612D4D" w:rsidRPr="009527D3" w:rsidRDefault="006A1055" w:rsidP="004C6515">
            <w:pPr>
              <w:rPr>
                <w:sz w:val="22"/>
                <w:szCs w:val="22"/>
              </w:rPr>
            </w:pPr>
            <w:r>
              <w:rPr>
                <w:sz w:val="22"/>
                <w:szCs w:val="22"/>
              </w:rPr>
              <w:t xml:space="preserve">WH </w:t>
            </w:r>
            <w:proofErr w:type="spellStart"/>
            <w:r>
              <w:rPr>
                <w:sz w:val="22"/>
                <w:szCs w:val="22"/>
              </w:rPr>
              <w:t>Develop</w:t>
            </w:r>
            <w:proofErr w:type="spellEnd"/>
            <w:r>
              <w:rPr>
                <w:sz w:val="22"/>
                <w:szCs w:val="22"/>
              </w:rPr>
              <w:t xml:space="preserve"> s.r.o.</w:t>
            </w:r>
            <w:r w:rsidR="006D083E">
              <w:rPr>
                <w:sz w:val="22"/>
                <w:szCs w:val="22"/>
              </w:rPr>
              <w:t xml:space="preserve"> </w:t>
            </w:r>
          </w:p>
          <w:p w14:paraId="4E1EFC73" w14:textId="77777777" w:rsidR="00612D4D" w:rsidRPr="009527D3" w:rsidRDefault="00612D4D" w:rsidP="004C6515">
            <w:pPr>
              <w:rPr>
                <w:sz w:val="22"/>
                <w:szCs w:val="22"/>
              </w:rPr>
            </w:pPr>
          </w:p>
          <w:p w14:paraId="15C7AFB5" w14:textId="77777777" w:rsidR="00612D4D" w:rsidRPr="009527D3" w:rsidRDefault="00612D4D" w:rsidP="004C6515">
            <w:pPr>
              <w:rPr>
                <w:sz w:val="22"/>
                <w:szCs w:val="22"/>
              </w:rPr>
            </w:pPr>
            <w:r w:rsidRPr="009527D3">
              <w:rPr>
                <w:sz w:val="22"/>
                <w:szCs w:val="22"/>
              </w:rPr>
              <w:t>za zhotovitele</w:t>
            </w:r>
          </w:p>
          <w:p w14:paraId="28AC63C2" w14:textId="77777777" w:rsidR="00612D4D" w:rsidRPr="009527D3" w:rsidRDefault="00612D4D" w:rsidP="004C6515">
            <w:pPr>
              <w:rPr>
                <w:sz w:val="22"/>
                <w:szCs w:val="22"/>
              </w:rPr>
            </w:pPr>
          </w:p>
        </w:tc>
      </w:tr>
    </w:tbl>
    <w:p w14:paraId="0ADAD8AF" w14:textId="77777777" w:rsidR="00612D4D" w:rsidRPr="008833BC" w:rsidRDefault="00612D4D" w:rsidP="00DC0BA6"/>
    <w:sectPr w:rsidR="00612D4D" w:rsidRPr="008833BC" w:rsidSect="00AF2333">
      <w:headerReference w:type="default" r:id="rId8"/>
      <w:footerReference w:type="default" r:id="rId9"/>
      <w:headerReference w:type="first" r:id="rId10"/>
      <w:footerReference w:type="first" r:id="rId11"/>
      <w:pgSz w:w="11906" w:h="16838"/>
      <w:pgMar w:top="899" w:right="1133" w:bottom="1418"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DB961" w14:textId="77777777" w:rsidR="00BB5699" w:rsidRDefault="00BB5699" w:rsidP="005C54F7">
      <w:pPr>
        <w:spacing w:after="0"/>
      </w:pPr>
      <w:r>
        <w:separator/>
      </w:r>
    </w:p>
  </w:endnote>
  <w:endnote w:type="continuationSeparator" w:id="0">
    <w:p w14:paraId="7A128BB5" w14:textId="77777777" w:rsidR="00BB5699" w:rsidRDefault="00BB5699"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77777777" w:rsidR="006B1C01" w:rsidRDefault="006B1C01">
            <w:pPr>
              <w:pStyle w:val="Zpat"/>
              <w:jc w:val="right"/>
            </w:pPr>
            <w:r>
              <w:t xml:space="preserve">Stránka </w:t>
            </w:r>
            <w:r>
              <w:rPr>
                <w:b/>
                <w:bCs/>
                <w:sz w:val="24"/>
              </w:rPr>
              <w:fldChar w:fldCharType="begin"/>
            </w:r>
            <w:r>
              <w:rPr>
                <w:b/>
                <w:bCs/>
              </w:rPr>
              <w:instrText>PAGE</w:instrText>
            </w:r>
            <w:r>
              <w:rPr>
                <w:b/>
                <w:bCs/>
                <w:sz w:val="24"/>
              </w:rPr>
              <w:fldChar w:fldCharType="separate"/>
            </w:r>
            <w:r w:rsidR="00435821">
              <w:rPr>
                <w:b/>
                <w:bCs/>
                <w:noProof/>
              </w:rPr>
              <w:t>2</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435821">
              <w:rPr>
                <w:b/>
                <w:bCs/>
                <w:noProof/>
              </w:rPr>
              <w:t>18</w:t>
            </w:r>
            <w:r>
              <w:rPr>
                <w:b/>
                <w:bCs/>
                <w:sz w:val="24"/>
              </w:rPr>
              <w:fldChar w:fldCharType="end"/>
            </w:r>
          </w:p>
        </w:sdtContent>
      </w:sdt>
    </w:sdtContent>
  </w:sdt>
  <w:p w14:paraId="33EA6A4C" w14:textId="77777777" w:rsidR="006B1C01" w:rsidRDefault="006B1C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0E50A" w14:textId="75C2E774" w:rsidR="006B1C01" w:rsidRPr="00D07A0C" w:rsidRDefault="006B1C01" w:rsidP="0057231A">
    <w:pPr>
      <w:pStyle w:val="Zhlav"/>
      <w:spacing w:after="120"/>
      <w:rPr>
        <w:color w:val="D9D9D9" w:themeColor="background1" w:themeShade="D9"/>
      </w:rPr>
    </w:pPr>
    <w:r w:rsidRPr="00D07A0C">
      <w:rPr>
        <w:i/>
        <w:color w:val="D9D9D9" w:themeColor="background1" w:themeShade="D9"/>
      </w:rPr>
      <w:t>Verze platná od 28. 4. 2023</w:t>
    </w:r>
  </w:p>
  <w:p w14:paraId="6E82AFA7" w14:textId="77777777" w:rsidR="006B1C01" w:rsidRDefault="006B1C01" w:rsidP="005723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1DAC7" w14:textId="77777777" w:rsidR="00BB5699" w:rsidRDefault="00BB5699" w:rsidP="005C54F7">
      <w:pPr>
        <w:spacing w:after="0"/>
      </w:pPr>
      <w:r>
        <w:separator/>
      </w:r>
    </w:p>
  </w:footnote>
  <w:footnote w:type="continuationSeparator" w:id="0">
    <w:p w14:paraId="180DFB06" w14:textId="77777777" w:rsidR="00BB5699" w:rsidRDefault="00BB5699"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3291" w14:textId="6CF817D2" w:rsidR="006B1C01" w:rsidRPr="009C33CC" w:rsidRDefault="006B1C01" w:rsidP="009415F2">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7AE72" w14:textId="41B4ACFC" w:rsidR="006B1C01" w:rsidRDefault="006B1C01" w:rsidP="0057231A">
    <w:pPr>
      <w:pStyle w:val="Zhlav"/>
      <w:spacing w:after="120"/>
      <w:jc w:val="right"/>
    </w:pPr>
  </w:p>
  <w:p w14:paraId="4B5D1D6F" w14:textId="77777777" w:rsidR="006B1C01" w:rsidRPr="0057231A" w:rsidRDefault="006B1C01" w:rsidP="0057231A">
    <w:pPr>
      <w:pStyle w:val="Zhlav"/>
      <w:spacing w:after="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5DC"/>
    <w:multiLevelType w:val="multilevel"/>
    <w:tmpl w:val="3FB20C2A"/>
    <w:lvl w:ilvl="0">
      <w:start w:val="1"/>
      <w:numFmt w:val="decimal"/>
      <w:pStyle w:val="Nadpis1"/>
      <w:lvlText w:val="%1."/>
      <w:lvlJc w:val="left"/>
      <w:pPr>
        <w:ind w:left="5038" w:hanging="360"/>
      </w:pPr>
    </w:lvl>
    <w:lvl w:ilvl="1">
      <w:start w:val="1"/>
      <w:numFmt w:val="decimal"/>
      <w:pStyle w:val="Nadpis2"/>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62E543B3"/>
    <w:multiLevelType w:val="hybridMultilevel"/>
    <w:tmpl w:val="F064CB36"/>
    <w:lvl w:ilvl="0" w:tplc="57FCCDD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03EDA"/>
    <w:rsid w:val="00023289"/>
    <w:rsid w:val="000330C7"/>
    <w:rsid w:val="00035273"/>
    <w:rsid w:val="00041102"/>
    <w:rsid w:val="00062E2B"/>
    <w:rsid w:val="00072082"/>
    <w:rsid w:val="000737D7"/>
    <w:rsid w:val="000900B7"/>
    <w:rsid w:val="00091425"/>
    <w:rsid w:val="0009167E"/>
    <w:rsid w:val="000A5E45"/>
    <w:rsid w:val="000B2D5E"/>
    <w:rsid w:val="000B5F5B"/>
    <w:rsid w:val="000B6844"/>
    <w:rsid w:val="000C3861"/>
    <w:rsid w:val="000C3CF6"/>
    <w:rsid w:val="000D2AAE"/>
    <w:rsid w:val="000E08FD"/>
    <w:rsid w:val="000E13E2"/>
    <w:rsid w:val="000F0E9F"/>
    <w:rsid w:val="000F271E"/>
    <w:rsid w:val="000F4285"/>
    <w:rsid w:val="001022E3"/>
    <w:rsid w:val="001023DD"/>
    <w:rsid w:val="001079BA"/>
    <w:rsid w:val="001204AB"/>
    <w:rsid w:val="001276F5"/>
    <w:rsid w:val="00132513"/>
    <w:rsid w:val="00183BBC"/>
    <w:rsid w:val="00186DCE"/>
    <w:rsid w:val="00190269"/>
    <w:rsid w:val="0019753B"/>
    <w:rsid w:val="001A1665"/>
    <w:rsid w:val="001B62F1"/>
    <w:rsid w:val="001C1B29"/>
    <w:rsid w:val="001E5723"/>
    <w:rsid w:val="001F6DE0"/>
    <w:rsid w:val="002015FE"/>
    <w:rsid w:val="00203A6F"/>
    <w:rsid w:val="002068CF"/>
    <w:rsid w:val="002208A1"/>
    <w:rsid w:val="00221D17"/>
    <w:rsid w:val="00226D0F"/>
    <w:rsid w:val="00235D4C"/>
    <w:rsid w:val="00243AA9"/>
    <w:rsid w:val="00244D79"/>
    <w:rsid w:val="002513F1"/>
    <w:rsid w:val="00251E2E"/>
    <w:rsid w:val="002530EC"/>
    <w:rsid w:val="0025360B"/>
    <w:rsid w:val="00254060"/>
    <w:rsid w:val="002543B5"/>
    <w:rsid w:val="00255322"/>
    <w:rsid w:val="002559C7"/>
    <w:rsid w:val="00255D2E"/>
    <w:rsid w:val="00261484"/>
    <w:rsid w:val="00262A1B"/>
    <w:rsid w:val="00264202"/>
    <w:rsid w:val="002710BC"/>
    <w:rsid w:val="00271C14"/>
    <w:rsid w:val="00285669"/>
    <w:rsid w:val="00286245"/>
    <w:rsid w:val="00290FA0"/>
    <w:rsid w:val="002A17E7"/>
    <w:rsid w:val="002A23E4"/>
    <w:rsid w:val="002A77C4"/>
    <w:rsid w:val="002B6375"/>
    <w:rsid w:val="002C5450"/>
    <w:rsid w:val="002C73A6"/>
    <w:rsid w:val="00303134"/>
    <w:rsid w:val="00310A5C"/>
    <w:rsid w:val="00321E12"/>
    <w:rsid w:val="003263F1"/>
    <w:rsid w:val="003422C1"/>
    <w:rsid w:val="00356D67"/>
    <w:rsid w:val="0036551B"/>
    <w:rsid w:val="00375EE5"/>
    <w:rsid w:val="003767B5"/>
    <w:rsid w:val="00380962"/>
    <w:rsid w:val="00381D99"/>
    <w:rsid w:val="00382673"/>
    <w:rsid w:val="00383D4C"/>
    <w:rsid w:val="003A5BB0"/>
    <w:rsid w:val="003B4D7B"/>
    <w:rsid w:val="003D382A"/>
    <w:rsid w:val="003D58CA"/>
    <w:rsid w:val="003E6F5D"/>
    <w:rsid w:val="00402F7C"/>
    <w:rsid w:val="004042DE"/>
    <w:rsid w:val="00410D36"/>
    <w:rsid w:val="00417D19"/>
    <w:rsid w:val="00422A68"/>
    <w:rsid w:val="00423180"/>
    <w:rsid w:val="004231D2"/>
    <w:rsid w:val="00424414"/>
    <w:rsid w:val="004329EB"/>
    <w:rsid w:val="00435821"/>
    <w:rsid w:val="00436BCC"/>
    <w:rsid w:val="00440F4D"/>
    <w:rsid w:val="004434EB"/>
    <w:rsid w:val="00444C94"/>
    <w:rsid w:val="0044653C"/>
    <w:rsid w:val="00454345"/>
    <w:rsid w:val="00463742"/>
    <w:rsid w:val="0046590D"/>
    <w:rsid w:val="00474E27"/>
    <w:rsid w:val="004843B3"/>
    <w:rsid w:val="00486CF6"/>
    <w:rsid w:val="00493F8E"/>
    <w:rsid w:val="00497F82"/>
    <w:rsid w:val="004A6D62"/>
    <w:rsid w:val="004B7B43"/>
    <w:rsid w:val="004C16CC"/>
    <w:rsid w:val="004C6515"/>
    <w:rsid w:val="004C7205"/>
    <w:rsid w:val="004E102E"/>
    <w:rsid w:val="004F74AE"/>
    <w:rsid w:val="00502FD5"/>
    <w:rsid w:val="00504316"/>
    <w:rsid w:val="0050711C"/>
    <w:rsid w:val="00512B4E"/>
    <w:rsid w:val="00521765"/>
    <w:rsid w:val="00522DE7"/>
    <w:rsid w:val="00532ADA"/>
    <w:rsid w:val="00540C57"/>
    <w:rsid w:val="005419B8"/>
    <w:rsid w:val="00551CE3"/>
    <w:rsid w:val="00556CEC"/>
    <w:rsid w:val="00557A89"/>
    <w:rsid w:val="0057231A"/>
    <w:rsid w:val="00574C97"/>
    <w:rsid w:val="00574F0A"/>
    <w:rsid w:val="00580CBA"/>
    <w:rsid w:val="005875BE"/>
    <w:rsid w:val="005919F5"/>
    <w:rsid w:val="005A3696"/>
    <w:rsid w:val="005B551A"/>
    <w:rsid w:val="005B691F"/>
    <w:rsid w:val="005C4DAA"/>
    <w:rsid w:val="005C54F7"/>
    <w:rsid w:val="005D2684"/>
    <w:rsid w:val="005E5A4A"/>
    <w:rsid w:val="005F1EA6"/>
    <w:rsid w:val="00612D4D"/>
    <w:rsid w:val="006137FB"/>
    <w:rsid w:val="00615E1C"/>
    <w:rsid w:val="0063461C"/>
    <w:rsid w:val="00634B2A"/>
    <w:rsid w:val="00646856"/>
    <w:rsid w:val="00663FBC"/>
    <w:rsid w:val="00665B5E"/>
    <w:rsid w:val="00673576"/>
    <w:rsid w:val="006806AE"/>
    <w:rsid w:val="006853D3"/>
    <w:rsid w:val="0069138C"/>
    <w:rsid w:val="00696096"/>
    <w:rsid w:val="006A1055"/>
    <w:rsid w:val="006A7909"/>
    <w:rsid w:val="006B1C01"/>
    <w:rsid w:val="006B44BD"/>
    <w:rsid w:val="006B4571"/>
    <w:rsid w:val="006B663B"/>
    <w:rsid w:val="006C4AC0"/>
    <w:rsid w:val="006C5E3F"/>
    <w:rsid w:val="006D083E"/>
    <w:rsid w:val="006D26AE"/>
    <w:rsid w:val="006D51A3"/>
    <w:rsid w:val="006E2D7A"/>
    <w:rsid w:val="006E6F1E"/>
    <w:rsid w:val="006F0ECA"/>
    <w:rsid w:val="006F4C75"/>
    <w:rsid w:val="0070642B"/>
    <w:rsid w:val="00742A09"/>
    <w:rsid w:val="00745A52"/>
    <w:rsid w:val="00762113"/>
    <w:rsid w:val="007A6275"/>
    <w:rsid w:val="007C611D"/>
    <w:rsid w:val="007D2262"/>
    <w:rsid w:val="007D3576"/>
    <w:rsid w:val="007D3BB6"/>
    <w:rsid w:val="007E12EA"/>
    <w:rsid w:val="007E32A6"/>
    <w:rsid w:val="007F7C36"/>
    <w:rsid w:val="00800CEB"/>
    <w:rsid w:val="008056AE"/>
    <w:rsid w:val="00807964"/>
    <w:rsid w:val="00815C93"/>
    <w:rsid w:val="00815FD1"/>
    <w:rsid w:val="00820EA8"/>
    <w:rsid w:val="00821CF1"/>
    <w:rsid w:val="00825BF2"/>
    <w:rsid w:val="0084504A"/>
    <w:rsid w:val="008577F0"/>
    <w:rsid w:val="00862A35"/>
    <w:rsid w:val="00862BFF"/>
    <w:rsid w:val="00871866"/>
    <w:rsid w:val="00882B91"/>
    <w:rsid w:val="008833BC"/>
    <w:rsid w:val="00891C8A"/>
    <w:rsid w:val="00893FF2"/>
    <w:rsid w:val="00894D66"/>
    <w:rsid w:val="0089534A"/>
    <w:rsid w:val="008A3BAB"/>
    <w:rsid w:val="008A40FF"/>
    <w:rsid w:val="008B1349"/>
    <w:rsid w:val="008C2BEA"/>
    <w:rsid w:val="008C371A"/>
    <w:rsid w:val="008F7CFB"/>
    <w:rsid w:val="00902FE4"/>
    <w:rsid w:val="009127EE"/>
    <w:rsid w:val="00916292"/>
    <w:rsid w:val="00920AF3"/>
    <w:rsid w:val="00927764"/>
    <w:rsid w:val="0093131B"/>
    <w:rsid w:val="00932A83"/>
    <w:rsid w:val="009415F2"/>
    <w:rsid w:val="009525DA"/>
    <w:rsid w:val="009527D3"/>
    <w:rsid w:val="00954EFF"/>
    <w:rsid w:val="009562E2"/>
    <w:rsid w:val="0096100C"/>
    <w:rsid w:val="00963051"/>
    <w:rsid w:val="0096334D"/>
    <w:rsid w:val="00973660"/>
    <w:rsid w:val="00992E91"/>
    <w:rsid w:val="009A212B"/>
    <w:rsid w:val="009A6F11"/>
    <w:rsid w:val="009B6DCB"/>
    <w:rsid w:val="009C2373"/>
    <w:rsid w:val="009C33CC"/>
    <w:rsid w:val="009C638D"/>
    <w:rsid w:val="009E01CA"/>
    <w:rsid w:val="009E23E0"/>
    <w:rsid w:val="009F3FFA"/>
    <w:rsid w:val="009F4463"/>
    <w:rsid w:val="00A01B86"/>
    <w:rsid w:val="00A14B6A"/>
    <w:rsid w:val="00A21A3E"/>
    <w:rsid w:val="00A27F03"/>
    <w:rsid w:val="00A34A20"/>
    <w:rsid w:val="00A45134"/>
    <w:rsid w:val="00A45E7E"/>
    <w:rsid w:val="00A52956"/>
    <w:rsid w:val="00A553C7"/>
    <w:rsid w:val="00A576BD"/>
    <w:rsid w:val="00A61D1D"/>
    <w:rsid w:val="00A64571"/>
    <w:rsid w:val="00A75E84"/>
    <w:rsid w:val="00A81E18"/>
    <w:rsid w:val="00A82DCC"/>
    <w:rsid w:val="00A83786"/>
    <w:rsid w:val="00A8598A"/>
    <w:rsid w:val="00A905C8"/>
    <w:rsid w:val="00A92AB9"/>
    <w:rsid w:val="00A9642B"/>
    <w:rsid w:val="00AA02B0"/>
    <w:rsid w:val="00AB7A0D"/>
    <w:rsid w:val="00AC51E3"/>
    <w:rsid w:val="00AC5BBE"/>
    <w:rsid w:val="00AD2D83"/>
    <w:rsid w:val="00AD7D59"/>
    <w:rsid w:val="00AE5CB6"/>
    <w:rsid w:val="00AF1836"/>
    <w:rsid w:val="00AF2333"/>
    <w:rsid w:val="00AF6739"/>
    <w:rsid w:val="00B029D4"/>
    <w:rsid w:val="00B04A0E"/>
    <w:rsid w:val="00B6188F"/>
    <w:rsid w:val="00B63D42"/>
    <w:rsid w:val="00B679BD"/>
    <w:rsid w:val="00B67A2B"/>
    <w:rsid w:val="00B9086C"/>
    <w:rsid w:val="00B94889"/>
    <w:rsid w:val="00B96284"/>
    <w:rsid w:val="00B976A8"/>
    <w:rsid w:val="00BA01F2"/>
    <w:rsid w:val="00BA5590"/>
    <w:rsid w:val="00BB1C6E"/>
    <w:rsid w:val="00BB5699"/>
    <w:rsid w:val="00BE17EB"/>
    <w:rsid w:val="00BE5884"/>
    <w:rsid w:val="00BF4AB2"/>
    <w:rsid w:val="00C10004"/>
    <w:rsid w:val="00C10A4C"/>
    <w:rsid w:val="00C14FCF"/>
    <w:rsid w:val="00C163F6"/>
    <w:rsid w:val="00C21D1D"/>
    <w:rsid w:val="00C25A0B"/>
    <w:rsid w:val="00C2650A"/>
    <w:rsid w:val="00C27213"/>
    <w:rsid w:val="00C442C2"/>
    <w:rsid w:val="00C47F48"/>
    <w:rsid w:val="00C51AC8"/>
    <w:rsid w:val="00C81227"/>
    <w:rsid w:val="00C82758"/>
    <w:rsid w:val="00C95A2B"/>
    <w:rsid w:val="00C97D15"/>
    <w:rsid w:val="00CC563A"/>
    <w:rsid w:val="00CC7AF5"/>
    <w:rsid w:val="00CD1385"/>
    <w:rsid w:val="00CD453B"/>
    <w:rsid w:val="00D02218"/>
    <w:rsid w:val="00D05892"/>
    <w:rsid w:val="00D07A0C"/>
    <w:rsid w:val="00D17091"/>
    <w:rsid w:val="00D171A1"/>
    <w:rsid w:val="00D2156F"/>
    <w:rsid w:val="00D23BA9"/>
    <w:rsid w:val="00D33984"/>
    <w:rsid w:val="00D4244B"/>
    <w:rsid w:val="00D44E76"/>
    <w:rsid w:val="00D50C25"/>
    <w:rsid w:val="00D51492"/>
    <w:rsid w:val="00D561B4"/>
    <w:rsid w:val="00D576B1"/>
    <w:rsid w:val="00D666A1"/>
    <w:rsid w:val="00D712C3"/>
    <w:rsid w:val="00D72B27"/>
    <w:rsid w:val="00D752E3"/>
    <w:rsid w:val="00D801A4"/>
    <w:rsid w:val="00DA67B3"/>
    <w:rsid w:val="00DC0BA6"/>
    <w:rsid w:val="00DC1E88"/>
    <w:rsid w:val="00DC52D5"/>
    <w:rsid w:val="00DD1AD7"/>
    <w:rsid w:val="00DD52A4"/>
    <w:rsid w:val="00DF15FA"/>
    <w:rsid w:val="00DF2D96"/>
    <w:rsid w:val="00E0193D"/>
    <w:rsid w:val="00E05271"/>
    <w:rsid w:val="00E1662D"/>
    <w:rsid w:val="00E2266C"/>
    <w:rsid w:val="00E27F61"/>
    <w:rsid w:val="00E374B0"/>
    <w:rsid w:val="00E40BBD"/>
    <w:rsid w:val="00E61E30"/>
    <w:rsid w:val="00E6224A"/>
    <w:rsid w:val="00E651A9"/>
    <w:rsid w:val="00E676F8"/>
    <w:rsid w:val="00E70785"/>
    <w:rsid w:val="00E719CB"/>
    <w:rsid w:val="00E72DE3"/>
    <w:rsid w:val="00E81402"/>
    <w:rsid w:val="00EA207C"/>
    <w:rsid w:val="00EB038C"/>
    <w:rsid w:val="00EB067D"/>
    <w:rsid w:val="00EB4D87"/>
    <w:rsid w:val="00EC0602"/>
    <w:rsid w:val="00EC7681"/>
    <w:rsid w:val="00EF0EBA"/>
    <w:rsid w:val="00EF6F4C"/>
    <w:rsid w:val="00F0362A"/>
    <w:rsid w:val="00F12E91"/>
    <w:rsid w:val="00F14D03"/>
    <w:rsid w:val="00F165B9"/>
    <w:rsid w:val="00F20A94"/>
    <w:rsid w:val="00F340C2"/>
    <w:rsid w:val="00F55014"/>
    <w:rsid w:val="00F621BD"/>
    <w:rsid w:val="00F63EC1"/>
    <w:rsid w:val="00F717D8"/>
    <w:rsid w:val="00F849E9"/>
    <w:rsid w:val="00F91363"/>
    <w:rsid w:val="00F9414C"/>
    <w:rsid w:val="00FA01F1"/>
    <w:rsid w:val="00FA54DB"/>
    <w:rsid w:val="00FA60FA"/>
    <w:rsid w:val="00FC79CA"/>
    <w:rsid w:val="00FD19D3"/>
    <w:rsid w:val="00FD7710"/>
    <w:rsid w:val="00FD7E5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5CB6"/>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AE5CB6"/>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rsid w:val="00663FBC"/>
    <w:pPr>
      <w:numPr>
        <w:ilvl w:val="1"/>
        <w:numId w:val="1"/>
      </w:numPr>
      <w:ind w:left="709" w:hanging="709"/>
      <w:jc w:val="both"/>
      <w:outlineLvl w:val="1"/>
    </w:pPr>
  </w:style>
  <w:style w:type="paragraph" w:styleId="Nadpis3">
    <w:name w:val="heading 3"/>
    <w:basedOn w:val="Odstavecseseznamem"/>
    <w:next w:val="Normln"/>
    <w:link w:val="Nadpis3Char"/>
    <w:uiPriority w:val="9"/>
    <w:unhideWhenUsed/>
    <w:qFormat/>
    <w:rsid w:val="00AE5CB6"/>
    <w:pPr>
      <w:numPr>
        <w:numId w:val="3"/>
      </w:numPr>
      <w:ind w:left="1134" w:hanging="425"/>
      <w:jc w:val="both"/>
      <w:outlineLvl w:val="2"/>
    </w:p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CB6"/>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customStyle="1" w:styleId="Nadpis2Char">
    <w:name w:val="Nadpis 2 Char"/>
    <w:basedOn w:val="Standardnpsmoodstavce"/>
    <w:link w:val="Nadpis2"/>
    <w:uiPriority w:val="9"/>
    <w:rsid w:val="00663FBC"/>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rsid w:val="00AE5CB6"/>
    <w:rPr>
      <w:rFonts w:ascii="Calibri" w:eastAsia="Times New Roman" w:hAnsi="Calibri" w:cs="Times New Roman"/>
      <w:szCs w:val="24"/>
      <w:lang w:eastAsia="cs-CZ"/>
    </w:rPr>
  </w:style>
  <w:style w:type="paragraph" w:styleId="Obsah1">
    <w:name w:val="toc 1"/>
    <w:basedOn w:val="Normln"/>
    <w:next w:val="Normln"/>
    <w:autoRedefine/>
    <w:uiPriority w:val="39"/>
    <w:unhideWhenUsed/>
    <w:rsid w:val="00862A35"/>
    <w:pPr>
      <w:tabs>
        <w:tab w:val="left" w:pos="440"/>
        <w:tab w:val="right" w:leader="dot" w:pos="9683"/>
      </w:tabs>
      <w:spacing w:before="120" w:after="100"/>
      <w:jc w:val="center"/>
    </w:pPr>
    <w:rPr>
      <w:sz w:val="24"/>
    </w:rPr>
  </w:style>
  <w:style w:type="character" w:styleId="Hypertextovodkaz">
    <w:name w:val="Hyperlink"/>
    <w:basedOn w:val="Standardnpsmoodstavce"/>
    <w:uiPriority w:val="99"/>
    <w:unhideWhenUsed/>
    <w:rsid w:val="00862A35"/>
    <w:rPr>
      <w:color w:val="0563C1" w:themeColor="hyperlink"/>
      <w:u w:val="single"/>
    </w:rPr>
  </w:style>
  <w:style w:type="paragraph" w:styleId="Nadpisobsahu">
    <w:name w:val="TOC Heading"/>
    <w:basedOn w:val="Nadpis1"/>
    <w:next w:val="Normln"/>
    <w:uiPriority w:val="39"/>
    <w:unhideWhenUsed/>
    <w:qFormat/>
    <w:rsid w:val="00862A35"/>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2">
    <w:name w:val="toc 2"/>
    <w:basedOn w:val="Normln"/>
    <w:next w:val="Normln"/>
    <w:autoRedefine/>
    <w:uiPriority w:val="39"/>
    <w:unhideWhenUsed/>
    <w:rsid w:val="00862A35"/>
    <w:pPr>
      <w:spacing w:after="100"/>
      <w:ind w:left="220"/>
    </w:pPr>
  </w:style>
  <w:style w:type="paragraph" w:styleId="Obsah3">
    <w:name w:val="toc 3"/>
    <w:basedOn w:val="Normln"/>
    <w:next w:val="Normln"/>
    <w:autoRedefine/>
    <w:uiPriority w:val="39"/>
    <w:unhideWhenUsed/>
    <w:rsid w:val="00862A35"/>
    <w:pPr>
      <w:spacing w:after="100"/>
      <w:ind w:left="440"/>
    </w:pPr>
  </w:style>
  <w:style w:type="paragraph" w:styleId="Obsah4">
    <w:name w:val="toc 4"/>
    <w:basedOn w:val="Normln"/>
    <w:next w:val="Normln"/>
    <w:autoRedefine/>
    <w:uiPriority w:val="39"/>
    <w:unhideWhenUsed/>
    <w:rsid w:val="00862A35"/>
    <w:pPr>
      <w:spacing w:after="100" w:line="259" w:lineRule="auto"/>
      <w:ind w:left="660"/>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862A35"/>
    <w:pPr>
      <w:spacing w:after="100" w:line="259" w:lineRule="auto"/>
      <w:ind w:left="880"/>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862A35"/>
    <w:pPr>
      <w:spacing w:after="100" w:line="259" w:lineRule="auto"/>
      <w:ind w:left="1100"/>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862A35"/>
    <w:pPr>
      <w:spacing w:after="100" w:line="259" w:lineRule="auto"/>
      <w:ind w:left="1320"/>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862A35"/>
    <w:pPr>
      <w:spacing w:after="100" w:line="259" w:lineRule="auto"/>
      <w:ind w:left="1540"/>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862A35"/>
    <w:pPr>
      <w:spacing w:after="100" w:line="259" w:lineRule="auto"/>
      <w:ind w:left="1760"/>
    </w:pPr>
    <w:rPr>
      <w:rFonts w:asciiTheme="minorHAnsi" w:eastAsiaTheme="minorEastAsia" w:hAnsiTheme="minorHAnsi" w:cstheme="minorBidi"/>
      <w:szCs w:val="22"/>
    </w:rPr>
  </w:style>
  <w:style w:type="table" w:customStyle="1" w:styleId="Mkatabulky1">
    <w:name w:val="Mřížka tabulky1"/>
    <w:basedOn w:val="Normlntabulka"/>
    <w:next w:val="Mkatabulky"/>
    <w:uiPriority w:val="39"/>
    <w:rsid w:val="0025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6482">
      <w:bodyDiv w:val="1"/>
      <w:marLeft w:val="0"/>
      <w:marRight w:val="0"/>
      <w:marTop w:val="0"/>
      <w:marBottom w:val="0"/>
      <w:divBdr>
        <w:top w:val="none" w:sz="0" w:space="0" w:color="auto"/>
        <w:left w:val="none" w:sz="0" w:space="0" w:color="auto"/>
        <w:bottom w:val="none" w:sz="0" w:space="0" w:color="auto"/>
        <w:right w:val="none" w:sz="0" w:space="0" w:color="auto"/>
      </w:divBdr>
    </w:div>
    <w:div w:id="103352691">
      <w:bodyDiv w:val="1"/>
      <w:marLeft w:val="0"/>
      <w:marRight w:val="0"/>
      <w:marTop w:val="0"/>
      <w:marBottom w:val="0"/>
      <w:divBdr>
        <w:top w:val="none" w:sz="0" w:space="0" w:color="auto"/>
        <w:left w:val="none" w:sz="0" w:space="0" w:color="auto"/>
        <w:bottom w:val="none" w:sz="0" w:space="0" w:color="auto"/>
        <w:right w:val="none" w:sz="0" w:space="0" w:color="auto"/>
      </w:divBdr>
    </w:div>
    <w:div w:id="123818097">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439642903">
      <w:bodyDiv w:val="1"/>
      <w:marLeft w:val="0"/>
      <w:marRight w:val="0"/>
      <w:marTop w:val="0"/>
      <w:marBottom w:val="0"/>
      <w:divBdr>
        <w:top w:val="none" w:sz="0" w:space="0" w:color="auto"/>
        <w:left w:val="none" w:sz="0" w:space="0" w:color="auto"/>
        <w:bottom w:val="none" w:sz="0" w:space="0" w:color="auto"/>
        <w:right w:val="none" w:sz="0" w:space="0" w:color="auto"/>
      </w:divBdr>
    </w:div>
    <w:div w:id="1534925806">
      <w:bodyDiv w:val="1"/>
      <w:marLeft w:val="0"/>
      <w:marRight w:val="0"/>
      <w:marTop w:val="0"/>
      <w:marBottom w:val="0"/>
      <w:divBdr>
        <w:top w:val="none" w:sz="0" w:space="0" w:color="auto"/>
        <w:left w:val="none" w:sz="0" w:space="0" w:color="auto"/>
        <w:bottom w:val="none" w:sz="0" w:space="0" w:color="auto"/>
        <w:right w:val="none" w:sz="0" w:space="0" w:color="auto"/>
      </w:divBdr>
    </w:div>
    <w:div w:id="1986080290">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CA51-0A0F-4B2B-B649-A82A3E2A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8386</Words>
  <Characters>49483</Characters>
  <Application>Microsoft Office Word</Application>
  <DocSecurity>0</DocSecurity>
  <Lines>412</Lines>
  <Paragraphs>115</Paragraphs>
  <ScaleCrop>false</ScaleCrop>
  <HeadingPairs>
    <vt:vector size="4" baseType="variant">
      <vt:variant>
        <vt:lpstr>Název</vt:lpstr>
      </vt:variant>
      <vt:variant>
        <vt:i4>1</vt:i4>
      </vt:variant>
      <vt:variant>
        <vt:lpstr>Nadpisy</vt:lpstr>
      </vt:variant>
      <vt:variant>
        <vt:i4>100</vt:i4>
      </vt:variant>
    </vt:vector>
  </HeadingPairs>
  <TitlesOfParts>
    <vt:vector size="101" baseType="lpstr">
      <vt:lpstr/>
      <vt:lpstr>PREAMBULE</vt:lpstr>
      <vt:lpstr>    Tato Smlouva o dílo (dále jen „Smlouva“) je uzavřena v souladu s ustanovením § 2</vt:lpstr>
      <vt:lpstr>    Smlouva je uzavřena na základě výsledku veřejné zakázky OKNA NA DM V BLOVICÍCH -</vt:lpstr>
      <vt:lpstr>    Důvodem uzavření této Smlouvy je vymezení způsobu a rozsahu provedení díla zhoto</vt:lpstr>
      <vt:lpstr>    Objednatelem je zadavatel a zhotovitelem je dodavatel po uzavření Smlouvy.</vt:lpstr>
      <vt:lpstr>    Příslušnou dokumentací je dokumentace zpracovaná v rozsahu stanoveném jiným práv</vt:lpstr>
      <vt:lpstr>PŘEDMĚT SMLOUVY</vt:lpstr>
      <vt:lpstr>    Zhotovitel se uzavřením této Smlouvy zavazuje na svůj náklad a na své nebezpečí </vt:lpstr>
      <vt:lpstr>    Zhotovitel bude realizovat dílo po celou dobu provádění stavby pod odborným vede</vt:lpstr>
      <vt:lpstr>    Objednatel se uzavřením této Smlouvy zavazuje zaplatit zhotoviteli za řádně prov</vt:lpstr>
      <vt:lpstr>ROZSAH PŘEDMĚTU PLNĚNÍ</vt:lpstr>
      <vt:lpstr>    Zhotovitel se uzavřením této Smlouvy zavazuje provést pro objednatele stavební p</vt:lpstr>
      <vt:lpstr>        Pro rozsah provedení prací je závazný obsah projektové dokumentace, soupisu prac</vt:lpstr>
      <vt:lpstr>        Kompletní projektová dokumentace ve dvou (2) paré byla předána zhotoviteli nejpo</vt:lpstr>
      <vt:lpstr>        V případě, že jsou v projektové dokumentaci, která je součástí Výzvy k podání na</vt:lpstr>
      <vt:lpstr>    Za správnost a úplnost projektové dokumentace odpovídá objednatel. Zhotovitel v </vt:lpstr>
      <vt:lpstr>    Dílo musí být provedeno plně v souladu s projektovou dokumentací, touto Smlouvou</vt:lpstr>
      <vt:lpstr>    Zhotovitel je povinen v rámci předmětu díla provést veškeré práce, služby, dodáv</vt:lpstr>
      <vt:lpstr>        dodržovat požadavky projektové dokumentace,</vt:lpstr>
      <vt:lpstr>        zabezpečit odborné provádění stavby oprávněnými osobami, </vt:lpstr>
      <vt:lpstr>        dle potřeby zajistit vytýčení všech inženýrských sítí před zahájením realizace s</vt:lpstr>
      <vt:lpstr>        dodržovat jednotlivá ustanovení zákona č. 183/2006 Sb., o územním plánování a st</vt:lpstr>
      <vt:lpstr>        pořídit kompletní barevnou fotodokumentaci stavby a okolí před zahájením prací a</vt:lpstr>
      <vt:lpstr>        poskytnout součinnosti objednateli při kolaudaci díla.</vt:lpstr>
      <vt:lpstr>    Zhotovitel je povinen zpracovat a předat objednateli při předání díla projekt sk</vt:lpstr>
      <vt:lpstr>    Při provádění díla je zhotovitel povinen řídit se pokyny objednatele. Zhotovitel</vt:lpstr>
      <vt:lpstr>    Zhotovitel odpovídá objednateli za vhodnost věcí obstaraných k provedení díla. </vt:lpstr>
      <vt:lpstr>    Objednatel je oprávněn zkontrolovat předmět díla před zakrytím a zhotovitel je p</vt:lpstr>
      <vt:lpstr>    Jestliže v průběhu provádění díla dojde k řádné, tj. objednatelem ve stavebním d</vt:lpstr>
      <vt:lpstr>    Dílo musí odpovídat veškerým právním předpisům platným v současné době v ČR, jak</vt:lpstr>
      <vt:lpstr>    Zhotovitel prohlašuje, že je oprávněn a je odborně způsobilý provádět činnosti d</vt:lpstr>
      <vt:lpstr>MÍSTO PLNĚNÍ</vt:lpstr>
      <vt:lpstr>    Místem plnění je:</vt:lpstr>
      <vt:lpstr>TERMÍNY PLNĚNÍ - PŘEDÁNÍ STAVENIŠTĚ, DOKONČENÍ A PŘEDÁNÍ DÍLA</vt:lpstr>
      <vt:lpstr>    Předáním a převzetím staveniště se rozumí oboustranný podpis protokolu o předání</vt:lpstr>
      <vt:lpstr>    Zhotovitel je povinen staveniště řádně převzít do pěti (5) pracovních dnů od dor</vt:lpstr>
      <vt:lpstr>    Zhotovitel je povinen včas vyzvat objednatele k převzetí dokončeného díla. Objed</vt:lpstr>
      <vt:lpstr>    Po skončení prací na výzvu zhotovitele bude objednatelem zpracován předávací pro</vt:lpstr>
      <vt:lpstr>    Ustanovením předchozího odstavce není dotčeno oprávnění objednatele odmítnout př</vt:lpstr>
      <vt:lpstr>    Zhotovitel splní svou povinnost provést dílo jeho řádným dokončením a předáním p</vt:lpstr>
      <vt:lpstr>    Spolu s dílem (předmětem díla) je zhotovitel povinen předat objednateli doklady </vt:lpstr>
      <vt:lpstr>    Zařízení staveniště zabezpečuje zhotovitel na své náklady a v souladu se svými p</vt:lpstr>
      <vt:lpstr>CENA A PLATEBNÍ PODMÍNKY</vt:lpstr>
      <vt:lpstr>    Objednatel se zavazuje zaplatit zhotoviteli za řádné provedení díla sjednanou ce</vt:lpstr>
      <vt:lpstr>    Zhotoviteli bude uhrazena cena vč. DPH, neboť objednatel není plátcem DPH. </vt:lpstr>
      <vt:lpstr>    DPH se pro účely této Smlouvy rozumí peněžní částka, jejíž výše odpovídá výši da</vt:lpstr>
      <vt:lpstr>    Nedílnou součástí této Smlouvy je krycí list rozpočtu, rekapitulace soupisu prac</vt:lpstr>
      <vt:lpstr>    Cena za dílo je úplná a konečná a zahrnuje veškeré práce a dodávky nezbytné pro </vt:lpstr>
      <vt:lpstr>    Úhrada ceny za dílo bude realizována na základě zhotovitelem vystavené faktury. </vt:lpstr>
      <vt:lpstr>    Faktura musí obsahovat náležitosti daňového dokladu dle zákona č. 235/2004 Sb., </vt:lpstr>
      <vt:lpstr>    Jsou-li splněny veškeré podmínky této Smlouvy a příslušných právních předpisů pr</vt:lpstr>
      <vt:lpstr>    Každá faktura musí být označena názvem veřejné zakázky. Zhotovitel předloží obje</vt:lpstr>
      <vt:lpstr>    Objednatel zaplatí zhotoviteli na základě vystavených a odsouhlasených faktur čá</vt:lpstr>
      <vt:lpstr>    V případě, že faktura vystavená zhotovitelem nebude mít předepsané náležitosti s</vt:lpstr>
      <vt:lpstr>    Zhotovitel se zavazuje, že na jím vydaných daňových dokladech bude uvádět pouze </vt:lpstr>
      <vt:lpstr>    Zhotovitel uhradí objednateli spotřebované energie, na které mu objednatel umožn</vt:lpstr>
      <vt:lpstr>    Podmínky přípustného zvýšení nebo snížení ceny za provedení díla:</vt:lpstr>
      <vt:lpstr>        pokud objednatel požaduje práce, které nejsou předmětem díla, avšak s dílem neod</vt:lpstr>
      <vt:lpstr>        pokud objednatel požaduje vypustit některé práce předmětu díla,</vt:lpstr>
      <vt:lpstr>        pokud se při realizaci zjistí skutečnosti, které nebyly v době uzavření Smlouvy </vt:lpstr>
      <vt:lpstr>        pokud se při realizaci zjistí skutečnosti odlišné od dokumentace předané objedna</vt:lpstr>
      <vt:lpstr>        pokud v průběhu provádění díla dojde ke změnám sazeb daně z přidané hodnoty,</vt:lpstr>
      <vt:lpstr>        pokud v průběhu provádění díla dojde ke změnám legislativních či technických pře</vt:lpstr>
      <vt:lpstr>        pokud tak stanoví Zadávací dokumentace k předmětné veřejné zakázce.</vt:lpstr>
      <vt:lpstr>    Pro změnu ceny díla v případě změn u prací, které jsou obsaženy v položkovém roz</vt:lpstr>
      <vt:lpstr>    Objednatel je oprávněn z objektivních důvodů snížit sjednaný rozsah díla, v tako</vt:lpstr>
      <vt:lpstr>    Naplnění shora uvedených podmínek pro zvýšení a snížení ceny za provedení díla m</vt:lpstr>
      <vt:lpstr>ZÁRUKY</vt:lpstr>
      <vt:lpstr>    Závazek za řádné dokončení díla</vt:lpstr>
      <vt:lpstr>    Záruční doba na kompletní stavební dílo dle této Smlouvy činí pět (5) roků (tj. </vt:lpstr>
      <vt:lpstr>    Záruční doba počíná běžet předáním díla objednateli. Zhotovitel je povinen odstr</vt:lpstr>
      <vt:lpstr>    Poskytnutím záruční doby zhotovitel přejímá závazek, že předmět díla bude po sta</vt:lpstr>
      <vt:lpstr>    Záruční doba neběží po dobu, po kterou objednatel nemůže předmět díla užívat pro</vt:lpstr>
      <vt:lpstr>    Pokud se v průběhu záruční doby na předmětu díla vyskytne jakákoliv vada, je obj</vt:lpstr>
      <vt:lpstr>ODPOVĚDNOST ZA VADY</vt:lpstr>
      <vt:lpstr>    Vadami díla se rozumí zejména vady v množství, jakosti, sjednaném způsobu proved</vt:lpstr>
      <vt:lpstr>    Zhotovitel odpovídá za veškeré vady, které má dílo v době jeho předání. Má-li dí</vt:lpstr>
      <vt:lpstr>    Zhotovitel odpovídá dále za veškeré vady díla ve sjednané záruční době, a to za </vt:lpstr>
      <vt:lpstr>    Objednatel je oprávněn oznámit vady díla kdykoliv během sjednané záruční doby. V</vt:lpstr>
      <vt:lpstr>        požadovat odstranění vady dodáním náhradního plnění (např. u vad materiálů apod.</vt:lpstr>
      <vt:lpstr>        požadovat odstranění vady opravou, je-li vada opravitelná,</vt:lpstr>
      <vt:lpstr>        požadovat přiměřenou slevu ze sjednané ceny,</vt:lpstr>
      <vt:lpstr>        ukončit Smlouvu v souladu se čl. 16.</vt:lpstr>
      <vt:lpstr>    Volba mezi nároky z vad díla náleží zcela objednateli bez ohledu na charakter va</vt:lpstr>
      <vt:lpstr>    Zhotovitel je povinen nejpozději do pěti (5) pracovních dnů po obdržení reklamac</vt:lpstr>
      <vt:lpstr>    Prokáže-li se ve sporných případech, že objednatel reklamoval neoprávněně, tzn.,</vt:lpstr>
      <vt:lpstr>    Dodá-li zhotovitel dílo s vadami, není shora stanovenými povinnostmi zhotovitele</vt:lpstr>
      <vt:lpstr>    V případě, že zhotovitel je v prodlení s odstraněním vady nebo vadu neodstraňuje</vt:lpstr>
      <vt:lpstr>ODPOVĚDNOST ZA ŠKODU</vt:lpstr>
      <vt:lpstr>    Zhotovitel plně odpovídá za škodu vzniklou objednateli nebo třetím osobám v souv</vt:lpstr>
      <vt:lpstr>    Zhotovitel je povinen po celou dobu plnění veřejné zakázky dle této Smlouvy (do </vt:lpstr>
      <vt:lpstr>PRÁVA A POVINNOSTI OBJEDNATELE A ZHOTOVITELE</vt:lpstr>
      <vt:lpstr>    Objednatel je odpovědný za správnost a kompletnost předané projektové dokumentac</vt:lpstr>
      <vt:lpstr>    Je-li v souladu s právními předpisy objednatel povinen určit koordinátora bezpeč</vt:lpstr>
      <vt:lpstr>    Objednatel umožní zhotoviteli odběr elektrické energie a vody. Zhotovitel si zaj</vt:lpstr>
      <vt:lpstr>    Zhotovitel je povinen podle § 2590 občanského zákoníku provést dílo s potřebnou </vt:lpstr>
      <vt:lpstr>    Od předání staveniště zhotovitel odpovídá za veškeré škody způsobené na stavební</vt:lpstr>
      <vt:lpstr>    Zhotovitel je povinen po celou dobu  realizace díla poskytovat objednateli potře</vt:lpstr>
      <vt:lpstr>    Zhotovitel bude plně respektovat provoz v objektu stavby a s dostatečným předsti</vt:lpstr>
      <vt:lpstr>    Zhotovitel je povinen dodržovat časový harmonogram, který je přílohou č. 1 této </vt:lpstr>
    </vt:vector>
  </TitlesOfParts>
  <Company/>
  <LinksUpToDate>false</LinksUpToDate>
  <CharactersWithSpaces>57754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Jitka Boušová</cp:lastModifiedBy>
  <cp:revision>47</cp:revision>
  <cp:lastPrinted>2023-09-12T13:52:00Z</cp:lastPrinted>
  <dcterms:created xsi:type="dcterms:W3CDTF">2022-07-26T13:29:00Z</dcterms:created>
  <dcterms:modified xsi:type="dcterms:W3CDTF">2023-09-26T04:31:00Z</dcterms:modified>
</cp:coreProperties>
</file>