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EB59DC" w:rsidRPr="00B06332" w14:paraId="3B55F34D" w14:textId="77777777">
        <w:trPr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AC3F169" w14:textId="77777777" w:rsidR="00EB59DC" w:rsidRPr="00B06332" w:rsidRDefault="00B06332" w:rsidP="00EB59DC">
            <w:pPr>
              <w:rPr>
                <w:rFonts w:ascii="Arial" w:hAnsi="Arial" w:cs="Arial"/>
                <w:caps/>
                <w:sz w:val="40"/>
                <w:szCs w:val="40"/>
              </w:rPr>
            </w:pPr>
            <w:r w:rsidRPr="00B06332">
              <w:rPr>
                <w:rFonts w:ascii="Arial" w:hAnsi="Arial" w:cs="Arial"/>
                <w:caps/>
                <w:sz w:val="40"/>
                <w:szCs w:val="40"/>
              </w:rPr>
              <w:t>Statut</w:t>
            </w:r>
            <w:r>
              <w:rPr>
                <w:rFonts w:ascii="Arial" w:hAnsi="Arial" w:cs="Arial"/>
                <w:caps/>
                <w:sz w:val="40"/>
                <w:szCs w:val="40"/>
              </w:rPr>
              <w:t>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3A110E14" w14:textId="77777777" w:rsidR="00EB59DC" w:rsidRPr="00B06332" w:rsidRDefault="001D1270" w:rsidP="00EB59DC">
            <w:r w:rsidRPr="00B06332">
              <w:rPr>
                <w:noProof/>
              </w:rPr>
              <w:drawing>
                <wp:inline distT="0" distB="0" distL="0" distR="0" wp14:anchorId="3BE9C0D0" wp14:editId="1196CD20">
                  <wp:extent cx="866775" cy="1085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9DC" w14:paraId="10C25D47" w14:textId="77777777">
        <w:trPr>
          <w:trHeight w:hRule="exact" w:val="541"/>
        </w:trPr>
        <w:tc>
          <w:tcPr>
            <w:tcW w:w="7810" w:type="dxa"/>
            <w:gridSpan w:val="3"/>
          </w:tcPr>
          <w:p w14:paraId="6B63A93C" w14:textId="77777777" w:rsidR="00B06332" w:rsidRDefault="001D1270" w:rsidP="00B06332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47F03B" wp14:editId="1FD7F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3566160" cy="0"/>
                      <wp:effectExtent l="5715" t="13970" r="9525" b="5080"/>
                      <wp:wrapNone/>
                      <wp:docPr id="154649312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EC31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280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"/>
                  </w:pict>
                </mc:Fallback>
              </mc:AlternateContent>
            </w:r>
          </w:p>
          <w:p w14:paraId="696061F3" w14:textId="77777777" w:rsidR="00EB59DC" w:rsidRDefault="00EB59DC" w:rsidP="00EB59DC"/>
        </w:tc>
        <w:tc>
          <w:tcPr>
            <w:tcW w:w="1829" w:type="dxa"/>
            <w:gridSpan w:val="2"/>
            <w:vMerge/>
          </w:tcPr>
          <w:p w14:paraId="319A8A8F" w14:textId="77777777" w:rsidR="00EB59DC" w:rsidRDefault="00EB59DC" w:rsidP="00EB59DC"/>
        </w:tc>
      </w:tr>
      <w:tr w:rsidR="00B06332" w14:paraId="42F07411" w14:textId="77777777">
        <w:trPr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B8131A8" w14:textId="77777777" w:rsidR="00B06332" w:rsidRDefault="00B06332" w:rsidP="00EB59DC"/>
        </w:tc>
        <w:tc>
          <w:tcPr>
            <w:tcW w:w="3235" w:type="dxa"/>
            <w:gridSpan w:val="2"/>
            <w:vAlign w:val="center"/>
          </w:tcPr>
          <w:p w14:paraId="765AAABB" w14:textId="6FF337F8" w:rsidR="00B06332" w:rsidRPr="00854D09" w:rsidRDefault="00854D09" w:rsidP="00B06332">
            <w:pPr>
              <w:jc w:val="right"/>
              <w:rPr>
                <w:rFonts w:ascii="CKGinis" w:hAnsi="CKGinis"/>
                <w:sz w:val="72"/>
                <w:szCs w:val="72"/>
              </w:rPr>
            </w:pPr>
            <w:r w:rsidRPr="00854D09">
              <w:rPr>
                <w:rFonts w:ascii="CKGinis" w:hAnsi="CKGinis"/>
                <w:sz w:val="72"/>
                <w:szCs w:val="72"/>
              </w:rPr>
              <w:t>*MMOPP00G0V50*</w:t>
            </w:r>
          </w:p>
        </w:tc>
        <w:tc>
          <w:tcPr>
            <w:tcW w:w="389" w:type="dxa"/>
            <w:vMerge w:val="restart"/>
          </w:tcPr>
          <w:p w14:paraId="0F54CAB0" w14:textId="77777777" w:rsidR="00B06332" w:rsidRPr="00854D09" w:rsidRDefault="00B06332" w:rsidP="00EB59DC">
            <w:pPr>
              <w:rPr>
                <w:sz w:val="72"/>
                <w:szCs w:val="72"/>
              </w:rPr>
            </w:pPr>
          </w:p>
        </w:tc>
      </w:tr>
      <w:tr w:rsidR="00B06332" w14:paraId="60D2AB98" w14:textId="77777777">
        <w:trPr>
          <w:trHeight w:val="360"/>
        </w:trPr>
        <w:tc>
          <w:tcPr>
            <w:tcW w:w="6015" w:type="dxa"/>
            <w:gridSpan w:val="2"/>
            <w:vMerge/>
          </w:tcPr>
          <w:p w14:paraId="1DA17783" w14:textId="77777777" w:rsidR="00B06332" w:rsidRDefault="00B06332" w:rsidP="00EB59DC"/>
        </w:tc>
        <w:tc>
          <w:tcPr>
            <w:tcW w:w="3235" w:type="dxa"/>
            <w:gridSpan w:val="2"/>
            <w:vAlign w:val="center"/>
          </w:tcPr>
          <w:p w14:paraId="56728D11" w14:textId="780AFA41" w:rsidR="00B06332" w:rsidRPr="006F492F" w:rsidRDefault="00543E39" w:rsidP="004A5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232003" w:rsidRPr="00BD74D8">
              <w:rPr>
                <w:rFonts w:ascii="Arial" w:hAnsi="Arial" w:cs="Arial"/>
                <w:bCs/>
                <w:sz w:val="20"/>
                <w:szCs w:val="20"/>
              </w:rPr>
              <w:t>MMOPP00</w:t>
            </w:r>
            <w:r w:rsidR="00854D09">
              <w:rPr>
                <w:rFonts w:ascii="Arial" w:hAnsi="Arial" w:cs="Arial"/>
                <w:bCs/>
                <w:sz w:val="20"/>
                <w:szCs w:val="20"/>
              </w:rPr>
              <w:t>G0V50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89" w:type="dxa"/>
            <w:vMerge/>
          </w:tcPr>
          <w:p w14:paraId="039AB306" w14:textId="77777777" w:rsidR="00B06332" w:rsidRDefault="00B06332" w:rsidP="00EB59DC"/>
        </w:tc>
      </w:tr>
      <w:tr w:rsidR="00EB59DC" w14:paraId="65511CD1" w14:textId="77777777">
        <w:trPr>
          <w:trHeight w:val="1039"/>
        </w:trPr>
        <w:tc>
          <w:tcPr>
            <w:tcW w:w="9639" w:type="dxa"/>
            <w:gridSpan w:val="5"/>
            <w:vAlign w:val="bottom"/>
          </w:tcPr>
          <w:p w14:paraId="0D0DCBD3" w14:textId="77777777" w:rsidR="00EB59DC" w:rsidRPr="00CC77BA" w:rsidRDefault="00C81276" w:rsidP="00CC77BA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C81276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SMLOUVA O VÝPŮJČCE</w:t>
            </w:r>
          </w:p>
        </w:tc>
      </w:tr>
      <w:tr w:rsidR="00EB59DC" w14:paraId="5BA7E3BA" w14:textId="77777777">
        <w:trPr>
          <w:trHeight w:val="345"/>
        </w:trPr>
        <w:tc>
          <w:tcPr>
            <w:tcW w:w="9639" w:type="dxa"/>
            <w:gridSpan w:val="5"/>
            <w:vAlign w:val="center"/>
          </w:tcPr>
          <w:p w14:paraId="73CB5C7C" w14:textId="77777777" w:rsidR="00EB59DC" w:rsidRPr="00CC77BA" w:rsidRDefault="00C81276" w:rsidP="00B20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6">
              <w:rPr>
                <w:rFonts w:ascii="Arial" w:hAnsi="Arial" w:cs="Arial"/>
                <w:bCs/>
                <w:sz w:val="20"/>
                <w:szCs w:val="20"/>
              </w:rPr>
              <w:t xml:space="preserve">uzavřená podle </w:t>
            </w:r>
            <w:r w:rsidR="00B20ED3">
              <w:rPr>
                <w:rFonts w:ascii="Arial" w:hAnsi="Arial" w:cs="Arial"/>
                <w:bCs/>
                <w:sz w:val="20"/>
                <w:szCs w:val="20"/>
              </w:rPr>
              <w:t>ustanovení</w:t>
            </w:r>
            <w:r w:rsidRPr="00C812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1A6F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smartTag w:uri="urn:schemas-microsoft-com:office:smarttags" w:element="metricconverter">
              <w:smartTagPr>
                <w:attr w:name="ProductID" w:val="2193 a"/>
              </w:smartTagPr>
              <w:r w:rsidR="00311A6F">
                <w:rPr>
                  <w:rFonts w:ascii="Arial" w:hAnsi="Arial" w:cs="Arial"/>
                  <w:bCs/>
                  <w:sz w:val="20"/>
                  <w:szCs w:val="20"/>
                </w:rPr>
                <w:t>2193 a</w:t>
              </w:r>
            </w:smartTag>
            <w:r w:rsidR="00311A6F">
              <w:rPr>
                <w:rFonts w:ascii="Arial" w:hAnsi="Arial" w:cs="Arial"/>
                <w:bCs/>
                <w:sz w:val="20"/>
                <w:szCs w:val="20"/>
              </w:rPr>
              <w:t xml:space="preserve"> násl. </w:t>
            </w:r>
            <w:r w:rsidRPr="00C81276">
              <w:rPr>
                <w:rFonts w:ascii="Arial" w:hAnsi="Arial" w:cs="Arial"/>
                <w:bCs/>
                <w:sz w:val="20"/>
                <w:szCs w:val="20"/>
              </w:rPr>
              <w:t xml:space="preserve">občanského zákoníku </w:t>
            </w:r>
          </w:p>
        </w:tc>
      </w:tr>
      <w:tr w:rsidR="00CC77BA" w:rsidRPr="00CC77BA" w14:paraId="4C0DAF13" w14:textId="77777777">
        <w:trPr>
          <w:trHeight w:val="553"/>
        </w:trPr>
        <w:tc>
          <w:tcPr>
            <w:tcW w:w="9639" w:type="dxa"/>
            <w:gridSpan w:val="5"/>
            <w:vAlign w:val="bottom"/>
          </w:tcPr>
          <w:p w14:paraId="52D838F3" w14:textId="77777777" w:rsidR="00CC77BA" w:rsidRPr="00CC77BA" w:rsidRDefault="00CC77BA" w:rsidP="00CC7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 w:rsidR="00EF6EA5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CC77BA" w:rsidRPr="00CC77BA" w14:paraId="24BEECC5" w14:textId="77777777">
        <w:trPr>
          <w:trHeight w:val="345"/>
        </w:trPr>
        <w:tc>
          <w:tcPr>
            <w:tcW w:w="9639" w:type="dxa"/>
            <w:gridSpan w:val="5"/>
            <w:vAlign w:val="bottom"/>
          </w:tcPr>
          <w:p w14:paraId="44023BDA" w14:textId="77777777" w:rsidR="00CC77BA" w:rsidRPr="00CC77BA" w:rsidRDefault="00CC77BA" w:rsidP="00CC7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CC77BA" w14:paraId="20F5AD8C" w14:textId="77777777">
        <w:trPr>
          <w:trHeight w:val="525"/>
        </w:trPr>
        <w:tc>
          <w:tcPr>
            <w:tcW w:w="9639" w:type="dxa"/>
            <w:gridSpan w:val="5"/>
          </w:tcPr>
          <w:p w14:paraId="4B8DFB7C" w14:textId="77777777" w:rsidR="00CC77BA" w:rsidRDefault="00CC77BA" w:rsidP="00EB59DC"/>
        </w:tc>
      </w:tr>
      <w:tr w:rsidR="00F16F8B" w14:paraId="55B92369" w14:textId="77777777">
        <w:trPr>
          <w:trHeight w:val="357"/>
        </w:trPr>
        <w:tc>
          <w:tcPr>
            <w:tcW w:w="2320" w:type="dxa"/>
          </w:tcPr>
          <w:p w14:paraId="0C0FA41C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Půjčitel: </w:t>
            </w:r>
          </w:p>
        </w:tc>
        <w:tc>
          <w:tcPr>
            <w:tcW w:w="7319" w:type="dxa"/>
            <w:gridSpan w:val="4"/>
          </w:tcPr>
          <w:p w14:paraId="4F178E41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16F8B" w14:paraId="5AF7C3B2" w14:textId="77777777">
        <w:trPr>
          <w:trHeight w:val="357"/>
        </w:trPr>
        <w:tc>
          <w:tcPr>
            <w:tcW w:w="2320" w:type="dxa"/>
          </w:tcPr>
          <w:p w14:paraId="3A905E25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4F78739A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16F8B" w14:paraId="203E23E1" w14:textId="77777777">
        <w:trPr>
          <w:trHeight w:val="357"/>
        </w:trPr>
        <w:tc>
          <w:tcPr>
            <w:tcW w:w="2320" w:type="dxa"/>
          </w:tcPr>
          <w:p w14:paraId="6E1B5AF4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2A7D33EF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16F8B" w14:paraId="16755E9D" w14:textId="77777777">
        <w:trPr>
          <w:trHeight w:val="357"/>
        </w:trPr>
        <w:tc>
          <w:tcPr>
            <w:tcW w:w="2320" w:type="dxa"/>
          </w:tcPr>
          <w:p w14:paraId="0AF3303B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2E8DF178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16F8B" w14:paraId="28A7E56E" w14:textId="77777777">
        <w:trPr>
          <w:trHeight w:val="357"/>
        </w:trPr>
        <w:tc>
          <w:tcPr>
            <w:tcW w:w="2320" w:type="dxa"/>
          </w:tcPr>
          <w:p w14:paraId="2FBB7498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574B09A" w14:textId="46FCF52C" w:rsidR="00F16F8B" w:rsidRDefault="00BF71ED" w:rsidP="00F16F8B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BF71ED">
              <w:rPr>
                <w:rFonts w:ascii="Arial" w:hAnsi="Arial"/>
                <w:b/>
                <w:color w:val="BFBFBF" w:themeColor="background1" w:themeShade="BF"/>
                <w:sz w:val="20"/>
                <w:szCs w:val="20"/>
                <w:shd w:val="clear" w:color="auto" w:fill="BFBFBF" w:themeFill="background1" w:themeFillShade="BF"/>
              </w:rPr>
              <w:t>xxxxxxxxxxxxxxxxxxx</w:t>
            </w:r>
            <w:proofErr w:type="spellEnd"/>
          </w:p>
        </w:tc>
      </w:tr>
      <w:tr w:rsidR="00F16F8B" w14:paraId="4FCC8D35" w14:textId="77777777">
        <w:trPr>
          <w:trHeight w:val="357"/>
        </w:trPr>
        <w:tc>
          <w:tcPr>
            <w:tcW w:w="2320" w:type="dxa"/>
          </w:tcPr>
          <w:p w14:paraId="4C196C80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0664458B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16F8B" w14:paraId="49A3675D" w14:textId="77777777">
        <w:trPr>
          <w:trHeight w:val="357"/>
        </w:trPr>
        <w:tc>
          <w:tcPr>
            <w:tcW w:w="2320" w:type="dxa"/>
          </w:tcPr>
          <w:p w14:paraId="75520E6E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68008C8B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14:paraId="781C90A0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 sídlem 6. května 79/19, Zlatníky, 746 01 Opava</w:t>
            </w:r>
          </w:p>
          <w:p w14:paraId="7AE54C0C" w14:textId="0BB146F8" w:rsidR="00F16F8B" w:rsidRPr="001255DA" w:rsidRDefault="00F16F8B" w:rsidP="00F16F8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proofErr w:type="spellStart"/>
            <w:r w:rsidR="00BF71ED" w:rsidRPr="00BF71ED">
              <w:rPr>
                <w:rFonts w:ascii="Arial" w:hAnsi="Arial"/>
                <w:b/>
                <w:color w:val="BFBFBF" w:themeColor="background1" w:themeShade="BF"/>
                <w:sz w:val="20"/>
                <w:szCs w:val="20"/>
                <w:shd w:val="clear" w:color="auto" w:fill="BFBFBF" w:themeFill="background1" w:themeFillShade="BF"/>
              </w:rPr>
              <w:t>xxxxxxxxxxxxxxxxx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 starostou městské části</w:t>
            </w:r>
          </w:p>
        </w:tc>
      </w:tr>
      <w:tr w:rsidR="00F16F8B" w14:paraId="18402D10" w14:textId="77777777">
        <w:trPr>
          <w:trHeight w:val="357"/>
        </w:trPr>
        <w:tc>
          <w:tcPr>
            <w:tcW w:w="2320" w:type="dxa"/>
          </w:tcPr>
          <w:p w14:paraId="1CC13022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3A60378F" w14:textId="77777777" w:rsidR="00F16F8B" w:rsidRPr="00F84173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F16F8B" w14:paraId="4BA77ED1" w14:textId="77777777">
        <w:trPr>
          <w:trHeight w:hRule="exact" w:val="220"/>
        </w:trPr>
        <w:tc>
          <w:tcPr>
            <w:tcW w:w="2320" w:type="dxa"/>
          </w:tcPr>
          <w:p w14:paraId="710D768E" w14:textId="77777777" w:rsidR="00F16F8B" w:rsidRDefault="00F16F8B" w:rsidP="00F16F8B"/>
        </w:tc>
        <w:tc>
          <w:tcPr>
            <w:tcW w:w="7319" w:type="dxa"/>
            <w:gridSpan w:val="4"/>
          </w:tcPr>
          <w:p w14:paraId="2C8A2B2F" w14:textId="77777777" w:rsidR="00F16F8B" w:rsidRDefault="00F16F8B" w:rsidP="00F16F8B"/>
        </w:tc>
      </w:tr>
      <w:tr w:rsidR="00F16F8B" w14:paraId="1BA0C10A" w14:textId="77777777">
        <w:trPr>
          <w:trHeight w:val="357"/>
        </w:trPr>
        <w:tc>
          <w:tcPr>
            <w:tcW w:w="9639" w:type="dxa"/>
            <w:gridSpan w:val="5"/>
          </w:tcPr>
          <w:p w14:paraId="73B90279" w14:textId="77777777" w:rsidR="00F16F8B" w:rsidRPr="00B03987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jen </w:t>
            </w:r>
            <w:r w:rsidRPr="00585D1C">
              <w:rPr>
                <w:rFonts w:ascii="Arial" w:hAnsi="Arial" w:cs="Arial"/>
                <w:sz w:val="20"/>
                <w:szCs w:val="20"/>
              </w:rPr>
              <w:t>„</w:t>
            </w:r>
            <w:r w:rsidRPr="00585D1C">
              <w:rPr>
                <w:rFonts w:ascii="Arial" w:hAnsi="Arial" w:cs="Arial"/>
                <w:b/>
                <w:sz w:val="20"/>
                <w:szCs w:val="20"/>
              </w:rPr>
              <w:t>půjčitel</w:t>
            </w:r>
            <w:r w:rsidRPr="00585D1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F16F8B" w14:paraId="7CB85B42" w14:textId="77777777" w:rsidTr="00543E39">
        <w:trPr>
          <w:trHeight w:val="370"/>
        </w:trPr>
        <w:tc>
          <w:tcPr>
            <w:tcW w:w="2320" w:type="dxa"/>
          </w:tcPr>
          <w:p w14:paraId="011A5176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3D183" w14:textId="77777777" w:rsidR="00F16F8B" w:rsidRPr="00B03987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327990E4" w14:textId="77777777" w:rsidR="00F16F8B" w:rsidRPr="00B03987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16F8B" w14:paraId="371ECC87" w14:textId="77777777" w:rsidTr="00DB16DD">
        <w:trPr>
          <w:trHeight w:val="357"/>
        </w:trPr>
        <w:tc>
          <w:tcPr>
            <w:tcW w:w="2320" w:type="dxa"/>
          </w:tcPr>
          <w:p w14:paraId="4791EA6A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Vypůjčitel: </w:t>
            </w:r>
          </w:p>
        </w:tc>
        <w:tc>
          <w:tcPr>
            <w:tcW w:w="7319" w:type="dxa"/>
            <w:gridSpan w:val="4"/>
          </w:tcPr>
          <w:p w14:paraId="43DAACAA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SH ČMS – Sbor dobrovolných hasičů Zlatníky </w:t>
            </w:r>
          </w:p>
        </w:tc>
      </w:tr>
      <w:tr w:rsidR="00F16F8B" w14:paraId="3BD8F947" w14:textId="77777777">
        <w:trPr>
          <w:trHeight w:val="357"/>
        </w:trPr>
        <w:tc>
          <w:tcPr>
            <w:tcW w:w="2320" w:type="dxa"/>
          </w:tcPr>
          <w:p w14:paraId="3399178F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13298B7D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května 52/22, Zlatníky, 746 01 Opava </w:t>
            </w:r>
          </w:p>
        </w:tc>
      </w:tr>
      <w:tr w:rsidR="00F16F8B" w14:paraId="26ABD7DB" w14:textId="77777777" w:rsidTr="00157D4F">
        <w:trPr>
          <w:trHeight w:val="364"/>
        </w:trPr>
        <w:tc>
          <w:tcPr>
            <w:tcW w:w="2320" w:type="dxa"/>
          </w:tcPr>
          <w:p w14:paraId="0DDFDB7C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FF3CA7C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66739021</w:t>
            </w:r>
          </w:p>
        </w:tc>
      </w:tr>
      <w:tr w:rsidR="00F16F8B" w14:paraId="548BCAE4" w14:textId="77777777" w:rsidTr="000A283B">
        <w:trPr>
          <w:trHeight w:val="505"/>
        </w:trPr>
        <w:tc>
          <w:tcPr>
            <w:tcW w:w="2320" w:type="dxa"/>
          </w:tcPr>
          <w:p w14:paraId="2984BA1C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3E49DEF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Městského soudu v Praze, pod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35186 </w:t>
            </w:r>
          </w:p>
        </w:tc>
      </w:tr>
      <w:tr w:rsidR="00F16F8B" w14:paraId="2CCBACC8" w14:textId="77777777" w:rsidTr="00157D4F">
        <w:trPr>
          <w:trHeight w:val="364"/>
        </w:trPr>
        <w:tc>
          <w:tcPr>
            <w:tcW w:w="2320" w:type="dxa"/>
          </w:tcPr>
          <w:p w14:paraId="11F36A57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2435975" w14:textId="6C718169" w:rsidR="00F16F8B" w:rsidRDefault="00BF71ED" w:rsidP="00F16F8B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BF71ED">
              <w:rPr>
                <w:rFonts w:ascii="Arial" w:hAnsi="Arial"/>
                <w:b/>
                <w:color w:val="BFBFBF" w:themeColor="background1" w:themeShade="BF"/>
                <w:sz w:val="20"/>
                <w:szCs w:val="20"/>
                <w:shd w:val="clear" w:color="auto" w:fill="BFBFBF" w:themeFill="background1" w:themeFillShade="BF"/>
              </w:rPr>
              <w:t>xxxxxxxxxxxxxxxxx</w:t>
            </w:r>
            <w:proofErr w:type="spellEnd"/>
          </w:p>
        </w:tc>
      </w:tr>
      <w:tr w:rsidR="00F16F8B" w14:paraId="49E463BB" w14:textId="77777777" w:rsidTr="00157D4F">
        <w:trPr>
          <w:trHeight w:val="364"/>
        </w:trPr>
        <w:tc>
          <w:tcPr>
            <w:tcW w:w="2320" w:type="dxa"/>
          </w:tcPr>
          <w:p w14:paraId="1CB02EE1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2E032663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 w:rsidRPr="00B5070D">
              <w:rPr>
                <w:rFonts w:ascii="Arial" w:hAnsi="Arial"/>
                <w:b/>
                <w:sz w:val="20"/>
                <w:szCs w:val="20"/>
              </w:rPr>
              <w:t>Komerční banka, a.s.</w:t>
            </w:r>
            <w:r>
              <w:rPr>
                <w:rFonts w:ascii="Arial" w:hAnsi="Arial"/>
                <w:b/>
                <w:sz w:val="20"/>
                <w:szCs w:val="20"/>
              </w:rPr>
              <w:t>, pobočka Opava</w:t>
            </w:r>
          </w:p>
        </w:tc>
      </w:tr>
      <w:tr w:rsidR="00F16F8B" w14:paraId="26F99A10" w14:textId="77777777" w:rsidTr="00157D4F">
        <w:trPr>
          <w:trHeight w:val="364"/>
        </w:trPr>
        <w:tc>
          <w:tcPr>
            <w:tcW w:w="2320" w:type="dxa"/>
          </w:tcPr>
          <w:p w14:paraId="59D2C683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061677AB" w14:textId="6466EFC6" w:rsidR="00F16F8B" w:rsidRPr="001255DA" w:rsidRDefault="00BF71ED" w:rsidP="00F16F8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proofErr w:type="spellStart"/>
            <w:r w:rsidRPr="00BF71ED">
              <w:rPr>
                <w:rFonts w:ascii="Arial" w:hAnsi="Arial"/>
                <w:b/>
                <w:color w:val="BFBFBF" w:themeColor="background1" w:themeShade="BF"/>
                <w:sz w:val="20"/>
                <w:szCs w:val="20"/>
                <w:shd w:val="clear" w:color="auto" w:fill="BFBFBF" w:themeFill="background1" w:themeFillShade="BF"/>
              </w:rPr>
              <w:t>xxxxxxxxxxxxxxxxx</w:t>
            </w:r>
            <w:proofErr w:type="spellEnd"/>
            <w:r w:rsidR="00F16F8B" w:rsidRPr="001C7850"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F16F8B">
              <w:rPr>
                <w:rFonts w:ascii="Arial" w:hAnsi="Arial"/>
                <w:b/>
                <w:sz w:val="20"/>
                <w:szCs w:val="20"/>
              </w:rPr>
              <w:t>sboru</w:t>
            </w:r>
          </w:p>
        </w:tc>
      </w:tr>
      <w:tr w:rsidR="00F16F8B" w14:paraId="48320024" w14:textId="77777777" w:rsidTr="00157D4F">
        <w:trPr>
          <w:trHeight w:val="364"/>
        </w:trPr>
        <w:tc>
          <w:tcPr>
            <w:tcW w:w="2320" w:type="dxa"/>
          </w:tcPr>
          <w:p w14:paraId="50982177" w14:textId="77777777" w:rsidR="00F16F8B" w:rsidRDefault="00F16F8B" w:rsidP="00F16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7748C145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hasici.zlatniky@centrum.cz</w:t>
            </w:r>
          </w:p>
          <w:p w14:paraId="3D2B7B9D" w14:textId="77777777" w:rsidR="00F16F8B" w:rsidRDefault="00F16F8B" w:rsidP="00F16F8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13C3135" w14:textId="77777777" w:rsidR="00F16F8B" w:rsidRDefault="00F16F8B" w:rsidP="00022220">
      <w:pPr>
        <w:pStyle w:val="Zkladntext"/>
        <w:rPr>
          <w:rFonts w:ascii="Arial" w:hAnsi="Arial" w:cs="Arial"/>
          <w:sz w:val="20"/>
        </w:rPr>
      </w:pPr>
    </w:p>
    <w:p w14:paraId="3D3886B6" w14:textId="77777777" w:rsidR="009208CF" w:rsidRDefault="00F72FA4" w:rsidP="00022220">
      <w:pPr>
        <w:pStyle w:val="Zkladntext"/>
        <w:rPr>
          <w:rFonts w:ascii="Arial" w:hAnsi="Arial" w:cs="Arial"/>
          <w:sz w:val="20"/>
        </w:rPr>
      </w:pPr>
      <w:r w:rsidRPr="00AE3775">
        <w:rPr>
          <w:rFonts w:ascii="Arial" w:hAnsi="Arial" w:cs="Arial"/>
          <w:sz w:val="20"/>
        </w:rPr>
        <w:t>dále jen „</w:t>
      </w:r>
      <w:r w:rsidRPr="00AE3775">
        <w:rPr>
          <w:rFonts w:ascii="Arial" w:hAnsi="Arial" w:cs="Arial"/>
          <w:b/>
          <w:sz w:val="20"/>
        </w:rPr>
        <w:t>vypůjčitel</w:t>
      </w:r>
      <w:r w:rsidRPr="00AE3775">
        <w:rPr>
          <w:rFonts w:ascii="Arial" w:hAnsi="Arial" w:cs="Arial"/>
          <w:sz w:val="20"/>
        </w:rPr>
        <w:t>“</w:t>
      </w:r>
    </w:p>
    <w:p w14:paraId="3C94C065" w14:textId="77777777" w:rsidR="009208CF" w:rsidRDefault="009208CF" w:rsidP="00F51C99">
      <w:pPr>
        <w:jc w:val="center"/>
        <w:rPr>
          <w:rFonts w:ascii="Arial" w:hAnsi="Arial" w:cs="Arial"/>
          <w:sz w:val="20"/>
          <w:szCs w:val="20"/>
        </w:rPr>
      </w:pPr>
    </w:p>
    <w:p w14:paraId="31A5B916" w14:textId="77777777" w:rsidR="00F16F8B" w:rsidRDefault="00F16F8B" w:rsidP="00F51C99">
      <w:pPr>
        <w:jc w:val="center"/>
        <w:rPr>
          <w:rFonts w:ascii="Arial" w:hAnsi="Arial" w:cs="Arial"/>
          <w:sz w:val="20"/>
          <w:szCs w:val="20"/>
        </w:rPr>
      </w:pPr>
    </w:p>
    <w:p w14:paraId="3DBA4507" w14:textId="77777777" w:rsidR="00F16F8B" w:rsidRDefault="00F16F8B" w:rsidP="00F51C99">
      <w:pPr>
        <w:jc w:val="center"/>
        <w:rPr>
          <w:rFonts w:ascii="Arial" w:hAnsi="Arial" w:cs="Arial"/>
          <w:sz w:val="20"/>
          <w:szCs w:val="20"/>
        </w:rPr>
      </w:pPr>
    </w:p>
    <w:p w14:paraId="2DF6F4B0" w14:textId="77777777" w:rsidR="00F16F8B" w:rsidRDefault="00F16F8B" w:rsidP="00F51C99">
      <w:pPr>
        <w:jc w:val="center"/>
        <w:rPr>
          <w:rFonts w:ascii="Arial" w:hAnsi="Arial" w:cs="Arial"/>
          <w:sz w:val="20"/>
          <w:szCs w:val="20"/>
        </w:rPr>
      </w:pPr>
    </w:p>
    <w:p w14:paraId="7615C0ED" w14:textId="77777777" w:rsidR="00505F79" w:rsidRPr="00CC77BA" w:rsidRDefault="00505F79" w:rsidP="00F51C99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II.</w:t>
      </w:r>
    </w:p>
    <w:p w14:paraId="3B973EC2" w14:textId="77777777" w:rsidR="00505F79" w:rsidRDefault="002F0762" w:rsidP="00F51C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Pr="00C81276">
        <w:rPr>
          <w:rFonts w:ascii="Arial" w:hAnsi="Arial" w:cs="Arial"/>
          <w:b/>
          <w:sz w:val="20"/>
          <w:szCs w:val="20"/>
        </w:rPr>
        <w:t xml:space="preserve"> </w:t>
      </w:r>
      <w:r w:rsidR="00505F79" w:rsidRPr="00C81276">
        <w:rPr>
          <w:rFonts w:ascii="Arial" w:hAnsi="Arial" w:cs="Arial"/>
          <w:b/>
          <w:sz w:val="20"/>
          <w:szCs w:val="20"/>
        </w:rPr>
        <w:t>ustanovení</w:t>
      </w:r>
    </w:p>
    <w:p w14:paraId="344F594A" w14:textId="77777777" w:rsidR="00C14C81" w:rsidRPr="00CC77BA" w:rsidRDefault="00C14C81" w:rsidP="00F51C99">
      <w:pPr>
        <w:jc w:val="center"/>
        <w:rPr>
          <w:rFonts w:ascii="Arial" w:hAnsi="Arial" w:cs="Arial"/>
          <w:b/>
          <w:sz w:val="20"/>
          <w:szCs w:val="20"/>
        </w:rPr>
      </w:pPr>
    </w:p>
    <w:p w14:paraId="63214A4A" w14:textId="1C90196A" w:rsidR="00505F79" w:rsidRPr="00C14C81" w:rsidRDefault="00505F79" w:rsidP="006D5E55">
      <w:pPr>
        <w:pStyle w:val="Zkladntext"/>
        <w:ind w:left="360"/>
        <w:rPr>
          <w:rFonts w:ascii="Arial" w:hAnsi="Arial" w:cs="Arial"/>
          <w:sz w:val="20"/>
        </w:rPr>
      </w:pPr>
      <w:r w:rsidRPr="00C14C81">
        <w:rPr>
          <w:rFonts w:ascii="Arial" w:hAnsi="Arial" w:cs="Arial"/>
          <w:sz w:val="20"/>
        </w:rPr>
        <w:t xml:space="preserve">Půjčitel je vlastníkem </w:t>
      </w:r>
      <w:r w:rsidR="00232003" w:rsidRPr="00264477">
        <w:rPr>
          <w:rFonts w:ascii="Arial" w:hAnsi="Arial" w:cs="Arial"/>
          <w:b/>
          <w:sz w:val="20"/>
        </w:rPr>
        <w:t>pozemk</w:t>
      </w:r>
      <w:r w:rsidR="005D73BC" w:rsidRPr="00264477">
        <w:rPr>
          <w:rFonts w:ascii="Arial" w:hAnsi="Arial" w:cs="Arial"/>
          <w:b/>
          <w:sz w:val="20"/>
        </w:rPr>
        <w:t>u</w:t>
      </w:r>
      <w:r w:rsidR="00232003" w:rsidRPr="00264477">
        <w:rPr>
          <w:rFonts w:ascii="Arial" w:hAnsi="Arial" w:cs="Arial"/>
          <w:b/>
          <w:sz w:val="20"/>
        </w:rPr>
        <w:t xml:space="preserve"> </w:t>
      </w:r>
      <w:proofErr w:type="spellStart"/>
      <w:r w:rsidRPr="00264477">
        <w:rPr>
          <w:rFonts w:ascii="Arial" w:hAnsi="Arial" w:cs="Arial"/>
          <w:b/>
          <w:sz w:val="20"/>
        </w:rPr>
        <w:t>parc</w:t>
      </w:r>
      <w:proofErr w:type="spellEnd"/>
      <w:r w:rsidRPr="00264477">
        <w:rPr>
          <w:rFonts w:ascii="Arial" w:hAnsi="Arial" w:cs="Arial"/>
          <w:b/>
          <w:sz w:val="20"/>
        </w:rPr>
        <w:t xml:space="preserve">. č. </w:t>
      </w:r>
      <w:r w:rsidR="00E241F3">
        <w:rPr>
          <w:rFonts w:ascii="Arial" w:hAnsi="Arial" w:cs="Arial"/>
          <w:b/>
          <w:sz w:val="20"/>
        </w:rPr>
        <w:t>175/3</w:t>
      </w:r>
      <w:r w:rsidR="005D73BC">
        <w:rPr>
          <w:rFonts w:ascii="Arial" w:hAnsi="Arial" w:cs="Arial"/>
          <w:sz w:val="20"/>
        </w:rPr>
        <w:t xml:space="preserve">, </w:t>
      </w:r>
      <w:r w:rsidR="003443D2">
        <w:rPr>
          <w:rFonts w:ascii="Arial" w:hAnsi="Arial" w:cs="Arial"/>
          <w:sz w:val="20"/>
        </w:rPr>
        <w:t>orná půda</w:t>
      </w:r>
      <w:r w:rsidR="004E158A">
        <w:rPr>
          <w:rFonts w:ascii="Arial" w:hAnsi="Arial" w:cs="Arial"/>
          <w:sz w:val="20"/>
        </w:rPr>
        <w:t>,</w:t>
      </w:r>
      <w:r w:rsidR="00085BBC">
        <w:rPr>
          <w:rFonts w:ascii="Arial" w:hAnsi="Arial" w:cs="Arial"/>
          <w:sz w:val="20"/>
        </w:rPr>
        <w:t xml:space="preserve"> ležícího v </w:t>
      </w:r>
      <w:r w:rsidRPr="00C14C81">
        <w:rPr>
          <w:rFonts w:ascii="Arial" w:hAnsi="Arial" w:cs="Arial"/>
          <w:sz w:val="20"/>
        </w:rPr>
        <w:t>katastrální</w:t>
      </w:r>
      <w:r w:rsidR="00085BBC">
        <w:rPr>
          <w:rFonts w:ascii="Arial" w:hAnsi="Arial" w:cs="Arial"/>
          <w:sz w:val="20"/>
        </w:rPr>
        <w:t>m</w:t>
      </w:r>
      <w:r w:rsidRPr="00C14C81">
        <w:rPr>
          <w:rFonts w:ascii="Arial" w:hAnsi="Arial" w:cs="Arial"/>
          <w:sz w:val="20"/>
        </w:rPr>
        <w:t xml:space="preserve"> území </w:t>
      </w:r>
      <w:r w:rsidR="00E241F3">
        <w:rPr>
          <w:rFonts w:ascii="Arial" w:hAnsi="Arial" w:cs="Arial"/>
          <w:b/>
          <w:sz w:val="20"/>
        </w:rPr>
        <w:t>Zlatníky u Opavy</w:t>
      </w:r>
      <w:r w:rsidR="00085BBC">
        <w:rPr>
          <w:rFonts w:ascii="Arial" w:hAnsi="Arial" w:cs="Arial"/>
          <w:sz w:val="20"/>
        </w:rPr>
        <w:t xml:space="preserve"> (dále jen „</w:t>
      </w:r>
      <w:r w:rsidR="00085BBC" w:rsidRPr="004E158A">
        <w:rPr>
          <w:rFonts w:ascii="Arial" w:hAnsi="Arial" w:cs="Arial"/>
          <w:b/>
          <w:sz w:val="20"/>
        </w:rPr>
        <w:t>předmět</w:t>
      </w:r>
      <w:r w:rsidR="00D8007B">
        <w:rPr>
          <w:rFonts w:ascii="Arial" w:hAnsi="Arial" w:cs="Arial"/>
          <w:b/>
          <w:sz w:val="20"/>
        </w:rPr>
        <w:t xml:space="preserve"> výpůjčky</w:t>
      </w:r>
      <w:r w:rsidR="00085BBC">
        <w:rPr>
          <w:rFonts w:ascii="Arial" w:hAnsi="Arial" w:cs="Arial"/>
          <w:sz w:val="20"/>
        </w:rPr>
        <w:t>“)</w:t>
      </w:r>
      <w:r w:rsidRPr="00C14C81">
        <w:rPr>
          <w:rFonts w:ascii="Arial" w:hAnsi="Arial" w:cs="Arial"/>
          <w:sz w:val="20"/>
        </w:rPr>
        <w:t xml:space="preserve">. </w:t>
      </w:r>
    </w:p>
    <w:p w14:paraId="0F2BF3FE" w14:textId="77777777" w:rsidR="006F492F" w:rsidRDefault="006F492F" w:rsidP="006D5E55">
      <w:pPr>
        <w:pStyle w:val="Zkladntext"/>
        <w:ind w:left="360"/>
      </w:pPr>
    </w:p>
    <w:p w14:paraId="243C1B76" w14:textId="77777777" w:rsidR="004E158A" w:rsidRDefault="004E158A" w:rsidP="00F51C99">
      <w:pPr>
        <w:jc w:val="center"/>
        <w:rPr>
          <w:rFonts w:ascii="Arial" w:hAnsi="Arial" w:cs="Arial"/>
          <w:sz w:val="20"/>
          <w:szCs w:val="20"/>
        </w:rPr>
      </w:pPr>
    </w:p>
    <w:p w14:paraId="30F63C95" w14:textId="77777777" w:rsidR="00505F79" w:rsidRPr="00CC77BA" w:rsidRDefault="00505F79" w:rsidP="00F51C99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III.</w:t>
      </w:r>
    </w:p>
    <w:p w14:paraId="717EFB3D" w14:textId="77777777" w:rsidR="00505F79" w:rsidRDefault="00505F79" w:rsidP="00F51C99">
      <w:pPr>
        <w:jc w:val="center"/>
        <w:rPr>
          <w:rFonts w:ascii="Arial" w:hAnsi="Arial" w:cs="Arial"/>
          <w:b/>
          <w:sz w:val="20"/>
          <w:szCs w:val="20"/>
        </w:rPr>
      </w:pPr>
      <w:r w:rsidRPr="00C81276">
        <w:rPr>
          <w:rFonts w:ascii="Arial" w:hAnsi="Arial" w:cs="Arial"/>
          <w:b/>
          <w:sz w:val="20"/>
          <w:szCs w:val="20"/>
        </w:rPr>
        <w:t>Předmět smlouvy</w:t>
      </w:r>
    </w:p>
    <w:p w14:paraId="2F794E92" w14:textId="77777777" w:rsidR="00C14C81" w:rsidRPr="00CC77BA" w:rsidRDefault="00C14C81" w:rsidP="00F51C99">
      <w:pPr>
        <w:jc w:val="center"/>
        <w:rPr>
          <w:rFonts w:ascii="Arial" w:hAnsi="Arial" w:cs="Arial"/>
          <w:b/>
          <w:sz w:val="20"/>
          <w:szCs w:val="20"/>
        </w:rPr>
      </w:pPr>
    </w:p>
    <w:p w14:paraId="5BC7F0CF" w14:textId="705FCDF4" w:rsidR="00B635EE" w:rsidRDefault="00505F79" w:rsidP="00C14C81">
      <w:pPr>
        <w:pStyle w:val="Sezna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35EE">
        <w:rPr>
          <w:rFonts w:ascii="Arial" w:hAnsi="Arial" w:cs="Arial"/>
          <w:sz w:val="20"/>
          <w:szCs w:val="20"/>
        </w:rPr>
        <w:t xml:space="preserve">Půjčitel </w:t>
      </w:r>
      <w:r w:rsidR="00085BBC">
        <w:rPr>
          <w:rFonts w:ascii="Arial" w:hAnsi="Arial" w:cs="Arial"/>
          <w:sz w:val="20"/>
          <w:szCs w:val="20"/>
        </w:rPr>
        <w:t xml:space="preserve">touto smlouvou </w:t>
      </w:r>
      <w:r w:rsidRPr="00B635EE">
        <w:rPr>
          <w:rFonts w:ascii="Arial" w:hAnsi="Arial" w:cs="Arial"/>
          <w:sz w:val="20"/>
          <w:szCs w:val="20"/>
        </w:rPr>
        <w:t>přenechává vypůjčitel</w:t>
      </w:r>
      <w:r w:rsidR="003C5063">
        <w:rPr>
          <w:rFonts w:ascii="Arial" w:hAnsi="Arial" w:cs="Arial"/>
          <w:sz w:val="20"/>
          <w:szCs w:val="20"/>
        </w:rPr>
        <w:t>i</w:t>
      </w:r>
      <w:r w:rsidR="008E1925" w:rsidRPr="00B635EE">
        <w:rPr>
          <w:rFonts w:ascii="Arial" w:hAnsi="Arial" w:cs="Arial"/>
          <w:sz w:val="20"/>
          <w:szCs w:val="20"/>
        </w:rPr>
        <w:t xml:space="preserve"> </w:t>
      </w:r>
      <w:r w:rsidRPr="00B635EE">
        <w:rPr>
          <w:rFonts w:ascii="Arial" w:hAnsi="Arial" w:cs="Arial"/>
          <w:sz w:val="20"/>
          <w:szCs w:val="20"/>
        </w:rPr>
        <w:t xml:space="preserve">do </w:t>
      </w:r>
      <w:r w:rsidR="00357228">
        <w:rPr>
          <w:rFonts w:ascii="Arial" w:hAnsi="Arial" w:cs="Arial"/>
          <w:sz w:val="20"/>
          <w:szCs w:val="20"/>
        </w:rPr>
        <w:t>bezplatného dočasného užívání (</w:t>
      </w:r>
      <w:r w:rsidRPr="00B635EE">
        <w:rPr>
          <w:rFonts w:ascii="Arial" w:hAnsi="Arial" w:cs="Arial"/>
          <w:sz w:val="20"/>
          <w:szCs w:val="20"/>
        </w:rPr>
        <w:t>výpůjčky</w:t>
      </w:r>
      <w:r w:rsidR="00357228">
        <w:rPr>
          <w:rFonts w:ascii="Arial" w:hAnsi="Arial" w:cs="Arial"/>
          <w:sz w:val="20"/>
          <w:szCs w:val="20"/>
        </w:rPr>
        <w:t>)</w:t>
      </w:r>
      <w:r w:rsidRPr="00B635EE">
        <w:rPr>
          <w:rFonts w:ascii="Arial" w:hAnsi="Arial" w:cs="Arial"/>
          <w:sz w:val="20"/>
          <w:szCs w:val="20"/>
        </w:rPr>
        <w:t xml:space="preserve"> </w:t>
      </w:r>
      <w:r w:rsidR="00E241F3">
        <w:rPr>
          <w:rFonts w:ascii="Arial" w:hAnsi="Arial" w:cs="Arial"/>
          <w:b/>
          <w:sz w:val="20"/>
          <w:szCs w:val="20"/>
        </w:rPr>
        <w:t>předmět</w:t>
      </w:r>
      <w:r w:rsidR="00D8007B">
        <w:rPr>
          <w:rFonts w:ascii="Arial" w:hAnsi="Arial" w:cs="Arial"/>
          <w:b/>
          <w:sz w:val="20"/>
          <w:szCs w:val="20"/>
        </w:rPr>
        <w:t xml:space="preserve"> výpůjčky.</w:t>
      </w:r>
      <w:r w:rsidR="00085BBC" w:rsidRPr="004E158A">
        <w:rPr>
          <w:rFonts w:ascii="Arial" w:hAnsi="Arial" w:cs="Arial"/>
          <w:b/>
          <w:sz w:val="20"/>
          <w:szCs w:val="20"/>
        </w:rPr>
        <w:t xml:space="preserve"> </w:t>
      </w:r>
      <w:r w:rsidRPr="00B635EE">
        <w:rPr>
          <w:rFonts w:ascii="Arial" w:hAnsi="Arial" w:cs="Arial"/>
          <w:sz w:val="20"/>
          <w:szCs w:val="20"/>
        </w:rPr>
        <w:t>Vypůjčitel se zavazuj</w:t>
      </w:r>
      <w:r w:rsidR="003C5063">
        <w:rPr>
          <w:rFonts w:ascii="Arial" w:hAnsi="Arial" w:cs="Arial"/>
          <w:sz w:val="20"/>
          <w:szCs w:val="20"/>
        </w:rPr>
        <w:t>e</w:t>
      </w:r>
      <w:r w:rsidRPr="00B635EE">
        <w:rPr>
          <w:rFonts w:ascii="Arial" w:hAnsi="Arial" w:cs="Arial"/>
          <w:sz w:val="20"/>
          <w:szCs w:val="20"/>
        </w:rPr>
        <w:t xml:space="preserve"> předmět výpůjčky užívat řádně</w:t>
      </w:r>
      <w:r w:rsidR="00357228">
        <w:rPr>
          <w:rFonts w:ascii="Arial" w:hAnsi="Arial" w:cs="Arial"/>
          <w:sz w:val="20"/>
          <w:szCs w:val="20"/>
        </w:rPr>
        <w:t xml:space="preserve">, </w:t>
      </w:r>
      <w:r w:rsidR="00357228" w:rsidRPr="009E5CB8">
        <w:rPr>
          <w:rFonts w:ascii="Arial" w:hAnsi="Arial" w:cs="Arial"/>
          <w:sz w:val="20"/>
          <w:szCs w:val="20"/>
        </w:rPr>
        <w:t>v souladu s</w:t>
      </w:r>
      <w:r w:rsidR="00357228">
        <w:rPr>
          <w:rFonts w:ascii="Arial" w:hAnsi="Arial" w:cs="Arial"/>
          <w:sz w:val="20"/>
          <w:szCs w:val="20"/>
        </w:rPr>
        <w:t> touto smlouvou</w:t>
      </w:r>
      <w:r w:rsidRPr="00B635EE">
        <w:rPr>
          <w:rFonts w:ascii="Arial" w:hAnsi="Arial" w:cs="Arial"/>
          <w:sz w:val="20"/>
          <w:szCs w:val="20"/>
        </w:rPr>
        <w:t xml:space="preserve"> a </w:t>
      </w:r>
      <w:r w:rsidR="00482226">
        <w:rPr>
          <w:rFonts w:ascii="Arial" w:hAnsi="Arial" w:cs="Arial"/>
          <w:sz w:val="20"/>
          <w:szCs w:val="20"/>
        </w:rPr>
        <w:t>za</w:t>
      </w:r>
      <w:r w:rsidR="00C14C81" w:rsidRPr="00B635EE">
        <w:rPr>
          <w:rFonts w:ascii="Arial" w:hAnsi="Arial" w:cs="Arial"/>
          <w:sz w:val="20"/>
          <w:szCs w:val="20"/>
        </w:rPr>
        <w:t> </w:t>
      </w:r>
      <w:r w:rsidRPr="00B635EE">
        <w:rPr>
          <w:rFonts w:ascii="Arial" w:hAnsi="Arial" w:cs="Arial"/>
          <w:sz w:val="20"/>
          <w:szCs w:val="20"/>
        </w:rPr>
        <w:t xml:space="preserve">níže uvedeným účelem. </w:t>
      </w:r>
    </w:p>
    <w:p w14:paraId="206E10C4" w14:textId="77777777" w:rsidR="00505F79" w:rsidRPr="00B635EE" w:rsidRDefault="00505F79" w:rsidP="00C14C81">
      <w:pPr>
        <w:pStyle w:val="Sezna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35EE">
        <w:rPr>
          <w:rFonts w:ascii="Arial" w:hAnsi="Arial" w:cs="Arial"/>
          <w:sz w:val="20"/>
          <w:szCs w:val="20"/>
        </w:rPr>
        <w:t>Vypůjčitel prohlašuj</w:t>
      </w:r>
      <w:r w:rsidR="003C5063">
        <w:rPr>
          <w:rFonts w:ascii="Arial" w:hAnsi="Arial" w:cs="Arial"/>
          <w:sz w:val="20"/>
          <w:szCs w:val="20"/>
        </w:rPr>
        <w:t>e</w:t>
      </w:r>
      <w:r w:rsidRPr="00B635EE">
        <w:rPr>
          <w:rFonts w:ascii="Arial" w:hAnsi="Arial" w:cs="Arial"/>
          <w:sz w:val="20"/>
          <w:szCs w:val="20"/>
        </w:rPr>
        <w:t xml:space="preserve">, že je </w:t>
      </w:r>
      <w:r w:rsidR="003C5063">
        <w:rPr>
          <w:rFonts w:ascii="Arial" w:hAnsi="Arial" w:cs="Arial"/>
          <w:sz w:val="20"/>
          <w:szCs w:val="20"/>
        </w:rPr>
        <w:t>mu</w:t>
      </w:r>
      <w:r w:rsidRPr="00B635EE">
        <w:rPr>
          <w:rFonts w:ascii="Arial" w:hAnsi="Arial" w:cs="Arial"/>
          <w:sz w:val="20"/>
          <w:szCs w:val="20"/>
        </w:rPr>
        <w:t xml:space="preserve"> stav předmětu výpůjčky dobře znám, neboť si jej prohlédl před uzavřením této smlouvy, a potvrzuj</w:t>
      </w:r>
      <w:r w:rsidR="003C5063">
        <w:rPr>
          <w:rFonts w:ascii="Arial" w:hAnsi="Arial" w:cs="Arial"/>
          <w:sz w:val="20"/>
          <w:szCs w:val="20"/>
        </w:rPr>
        <w:t>e</w:t>
      </w:r>
      <w:r w:rsidRPr="00B635EE">
        <w:rPr>
          <w:rFonts w:ascii="Arial" w:hAnsi="Arial" w:cs="Arial"/>
          <w:sz w:val="20"/>
          <w:szCs w:val="20"/>
        </w:rPr>
        <w:t>, že je ve stavu způsobilém k</w:t>
      </w:r>
      <w:r w:rsidR="00C14C81" w:rsidRPr="00B635EE">
        <w:rPr>
          <w:rFonts w:ascii="Arial" w:hAnsi="Arial" w:cs="Arial"/>
          <w:sz w:val="20"/>
          <w:szCs w:val="20"/>
        </w:rPr>
        <w:t> </w:t>
      </w:r>
      <w:r w:rsidRPr="00B635EE">
        <w:rPr>
          <w:rFonts w:ascii="Arial" w:hAnsi="Arial" w:cs="Arial"/>
          <w:sz w:val="20"/>
          <w:szCs w:val="20"/>
        </w:rPr>
        <w:t xml:space="preserve">řádnému užívání a že </w:t>
      </w:r>
      <w:r w:rsidR="00EC433A">
        <w:rPr>
          <w:rFonts w:ascii="Arial" w:hAnsi="Arial" w:cs="Arial"/>
          <w:sz w:val="20"/>
          <w:szCs w:val="20"/>
        </w:rPr>
        <w:t>je</w:t>
      </w:r>
      <w:r w:rsidR="00357228">
        <w:rPr>
          <w:rFonts w:ascii="Arial" w:hAnsi="Arial" w:cs="Arial"/>
          <w:sz w:val="20"/>
          <w:szCs w:val="20"/>
        </w:rPr>
        <w:t>j</w:t>
      </w:r>
      <w:r w:rsidRPr="00B635EE">
        <w:rPr>
          <w:rFonts w:ascii="Arial" w:hAnsi="Arial" w:cs="Arial"/>
          <w:sz w:val="20"/>
          <w:szCs w:val="20"/>
        </w:rPr>
        <w:t xml:space="preserve"> půjčitel seznámil </w:t>
      </w:r>
      <w:r w:rsidR="006254EC">
        <w:rPr>
          <w:rFonts w:ascii="Arial" w:hAnsi="Arial" w:cs="Arial"/>
          <w:sz w:val="20"/>
          <w:szCs w:val="20"/>
        </w:rPr>
        <w:br/>
      </w:r>
      <w:r w:rsidRPr="00B635EE">
        <w:rPr>
          <w:rFonts w:ascii="Arial" w:hAnsi="Arial" w:cs="Arial"/>
          <w:sz w:val="20"/>
          <w:szCs w:val="20"/>
        </w:rPr>
        <w:t>se všemi pravidly, která je třeba při užívání předmětu výpůjčky dodržovat.</w:t>
      </w:r>
    </w:p>
    <w:p w14:paraId="3985E155" w14:textId="77777777" w:rsidR="007F32C3" w:rsidRDefault="007F32C3" w:rsidP="00E55965">
      <w:pPr>
        <w:jc w:val="center"/>
        <w:rPr>
          <w:rFonts w:ascii="Arial" w:hAnsi="Arial" w:cs="Arial"/>
          <w:sz w:val="20"/>
          <w:szCs w:val="20"/>
        </w:rPr>
      </w:pPr>
    </w:p>
    <w:p w14:paraId="60224136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1D2C8B76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IV.</w:t>
      </w:r>
    </w:p>
    <w:p w14:paraId="50EEF559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C81276">
        <w:rPr>
          <w:rFonts w:ascii="Arial" w:hAnsi="Arial" w:cs="Arial"/>
          <w:b/>
          <w:sz w:val="20"/>
          <w:szCs w:val="20"/>
        </w:rPr>
        <w:t xml:space="preserve">Účel </w:t>
      </w:r>
      <w:r w:rsidR="00072B54">
        <w:rPr>
          <w:rFonts w:ascii="Arial" w:hAnsi="Arial" w:cs="Arial"/>
          <w:b/>
          <w:sz w:val="20"/>
          <w:szCs w:val="20"/>
        </w:rPr>
        <w:t xml:space="preserve">a </w:t>
      </w:r>
      <w:r w:rsidR="002F0762">
        <w:rPr>
          <w:rFonts w:ascii="Arial" w:hAnsi="Arial" w:cs="Arial"/>
          <w:b/>
          <w:sz w:val="20"/>
          <w:szCs w:val="20"/>
        </w:rPr>
        <w:t>hodnota</w:t>
      </w:r>
      <w:r w:rsidR="00072B54">
        <w:rPr>
          <w:rFonts w:ascii="Arial" w:hAnsi="Arial" w:cs="Arial"/>
          <w:b/>
          <w:sz w:val="20"/>
          <w:szCs w:val="20"/>
        </w:rPr>
        <w:t xml:space="preserve"> </w:t>
      </w:r>
      <w:r w:rsidRPr="00C81276">
        <w:rPr>
          <w:rFonts w:ascii="Arial" w:hAnsi="Arial" w:cs="Arial"/>
          <w:b/>
          <w:sz w:val="20"/>
          <w:szCs w:val="20"/>
        </w:rPr>
        <w:t>výpůjčky</w:t>
      </w:r>
    </w:p>
    <w:p w14:paraId="7A473C1B" w14:textId="77777777" w:rsidR="00C14C81" w:rsidRPr="00CC77BA" w:rsidRDefault="00C14C81" w:rsidP="00E55965">
      <w:pPr>
        <w:jc w:val="center"/>
        <w:rPr>
          <w:rFonts w:ascii="Arial" w:hAnsi="Arial" w:cs="Arial"/>
          <w:b/>
          <w:sz w:val="20"/>
          <w:szCs w:val="20"/>
        </w:rPr>
      </w:pPr>
    </w:p>
    <w:p w14:paraId="19D9E3C7" w14:textId="77777777" w:rsidR="00767F92" w:rsidRPr="001D1270" w:rsidRDefault="00505F79" w:rsidP="00697B88">
      <w:pPr>
        <w:pStyle w:val="Sezna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67F92">
        <w:rPr>
          <w:rFonts w:ascii="Arial" w:hAnsi="Arial" w:cs="Arial"/>
          <w:sz w:val="20"/>
          <w:szCs w:val="20"/>
        </w:rPr>
        <w:t>Vypůjčitel se zavazuj</w:t>
      </w:r>
      <w:r w:rsidR="009476C1">
        <w:rPr>
          <w:rFonts w:ascii="Arial" w:hAnsi="Arial" w:cs="Arial"/>
          <w:sz w:val="20"/>
          <w:szCs w:val="20"/>
        </w:rPr>
        <w:t>e</w:t>
      </w:r>
      <w:r w:rsidRPr="00767F92">
        <w:rPr>
          <w:rFonts w:ascii="Arial" w:hAnsi="Arial" w:cs="Arial"/>
          <w:sz w:val="20"/>
          <w:szCs w:val="20"/>
        </w:rPr>
        <w:t xml:space="preserve"> užívat předmět výpůjčky</w:t>
      </w:r>
      <w:r w:rsidR="009B2503">
        <w:rPr>
          <w:rFonts w:ascii="Arial" w:hAnsi="Arial" w:cs="Arial"/>
          <w:sz w:val="20"/>
          <w:szCs w:val="20"/>
        </w:rPr>
        <w:t xml:space="preserve"> </w:t>
      </w:r>
      <w:r w:rsidR="001D1270" w:rsidRPr="001D1270">
        <w:rPr>
          <w:rFonts w:ascii="Arial" w:hAnsi="Arial" w:cs="Arial"/>
          <w:sz w:val="20"/>
          <w:szCs w:val="20"/>
        </w:rPr>
        <w:t>pro účely spolkové činnosti (hasičský sport, tréninky, práce s mládeži a dětmi)</w:t>
      </w:r>
      <w:r w:rsidR="001D1270">
        <w:rPr>
          <w:rFonts w:ascii="Arial" w:hAnsi="Arial" w:cs="Arial"/>
          <w:sz w:val="20"/>
          <w:szCs w:val="20"/>
        </w:rPr>
        <w:t>.</w:t>
      </w:r>
    </w:p>
    <w:p w14:paraId="57040875" w14:textId="77777777" w:rsidR="00085BBC" w:rsidRPr="00085BBC" w:rsidRDefault="00085BBC" w:rsidP="00085BBC">
      <w:pPr>
        <w:pStyle w:val="Sezna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01CB9">
        <w:rPr>
          <w:rFonts w:ascii="Arial" w:hAnsi="Arial" w:cs="Arial"/>
          <w:sz w:val="20"/>
          <w:szCs w:val="20"/>
        </w:rPr>
        <w:t xml:space="preserve">Změna dohodnutého účelu </w:t>
      </w:r>
      <w:r>
        <w:rPr>
          <w:rFonts w:ascii="Arial" w:hAnsi="Arial" w:cs="Arial"/>
          <w:sz w:val="20"/>
          <w:szCs w:val="20"/>
        </w:rPr>
        <w:t>výpůjčky</w:t>
      </w:r>
      <w:r w:rsidRPr="00A01CB9">
        <w:rPr>
          <w:rFonts w:ascii="Arial" w:hAnsi="Arial" w:cs="Arial"/>
          <w:sz w:val="20"/>
          <w:szCs w:val="20"/>
        </w:rPr>
        <w:t xml:space="preserve"> je možná jen na základě předchozí písemné dohody smluvních stran.</w:t>
      </w:r>
    </w:p>
    <w:p w14:paraId="50C54F10" w14:textId="77777777" w:rsidR="007F32C3" w:rsidRDefault="007F32C3" w:rsidP="00E55965">
      <w:pPr>
        <w:jc w:val="center"/>
        <w:rPr>
          <w:rFonts w:ascii="Arial" w:hAnsi="Arial" w:cs="Arial"/>
          <w:sz w:val="20"/>
          <w:szCs w:val="20"/>
        </w:rPr>
      </w:pPr>
    </w:p>
    <w:p w14:paraId="3C76FB7E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3B9AF314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>Článek</w:t>
      </w:r>
      <w:r>
        <w:rPr>
          <w:rFonts w:ascii="Arial" w:hAnsi="Arial" w:cs="Arial"/>
          <w:sz w:val="20"/>
          <w:szCs w:val="20"/>
        </w:rPr>
        <w:t xml:space="preserve"> V.</w:t>
      </w:r>
    </w:p>
    <w:p w14:paraId="426C2C18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Doba výpůjčky</w:t>
      </w:r>
    </w:p>
    <w:p w14:paraId="4AE468CA" w14:textId="77777777" w:rsidR="00902572" w:rsidRPr="00CC77BA" w:rsidRDefault="00902572" w:rsidP="00E55965">
      <w:pPr>
        <w:jc w:val="center"/>
        <w:rPr>
          <w:rFonts w:ascii="Arial" w:hAnsi="Arial" w:cs="Arial"/>
          <w:b/>
          <w:sz w:val="20"/>
          <w:szCs w:val="20"/>
        </w:rPr>
      </w:pPr>
    </w:p>
    <w:p w14:paraId="3794DF94" w14:textId="77777777" w:rsidR="00505F79" w:rsidRPr="004E158A" w:rsidRDefault="00505F79" w:rsidP="00BE5C5F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902572">
        <w:rPr>
          <w:rFonts w:ascii="Arial" w:hAnsi="Arial" w:cs="Arial"/>
          <w:sz w:val="20"/>
          <w:szCs w:val="20"/>
        </w:rPr>
        <w:t>Tato smlouva</w:t>
      </w:r>
      <w:r w:rsidRPr="00902572">
        <w:rPr>
          <w:rFonts w:ascii="Arial" w:hAnsi="Arial" w:cs="Arial"/>
          <w:b/>
          <w:sz w:val="20"/>
          <w:szCs w:val="20"/>
        </w:rPr>
        <w:t xml:space="preserve"> </w:t>
      </w:r>
      <w:r w:rsidRPr="00902572">
        <w:rPr>
          <w:rFonts w:ascii="Arial" w:hAnsi="Arial" w:cs="Arial"/>
          <w:sz w:val="20"/>
          <w:szCs w:val="20"/>
        </w:rPr>
        <w:t xml:space="preserve">o výpůjčce se sjednává </w:t>
      </w:r>
      <w:r w:rsidR="00E241F3">
        <w:rPr>
          <w:rFonts w:ascii="Arial" w:hAnsi="Arial" w:cs="Arial"/>
          <w:sz w:val="20"/>
          <w:szCs w:val="20"/>
        </w:rPr>
        <w:t>od</w:t>
      </w:r>
      <w:r w:rsidR="006A24BF">
        <w:rPr>
          <w:rFonts w:ascii="Arial" w:hAnsi="Arial" w:cs="Arial"/>
          <w:sz w:val="20"/>
          <w:szCs w:val="20"/>
        </w:rPr>
        <w:t xml:space="preserve"> data podpisu smlouvy</w:t>
      </w:r>
      <w:r w:rsidR="00C45DAC">
        <w:rPr>
          <w:rFonts w:ascii="Arial" w:hAnsi="Arial" w:cs="Arial"/>
          <w:sz w:val="20"/>
          <w:szCs w:val="20"/>
        </w:rPr>
        <w:t xml:space="preserve"> </w:t>
      </w:r>
      <w:r w:rsidRPr="00902572">
        <w:rPr>
          <w:rFonts w:ascii="Arial" w:hAnsi="Arial" w:cs="Arial"/>
          <w:sz w:val="20"/>
          <w:szCs w:val="20"/>
        </w:rPr>
        <w:t>na dobu</w:t>
      </w:r>
      <w:r w:rsidR="00C45DAC">
        <w:rPr>
          <w:rFonts w:ascii="Arial" w:hAnsi="Arial" w:cs="Arial"/>
          <w:sz w:val="20"/>
          <w:szCs w:val="20"/>
        </w:rPr>
        <w:t xml:space="preserve"> </w:t>
      </w:r>
      <w:r w:rsidR="00E241F3">
        <w:rPr>
          <w:rFonts w:ascii="Arial" w:hAnsi="Arial" w:cs="Arial"/>
          <w:sz w:val="20"/>
          <w:szCs w:val="20"/>
        </w:rPr>
        <w:t>neurčitou</w:t>
      </w:r>
      <w:r w:rsidR="006A24BF">
        <w:rPr>
          <w:rFonts w:ascii="Arial" w:hAnsi="Arial" w:cs="Arial"/>
          <w:sz w:val="20"/>
          <w:szCs w:val="20"/>
        </w:rPr>
        <w:t xml:space="preserve"> s výpovědní lhůtou 3 měsíce</w:t>
      </w:r>
      <w:r>
        <w:t>.</w:t>
      </w:r>
      <w:r w:rsidRPr="00E55965">
        <w:rPr>
          <w:i/>
        </w:rPr>
        <w:t xml:space="preserve"> </w:t>
      </w:r>
    </w:p>
    <w:p w14:paraId="65521491" w14:textId="77777777" w:rsidR="004E158A" w:rsidRDefault="004E158A" w:rsidP="00E55965">
      <w:pPr>
        <w:jc w:val="center"/>
        <w:rPr>
          <w:rFonts w:ascii="Arial" w:hAnsi="Arial" w:cs="Arial"/>
          <w:sz w:val="20"/>
          <w:szCs w:val="20"/>
        </w:rPr>
      </w:pPr>
    </w:p>
    <w:p w14:paraId="18EBFCC8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304D5308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VI.</w:t>
      </w:r>
    </w:p>
    <w:p w14:paraId="21773399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Ukončení výpůjčky</w:t>
      </w:r>
    </w:p>
    <w:p w14:paraId="75033850" w14:textId="77777777" w:rsidR="00902572" w:rsidRPr="00CC77BA" w:rsidRDefault="00902572" w:rsidP="00E55965">
      <w:pPr>
        <w:jc w:val="center"/>
        <w:rPr>
          <w:rFonts w:ascii="Arial" w:hAnsi="Arial" w:cs="Arial"/>
          <w:b/>
          <w:sz w:val="20"/>
          <w:szCs w:val="20"/>
        </w:rPr>
      </w:pPr>
    </w:p>
    <w:p w14:paraId="17945D0F" w14:textId="77777777" w:rsidR="00505F79" w:rsidRDefault="00BE5C5F" w:rsidP="00902572">
      <w:pPr>
        <w:pStyle w:val="Sezna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Výpůjčka končí uplynutím doby </w:t>
      </w:r>
      <w:r w:rsidR="00B94996">
        <w:rPr>
          <w:rFonts w:ascii="Arial" w:hAnsi="Arial" w:cs="Arial"/>
          <w:sz w:val="20"/>
          <w:szCs w:val="20"/>
        </w:rPr>
        <w:t xml:space="preserve">trvání </w:t>
      </w:r>
      <w:r>
        <w:rPr>
          <w:rFonts w:ascii="Arial" w:hAnsi="Arial" w:cs="Arial"/>
          <w:sz w:val="20"/>
          <w:szCs w:val="20"/>
        </w:rPr>
        <w:t>výpůjčky, pokud se smluvní strany nedohodnou</w:t>
      </w:r>
      <w:r w:rsidR="00F017C7">
        <w:rPr>
          <w:rFonts w:ascii="Arial" w:hAnsi="Arial" w:cs="Arial"/>
          <w:sz w:val="20"/>
          <w:szCs w:val="20"/>
        </w:rPr>
        <w:t xml:space="preserve"> na uzavření dodatku</w:t>
      </w:r>
      <w:r w:rsidR="00B94996">
        <w:rPr>
          <w:rFonts w:ascii="Arial" w:hAnsi="Arial" w:cs="Arial"/>
          <w:sz w:val="20"/>
          <w:szCs w:val="20"/>
        </w:rPr>
        <w:t>,</w:t>
      </w:r>
      <w:r w:rsidR="00F017C7">
        <w:rPr>
          <w:rFonts w:ascii="Arial" w:hAnsi="Arial" w:cs="Arial"/>
          <w:sz w:val="20"/>
          <w:szCs w:val="20"/>
        </w:rPr>
        <w:t xml:space="preserve"> </w:t>
      </w:r>
      <w:r w:rsidR="00B94996">
        <w:rPr>
          <w:rFonts w:ascii="Arial" w:hAnsi="Arial" w:cs="Arial"/>
          <w:sz w:val="20"/>
          <w:szCs w:val="20"/>
        </w:rPr>
        <w:t>kterým dojde k prodloužení doby trvání výpůjčky dle této smlouvy.</w:t>
      </w:r>
    </w:p>
    <w:p w14:paraId="31C2D600" w14:textId="77777777" w:rsidR="005F39AE" w:rsidRPr="005F39AE" w:rsidRDefault="005F39AE" w:rsidP="005F39AE">
      <w:pPr>
        <w:pStyle w:val="Sezna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D51ED">
        <w:rPr>
          <w:rFonts w:ascii="Arial" w:hAnsi="Arial" w:cs="Arial"/>
          <w:sz w:val="20"/>
          <w:szCs w:val="20"/>
        </w:rPr>
        <w:t xml:space="preserve">Smluvní strany se </w:t>
      </w:r>
      <w:r>
        <w:rPr>
          <w:rFonts w:ascii="Arial" w:hAnsi="Arial" w:cs="Arial"/>
          <w:sz w:val="20"/>
          <w:szCs w:val="20"/>
        </w:rPr>
        <w:t xml:space="preserve">dále </w:t>
      </w:r>
      <w:r w:rsidRPr="005D51ED">
        <w:rPr>
          <w:rFonts w:ascii="Arial" w:hAnsi="Arial" w:cs="Arial"/>
          <w:sz w:val="20"/>
          <w:szCs w:val="20"/>
        </w:rPr>
        <w:t xml:space="preserve">dohodly, že výpůjčku dle této smlouvy lze ukončit i bez uvedení důvodu písemnou výpovědí kterékoliv ze smluvních stran s tříměsíční výpovědní dobou, která počíná běžet posledním dnem kalendářního měsíce, v němž byla výpověď doručena druhé smluvní straně. </w:t>
      </w:r>
    </w:p>
    <w:p w14:paraId="1A9897C4" w14:textId="77777777" w:rsidR="00505F79" w:rsidRPr="00902572" w:rsidRDefault="005F39AE" w:rsidP="00902572">
      <w:pPr>
        <w:pStyle w:val="Seznam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5F79" w:rsidRPr="00902572">
        <w:rPr>
          <w:rFonts w:ascii="Arial" w:hAnsi="Arial" w:cs="Arial"/>
          <w:sz w:val="20"/>
          <w:szCs w:val="20"/>
        </w:rPr>
        <w:t>ůjčitel může</w:t>
      </w:r>
      <w:r w:rsidR="003671E0">
        <w:rPr>
          <w:rFonts w:ascii="Arial" w:hAnsi="Arial" w:cs="Arial"/>
          <w:sz w:val="20"/>
          <w:szCs w:val="20"/>
        </w:rPr>
        <w:t xml:space="preserve"> tuto smlouvu </w:t>
      </w:r>
      <w:r>
        <w:rPr>
          <w:rFonts w:ascii="Arial" w:hAnsi="Arial" w:cs="Arial"/>
          <w:sz w:val="20"/>
          <w:szCs w:val="20"/>
        </w:rPr>
        <w:t xml:space="preserve">dále </w:t>
      </w:r>
      <w:r w:rsidR="003671E0">
        <w:rPr>
          <w:rFonts w:ascii="Arial" w:hAnsi="Arial" w:cs="Arial"/>
          <w:sz w:val="20"/>
          <w:szCs w:val="20"/>
        </w:rPr>
        <w:t>vypovědět bez výpovědní doby</w:t>
      </w:r>
      <w:r w:rsidR="00505F79" w:rsidRPr="00902572">
        <w:rPr>
          <w:rFonts w:ascii="Arial" w:hAnsi="Arial" w:cs="Arial"/>
          <w:sz w:val="20"/>
          <w:szCs w:val="20"/>
        </w:rPr>
        <w:t>, jestliže vypůjčitel nebud</w:t>
      </w:r>
      <w:r w:rsidR="009476C1">
        <w:rPr>
          <w:rFonts w:ascii="Arial" w:hAnsi="Arial" w:cs="Arial"/>
          <w:sz w:val="20"/>
          <w:szCs w:val="20"/>
        </w:rPr>
        <w:t>e</w:t>
      </w:r>
      <w:r w:rsidR="00505F79" w:rsidRPr="00902572">
        <w:rPr>
          <w:rFonts w:ascii="Arial" w:hAnsi="Arial" w:cs="Arial"/>
          <w:sz w:val="20"/>
          <w:szCs w:val="20"/>
        </w:rPr>
        <w:t xml:space="preserve"> předmět výpůjčky řádně užívat nebo jestliže předmět výpůjčky bud</w:t>
      </w:r>
      <w:r w:rsidR="009476C1">
        <w:rPr>
          <w:rFonts w:ascii="Arial" w:hAnsi="Arial" w:cs="Arial"/>
          <w:sz w:val="20"/>
          <w:szCs w:val="20"/>
        </w:rPr>
        <w:t>e</w:t>
      </w:r>
      <w:r w:rsidR="00505F79" w:rsidRPr="00902572">
        <w:rPr>
          <w:rFonts w:ascii="Arial" w:hAnsi="Arial" w:cs="Arial"/>
          <w:sz w:val="20"/>
          <w:szCs w:val="20"/>
        </w:rPr>
        <w:t xml:space="preserve"> užívat v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="00505F79" w:rsidRPr="00902572">
        <w:rPr>
          <w:rFonts w:ascii="Arial" w:hAnsi="Arial" w:cs="Arial"/>
          <w:sz w:val="20"/>
          <w:szCs w:val="20"/>
        </w:rPr>
        <w:t>rozporu s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="00505F79" w:rsidRPr="00902572">
        <w:rPr>
          <w:rFonts w:ascii="Arial" w:hAnsi="Arial" w:cs="Arial"/>
          <w:sz w:val="20"/>
          <w:szCs w:val="20"/>
        </w:rPr>
        <w:t>účelem</w:t>
      </w:r>
      <w:r w:rsidR="001168F2">
        <w:rPr>
          <w:rFonts w:ascii="Arial" w:hAnsi="Arial" w:cs="Arial"/>
          <w:sz w:val="20"/>
          <w:szCs w:val="20"/>
        </w:rPr>
        <w:t xml:space="preserve"> uvedeným v čl</w:t>
      </w:r>
      <w:r w:rsidR="005717A6">
        <w:rPr>
          <w:rFonts w:ascii="Arial" w:hAnsi="Arial" w:cs="Arial"/>
          <w:sz w:val="20"/>
          <w:szCs w:val="20"/>
        </w:rPr>
        <w:t>ánku</w:t>
      </w:r>
      <w:r w:rsidR="001168F2">
        <w:rPr>
          <w:rFonts w:ascii="Arial" w:hAnsi="Arial" w:cs="Arial"/>
          <w:sz w:val="20"/>
          <w:szCs w:val="20"/>
        </w:rPr>
        <w:t xml:space="preserve"> IV</w:t>
      </w:r>
      <w:r w:rsidR="00505F79" w:rsidRPr="00902572">
        <w:rPr>
          <w:rFonts w:ascii="Arial" w:hAnsi="Arial" w:cs="Arial"/>
          <w:sz w:val="20"/>
          <w:szCs w:val="20"/>
        </w:rPr>
        <w:t>.</w:t>
      </w:r>
      <w:r w:rsidR="001168F2">
        <w:rPr>
          <w:rFonts w:ascii="Arial" w:hAnsi="Arial" w:cs="Arial"/>
          <w:sz w:val="20"/>
          <w:szCs w:val="20"/>
        </w:rPr>
        <w:t xml:space="preserve"> této smlouvy</w:t>
      </w:r>
      <w:r w:rsidR="00BF0A96">
        <w:rPr>
          <w:rFonts w:ascii="Arial" w:hAnsi="Arial" w:cs="Arial"/>
          <w:sz w:val="20"/>
          <w:szCs w:val="20"/>
        </w:rPr>
        <w:t xml:space="preserve"> nebo </w:t>
      </w:r>
      <w:r w:rsidR="00383AA0">
        <w:rPr>
          <w:rFonts w:ascii="Arial" w:hAnsi="Arial" w:cs="Arial"/>
          <w:sz w:val="20"/>
          <w:szCs w:val="20"/>
        </w:rPr>
        <w:t xml:space="preserve">jestliže </w:t>
      </w:r>
      <w:r w:rsidR="00311A6F">
        <w:rPr>
          <w:rFonts w:ascii="Arial" w:hAnsi="Arial" w:cs="Arial"/>
          <w:sz w:val="20"/>
          <w:szCs w:val="20"/>
        </w:rPr>
        <w:t xml:space="preserve">bude </w:t>
      </w:r>
      <w:r w:rsidR="00383AA0">
        <w:rPr>
          <w:rFonts w:ascii="Arial" w:hAnsi="Arial" w:cs="Arial"/>
          <w:sz w:val="20"/>
          <w:szCs w:val="20"/>
        </w:rPr>
        <w:t xml:space="preserve">půjčitel </w:t>
      </w:r>
      <w:r w:rsidR="00BF0A96">
        <w:rPr>
          <w:rFonts w:ascii="Arial" w:hAnsi="Arial" w:cs="Arial"/>
          <w:sz w:val="20"/>
          <w:szCs w:val="20"/>
        </w:rPr>
        <w:t>předmět výpůjčky nevyhnutelně potřebovat</w:t>
      </w:r>
      <w:r w:rsidR="00526EED">
        <w:rPr>
          <w:rFonts w:ascii="Arial" w:hAnsi="Arial" w:cs="Arial"/>
          <w:sz w:val="20"/>
          <w:szCs w:val="20"/>
        </w:rPr>
        <w:t>.</w:t>
      </w:r>
      <w:r w:rsidR="00BF0A96">
        <w:rPr>
          <w:rFonts w:ascii="Arial" w:hAnsi="Arial" w:cs="Arial"/>
          <w:sz w:val="20"/>
          <w:szCs w:val="20"/>
        </w:rPr>
        <w:t xml:space="preserve"> V takovém případě</w:t>
      </w:r>
      <w:r w:rsidR="00383AA0">
        <w:rPr>
          <w:rFonts w:ascii="Arial" w:hAnsi="Arial" w:cs="Arial"/>
          <w:sz w:val="20"/>
          <w:szCs w:val="20"/>
        </w:rPr>
        <w:t xml:space="preserve"> </w:t>
      </w:r>
      <w:r w:rsidR="00526EED">
        <w:rPr>
          <w:rFonts w:ascii="Arial" w:hAnsi="Arial" w:cs="Arial"/>
          <w:sz w:val="20"/>
          <w:szCs w:val="20"/>
        </w:rPr>
        <w:t xml:space="preserve">výpověď </w:t>
      </w:r>
      <w:r w:rsidR="00383AA0">
        <w:rPr>
          <w:rFonts w:ascii="Arial" w:hAnsi="Arial" w:cs="Arial"/>
          <w:sz w:val="20"/>
          <w:szCs w:val="20"/>
        </w:rPr>
        <w:t xml:space="preserve">nabývá účinnosti </w:t>
      </w:r>
      <w:r w:rsidR="003671E0">
        <w:rPr>
          <w:rFonts w:ascii="Arial" w:hAnsi="Arial" w:cs="Arial"/>
          <w:sz w:val="20"/>
          <w:szCs w:val="20"/>
        </w:rPr>
        <w:t xml:space="preserve">dnem </w:t>
      </w:r>
      <w:r w:rsidR="00383AA0">
        <w:rPr>
          <w:rFonts w:ascii="Arial" w:hAnsi="Arial" w:cs="Arial"/>
          <w:sz w:val="20"/>
          <w:szCs w:val="20"/>
        </w:rPr>
        <w:t>doručení výpovědi vypůjčiteli</w:t>
      </w:r>
      <w:r w:rsidR="001168F2">
        <w:rPr>
          <w:rFonts w:ascii="Arial" w:hAnsi="Arial" w:cs="Arial"/>
          <w:sz w:val="20"/>
          <w:szCs w:val="20"/>
        </w:rPr>
        <w:t xml:space="preserve">.  </w:t>
      </w:r>
    </w:p>
    <w:p w14:paraId="6B0304E8" w14:textId="77777777" w:rsidR="00505F79" w:rsidRPr="00902572" w:rsidRDefault="00505F79" w:rsidP="00902572">
      <w:pPr>
        <w:pStyle w:val="Sezna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2572">
        <w:rPr>
          <w:rFonts w:ascii="Arial" w:hAnsi="Arial" w:cs="Arial"/>
          <w:sz w:val="20"/>
          <w:szCs w:val="20"/>
        </w:rPr>
        <w:t>Nejpozději v</w:t>
      </w:r>
      <w:r w:rsidR="00C3510A">
        <w:rPr>
          <w:rFonts w:ascii="Arial" w:hAnsi="Arial" w:cs="Arial"/>
          <w:sz w:val="20"/>
          <w:szCs w:val="20"/>
        </w:rPr>
        <w:t xml:space="preserve"> poslední </w:t>
      </w:r>
      <w:r w:rsidRPr="00902572">
        <w:rPr>
          <w:rFonts w:ascii="Arial" w:hAnsi="Arial" w:cs="Arial"/>
          <w:sz w:val="20"/>
          <w:szCs w:val="20"/>
        </w:rPr>
        <w:t xml:space="preserve">den </w:t>
      </w:r>
      <w:r w:rsidR="003671E0">
        <w:rPr>
          <w:rFonts w:ascii="Arial" w:hAnsi="Arial" w:cs="Arial"/>
          <w:sz w:val="20"/>
          <w:szCs w:val="20"/>
        </w:rPr>
        <w:t>trvání</w:t>
      </w:r>
      <w:r w:rsidRPr="00902572">
        <w:rPr>
          <w:rFonts w:ascii="Arial" w:hAnsi="Arial" w:cs="Arial"/>
          <w:sz w:val="20"/>
          <w:szCs w:val="20"/>
        </w:rPr>
        <w:t xml:space="preserve"> výpůjčky </w:t>
      </w:r>
      <w:r w:rsidR="005F39AE" w:rsidRPr="005D51ED">
        <w:rPr>
          <w:rFonts w:ascii="Arial" w:hAnsi="Arial" w:cs="Arial"/>
          <w:sz w:val="20"/>
          <w:szCs w:val="20"/>
        </w:rPr>
        <w:t>(v případě skončení výpůjčky výpovědí bez výpovědní doby do tří dnů od účinnosti výpovědi)</w:t>
      </w:r>
      <w:r w:rsidR="005F39AE">
        <w:rPr>
          <w:rFonts w:ascii="Arial" w:hAnsi="Arial" w:cs="Arial"/>
          <w:sz w:val="20"/>
          <w:szCs w:val="20"/>
        </w:rPr>
        <w:t xml:space="preserve"> </w:t>
      </w:r>
      <w:r w:rsidR="00935FE7">
        <w:rPr>
          <w:rFonts w:ascii="Arial" w:hAnsi="Arial" w:cs="Arial"/>
          <w:sz w:val="20"/>
          <w:szCs w:val="20"/>
        </w:rPr>
        <w:t xml:space="preserve">je </w:t>
      </w:r>
      <w:r w:rsidRPr="00902572">
        <w:rPr>
          <w:rFonts w:ascii="Arial" w:hAnsi="Arial" w:cs="Arial"/>
          <w:sz w:val="20"/>
          <w:szCs w:val="20"/>
        </w:rPr>
        <w:t xml:space="preserve">vypůjčitel </w:t>
      </w:r>
      <w:r w:rsidR="00935FE7">
        <w:rPr>
          <w:rFonts w:ascii="Arial" w:hAnsi="Arial" w:cs="Arial"/>
          <w:sz w:val="20"/>
          <w:szCs w:val="20"/>
        </w:rPr>
        <w:t xml:space="preserve">povinen </w:t>
      </w:r>
      <w:r w:rsidRPr="00902572">
        <w:rPr>
          <w:rFonts w:ascii="Arial" w:hAnsi="Arial" w:cs="Arial"/>
          <w:sz w:val="20"/>
          <w:szCs w:val="20"/>
        </w:rPr>
        <w:t xml:space="preserve">předmět výpůjčky </w:t>
      </w:r>
      <w:r w:rsidR="00935FE7">
        <w:rPr>
          <w:rFonts w:ascii="Arial" w:hAnsi="Arial" w:cs="Arial"/>
          <w:sz w:val="20"/>
          <w:szCs w:val="20"/>
        </w:rPr>
        <w:t xml:space="preserve">vyklidit a předat půjčiteli </w:t>
      </w:r>
      <w:r w:rsidR="00264477">
        <w:rPr>
          <w:rFonts w:ascii="Arial" w:hAnsi="Arial" w:cs="Arial"/>
          <w:sz w:val="20"/>
          <w:szCs w:val="20"/>
        </w:rPr>
        <w:br/>
      </w:r>
      <w:r w:rsidRPr="00902572">
        <w:rPr>
          <w:rFonts w:ascii="Arial" w:hAnsi="Arial" w:cs="Arial"/>
          <w:sz w:val="20"/>
          <w:szCs w:val="20"/>
        </w:rPr>
        <w:t xml:space="preserve">ve </w:t>
      </w:r>
      <w:r w:rsidR="00CA00E3" w:rsidRPr="00902572">
        <w:rPr>
          <w:rFonts w:ascii="Arial" w:hAnsi="Arial" w:cs="Arial"/>
          <w:sz w:val="20"/>
          <w:szCs w:val="20"/>
        </w:rPr>
        <w:t>stavu, v jakém</w:t>
      </w:r>
      <w:r w:rsidRPr="00902572">
        <w:rPr>
          <w:rFonts w:ascii="Arial" w:hAnsi="Arial" w:cs="Arial"/>
          <w:sz w:val="20"/>
          <w:szCs w:val="20"/>
        </w:rPr>
        <w:t xml:space="preserve"> jej převzal</w:t>
      </w:r>
      <w:r w:rsidR="006F74F2" w:rsidRPr="00902572">
        <w:rPr>
          <w:rFonts w:ascii="Arial" w:hAnsi="Arial" w:cs="Arial"/>
          <w:sz w:val="20"/>
          <w:szCs w:val="20"/>
        </w:rPr>
        <w:t>, pokud se s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="006F74F2" w:rsidRPr="00902572">
        <w:rPr>
          <w:rFonts w:ascii="Arial" w:hAnsi="Arial" w:cs="Arial"/>
          <w:sz w:val="20"/>
          <w:szCs w:val="20"/>
        </w:rPr>
        <w:t>půjčitelem nedohodn</w:t>
      </w:r>
      <w:r w:rsidR="009476C1">
        <w:rPr>
          <w:rFonts w:ascii="Arial" w:hAnsi="Arial" w:cs="Arial"/>
          <w:sz w:val="20"/>
          <w:szCs w:val="20"/>
        </w:rPr>
        <w:t>e</w:t>
      </w:r>
      <w:r w:rsidR="006F74F2" w:rsidRPr="00902572">
        <w:rPr>
          <w:rFonts w:ascii="Arial" w:hAnsi="Arial" w:cs="Arial"/>
          <w:sz w:val="20"/>
          <w:szCs w:val="20"/>
        </w:rPr>
        <w:t xml:space="preserve"> jinak.  </w:t>
      </w:r>
      <w:r w:rsidR="00E338E0">
        <w:rPr>
          <w:rFonts w:ascii="Arial" w:hAnsi="Arial" w:cs="Arial"/>
          <w:sz w:val="20"/>
          <w:szCs w:val="20"/>
        </w:rPr>
        <w:t xml:space="preserve"> </w:t>
      </w:r>
    </w:p>
    <w:p w14:paraId="6DE015CA" w14:textId="77777777" w:rsidR="007F32C3" w:rsidRDefault="007F32C3" w:rsidP="00E55965">
      <w:pPr>
        <w:jc w:val="center"/>
        <w:rPr>
          <w:rFonts w:ascii="Arial" w:hAnsi="Arial" w:cs="Arial"/>
          <w:sz w:val="20"/>
          <w:szCs w:val="20"/>
        </w:rPr>
      </w:pPr>
    </w:p>
    <w:p w14:paraId="48B0DA99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43BEEEEE" w14:textId="77777777" w:rsidR="004E158A" w:rsidRDefault="004E158A" w:rsidP="00E55965">
      <w:pPr>
        <w:jc w:val="center"/>
        <w:rPr>
          <w:rFonts w:ascii="Arial" w:hAnsi="Arial" w:cs="Arial"/>
          <w:sz w:val="20"/>
          <w:szCs w:val="20"/>
        </w:rPr>
      </w:pPr>
    </w:p>
    <w:p w14:paraId="0EE10804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VII.</w:t>
      </w:r>
    </w:p>
    <w:p w14:paraId="69FD35FA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Zvláštní ustanovení</w:t>
      </w:r>
    </w:p>
    <w:p w14:paraId="320C9E53" w14:textId="77777777" w:rsidR="00891047" w:rsidRPr="00C81BBB" w:rsidRDefault="00891047" w:rsidP="00891047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Pr="00C81BBB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 xml:space="preserve">dále </w:t>
      </w:r>
      <w:r w:rsidRPr="00C81BBB">
        <w:rPr>
          <w:rFonts w:ascii="Arial" w:hAnsi="Arial" w:cs="Arial"/>
          <w:sz w:val="20"/>
          <w:szCs w:val="20"/>
        </w:rPr>
        <w:t>zavazuj</w:t>
      </w:r>
      <w:r>
        <w:rPr>
          <w:rFonts w:ascii="Arial" w:hAnsi="Arial" w:cs="Arial"/>
          <w:sz w:val="20"/>
          <w:szCs w:val="20"/>
        </w:rPr>
        <w:t>e</w:t>
      </w:r>
      <w:r w:rsidRPr="00C81BBB">
        <w:rPr>
          <w:rFonts w:ascii="Arial" w:hAnsi="Arial" w:cs="Arial"/>
          <w:sz w:val="20"/>
          <w:szCs w:val="20"/>
        </w:rPr>
        <w:t>:</w:t>
      </w:r>
    </w:p>
    <w:p w14:paraId="29229C36" w14:textId="77777777" w:rsidR="00891047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81BBB">
        <w:rPr>
          <w:rFonts w:ascii="Arial" w:hAnsi="Arial" w:cs="Arial"/>
          <w:sz w:val="20"/>
          <w:szCs w:val="20"/>
        </w:rPr>
        <w:t xml:space="preserve">pečovat o pořádek a čistotu na předmětu </w:t>
      </w:r>
      <w:r>
        <w:rPr>
          <w:rFonts w:ascii="Arial" w:hAnsi="Arial" w:cs="Arial"/>
          <w:sz w:val="20"/>
          <w:szCs w:val="20"/>
        </w:rPr>
        <w:t xml:space="preserve">výpůjčky a </w:t>
      </w:r>
      <w:r w:rsidRPr="00DD315C">
        <w:rPr>
          <w:rFonts w:ascii="Arial" w:hAnsi="Arial" w:cs="Arial"/>
          <w:sz w:val="20"/>
          <w:szCs w:val="20"/>
        </w:rPr>
        <w:t xml:space="preserve">neprodleně z něj odstraňovat odpady </w:t>
      </w:r>
      <w:r w:rsidR="006254EC">
        <w:rPr>
          <w:rFonts w:ascii="Arial" w:hAnsi="Arial" w:cs="Arial"/>
          <w:sz w:val="20"/>
          <w:szCs w:val="20"/>
        </w:rPr>
        <w:br/>
      </w:r>
      <w:r w:rsidRPr="00DD315C">
        <w:rPr>
          <w:rFonts w:ascii="Arial" w:hAnsi="Arial" w:cs="Arial"/>
          <w:sz w:val="20"/>
          <w:szCs w:val="20"/>
        </w:rPr>
        <w:t>a odpadky</w:t>
      </w:r>
      <w:r w:rsidRPr="00C81BBB">
        <w:rPr>
          <w:rFonts w:ascii="Arial" w:hAnsi="Arial" w:cs="Arial"/>
          <w:sz w:val="20"/>
          <w:szCs w:val="20"/>
        </w:rPr>
        <w:t>,</w:t>
      </w:r>
    </w:p>
    <w:p w14:paraId="2FCF9717" w14:textId="77777777" w:rsidR="00891047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užívat předmět výpůjčky jako řádný hospodář</w:t>
      </w:r>
      <w:r w:rsidRPr="00A01CB9">
        <w:rPr>
          <w:rFonts w:ascii="Arial" w:hAnsi="Arial" w:cs="Arial"/>
          <w:sz w:val="20"/>
          <w:szCs w:val="20"/>
        </w:rPr>
        <w:t xml:space="preserve"> a nepřipustit jeho znehodnocení,</w:t>
      </w:r>
    </w:p>
    <w:p w14:paraId="49E40E2B" w14:textId="77777777" w:rsidR="00891047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2131E7">
        <w:rPr>
          <w:rFonts w:ascii="Arial" w:hAnsi="Arial" w:cs="Arial"/>
          <w:sz w:val="20"/>
          <w:szCs w:val="20"/>
        </w:rPr>
        <w:t xml:space="preserve">provádět běžnou údržbu předmětu </w:t>
      </w:r>
      <w:r>
        <w:rPr>
          <w:rFonts w:ascii="Arial" w:hAnsi="Arial" w:cs="Arial"/>
          <w:sz w:val="20"/>
          <w:szCs w:val="20"/>
        </w:rPr>
        <w:t>výpůjčky</w:t>
      </w:r>
      <w:r w:rsidRPr="002131E7">
        <w:rPr>
          <w:rFonts w:ascii="Arial" w:hAnsi="Arial" w:cs="Arial"/>
          <w:sz w:val="20"/>
          <w:szCs w:val="20"/>
        </w:rPr>
        <w:t xml:space="preserve"> a hradit náklady spojené s užíváním předmětu </w:t>
      </w:r>
      <w:r>
        <w:rPr>
          <w:rFonts w:ascii="Arial" w:hAnsi="Arial" w:cs="Arial"/>
          <w:sz w:val="20"/>
          <w:szCs w:val="20"/>
        </w:rPr>
        <w:t>výpůjčky</w:t>
      </w:r>
      <w:r w:rsidRPr="0021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131E7">
        <w:rPr>
          <w:rFonts w:ascii="Arial" w:hAnsi="Arial" w:cs="Arial"/>
          <w:sz w:val="20"/>
          <w:szCs w:val="20"/>
        </w:rPr>
        <w:t xml:space="preserve">a </w:t>
      </w:r>
      <w:r w:rsidRPr="00BC395E">
        <w:rPr>
          <w:rFonts w:ascii="Arial" w:hAnsi="Arial" w:cs="Arial"/>
          <w:sz w:val="20"/>
          <w:szCs w:val="20"/>
        </w:rPr>
        <w:t>jeho běžnou údržbou</w:t>
      </w:r>
      <w:r>
        <w:rPr>
          <w:rFonts w:ascii="Arial" w:hAnsi="Arial" w:cs="Arial"/>
          <w:sz w:val="20"/>
          <w:szCs w:val="20"/>
        </w:rPr>
        <w:t xml:space="preserve"> a hradit náklady spojené s údržbou drobných staveb na předmětu výpůjčky</w:t>
      </w:r>
      <w:r w:rsidRPr="00BC395E">
        <w:rPr>
          <w:rFonts w:ascii="Arial" w:hAnsi="Arial" w:cs="Arial"/>
          <w:sz w:val="20"/>
          <w:szCs w:val="20"/>
        </w:rPr>
        <w:t>,</w:t>
      </w:r>
    </w:p>
    <w:p w14:paraId="4D006608" w14:textId="77777777" w:rsidR="00891047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01CB9">
        <w:rPr>
          <w:rFonts w:ascii="Arial" w:hAnsi="Arial" w:cs="Arial"/>
          <w:sz w:val="20"/>
          <w:szCs w:val="20"/>
        </w:rPr>
        <w:lastRenderedPageBreak/>
        <w:t xml:space="preserve">zdržet se jednání, která by byla v rozporu se smluveným účelem užívání předmětu </w:t>
      </w:r>
      <w:r>
        <w:rPr>
          <w:rFonts w:ascii="Arial" w:hAnsi="Arial" w:cs="Arial"/>
          <w:sz w:val="20"/>
          <w:szCs w:val="20"/>
        </w:rPr>
        <w:t>výpůjčky</w:t>
      </w:r>
      <w:r w:rsidRPr="00A01CB9">
        <w:rPr>
          <w:rFonts w:ascii="Arial" w:hAnsi="Arial" w:cs="Arial"/>
          <w:sz w:val="20"/>
          <w:szCs w:val="20"/>
        </w:rPr>
        <w:t xml:space="preserve">, </w:t>
      </w:r>
    </w:p>
    <w:p w14:paraId="235715A7" w14:textId="77777777" w:rsidR="00891047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1FA0">
        <w:rPr>
          <w:rFonts w:ascii="Arial" w:hAnsi="Arial" w:cs="Arial"/>
          <w:sz w:val="20"/>
          <w:szCs w:val="20"/>
        </w:rPr>
        <w:t xml:space="preserve">zdržet se vyvíjení činností na předmětu </w:t>
      </w:r>
      <w:r>
        <w:rPr>
          <w:rFonts w:ascii="Arial" w:hAnsi="Arial" w:cs="Arial"/>
          <w:sz w:val="20"/>
          <w:szCs w:val="20"/>
        </w:rPr>
        <w:t>výpůjčky</w:t>
      </w:r>
      <w:r w:rsidRPr="00041FA0">
        <w:rPr>
          <w:rFonts w:ascii="Arial" w:hAnsi="Arial" w:cs="Arial"/>
          <w:sz w:val="20"/>
          <w:szCs w:val="20"/>
        </w:rPr>
        <w:t>, které by mohly výrazněji rušit práva jiných osob nebo je nepřiměřeně obtěžovat nebo poškozovat, ani takové činnosti svou</w:t>
      </w:r>
      <w:r>
        <w:rPr>
          <w:rFonts w:ascii="Arial" w:hAnsi="Arial" w:cs="Arial"/>
          <w:sz w:val="20"/>
          <w:szCs w:val="20"/>
        </w:rPr>
        <w:t xml:space="preserve"> pasivitou umožnit; zejména je vypůjčitel povinen</w:t>
      </w:r>
      <w:r w:rsidRPr="00041FA0">
        <w:rPr>
          <w:rFonts w:ascii="Arial" w:hAnsi="Arial" w:cs="Arial"/>
          <w:sz w:val="20"/>
          <w:szCs w:val="20"/>
        </w:rPr>
        <w:t xml:space="preserve"> zdržet se obtěžování sousedních pozemků nadměrným hlukem </w:t>
      </w:r>
      <w:r w:rsidR="006254EC">
        <w:rPr>
          <w:rFonts w:ascii="Arial" w:hAnsi="Arial" w:cs="Arial"/>
          <w:sz w:val="20"/>
          <w:szCs w:val="20"/>
        </w:rPr>
        <w:br/>
      </w:r>
      <w:r w:rsidRPr="00041FA0">
        <w:rPr>
          <w:rFonts w:ascii="Arial" w:hAnsi="Arial" w:cs="Arial"/>
          <w:sz w:val="20"/>
          <w:szCs w:val="20"/>
        </w:rPr>
        <w:t>či kouřem</w:t>
      </w:r>
      <w:r>
        <w:rPr>
          <w:rFonts w:ascii="Arial" w:hAnsi="Arial" w:cs="Arial"/>
          <w:sz w:val="20"/>
          <w:szCs w:val="20"/>
        </w:rPr>
        <w:t>,</w:t>
      </w:r>
    </w:p>
    <w:p w14:paraId="5EE66BDA" w14:textId="77777777" w:rsidR="00891047" w:rsidRPr="00041FA0" w:rsidRDefault="00891047" w:rsidP="00891047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1FA0">
        <w:rPr>
          <w:rFonts w:ascii="Arial" w:hAnsi="Arial" w:cs="Arial"/>
          <w:sz w:val="20"/>
          <w:szCs w:val="20"/>
        </w:rPr>
        <w:t xml:space="preserve">umožnit </w:t>
      </w:r>
      <w:r>
        <w:rPr>
          <w:rFonts w:ascii="Arial" w:hAnsi="Arial" w:cs="Arial"/>
          <w:sz w:val="20"/>
          <w:szCs w:val="20"/>
        </w:rPr>
        <w:t>půjčiteli</w:t>
      </w:r>
      <w:r w:rsidRPr="00041FA0">
        <w:rPr>
          <w:rFonts w:ascii="Arial" w:hAnsi="Arial" w:cs="Arial"/>
          <w:sz w:val="20"/>
          <w:szCs w:val="20"/>
        </w:rPr>
        <w:t xml:space="preserve"> na jeho výzvu vstup na předmět </w:t>
      </w:r>
      <w:r>
        <w:rPr>
          <w:rFonts w:ascii="Arial" w:hAnsi="Arial" w:cs="Arial"/>
          <w:sz w:val="20"/>
          <w:szCs w:val="20"/>
        </w:rPr>
        <w:t>výpůjčky</w:t>
      </w:r>
      <w:r w:rsidRPr="00041FA0">
        <w:rPr>
          <w:rFonts w:ascii="Arial" w:hAnsi="Arial" w:cs="Arial"/>
          <w:sz w:val="20"/>
          <w:szCs w:val="20"/>
        </w:rPr>
        <w:t xml:space="preserve"> za účelem kontroly, zda </w:t>
      </w:r>
      <w:r>
        <w:rPr>
          <w:rFonts w:ascii="Arial" w:hAnsi="Arial" w:cs="Arial"/>
          <w:sz w:val="20"/>
          <w:szCs w:val="20"/>
        </w:rPr>
        <w:t>vypůjčitel</w:t>
      </w:r>
      <w:r w:rsidRPr="00041FA0">
        <w:rPr>
          <w:rFonts w:ascii="Arial" w:hAnsi="Arial" w:cs="Arial"/>
          <w:sz w:val="20"/>
          <w:szCs w:val="20"/>
        </w:rPr>
        <w:t xml:space="preserve"> užív</w:t>
      </w:r>
      <w:r>
        <w:rPr>
          <w:rFonts w:ascii="Arial" w:hAnsi="Arial" w:cs="Arial"/>
          <w:sz w:val="20"/>
          <w:szCs w:val="20"/>
        </w:rPr>
        <w:t>á</w:t>
      </w:r>
      <w:r w:rsidRPr="00041FA0">
        <w:rPr>
          <w:rFonts w:ascii="Arial" w:hAnsi="Arial" w:cs="Arial"/>
          <w:sz w:val="20"/>
          <w:szCs w:val="20"/>
        </w:rPr>
        <w:t xml:space="preserve"> předmět </w:t>
      </w:r>
      <w:r>
        <w:rPr>
          <w:rFonts w:ascii="Arial" w:hAnsi="Arial" w:cs="Arial"/>
          <w:sz w:val="20"/>
          <w:szCs w:val="20"/>
        </w:rPr>
        <w:t>výpůjčky</w:t>
      </w:r>
      <w:r w:rsidRPr="00041FA0">
        <w:rPr>
          <w:rFonts w:ascii="Arial" w:hAnsi="Arial" w:cs="Arial"/>
          <w:sz w:val="20"/>
          <w:szCs w:val="20"/>
        </w:rPr>
        <w:t xml:space="preserve"> řádným způsobem a v souladu s touto smlouvou, a poskytnout </w:t>
      </w:r>
      <w:r>
        <w:rPr>
          <w:rFonts w:ascii="Arial" w:hAnsi="Arial" w:cs="Arial"/>
          <w:sz w:val="20"/>
          <w:szCs w:val="20"/>
        </w:rPr>
        <w:t xml:space="preserve">půjčiteli </w:t>
      </w:r>
      <w:r w:rsidRPr="00041FA0">
        <w:rPr>
          <w:rFonts w:ascii="Arial" w:hAnsi="Arial" w:cs="Arial"/>
          <w:sz w:val="20"/>
          <w:szCs w:val="20"/>
        </w:rPr>
        <w:t>potřebnou součinnost.</w:t>
      </w:r>
    </w:p>
    <w:p w14:paraId="48C46F46" w14:textId="77777777" w:rsidR="00891047" w:rsidRDefault="00891047" w:rsidP="00891047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81BBB">
        <w:rPr>
          <w:rFonts w:ascii="Arial" w:hAnsi="Arial" w:cs="Arial"/>
          <w:sz w:val="20"/>
          <w:szCs w:val="20"/>
        </w:rPr>
        <w:t xml:space="preserve">V případě zřízení nepovolené skládky na předmětu </w:t>
      </w:r>
      <w:r>
        <w:rPr>
          <w:rFonts w:ascii="Arial" w:hAnsi="Arial" w:cs="Arial"/>
          <w:sz w:val="20"/>
          <w:szCs w:val="20"/>
        </w:rPr>
        <w:t>výpůjčky</w:t>
      </w:r>
      <w:r w:rsidRPr="00C8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 porušení odst. 2 písm. a) tohoto článku smlouvy je půjčitel oprávněn předmět výpůjčky uvést do řádného stavu na</w:t>
      </w:r>
      <w:r w:rsidRPr="00C81BBB">
        <w:rPr>
          <w:rFonts w:ascii="Arial" w:hAnsi="Arial" w:cs="Arial"/>
          <w:sz w:val="20"/>
          <w:szCs w:val="20"/>
        </w:rPr>
        <w:t xml:space="preserve"> náklad</w:t>
      </w:r>
      <w:r>
        <w:rPr>
          <w:rFonts w:ascii="Arial" w:hAnsi="Arial" w:cs="Arial"/>
          <w:sz w:val="20"/>
          <w:szCs w:val="20"/>
        </w:rPr>
        <w:t>y</w:t>
      </w:r>
      <w:r w:rsidRPr="00C81BBB">
        <w:rPr>
          <w:rFonts w:ascii="Arial" w:hAnsi="Arial" w:cs="Arial"/>
          <w:sz w:val="20"/>
          <w:szCs w:val="20"/>
        </w:rPr>
        <w:t xml:space="preserve"> a nebezpečí </w:t>
      </w:r>
      <w:r>
        <w:rPr>
          <w:rFonts w:ascii="Arial" w:hAnsi="Arial" w:cs="Arial"/>
          <w:sz w:val="20"/>
          <w:szCs w:val="20"/>
        </w:rPr>
        <w:t>vypůjčitele; vypůjčitel se zavazuje náklady s tím spojené půjčiteli nahradit</w:t>
      </w:r>
      <w:r w:rsidRPr="00C81BBB">
        <w:rPr>
          <w:rFonts w:ascii="Arial" w:hAnsi="Arial" w:cs="Arial"/>
          <w:sz w:val="20"/>
          <w:szCs w:val="20"/>
        </w:rPr>
        <w:t xml:space="preserve">. </w:t>
      </w:r>
    </w:p>
    <w:p w14:paraId="32EDAB8B" w14:textId="77777777" w:rsidR="00891047" w:rsidRDefault="00891047" w:rsidP="00891047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Vypůjčitel nesmí bez řádného </w:t>
      </w:r>
      <w:r w:rsidRPr="007864AD">
        <w:rPr>
          <w:rFonts w:ascii="Arial" w:hAnsi="Arial" w:cs="Arial"/>
          <w:sz w:val="20"/>
          <w:szCs w:val="20"/>
        </w:rPr>
        <w:t>předchozí</w:t>
      </w:r>
      <w:r>
        <w:rPr>
          <w:rFonts w:ascii="Arial" w:hAnsi="Arial" w:cs="Arial"/>
          <w:sz w:val="20"/>
          <w:szCs w:val="20"/>
        </w:rPr>
        <w:t>ho písemného</w:t>
      </w:r>
      <w:r w:rsidRPr="00786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souhlasu půjčitele, s výjimkou naplnění účelu této smlouvy, provádět jakékoliv změny na předmětu výpůjčky.</w:t>
      </w:r>
      <w:r w:rsidR="00754D6C">
        <w:rPr>
          <w:rFonts w:ascii="Arial" w:hAnsi="Arial" w:cs="Arial"/>
          <w:sz w:val="20"/>
          <w:szCs w:val="20"/>
        </w:rPr>
        <w:t xml:space="preserve"> </w:t>
      </w:r>
      <w:r w:rsidR="00754D6C" w:rsidRPr="00754D6C">
        <w:rPr>
          <w:rFonts w:ascii="Arial" w:hAnsi="Arial" w:cs="Arial"/>
          <w:sz w:val="20"/>
          <w:szCs w:val="20"/>
        </w:rPr>
        <w:t>Na pozemku nebude</w:t>
      </w:r>
      <w:r w:rsidR="00754D6C">
        <w:rPr>
          <w:rFonts w:ascii="Arial" w:hAnsi="Arial" w:cs="Arial"/>
          <w:sz w:val="20"/>
          <w:szCs w:val="20"/>
        </w:rPr>
        <w:t xml:space="preserve"> vypůjčitelem</w:t>
      </w:r>
      <w:r w:rsidR="00754D6C" w:rsidRPr="00754D6C">
        <w:rPr>
          <w:rFonts w:ascii="Arial" w:hAnsi="Arial" w:cs="Arial"/>
          <w:sz w:val="20"/>
          <w:szCs w:val="20"/>
        </w:rPr>
        <w:t xml:space="preserve"> umístěna žádná trvalá stavba ani dočasné stavby.</w:t>
      </w:r>
      <w:r>
        <w:rPr>
          <w:rFonts w:ascii="Arial" w:hAnsi="Arial" w:cs="Arial"/>
          <w:sz w:val="20"/>
          <w:szCs w:val="20"/>
        </w:rPr>
        <w:t xml:space="preserve"> Vypůjčitel bere na vědomí, že před skončením výpůjčky je povinen předmět výpůjčky uvést do původního stavu, pokud se smluvní strany nedohodnou jinak. Smluvní strany se dále dohodly, že v případě skončení výpůjčky není vypůjčitel oprávněn a nesmí požadovat po půjčiteli protihodnotu toho, o co se případně zvýšila hodnota předmětu výpůjčky.  </w:t>
      </w:r>
    </w:p>
    <w:p w14:paraId="62DAC88A" w14:textId="77777777" w:rsidR="00371234" w:rsidRDefault="00371234" w:rsidP="00E55965">
      <w:pPr>
        <w:jc w:val="center"/>
        <w:rPr>
          <w:rFonts w:ascii="Arial" w:hAnsi="Arial" w:cs="Arial"/>
          <w:sz w:val="20"/>
          <w:szCs w:val="20"/>
        </w:rPr>
      </w:pPr>
    </w:p>
    <w:p w14:paraId="7E4C3630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4CC7CA65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VIII.</w:t>
      </w:r>
    </w:p>
    <w:p w14:paraId="27AC6161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Odpovědnost za škodu</w:t>
      </w:r>
    </w:p>
    <w:p w14:paraId="1B20942B" w14:textId="77777777" w:rsidR="00902572" w:rsidRPr="00CC77BA" w:rsidRDefault="00902572" w:rsidP="00E55965">
      <w:pPr>
        <w:jc w:val="center"/>
        <w:rPr>
          <w:rFonts w:ascii="Arial" w:hAnsi="Arial" w:cs="Arial"/>
          <w:b/>
          <w:sz w:val="20"/>
          <w:szCs w:val="20"/>
        </w:rPr>
      </w:pPr>
    </w:p>
    <w:p w14:paraId="4BE0E580" w14:textId="77777777" w:rsidR="00505F79" w:rsidRPr="00264477" w:rsidRDefault="00505F79" w:rsidP="00264477">
      <w:pPr>
        <w:pStyle w:val="Seznam"/>
        <w:numPr>
          <w:ilvl w:val="0"/>
          <w:numId w:val="8"/>
        </w:numPr>
        <w:tabs>
          <w:tab w:val="clear" w:pos="705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02572">
        <w:rPr>
          <w:rFonts w:ascii="Arial" w:hAnsi="Arial" w:cs="Arial"/>
          <w:sz w:val="20"/>
          <w:szCs w:val="20"/>
        </w:rPr>
        <w:t>Ochrana veškerého majetku ve vlastnictví vypůjčitel</w:t>
      </w:r>
      <w:r w:rsidR="00137B81" w:rsidRPr="00902572">
        <w:rPr>
          <w:rFonts w:ascii="Arial" w:hAnsi="Arial" w:cs="Arial"/>
          <w:sz w:val="20"/>
          <w:szCs w:val="20"/>
        </w:rPr>
        <w:t>e</w:t>
      </w:r>
      <w:r w:rsidRPr="00902572">
        <w:rPr>
          <w:rFonts w:ascii="Arial" w:hAnsi="Arial" w:cs="Arial"/>
          <w:sz w:val="20"/>
          <w:szCs w:val="20"/>
        </w:rPr>
        <w:t xml:space="preserve"> umístěného na předmětu výpůjčky před ztrátou, poškozením nebo zničením a jeho pojištění je výlučně věcí vypůjčitel</w:t>
      </w:r>
      <w:r w:rsidR="00137B81" w:rsidRPr="00902572">
        <w:rPr>
          <w:rFonts w:ascii="Arial" w:hAnsi="Arial" w:cs="Arial"/>
          <w:sz w:val="20"/>
          <w:szCs w:val="20"/>
        </w:rPr>
        <w:t>e</w:t>
      </w:r>
      <w:r w:rsidR="005F39AE">
        <w:rPr>
          <w:rFonts w:ascii="Arial" w:hAnsi="Arial" w:cs="Arial"/>
          <w:sz w:val="20"/>
          <w:szCs w:val="20"/>
        </w:rPr>
        <w:t xml:space="preserve">, </w:t>
      </w:r>
      <w:r w:rsidR="005F39AE" w:rsidRPr="005F39AE">
        <w:rPr>
          <w:rFonts w:ascii="Arial" w:hAnsi="Arial" w:cs="Arial"/>
          <w:sz w:val="20"/>
          <w:szCs w:val="20"/>
        </w:rPr>
        <w:t>přičemž náklady s tím spojené jdou k jeho tíži</w:t>
      </w:r>
      <w:r w:rsidR="00264477">
        <w:rPr>
          <w:rFonts w:ascii="Arial" w:hAnsi="Arial" w:cs="Arial"/>
          <w:sz w:val="20"/>
          <w:szCs w:val="20"/>
        </w:rPr>
        <w:t>.</w:t>
      </w:r>
    </w:p>
    <w:p w14:paraId="0DD13BF7" w14:textId="77777777" w:rsidR="00505F79" w:rsidRPr="00902572" w:rsidRDefault="00505F79" w:rsidP="00902572">
      <w:pPr>
        <w:pStyle w:val="Seznam"/>
        <w:numPr>
          <w:ilvl w:val="0"/>
          <w:numId w:val="8"/>
        </w:numPr>
        <w:tabs>
          <w:tab w:val="clear" w:pos="705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02572">
        <w:rPr>
          <w:rFonts w:ascii="Arial" w:hAnsi="Arial" w:cs="Arial"/>
          <w:sz w:val="20"/>
          <w:szCs w:val="20"/>
        </w:rPr>
        <w:t>Půjčitel neodpovídá za odcizení čehokoli z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Pr="00902572">
        <w:rPr>
          <w:rFonts w:ascii="Arial" w:hAnsi="Arial" w:cs="Arial"/>
          <w:sz w:val="20"/>
          <w:szCs w:val="20"/>
        </w:rPr>
        <w:t>majetku vypůjčitel</w:t>
      </w:r>
      <w:r w:rsidR="009D5FDB">
        <w:rPr>
          <w:rFonts w:ascii="Arial" w:hAnsi="Arial" w:cs="Arial"/>
          <w:sz w:val="20"/>
          <w:szCs w:val="20"/>
        </w:rPr>
        <w:t>e</w:t>
      </w:r>
      <w:r w:rsidRPr="00902572">
        <w:rPr>
          <w:rFonts w:ascii="Arial" w:hAnsi="Arial" w:cs="Arial"/>
          <w:sz w:val="20"/>
          <w:szCs w:val="20"/>
        </w:rPr>
        <w:t xml:space="preserve"> umístěného na předmětu výpůjčky, neodpovídá </w:t>
      </w:r>
      <w:r w:rsidR="003671E0">
        <w:rPr>
          <w:rFonts w:ascii="Arial" w:hAnsi="Arial" w:cs="Arial"/>
          <w:sz w:val="20"/>
          <w:szCs w:val="20"/>
        </w:rPr>
        <w:t xml:space="preserve">ani </w:t>
      </w:r>
      <w:r w:rsidRPr="00902572">
        <w:rPr>
          <w:rFonts w:ascii="Arial" w:hAnsi="Arial" w:cs="Arial"/>
          <w:sz w:val="20"/>
          <w:szCs w:val="20"/>
        </w:rPr>
        <w:t>za jiné škody, které by vypůjčitel</w:t>
      </w:r>
      <w:r w:rsidR="009D5FDB">
        <w:rPr>
          <w:rFonts w:ascii="Arial" w:hAnsi="Arial" w:cs="Arial"/>
          <w:sz w:val="20"/>
          <w:szCs w:val="20"/>
        </w:rPr>
        <w:t>i</w:t>
      </w:r>
      <w:r w:rsidRPr="00902572">
        <w:rPr>
          <w:rFonts w:ascii="Arial" w:hAnsi="Arial" w:cs="Arial"/>
          <w:sz w:val="20"/>
          <w:szCs w:val="20"/>
        </w:rPr>
        <w:t xml:space="preserve"> vznikly v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Pr="00902572">
        <w:rPr>
          <w:rFonts w:ascii="Arial" w:hAnsi="Arial" w:cs="Arial"/>
          <w:sz w:val="20"/>
          <w:szCs w:val="20"/>
        </w:rPr>
        <w:t>souvislosti s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Pr="00902572">
        <w:rPr>
          <w:rFonts w:ascii="Arial" w:hAnsi="Arial" w:cs="Arial"/>
          <w:sz w:val="20"/>
          <w:szCs w:val="20"/>
        </w:rPr>
        <w:t>užíváním předmětu výpůjčky</w:t>
      </w:r>
      <w:r w:rsidR="003671E0">
        <w:rPr>
          <w:rFonts w:ascii="Arial" w:hAnsi="Arial" w:cs="Arial"/>
          <w:sz w:val="20"/>
          <w:szCs w:val="20"/>
        </w:rPr>
        <w:t>,</w:t>
      </w:r>
      <w:r w:rsidR="00CA00E3">
        <w:rPr>
          <w:rFonts w:ascii="Arial" w:hAnsi="Arial" w:cs="Arial"/>
          <w:sz w:val="20"/>
          <w:szCs w:val="20"/>
        </w:rPr>
        <w:t xml:space="preserve"> </w:t>
      </w:r>
      <w:r w:rsidRPr="00902572">
        <w:rPr>
          <w:rFonts w:ascii="Arial" w:hAnsi="Arial" w:cs="Arial"/>
          <w:sz w:val="20"/>
          <w:szCs w:val="20"/>
        </w:rPr>
        <w:t>s</w:t>
      </w:r>
      <w:r w:rsidR="00C14C81" w:rsidRPr="00902572">
        <w:rPr>
          <w:rFonts w:ascii="Arial" w:hAnsi="Arial" w:cs="Arial"/>
          <w:sz w:val="20"/>
          <w:szCs w:val="20"/>
        </w:rPr>
        <w:t> </w:t>
      </w:r>
      <w:r w:rsidRPr="00902572">
        <w:rPr>
          <w:rFonts w:ascii="Arial" w:hAnsi="Arial" w:cs="Arial"/>
          <w:sz w:val="20"/>
          <w:szCs w:val="20"/>
        </w:rPr>
        <w:t>výjimkou případů prokazatelně zaviněných půjčitelem.</w:t>
      </w:r>
    </w:p>
    <w:p w14:paraId="2EF62BC1" w14:textId="77777777" w:rsidR="00505F79" w:rsidRPr="00902572" w:rsidRDefault="004F10A6" w:rsidP="00902572">
      <w:pPr>
        <w:pStyle w:val="Seznam"/>
        <w:numPr>
          <w:ilvl w:val="0"/>
          <w:numId w:val="8"/>
        </w:numPr>
        <w:tabs>
          <w:tab w:val="clear" w:pos="705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02572">
        <w:rPr>
          <w:rFonts w:ascii="Arial" w:hAnsi="Arial" w:cs="Arial"/>
          <w:sz w:val="20"/>
          <w:szCs w:val="20"/>
        </w:rPr>
        <w:t>ěhem trvání výpůjčky</w:t>
      </w:r>
      <w:r w:rsidR="009D5FDB">
        <w:rPr>
          <w:rFonts w:ascii="Arial" w:hAnsi="Arial" w:cs="Arial"/>
          <w:sz w:val="20"/>
          <w:szCs w:val="20"/>
        </w:rPr>
        <w:t xml:space="preserve"> odpovídá</w:t>
      </w:r>
      <w:r>
        <w:rPr>
          <w:rFonts w:ascii="Arial" w:hAnsi="Arial" w:cs="Arial"/>
          <w:sz w:val="20"/>
          <w:szCs w:val="20"/>
        </w:rPr>
        <w:t xml:space="preserve"> v</w:t>
      </w:r>
      <w:r w:rsidR="009D7AE8" w:rsidRPr="00902572">
        <w:rPr>
          <w:rFonts w:ascii="Arial" w:hAnsi="Arial" w:cs="Arial"/>
          <w:sz w:val="20"/>
          <w:szCs w:val="20"/>
        </w:rPr>
        <w:t>ypůjčitel</w:t>
      </w:r>
      <w:r w:rsidR="00C10399" w:rsidRPr="00902572">
        <w:rPr>
          <w:rFonts w:ascii="Arial" w:hAnsi="Arial" w:cs="Arial"/>
          <w:sz w:val="20"/>
          <w:szCs w:val="20"/>
        </w:rPr>
        <w:t xml:space="preserve"> </w:t>
      </w:r>
      <w:r w:rsidR="00505F79" w:rsidRPr="00902572">
        <w:rPr>
          <w:rFonts w:ascii="Arial" w:hAnsi="Arial" w:cs="Arial"/>
          <w:sz w:val="20"/>
          <w:szCs w:val="20"/>
        </w:rPr>
        <w:t>půjčiteli za škody způsobené na předmětu výpůjčky</w:t>
      </w:r>
      <w:r>
        <w:rPr>
          <w:rFonts w:ascii="Arial" w:hAnsi="Arial" w:cs="Arial"/>
          <w:sz w:val="20"/>
          <w:szCs w:val="20"/>
        </w:rPr>
        <w:t xml:space="preserve">, </w:t>
      </w:r>
      <w:r w:rsidR="006254E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které </w:t>
      </w:r>
      <w:r w:rsidR="001D249C">
        <w:rPr>
          <w:rFonts w:ascii="Arial" w:hAnsi="Arial" w:cs="Arial"/>
          <w:sz w:val="20"/>
          <w:szCs w:val="20"/>
        </w:rPr>
        <w:t xml:space="preserve">způsobil </w:t>
      </w:r>
      <w:r>
        <w:rPr>
          <w:rFonts w:ascii="Arial" w:hAnsi="Arial" w:cs="Arial"/>
          <w:sz w:val="20"/>
          <w:szCs w:val="20"/>
        </w:rPr>
        <w:t>vypůjčitel nebo třetí osoba v so</w:t>
      </w:r>
      <w:r w:rsidR="0032795B">
        <w:rPr>
          <w:rFonts w:ascii="Arial" w:hAnsi="Arial" w:cs="Arial"/>
          <w:sz w:val="20"/>
          <w:szCs w:val="20"/>
        </w:rPr>
        <w:t>uvislosti s činností vypůjčitel</w:t>
      </w:r>
      <w:r w:rsidR="009D5F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34F9475B" w14:textId="77777777" w:rsidR="006F492F" w:rsidRDefault="006F492F" w:rsidP="00E55965">
      <w:pPr>
        <w:jc w:val="center"/>
        <w:rPr>
          <w:rFonts w:ascii="Arial" w:hAnsi="Arial" w:cs="Arial"/>
          <w:sz w:val="20"/>
          <w:szCs w:val="20"/>
        </w:rPr>
      </w:pPr>
    </w:p>
    <w:p w14:paraId="5A334965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7C9391A3" w14:textId="77777777" w:rsidR="0005098C" w:rsidRDefault="0005098C" w:rsidP="00E55965">
      <w:pPr>
        <w:jc w:val="center"/>
        <w:rPr>
          <w:rFonts w:ascii="Arial" w:hAnsi="Arial" w:cs="Arial"/>
          <w:sz w:val="20"/>
          <w:szCs w:val="20"/>
        </w:rPr>
      </w:pPr>
    </w:p>
    <w:p w14:paraId="44471446" w14:textId="77777777" w:rsidR="00505F79" w:rsidRPr="00CC77BA" w:rsidRDefault="00505F79" w:rsidP="00E55965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IX.</w:t>
      </w:r>
    </w:p>
    <w:p w14:paraId="75E19738" w14:textId="77777777" w:rsidR="00505F79" w:rsidRDefault="00505F79" w:rsidP="00E55965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Sankční ustanovení</w:t>
      </w:r>
    </w:p>
    <w:p w14:paraId="6A733EB8" w14:textId="77777777" w:rsidR="00902572" w:rsidRPr="00CC77BA" w:rsidRDefault="00902572" w:rsidP="00E55965">
      <w:pPr>
        <w:jc w:val="center"/>
        <w:rPr>
          <w:rFonts w:ascii="Arial" w:hAnsi="Arial" w:cs="Arial"/>
          <w:b/>
          <w:sz w:val="20"/>
          <w:szCs w:val="20"/>
        </w:rPr>
      </w:pPr>
    </w:p>
    <w:p w14:paraId="623A10F4" w14:textId="77777777" w:rsidR="00505F79" w:rsidRPr="00902572" w:rsidRDefault="00935FE7" w:rsidP="0094787F">
      <w:pPr>
        <w:pStyle w:val="Sezna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Nevyklidí-li </w:t>
      </w:r>
      <w:r w:rsidR="00505F79" w:rsidRPr="00902572">
        <w:rPr>
          <w:rFonts w:ascii="Arial" w:hAnsi="Arial" w:cs="Arial"/>
          <w:sz w:val="20"/>
          <w:szCs w:val="20"/>
        </w:rPr>
        <w:t xml:space="preserve">vypůjčitel předmět výpůjčky </w:t>
      </w:r>
      <w:r w:rsidR="00C3510A">
        <w:rPr>
          <w:rFonts w:ascii="Arial" w:hAnsi="Arial" w:cs="Arial"/>
          <w:sz w:val="20"/>
          <w:szCs w:val="20"/>
        </w:rPr>
        <w:t xml:space="preserve">řádně a </w:t>
      </w:r>
      <w:r w:rsidR="00505F79" w:rsidRPr="00902572">
        <w:rPr>
          <w:rFonts w:ascii="Arial" w:hAnsi="Arial" w:cs="Arial"/>
          <w:sz w:val="20"/>
          <w:szCs w:val="20"/>
        </w:rPr>
        <w:t xml:space="preserve">včas, </w:t>
      </w:r>
      <w:r>
        <w:rPr>
          <w:rFonts w:ascii="Arial" w:hAnsi="Arial" w:cs="Arial"/>
          <w:sz w:val="20"/>
          <w:szCs w:val="20"/>
        </w:rPr>
        <w:t xml:space="preserve">zavazuje se </w:t>
      </w:r>
      <w:r w:rsidR="00C3510A">
        <w:rPr>
          <w:rFonts w:ascii="Arial" w:hAnsi="Arial" w:cs="Arial"/>
          <w:sz w:val="20"/>
          <w:szCs w:val="20"/>
        </w:rPr>
        <w:t xml:space="preserve">půjčiteli </w:t>
      </w:r>
      <w:r>
        <w:rPr>
          <w:rFonts w:ascii="Arial" w:hAnsi="Arial" w:cs="Arial"/>
          <w:sz w:val="20"/>
          <w:szCs w:val="20"/>
        </w:rPr>
        <w:t xml:space="preserve">zaplatit </w:t>
      </w:r>
      <w:r w:rsidR="00505F79" w:rsidRPr="00902572">
        <w:rPr>
          <w:rFonts w:ascii="Arial" w:hAnsi="Arial" w:cs="Arial"/>
          <w:sz w:val="20"/>
          <w:szCs w:val="20"/>
        </w:rPr>
        <w:t xml:space="preserve">smluvní pokutu </w:t>
      </w:r>
      <w:r w:rsidR="006254EC">
        <w:rPr>
          <w:rFonts w:ascii="Arial" w:hAnsi="Arial" w:cs="Arial"/>
          <w:sz w:val="20"/>
          <w:szCs w:val="20"/>
        </w:rPr>
        <w:br/>
      </w:r>
      <w:r w:rsidR="00505F79" w:rsidRPr="00902572">
        <w:rPr>
          <w:rFonts w:ascii="Arial" w:hAnsi="Arial" w:cs="Arial"/>
          <w:sz w:val="20"/>
          <w:szCs w:val="20"/>
        </w:rPr>
        <w:t>ve výši 500,- Kč za každý</w:t>
      </w:r>
      <w:r w:rsidR="00C3510A">
        <w:rPr>
          <w:rFonts w:ascii="Arial" w:hAnsi="Arial" w:cs="Arial"/>
          <w:sz w:val="20"/>
          <w:szCs w:val="20"/>
        </w:rPr>
        <w:t>, i započatý</w:t>
      </w:r>
      <w:r w:rsidR="00505F79" w:rsidRPr="00902572">
        <w:rPr>
          <w:rFonts w:ascii="Arial" w:hAnsi="Arial" w:cs="Arial"/>
          <w:sz w:val="20"/>
          <w:szCs w:val="20"/>
        </w:rPr>
        <w:t xml:space="preserve"> den prodlení. </w:t>
      </w:r>
      <w:r w:rsidR="00E338E0">
        <w:rPr>
          <w:rFonts w:ascii="Arial" w:hAnsi="Arial" w:cs="Arial"/>
          <w:sz w:val="20"/>
          <w:szCs w:val="20"/>
        </w:rPr>
        <w:t xml:space="preserve"> </w:t>
      </w:r>
    </w:p>
    <w:p w14:paraId="68A940FF" w14:textId="77777777" w:rsidR="00505F79" w:rsidRPr="00902572" w:rsidRDefault="00C44E60" w:rsidP="0094787F">
      <w:pPr>
        <w:pStyle w:val="Sezna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Zaplacením smluvní pokuty není dotčeno právo půjčitele na náhradu škody. </w:t>
      </w:r>
    </w:p>
    <w:p w14:paraId="402F671B" w14:textId="77777777" w:rsidR="004E20DF" w:rsidRDefault="004E20DF" w:rsidP="00F51C99">
      <w:pPr>
        <w:jc w:val="center"/>
        <w:rPr>
          <w:rFonts w:ascii="Arial" w:hAnsi="Arial" w:cs="Arial"/>
          <w:sz w:val="20"/>
          <w:szCs w:val="20"/>
        </w:rPr>
      </w:pPr>
    </w:p>
    <w:p w14:paraId="759342EF" w14:textId="77777777" w:rsidR="0005098C" w:rsidRDefault="0005098C" w:rsidP="00F51C99">
      <w:pPr>
        <w:jc w:val="center"/>
        <w:rPr>
          <w:rFonts w:ascii="Arial" w:hAnsi="Arial" w:cs="Arial"/>
          <w:sz w:val="20"/>
          <w:szCs w:val="20"/>
        </w:rPr>
      </w:pPr>
    </w:p>
    <w:p w14:paraId="2D7BB9A5" w14:textId="77777777" w:rsidR="0005098C" w:rsidRDefault="0005098C" w:rsidP="00F51C99">
      <w:pPr>
        <w:jc w:val="center"/>
        <w:rPr>
          <w:rFonts w:ascii="Arial" w:hAnsi="Arial" w:cs="Arial"/>
          <w:sz w:val="20"/>
          <w:szCs w:val="20"/>
        </w:rPr>
      </w:pPr>
    </w:p>
    <w:p w14:paraId="7E8DBB4A" w14:textId="77777777" w:rsidR="00505F79" w:rsidRPr="00CC77BA" w:rsidRDefault="00505F79" w:rsidP="00F51C99">
      <w:pPr>
        <w:jc w:val="center"/>
        <w:rPr>
          <w:rFonts w:ascii="Arial" w:hAnsi="Arial" w:cs="Arial"/>
          <w:sz w:val="20"/>
          <w:szCs w:val="20"/>
        </w:rPr>
      </w:pPr>
      <w:r w:rsidRPr="00CC77BA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sz w:val="20"/>
          <w:szCs w:val="20"/>
        </w:rPr>
        <w:t>X.</w:t>
      </w:r>
    </w:p>
    <w:p w14:paraId="1E57099C" w14:textId="77777777" w:rsidR="00505F79" w:rsidRDefault="00505F79" w:rsidP="00F51C99">
      <w:pPr>
        <w:jc w:val="center"/>
        <w:rPr>
          <w:rFonts w:ascii="Arial" w:hAnsi="Arial" w:cs="Arial"/>
          <w:b/>
          <w:sz w:val="20"/>
          <w:szCs w:val="20"/>
        </w:rPr>
      </w:pPr>
      <w:r w:rsidRPr="00E55965">
        <w:rPr>
          <w:rFonts w:ascii="Arial" w:hAnsi="Arial" w:cs="Arial"/>
          <w:b/>
          <w:sz w:val="20"/>
          <w:szCs w:val="20"/>
        </w:rPr>
        <w:t>Závěrečná ustanovení</w:t>
      </w:r>
    </w:p>
    <w:p w14:paraId="0C1865BD" w14:textId="77777777" w:rsidR="00902572" w:rsidRPr="00CC77BA" w:rsidRDefault="00902572" w:rsidP="00F51C99">
      <w:pPr>
        <w:jc w:val="center"/>
        <w:rPr>
          <w:rFonts w:ascii="Arial" w:hAnsi="Arial" w:cs="Arial"/>
          <w:b/>
          <w:sz w:val="20"/>
          <w:szCs w:val="20"/>
        </w:rPr>
      </w:pPr>
    </w:p>
    <w:p w14:paraId="1F03C2C1" w14:textId="77777777" w:rsidR="005F39AE" w:rsidRPr="005D51ED" w:rsidRDefault="005F39AE" w:rsidP="005F39AE">
      <w:pPr>
        <w:pStyle w:val="Sezna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D51ED">
        <w:rPr>
          <w:rFonts w:ascii="Arial" w:hAnsi="Arial" w:cs="Arial"/>
          <w:sz w:val="20"/>
          <w:szCs w:val="20"/>
        </w:rPr>
        <w:t>Záležitosti touto smlouvou neupravené se řídí občanským zákoníkem a dalšími příslušnými právními předpisy.</w:t>
      </w:r>
    </w:p>
    <w:p w14:paraId="6E531757" w14:textId="77777777" w:rsidR="005F39AE" w:rsidRPr="005D51ED" w:rsidRDefault="005F39AE" w:rsidP="005F39AE">
      <w:pPr>
        <w:pStyle w:val="Sezna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D51ED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stran.</w:t>
      </w:r>
    </w:p>
    <w:p w14:paraId="04B34B69" w14:textId="77777777" w:rsidR="00505F79" w:rsidRPr="0005098C" w:rsidRDefault="00505F79" w:rsidP="00C45DAC">
      <w:pPr>
        <w:pStyle w:val="Sezna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5098C">
        <w:rPr>
          <w:rFonts w:ascii="Arial" w:hAnsi="Arial" w:cs="Arial"/>
          <w:sz w:val="20"/>
          <w:szCs w:val="20"/>
        </w:rPr>
        <w:t xml:space="preserve">Tuto smlouvu lze změnit pouze formou písemných, oboustranně dohodnutých a vzestupně číslovaných dodatků.  </w:t>
      </w:r>
    </w:p>
    <w:p w14:paraId="6D60B6B6" w14:textId="77777777" w:rsidR="00505F79" w:rsidRPr="0005098C" w:rsidRDefault="0032795B" w:rsidP="00C45DAC">
      <w:pPr>
        <w:pStyle w:val="Sezna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5098C">
        <w:rPr>
          <w:rFonts w:ascii="Arial" w:hAnsi="Arial" w:cs="Arial"/>
          <w:sz w:val="20"/>
          <w:szCs w:val="20"/>
        </w:rPr>
        <w:t>Tato smlouva je vyhotovena v</w:t>
      </w:r>
      <w:r w:rsidR="009D5FDB" w:rsidRPr="0005098C">
        <w:rPr>
          <w:rFonts w:ascii="Arial" w:hAnsi="Arial" w:cs="Arial"/>
          <w:sz w:val="20"/>
          <w:szCs w:val="20"/>
        </w:rPr>
        <w:t>e třech</w:t>
      </w:r>
      <w:r w:rsidR="00B9421F" w:rsidRPr="0005098C">
        <w:rPr>
          <w:rFonts w:ascii="Arial" w:hAnsi="Arial" w:cs="Arial"/>
          <w:sz w:val="20"/>
          <w:szCs w:val="20"/>
        </w:rPr>
        <w:t xml:space="preserve"> </w:t>
      </w:r>
      <w:r w:rsidR="00505F79" w:rsidRPr="0005098C">
        <w:rPr>
          <w:rFonts w:ascii="Arial" w:hAnsi="Arial" w:cs="Arial"/>
          <w:sz w:val="20"/>
          <w:szCs w:val="20"/>
        </w:rPr>
        <w:t>stejnopisech.</w:t>
      </w:r>
      <w:r w:rsidR="006A232F" w:rsidRPr="0005098C">
        <w:rPr>
          <w:rFonts w:ascii="Arial" w:hAnsi="Arial" w:cs="Arial"/>
          <w:sz w:val="20"/>
          <w:szCs w:val="20"/>
        </w:rPr>
        <w:t xml:space="preserve"> Dva stejnopisy obdrží půjčitel</w:t>
      </w:r>
      <w:r w:rsidR="00B94996" w:rsidRPr="0005098C">
        <w:rPr>
          <w:rFonts w:ascii="Arial" w:hAnsi="Arial" w:cs="Arial"/>
          <w:sz w:val="20"/>
          <w:szCs w:val="20"/>
        </w:rPr>
        <w:t xml:space="preserve"> a</w:t>
      </w:r>
      <w:r w:rsidR="006A232F" w:rsidRPr="0005098C">
        <w:rPr>
          <w:rFonts w:ascii="Arial" w:hAnsi="Arial" w:cs="Arial"/>
          <w:sz w:val="20"/>
          <w:szCs w:val="20"/>
        </w:rPr>
        <w:t xml:space="preserve"> </w:t>
      </w:r>
      <w:r w:rsidR="009D5FDB" w:rsidRPr="0005098C">
        <w:rPr>
          <w:rFonts w:ascii="Arial" w:hAnsi="Arial" w:cs="Arial"/>
          <w:sz w:val="20"/>
          <w:szCs w:val="20"/>
        </w:rPr>
        <w:t xml:space="preserve">jeden </w:t>
      </w:r>
      <w:r w:rsidR="00B94996" w:rsidRPr="0005098C">
        <w:rPr>
          <w:rFonts w:ascii="Arial" w:hAnsi="Arial" w:cs="Arial"/>
          <w:sz w:val="20"/>
          <w:szCs w:val="20"/>
        </w:rPr>
        <w:t xml:space="preserve">stejnopis obdrží </w:t>
      </w:r>
      <w:r w:rsidR="006A232F" w:rsidRPr="0005098C">
        <w:rPr>
          <w:rFonts w:ascii="Arial" w:hAnsi="Arial" w:cs="Arial"/>
          <w:sz w:val="20"/>
          <w:szCs w:val="20"/>
        </w:rPr>
        <w:t xml:space="preserve">vypůjčitel. </w:t>
      </w:r>
    </w:p>
    <w:p w14:paraId="00FEB70F" w14:textId="77777777" w:rsidR="0005098C" w:rsidRPr="0005098C" w:rsidRDefault="00B94996" w:rsidP="000509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5098C">
        <w:rPr>
          <w:rFonts w:ascii="Arial" w:hAnsi="Arial" w:cs="Arial"/>
          <w:sz w:val="20"/>
          <w:szCs w:val="20"/>
        </w:rPr>
        <w:t>Vypůjčitel, resp. osoby podepisující za vypůjčitele tuto smlouvu prohlašují, že byly splněny všechny předpoklady stanovené právními předpisy, zakladatelským právním jednáním vypůjčitele a případně dalšími vnitřními předpisy vypůjčitele pro řádné a platné uzavření této smlouvy a že osoby podepisující za vypůjčitele tuto smlou</w:t>
      </w:r>
      <w:r w:rsidR="0005098C" w:rsidRPr="0005098C">
        <w:rPr>
          <w:rFonts w:ascii="Arial" w:hAnsi="Arial" w:cs="Arial"/>
          <w:sz w:val="20"/>
          <w:szCs w:val="20"/>
        </w:rPr>
        <w:t>vu jsou oprávněny tak učinit.</w:t>
      </w:r>
    </w:p>
    <w:p w14:paraId="46C17258" w14:textId="77777777" w:rsidR="00C45DAC" w:rsidRPr="0005098C" w:rsidRDefault="00C45DAC" w:rsidP="000509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5098C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 w:rsidRPr="0005098C">
        <w:rPr>
          <w:rFonts w:ascii="Arial" w:hAnsi="Arial" w:cs="Arial"/>
          <w:sz w:val="20"/>
          <w:szCs w:val="20"/>
        </w:rPr>
        <w:br/>
        <w:t xml:space="preserve">o registru smluv, či nikoli – bude natrvalo uveřejněna v registru smluv, a to v celém rozsahu včetně příslušných metadat, s výjimkou údajů o fyzických osobách, které nejsou smluvními stranami, </w:t>
      </w:r>
      <w:r w:rsidRPr="0005098C">
        <w:rPr>
          <w:rFonts w:ascii="Arial" w:hAnsi="Arial" w:cs="Arial"/>
          <w:sz w:val="20"/>
          <w:szCs w:val="20"/>
        </w:rPr>
        <w:br/>
        <w:t xml:space="preserve">a kontaktních či doplňujících údajů (číslo účtu, telefonní číslo, e-mailová adresa apod.). Uveřejnění této smlouvy v registru smluv zajistí bez zbytečného odkladu po jejím uzavření </w:t>
      </w:r>
      <w:r w:rsidR="00B94996" w:rsidRPr="0005098C">
        <w:rPr>
          <w:rFonts w:ascii="Arial" w:hAnsi="Arial" w:cs="Arial"/>
          <w:sz w:val="20"/>
          <w:szCs w:val="20"/>
        </w:rPr>
        <w:t>s</w:t>
      </w:r>
      <w:r w:rsidRPr="0005098C">
        <w:rPr>
          <w:rFonts w:ascii="Arial" w:hAnsi="Arial" w:cs="Arial"/>
          <w:sz w:val="20"/>
          <w:szCs w:val="20"/>
        </w:rPr>
        <w:t xml:space="preserve">tatutární město Opava. </w:t>
      </w:r>
      <w:r w:rsidRPr="0005098C">
        <w:rPr>
          <w:rFonts w:ascii="Arial" w:hAnsi="Arial" w:cs="Arial"/>
          <w:sz w:val="20"/>
          <w:szCs w:val="20"/>
        </w:rPr>
        <w:lastRenderedPageBreak/>
        <w:t xml:space="preserve">Nezajistí-li však uveřejnění této smlouvy v registru smluv v souladu se zákonem </w:t>
      </w:r>
      <w:r w:rsidR="00B94996" w:rsidRPr="0005098C">
        <w:rPr>
          <w:rFonts w:ascii="Arial" w:hAnsi="Arial" w:cs="Arial"/>
          <w:sz w:val="20"/>
          <w:szCs w:val="20"/>
        </w:rPr>
        <w:t>s</w:t>
      </w:r>
      <w:r w:rsidRPr="0005098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 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064C8725" w14:textId="77777777" w:rsidR="00B94996" w:rsidRPr="00902572" w:rsidRDefault="00B94996" w:rsidP="00B94996">
      <w:pPr>
        <w:pStyle w:val="Sezna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5098C">
        <w:rPr>
          <w:rFonts w:ascii="Arial" w:hAnsi="Arial" w:cs="Arial"/>
          <w:sz w:val="20"/>
          <w:szCs w:val="20"/>
        </w:rPr>
        <w:t xml:space="preserve">Záměr půjčitele poskytnout předmět výpůjčky do výpůjčky byl zveřejněn vyvěšením na úřední </w:t>
      </w:r>
      <w:r w:rsidRPr="001D1270">
        <w:rPr>
          <w:rFonts w:ascii="Arial" w:hAnsi="Arial" w:cs="Arial"/>
          <w:sz w:val="20"/>
          <w:szCs w:val="20"/>
        </w:rPr>
        <w:t>desce</w:t>
      </w:r>
      <w:r w:rsidR="001D1270" w:rsidRPr="001D1270">
        <w:rPr>
          <w:rFonts w:ascii="Arial" w:hAnsi="Arial" w:cs="Arial"/>
          <w:sz w:val="20"/>
          <w:szCs w:val="20"/>
        </w:rPr>
        <w:t xml:space="preserve"> pod č. 431/23 (od 24.7.2023 do 9.8.2023).</w:t>
      </w:r>
    </w:p>
    <w:p w14:paraId="40E947F8" w14:textId="16D291B9" w:rsidR="00B94996" w:rsidRDefault="00754D6C" w:rsidP="004E158A">
      <w:pPr>
        <w:pStyle w:val="Seznam"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Pr="00754D6C">
        <w:rPr>
          <w:rFonts w:ascii="Arial" w:hAnsi="Arial" w:cs="Arial"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</w:t>
      </w:r>
      <w:r w:rsidRPr="00754D6C">
        <w:rPr>
          <w:rFonts w:ascii="Arial" w:hAnsi="Arial" w:cs="Arial"/>
          <w:sz w:val="20"/>
          <w:szCs w:val="20"/>
        </w:rPr>
        <w:t>byla schválena Zastupitelstvem městské části Zlatníky statutárního města Opavy dne 1</w:t>
      </w:r>
      <w:r>
        <w:rPr>
          <w:rFonts w:ascii="Arial" w:hAnsi="Arial" w:cs="Arial"/>
          <w:sz w:val="20"/>
          <w:szCs w:val="20"/>
        </w:rPr>
        <w:t>1</w:t>
      </w:r>
      <w:r w:rsidRPr="00754D6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754D6C">
        <w:rPr>
          <w:rFonts w:ascii="Arial" w:hAnsi="Arial" w:cs="Arial"/>
          <w:sz w:val="20"/>
          <w:szCs w:val="20"/>
        </w:rPr>
        <w:t>.2023 usnesením č.</w:t>
      </w:r>
      <w:r w:rsidR="00BF71ED">
        <w:rPr>
          <w:rFonts w:ascii="Arial" w:hAnsi="Arial" w:cs="Arial"/>
          <w:sz w:val="20"/>
          <w:szCs w:val="20"/>
        </w:rPr>
        <w:t>41</w:t>
      </w:r>
      <w:r w:rsidRPr="00754D6C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6</w:t>
      </w:r>
      <w:r w:rsidRPr="00754D6C">
        <w:rPr>
          <w:rFonts w:ascii="Arial" w:hAnsi="Arial" w:cs="Arial"/>
          <w:sz w:val="20"/>
          <w:szCs w:val="20"/>
        </w:rPr>
        <w:t>/ZMČ/23</w:t>
      </w:r>
    </w:p>
    <w:p w14:paraId="507AD168" w14:textId="77777777" w:rsidR="00754D6C" w:rsidRDefault="00754D6C" w:rsidP="00754D6C">
      <w:pPr>
        <w:pStyle w:val="Seznam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4552F9E" w14:textId="77777777" w:rsidR="00910266" w:rsidRDefault="00910266" w:rsidP="00754D6C">
      <w:pPr>
        <w:pStyle w:val="Seznam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2C0543B" w14:textId="77777777" w:rsidR="00754D6C" w:rsidRPr="00E241F3" w:rsidRDefault="00754D6C" w:rsidP="00754D6C">
      <w:pPr>
        <w:pStyle w:val="Seznam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76C1FEA" w14:textId="1A3A649D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 …………</w:t>
      </w:r>
      <w:r w:rsidR="00910266">
        <w:rPr>
          <w:rFonts w:ascii="Arial" w:hAnsi="Arial" w:cs="Arial"/>
          <w:sz w:val="20"/>
          <w:szCs w:val="20"/>
        </w:rPr>
        <w:t>…</w:t>
      </w:r>
      <w:r w:rsidRPr="00810EE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810EE3">
        <w:rPr>
          <w:rFonts w:ascii="Arial" w:hAnsi="Arial" w:cs="Arial"/>
          <w:sz w:val="20"/>
          <w:szCs w:val="20"/>
        </w:rPr>
        <w:t xml:space="preserve">… dne ………………… </w:t>
      </w:r>
      <w:r w:rsidRPr="00810EE3">
        <w:rPr>
          <w:rFonts w:ascii="Arial" w:hAnsi="Arial" w:cs="Arial"/>
          <w:sz w:val="20"/>
          <w:szCs w:val="20"/>
        </w:rPr>
        <w:tab/>
      </w:r>
      <w:r w:rsidRPr="00810EE3">
        <w:rPr>
          <w:rFonts w:ascii="Arial" w:hAnsi="Arial" w:cs="Arial"/>
          <w:sz w:val="20"/>
          <w:szCs w:val="20"/>
        </w:rPr>
        <w:tab/>
      </w:r>
      <w:r w:rsidRPr="00810EE3">
        <w:rPr>
          <w:rFonts w:ascii="Arial" w:hAnsi="Arial" w:cs="Arial"/>
          <w:sz w:val="20"/>
          <w:szCs w:val="20"/>
        </w:rPr>
        <w:tab/>
        <w:t>V ………</w:t>
      </w:r>
      <w:r w:rsidR="009102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810EE3">
        <w:rPr>
          <w:rFonts w:ascii="Arial" w:hAnsi="Arial" w:cs="Arial"/>
          <w:sz w:val="20"/>
          <w:szCs w:val="20"/>
        </w:rPr>
        <w:t>……… dne 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1154F7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55F52C12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119D6972" w14:textId="77777777" w:rsidR="00910266" w:rsidRDefault="00910266" w:rsidP="00E6574E">
      <w:pPr>
        <w:jc w:val="both"/>
        <w:rPr>
          <w:rFonts w:ascii="Arial" w:hAnsi="Arial" w:cs="Arial"/>
          <w:sz w:val="20"/>
          <w:szCs w:val="20"/>
        </w:rPr>
      </w:pPr>
    </w:p>
    <w:p w14:paraId="41548671" w14:textId="77777777" w:rsidR="00910266" w:rsidRDefault="00910266" w:rsidP="00E6574E">
      <w:pPr>
        <w:jc w:val="both"/>
        <w:rPr>
          <w:rFonts w:ascii="Arial" w:hAnsi="Arial" w:cs="Arial"/>
          <w:sz w:val="20"/>
          <w:szCs w:val="20"/>
        </w:rPr>
      </w:pPr>
    </w:p>
    <w:p w14:paraId="39A88C0D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půjčitele: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vypůjčitele: </w:t>
      </w:r>
    </w:p>
    <w:p w14:paraId="12119C94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48B082AD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3692076E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1B33E5F9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310A4139" w14:textId="77777777" w:rsidR="00E6574E" w:rsidRDefault="00E6574E" w:rsidP="00E6574E">
      <w:pPr>
        <w:jc w:val="both"/>
        <w:rPr>
          <w:rFonts w:ascii="Arial" w:hAnsi="Arial" w:cs="Arial"/>
          <w:sz w:val="20"/>
          <w:szCs w:val="20"/>
        </w:rPr>
      </w:pPr>
    </w:p>
    <w:p w14:paraId="7174F149" w14:textId="77777777" w:rsidR="00E6574E" w:rsidRPr="005C73B0" w:rsidRDefault="00E6574E" w:rsidP="00E6574E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>
        <w:rPr>
          <w:rFonts w:ascii="Arial" w:hAnsi="Arial" w:cs="Arial"/>
          <w:sz w:val="10"/>
          <w:szCs w:val="20"/>
        </w:rPr>
        <w:t>___________________________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14:paraId="2E596599" w14:textId="42506503" w:rsidR="00E6574E" w:rsidRPr="00810EE3" w:rsidRDefault="00E6574E" w:rsidP="00E65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F7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1ED" w:rsidRPr="00BF71ED">
        <w:rPr>
          <w:rFonts w:ascii="Arial" w:hAnsi="Arial"/>
          <w:b/>
          <w:color w:val="BFBFBF" w:themeColor="background1" w:themeShade="BF"/>
          <w:sz w:val="20"/>
          <w:szCs w:val="20"/>
          <w:shd w:val="clear" w:color="auto" w:fill="BFBFBF" w:themeFill="background1" w:themeFillShade="BF"/>
        </w:rPr>
        <w:t>xxxxxxxxxxxxxxxxx</w:t>
      </w:r>
      <w:proofErr w:type="spellEnd"/>
      <w:r w:rsidRPr="00810EE3">
        <w:rPr>
          <w:rFonts w:ascii="Arial" w:hAnsi="Arial" w:cs="Arial"/>
          <w:sz w:val="20"/>
          <w:szCs w:val="20"/>
        </w:rPr>
        <w:tab/>
      </w:r>
      <w:r w:rsidRPr="00810EE3">
        <w:rPr>
          <w:rFonts w:ascii="Arial" w:hAnsi="Arial" w:cs="Arial"/>
          <w:sz w:val="20"/>
          <w:szCs w:val="20"/>
        </w:rPr>
        <w:tab/>
      </w:r>
      <w:r w:rsidRPr="00810EE3">
        <w:rPr>
          <w:rFonts w:ascii="Arial" w:hAnsi="Arial" w:cs="Arial"/>
          <w:sz w:val="20"/>
          <w:szCs w:val="20"/>
        </w:rPr>
        <w:tab/>
      </w:r>
      <w:r w:rsidRPr="00810EE3">
        <w:rPr>
          <w:rFonts w:ascii="Arial" w:hAnsi="Arial" w:cs="Arial"/>
          <w:sz w:val="20"/>
          <w:szCs w:val="20"/>
        </w:rPr>
        <w:tab/>
      </w:r>
      <w:r w:rsidR="00BF71ED">
        <w:rPr>
          <w:rFonts w:ascii="Arial" w:hAnsi="Arial" w:cs="Arial"/>
          <w:sz w:val="20"/>
          <w:szCs w:val="20"/>
        </w:rPr>
        <w:tab/>
      </w:r>
      <w:r w:rsidR="00BF7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1ED" w:rsidRPr="00BF71ED">
        <w:rPr>
          <w:rFonts w:ascii="Arial" w:hAnsi="Arial"/>
          <w:b/>
          <w:color w:val="BFBFBF" w:themeColor="background1" w:themeShade="BF"/>
          <w:sz w:val="20"/>
          <w:szCs w:val="20"/>
          <w:shd w:val="clear" w:color="auto" w:fill="BFBFBF" w:themeFill="background1" w:themeFillShade="BF"/>
        </w:rPr>
        <w:t>xxxxxxxxxxxxxxxx</w:t>
      </w:r>
      <w:proofErr w:type="spellEnd"/>
    </w:p>
    <w:p w14:paraId="369B5D99" w14:textId="77777777" w:rsidR="00E6574E" w:rsidRPr="003F0DC7" w:rsidRDefault="00E6574E" w:rsidP="00E6574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       starosta městské části </w:t>
      </w:r>
      <w:r w:rsidRPr="003F0DC7">
        <w:rPr>
          <w:rFonts w:ascii="Arial" w:hAnsi="Arial" w:cs="Arial"/>
          <w:sz w:val="20"/>
          <w:szCs w:val="20"/>
        </w:rPr>
        <w:tab/>
      </w:r>
      <w:r w:rsidRPr="003F0DC7">
        <w:rPr>
          <w:rFonts w:ascii="Arial" w:hAnsi="Arial" w:cs="Arial"/>
          <w:sz w:val="20"/>
          <w:szCs w:val="20"/>
        </w:rPr>
        <w:tab/>
      </w:r>
      <w:r w:rsidRPr="003F0DC7">
        <w:rPr>
          <w:rFonts w:ascii="Arial" w:hAnsi="Arial" w:cs="Arial"/>
          <w:sz w:val="20"/>
          <w:szCs w:val="20"/>
        </w:rPr>
        <w:tab/>
      </w:r>
      <w:r w:rsidRPr="003F0DC7">
        <w:rPr>
          <w:rFonts w:ascii="Arial" w:hAnsi="Arial" w:cs="Arial"/>
          <w:sz w:val="20"/>
          <w:szCs w:val="20"/>
        </w:rPr>
        <w:tab/>
      </w:r>
      <w:r w:rsidRPr="003F0DC7">
        <w:rPr>
          <w:rFonts w:ascii="Arial" w:hAnsi="Arial" w:cs="Arial"/>
          <w:sz w:val="20"/>
          <w:szCs w:val="20"/>
        </w:rPr>
        <w:tab/>
        <w:t xml:space="preserve">                starosta</w:t>
      </w:r>
      <w:r>
        <w:rPr>
          <w:rFonts w:ascii="Arial" w:hAnsi="Arial" w:cs="Arial"/>
          <w:sz w:val="20"/>
          <w:szCs w:val="20"/>
        </w:rPr>
        <w:t xml:space="preserve"> SDH</w:t>
      </w:r>
    </w:p>
    <w:p w14:paraId="01628736" w14:textId="77777777" w:rsidR="00C45DAC" w:rsidRDefault="00C45DAC" w:rsidP="00C45DAC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sectPr w:rsidR="00C45DAC" w:rsidSect="00157B07">
      <w:footerReference w:type="default" r:id="rId8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0920" w14:textId="77777777" w:rsidR="006A08F4" w:rsidRDefault="006A08F4">
      <w:r>
        <w:separator/>
      </w:r>
    </w:p>
  </w:endnote>
  <w:endnote w:type="continuationSeparator" w:id="0">
    <w:p w14:paraId="0AC9A19B" w14:textId="77777777" w:rsidR="006A08F4" w:rsidRDefault="006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C2E" w14:textId="77777777" w:rsidR="00947EC8" w:rsidRPr="00013102" w:rsidRDefault="00947EC8" w:rsidP="00013102">
    <w:pPr>
      <w:pStyle w:val="Zpat"/>
      <w:jc w:val="right"/>
      <w:rPr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>______________________________________________________________________________________</w:t>
    </w:r>
    <w:r w:rsidRPr="00013102">
      <w:rPr>
        <w:rStyle w:val="slostrnky"/>
        <w:rFonts w:ascii="Arial" w:hAnsi="Arial" w:cs="Arial"/>
        <w:sz w:val="20"/>
        <w:szCs w:val="20"/>
      </w:rPr>
      <w:fldChar w:fldCharType="begin"/>
    </w:r>
    <w:r w:rsidRPr="0001310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013102">
      <w:rPr>
        <w:rStyle w:val="slostrnky"/>
        <w:rFonts w:ascii="Arial" w:hAnsi="Arial" w:cs="Arial"/>
        <w:sz w:val="20"/>
        <w:szCs w:val="20"/>
      </w:rPr>
      <w:fldChar w:fldCharType="separate"/>
    </w:r>
    <w:r w:rsidR="00E241F3">
      <w:rPr>
        <w:rStyle w:val="slostrnky"/>
        <w:rFonts w:ascii="Arial" w:hAnsi="Arial" w:cs="Arial"/>
        <w:noProof/>
        <w:sz w:val="20"/>
        <w:szCs w:val="20"/>
      </w:rPr>
      <w:t>4</w:t>
    </w:r>
    <w:r w:rsidRPr="00013102">
      <w:rPr>
        <w:rStyle w:val="slostrnky"/>
        <w:rFonts w:ascii="Arial" w:hAnsi="Arial" w:cs="Arial"/>
        <w:sz w:val="20"/>
        <w:szCs w:val="20"/>
      </w:rPr>
      <w:fldChar w:fldCharType="end"/>
    </w:r>
    <w:r w:rsidRPr="00013102">
      <w:rPr>
        <w:rStyle w:val="slostrnky"/>
        <w:rFonts w:ascii="Arial" w:hAnsi="Arial" w:cs="Arial"/>
        <w:sz w:val="20"/>
        <w:szCs w:val="20"/>
      </w:rPr>
      <w:t>/</w:t>
    </w:r>
    <w:r w:rsidRPr="00013102">
      <w:rPr>
        <w:rStyle w:val="slostrnky"/>
        <w:rFonts w:ascii="Arial" w:hAnsi="Arial" w:cs="Arial"/>
        <w:sz w:val="20"/>
        <w:szCs w:val="20"/>
      </w:rPr>
      <w:fldChar w:fldCharType="begin"/>
    </w:r>
    <w:r w:rsidRPr="00013102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013102">
      <w:rPr>
        <w:rStyle w:val="slostrnky"/>
        <w:rFonts w:ascii="Arial" w:hAnsi="Arial" w:cs="Arial"/>
        <w:sz w:val="20"/>
        <w:szCs w:val="20"/>
      </w:rPr>
      <w:fldChar w:fldCharType="separate"/>
    </w:r>
    <w:r w:rsidR="00E241F3">
      <w:rPr>
        <w:rStyle w:val="slostrnky"/>
        <w:rFonts w:ascii="Arial" w:hAnsi="Arial" w:cs="Arial"/>
        <w:noProof/>
        <w:sz w:val="20"/>
        <w:szCs w:val="20"/>
      </w:rPr>
      <w:t>4</w:t>
    </w:r>
    <w:r w:rsidRPr="0001310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C2B" w14:textId="77777777" w:rsidR="006A08F4" w:rsidRDefault="006A08F4" w:rsidP="00792044">
      <w:pPr>
        <w:pStyle w:val="Zpat"/>
        <w:framePr w:wrap="around" w:vAnchor="text" w:hAnchor="margin" w:xAlign="center" w:y="1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13B594C5" w14:textId="77777777" w:rsidR="006A08F4" w:rsidRDefault="006A08F4" w:rsidP="00792044">
      <w:pPr>
        <w:pStyle w:val="Zpat"/>
        <w:framePr w:wrap="around" w:vAnchor="text" w:hAnchor="margin" w:xAlign="center" w:y="1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3819176B" w14:textId="77777777" w:rsidR="006A08F4" w:rsidRDefault="006A08F4" w:rsidP="00792044">
      <w:pPr>
        <w:pStyle w:val="Zpat"/>
        <w:framePr w:wrap="around" w:vAnchor="text" w:hAnchor="margin" w:xAlign="right" w:y="1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35A43325" w14:textId="77777777" w:rsidR="006A08F4" w:rsidRDefault="006A08F4" w:rsidP="006F74F2">
      <w:pPr>
        <w:pStyle w:val="Zpat"/>
        <w:framePr w:wrap="around" w:vAnchor="text" w:hAnchor="margin" w:xAlign="right" w:y="1"/>
        <w:ind w:right="360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774AF305" w14:textId="77777777" w:rsidR="006A08F4" w:rsidRDefault="006A08F4" w:rsidP="006F74F2">
      <w:pPr>
        <w:pStyle w:val="Zpat"/>
        <w:framePr w:wrap="around" w:vAnchor="text" w:hAnchor="margin" w:xAlign="right" w:y="1"/>
        <w:ind w:right="360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115A0C31" w14:textId="77777777" w:rsidR="006A08F4" w:rsidRDefault="006A08F4" w:rsidP="006F74F2">
      <w:pPr>
        <w:pStyle w:val="Zpat"/>
        <w:framePr w:wrap="around" w:vAnchor="text" w:hAnchor="margin" w:xAlign="right" w:y="1"/>
        <w:ind w:right="360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46927391" w14:textId="77777777" w:rsidR="006A08F4" w:rsidRDefault="006A08F4" w:rsidP="006F74F2">
      <w:pPr>
        <w:ind w:right="360"/>
      </w:pPr>
      <w:r>
        <w:separator/>
      </w:r>
    </w:p>
  </w:footnote>
  <w:footnote w:type="continuationSeparator" w:id="0">
    <w:p w14:paraId="6B1BE4B0" w14:textId="77777777" w:rsidR="006A08F4" w:rsidRDefault="006A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133"/>
    <w:multiLevelType w:val="hybridMultilevel"/>
    <w:tmpl w:val="D1206424"/>
    <w:lvl w:ilvl="0" w:tplc="BD4CC1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D2915"/>
    <w:multiLevelType w:val="hybridMultilevel"/>
    <w:tmpl w:val="917009BC"/>
    <w:lvl w:ilvl="0" w:tplc="74403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2B49"/>
    <w:multiLevelType w:val="hybridMultilevel"/>
    <w:tmpl w:val="8F229D02"/>
    <w:lvl w:ilvl="0" w:tplc="61847A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F48A9"/>
    <w:multiLevelType w:val="hybridMultilevel"/>
    <w:tmpl w:val="F9340762"/>
    <w:lvl w:ilvl="0" w:tplc="BD4CC1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81AAC"/>
    <w:multiLevelType w:val="hybridMultilevel"/>
    <w:tmpl w:val="E23CAA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C65B2"/>
    <w:multiLevelType w:val="hybridMultilevel"/>
    <w:tmpl w:val="7064504E"/>
    <w:lvl w:ilvl="0" w:tplc="BD4CC1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91141"/>
    <w:multiLevelType w:val="hybridMultilevel"/>
    <w:tmpl w:val="B542205C"/>
    <w:lvl w:ilvl="0" w:tplc="07860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36E36"/>
    <w:multiLevelType w:val="hybridMultilevel"/>
    <w:tmpl w:val="AD9487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03B39"/>
    <w:multiLevelType w:val="hybridMultilevel"/>
    <w:tmpl w:val="53488402"/>
    <w:lvl w:ilvl="0" w:tplc="BD4CC1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E7EA2"/>
    <w:multiLevelType w:val="hybridMultilevel"/>
    <w:tmpl w:val="56E63774"/>
    <w:name w:val="WW8Num18"/>
    <w:lvl w:ilvl="0" w:tplc="E238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B2A4D"/>
    <w:multiLevelType w:val="hybridMultilevel"/>
    <w:tmpl w:val="BE3A3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13E1D"/>
    <w:multiLevelType w:val="hybridMultilevel"/>
    <w:tmpl w:val="AAAC025E"/>
    <w:lvl w:ilvl="0" w:tplc="4030C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05E5D"/>
    <w:multiLevelType w:val="hybridMultilevel"/>
    <w:tmpl w:val="B2282238"/>
    <w:lvl w:ilvl="0" w:tplc="07860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9538F"/>
    <w:multiLevelType w:val="hybridMultilevel"/>
    <w:tmpl w:val="F3E6641A"/>
    <w:lvl w:ilvl="0" w:tplc="B4FEF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A270F"/>
    <w:multiLevelType w:val="hybridMultilevel"/>
    <w:tmpl w:val="869CAC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733694">
    <w:abstractNumId w:val="9"/>
  </w:num>
  <w:num w:numId="2" w16cid:durableId="866337879">
    <w:abstractNumId w:val="13"/>
  </w:num>
  <w:num w:numId="3" w16cid:durableId="246891072">
    <w:abstractNumId w:val="6"/>
  </w:num>
  <w:num w:numId="4" w16cid:durableId="1329869044">
    <w:abstractNumId w:val="1"/>
  </w:num>
  <w:num w:numId="5" w16cid:durableId="928079624">
    <w:abstractNumId w:val="11"/>
  </w:num>
  <w:num w:numId="6" w16cid:durableId="2120300046">
    <w:abstractNumId w:val="2"/>
  </w:num>
  <w:num w:numId="7" w16cid:durableId="1751612397">
    <w:abstractNumId w:val="12"/>
  </w:num>
  <w:num w:numId="8" w16cid:durableId="176773440">
    <w:abstractNumId w:val="3"/>
  </w:num>
  <w:num w:numId="9" w16cid:durableId="947734807">
    <w:abstractNumId w:val="8"/>
  </w:num>
  <w:num w:numId="10" w16cid:durableId="1310592835">
    <w:abstractNumId w:val="0"/>
  </w:num>
  <w:num w:numId="11" w16cid:durableId="579556892">
    <w:abstractNumId w:val="5"/>
  </w:num>
  <w:num w:numId="12" w16cid:durableId="1192718368">
    <w:abstractNumId w:val="4"/>
  </w:num>
  <w:num w:numId="13" w16cid:durableId="1066758157">
    <w:abstractNumId w:val="7"/>
  </w:num>
  <w:num w:numId="14" w16cid:durableId="2015106858">
    <w:abstractNumId w:val="14"/>
  </w:num>
  <w:num w:numId="15" w16cid:durableId="172467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6A"/>
    <w:rsid w:val="000012BC"/>
    <w:rsid w:val="000024FE"/>
    <w:rsid w:val="00005250"/>
    <w:rsid w:val="00011D4E"/>
    <w:rsid w:val="00012387"/>
    <w:rsid w:val="00013102"/>
    <w:rsid w:val="000219AD"/>
    <w:rsid w:val="00022220"/>
    <w:rsid w:val="00031AB7"/>
    <w:rsid w:val="000371DF"/>
    <w:rsid w:val="0005098C"/>
    <w:rsid w:val="0005478C"/>
    <w:rsid w:val="00055D61"/>
    <w:rsid w:val="00061A54"/>
    <w:rsid w:val="00072B54"/>
    <w:rsid w:val="00076177"/>
    <w:rsid w:val="00085BBC"/>
    <w:rsid w:val="00091C21"/>
    <w:rsid w:val="000A283B"/>
    <w:rsid w:val="000A3226"/>
    <w:rsid w:val="000B1549"/>
    <w:rsid w:val="000C1027"/>
    <w:rsid w:val="000C684A"/>
    <w:rsid w:val="000D0ED5"/>
    <w:rsid w:val="000F2208"/>
    <w:rsid w:val="000F2956"/>
    <w:rsid w:val="000F3365"/>
    <w:rsid w:val="00100BFF"/>
    <w:rsid w:val="001109A0"/>
    <w:rsid w:val="00110B3A"/>
    <w:rsid w:val="00112084"/>
    <w:rsid w:val="001168F2"/>
    <w:rsid w:val="0012091E"/>
    <w:rsid w:val="00130F63"/>
    <w:rsid w:val="00137ABD"/>
    <w:rsid w:val="00137B81"/>
    <w:rsid w:val="00143B60"/>
    <w:rsid w:val="00146C10"/>
    <w:rsid w:val="00157B07"/>
    <w:rsid w:val="00157D4F"/>
    <w:rsid w:val="001639C4"/>
    <w:rsid w:val="0017144F"/>
    <w:rsid w:val="00187296"/>
    <w:rsid w:val="001A02FD"/>
    <w:rsid w:val="001B3158"/>
    <w:rsid w:val="001B7E40"/>
    <w:rsid w:val="001C4FC3"/>
    <w:rsid w:val="001D1270"/>
    <w:rsid w:val="001D249C"/>
    <w:rsid w:val="001E2AC1"/>
    <w:rsid w:val="001F5EA0"/>
    <w:rsid w:val="00202599"/>
    <w:rsid w:val="002168DE"/>
    <w:rsid w:val="00222C4D"/>
    <w:rsid w:val="002315E6"/>
    <w:rsid w:val="00232003"/>
    <w:rsid w:val="00240DDD"/>
    <w:rsid w:val="00242172"/>
    <w:rsid w:val="002424A7"/>
    <w:rsid w:val="00245A51"/>
    <w:rsid w:val="002520C2"/>
    <w:rsid w:val="00264477"/>
    <w:rsid w:val="002733BB"/>
    <w:rsid w:val="002806AD"/>
    <w:rsid w:val="00283718"/>
    <w:rsid w:val="00286A09"/>
    <w:rsid w:val="0029001B"/>
    <w:rsid w:val="00291507"/>
    <w:rsid w:val="00294CDB"/>
    <w:rsid w:val="00295C6A"/>
    <w:rsid w:val="002B0445"/>
    <w:rsid w:val="002B3F8B"/>
    <w:rsid w:val="002E2C76"/>
    <w:rsid w:val="002E3B7C"/>
    <w:rsid w:val="002E4C08"/>
    <w:rsid w:val="002E6710"/>
    <w:rsid w:val="002F0762"/>
    <w:rsid w:val="002F09DE"/>
    <w:rsid w:val="002F1087"/>
    <w:rsid w:val="00311A6F"/>
    <w:rsid w:val="0032795B"/>
    <w:rsid w:val="003443D2"/>
    <w:rsid w:val="003513A4"/>
    <w:rsid w:val="00357228"/>
    <w:rsid w:val="0036056B"/>
    <w:rsid w:val="003636EE"/>
    <w:rsid w:val="003671E0"/>
    <w:rsid w:val="00371234"/>
    <w:rsid w:val="00383AA0"/>
    <w:rsid w:val="003979AC"/>
    <w:rsid w:val="00397C0B"/>
    <w:rsid w:val="00397EC3"/>
    <w:rsid w:val="003A6C37"/>
    <w:rsid w:val="003B7D65"/>
    <w:rsid w:val="003C5063"/>
    <w:rsid w:val="003C6956"/>
    <w:rsid w:val="003D12E1"/>
    <w:rsid w:val="003D5110"/>
    <w:rsid w:val="003E0284"/>
    <w:rsid w:val="003F00BF"/>
    <w:rsid w:val="003F7725"/>
    <w:rsid w:val="0040452D"/>
    <w:rsid w:val="00404BC6"/>
    <w:rsid w:val="00412670"/>
    <w:rsid w:val="00421BDB"/>
    <w:rsid w:val="004539AD"/>
    <w:rsid w:val="00453A40"/>
    <w:rsid w:val="0045556B"/>
    <w:rsid w:val="00461D76"/>
    <w:rsid w:val="00465EDF"/>
    <w:rsid w:val="00466271"/>
    <w:rsid w:val="00467F4D"/>
    <w:rsid w:val="004755C5"/>
    <w:rsid w:val="00476B42"/>
    <w:rsid w:val="004811D0"/>
    <w:rsid w:val="00481EEF"/>
    <w:rsid w:val="00482226"/>
    <w:rsid w:val="004A28BF"/>
    <w:rsid w:val="004A4A96"/>
    <w:rsid w:val="004A5F60"/>
    <w:rsid w:val="004B025C"/>
    <w:rsid w:val="004C5332"/>
    <w:rsid w:val="004C560F"/>
    <w:rsid w:val="004D33B4"/>
    <w:rsid w:val="004D4691"/>
    <w:rsid w:val="004E0755"/>
    <w:rsid w:val="004E0FA6"/>
    <w:rsid w:val="004E158A"/>
    <w:rsid w:val="004E20DF"/>
    <w:rsid w:val="004F0AAE"/>
    <w:rsid w:val="004F10A6"/>
    <w:rsid w:val="004F2932"/>
    <w:rsid w:val="0050132F"/>
    <w:rsid w:val="0050495B"/>
    <w:rsid w:val="00504A0B"/>
    <w:rsid w:val="00505F79"/>
    <w:rsid w:val="00513089"/>
    <w:rsid w:val="00526EED"/>
    <w:rsid w:val="00532923"/>
    <w:rsid w:val="00533EE4"/>
    <w:rsid w:val="00534292"/>
    <w:rsid w:val="005356C5"/>
    <w:rsid w:val="00540B9B"/>
    <w:rsid w:val="00543E39"/>
    <w:rsid w:val="00553162"/>
    <w:rsid w:val="00561AC5"/>
    <w:rsid w:val="005717A6"/>
    <w:rsid w:val="005757E8"/>
    <w:rsid w:val="005808B9"/>
    <w:rsid w:val="00580DB2"/>
    <w:rsid w:val="0058271A"/>
    <w:rsid w:val="00585D1C"/>
    <w:rsid w:val="00592882"/>
    <w:rsid w:val="00595D84"/>
    <w:rsid w:val="005A025E"/>
    <w:rsid w:val="005A3AF8"/>
    <w:rsid w:val="005A6D53"/>
    <w:rsid w:val="005D0F11"/>
    <w:rsid w:val="005D365D"/>
    <w:rsid w:val="005D4F24"/>
    <w:rsid w:val="005D73BC"/>
    <w:rsid w:val="005E0050"/>
    <w:rsid w:val="005F2CA2"/>
    <w:rsid w:val="005F39AE"/>
    <w:rsid w:val="00601239"/>
    <w:rsid w:val="00622440"/>
    <w:rsid w:val="006254EC"/>
    <w:rsid w:val="00636203"/>
    <w:rsid w:val="00655971"/>
    <w:rsid w:val="00661212"/>
    <w:rsid w:val="00663C08"/>
    <w:rsid w:val="0066527D"/>
    <w:rsid w:val="00677424"/>
    <w:rsid w:val="00691321"/>
    <w:rsid w:val="00697AE7"/>
    <w:rsid w:val="00697B88"/>
    <w:rsid w:val="006A08F4"/>
    <w:rsid w:val="006A232F"/>
    <w:rsid w:val="006A24BF"/>
    <w:rsid w:val="006A5838"/>
    <w:rsid w:val="006A72C7"/>
    <w:rsid w:val="006C05A6"/>
    <w:rsid w:val="006C1814"/>
    <w:rsid w:val="006C35BC"/>
    <w:rsid w:val="006C4348"/>
    <w:rsid w:val="006C4A91"/>
    <w:rsid w:val="006C6399"/>
    <w:rsid w:val="006D13B7"/>
    <w:rsid w:val="006D5E55"/>
    <w:rsid w:val="006E1A99"/>
    <w:rsid w:val="006E2023"/>
    <w:rsid w:val="006F07B5"/>
    <w:rsid w:val="006F3523"/>
    <w:rsid w:val="006F492F"/>
    <w:rsid w:val="006F60FA"/>
    <w:rsid w:val="006F74F2"/>
    <w:rsid w:val="00700CDD"/>
    <w:rsid w:val="007025EC"/>
    <w:rsid w:val="00704AF4"/>
    <w:rsid w:val="007073A7"/>
    <w:rsid w:val="00710209"/>
    <w:rsid w:val="00711DF2"/>
    <w:rsid w:val="00721A42"/>
    <w:rsid w:val="00722778"/>
    <w:rsid w:val="00725510"/>
    <w:rsid w:val="00734AD6"/>
    <w:rsid w:val="007402EB"/>
    <w:rsid w:val="00754D6C"/>
    <w:rsid w:val="0076108A"/>
    <w:rsid w:val="00767F92"/>
    <w:rsid w:val="00771B82"/>
    <w:rsid w:val="00772B3A"/>
    <w:rsid w:val="00773874"/>
    <w:rsid w:val="00787DFC"/>
    <w:rsid w:val="00792044"/>
    <w:rsid w:val="007A17C8"/>
    <w:rsid w:val="007A25E8"/>
    <w:rsid w:val="007A2C58"/>
    <w:rsid w:val="007D15D5"/>
    <w:rsid w:val="007D2D45"/>
    <w:rsid w:val="007D7A02"/>
    <w:rsid w:val="007E1D8C"/>
    <w:rsid w:val="007F32C3"/>
    <w:rsid w:val="007F5081"/>
    <w:rsid w:val="007F582D"/>
    <w:rsid w:val="00817F91"/>
    <w:rsid w:val="00826C08"/>
    <w:rsid w:val="008306B8"/>
    <w:rsid w:val="00832283"/>
    <w:rsid w:val="00832A31"/>
    <w:rsid w:val="00834F2E"/>
    <w:rsid w:val="0083737F"/>
    <w:rsid w:val="00845EE7"/>
    <w:rsid w:val="00846519"/>
    <w:rsid w:val="00854857"/>
    <w:rsid w:val="00854D09"/>
    <w:rsid w:val="00856FC9"/>
    <w:rsid w:val="008577C1"/>
    <w:rsid w:val="008624A1"/>
    <w:rsid w:val="008675E1"/>
    <w:rsid w:val="00867C40"/>
    <w:rsid w:val="0088177C"/>
    <w:rsid w:val="00882E41"/>
    <w:rsid w:val="00886EF9"/>
    <w:rsid w:val="008875E2"/>
    <w:rsid w:val="00887A9A"/>
    <w:rsid w:val="00891047"/>
    <w:rsid w:val="008A6461"/>
    <w:rsid w:val="008B2275"/>
    <w:rsid w:val="008C7880"/>
    <w:rsid w:val="008C7C5A"/>
    <w:rsid w:val="008D2259"/>
    <w:rsid w:val="008E1925"/>
    <w:rsid w:val="008E792A"/>
    <w:rsid w:val="008F2610"/>
    <w:rsid w:val="008F3936"/>
    <w:rsid w:val="008F4121"/>
    <w:rsid w:val="00902572"/>
    <w:rsid w:val="00907EA7"/>
    <w:rsid w:val="00910266"/>
    <w:rsid w:val="00911CA6"/>
    <w:rsid w:val="00917D52"/>
    <w:rsid w:val="009208CF"/>
    <w:rsid w:val="0092361C"/>
    <w:rsid w:val="00924124"/>
    <w:rsid w:val="00935FE7"/>
    <w:rsid w:val="009369A7"/>
    <w:rsid w:val="009438B4"/>
    <w:rsid w:val="00943D81"/>
    <w:rsid w:val="009476C1"/>
    <w:rsid w:val="0094787F"/>
    <w:rsid w:val="00947EC8"/>
    <w:rsid w:val="00950FB4"/>
    <w:rsid w:val="00953B7C"/>
    <w:rsid w:val="00961F8C"/>
    <w:rsid w:val="00963427"/>
    <w:rsid w:val="0096763C"/>
    <w:rsid w:val="00972D5D"/>
    <w:rsid w:val="0099275F"/>
    <w:rsid w:val="009B0AAD"/>
    <w:rsid w:val="009B2503"/>
    <w:rsid w:val="009C2454"/>
    <w:rsid w:val="009C2467"/>
    <w:rsid w:val="009D3E19"/>
    <w:rsid w:val="009D5FDB"/>
    <w:rsid w:val="009D7AE8"/>
    <w:rsid w:val="009E4178"/>
    <w:rsid w:val="009F5357"/>
    <w:rsid w:val="009F5920"/>
    <w:rsid w:val="00A11781"/>
    <w:rsid w:val="00A16E83"/>
    <w:rsid w:val="00A211E6"/>
    <w:rsid w:val="00A22C4D"/>
    <w:rsid w:val="00A2497E"/>
    <w:rsid w:val="00A40462"/>
    <w:rsid w:val="00A446F7"/>
    <w:rsid w:val="00A5094C"/>
    <w:rsid w:val="00A53A54"/>
    <w:rsid w:val="00A56860"/>
    <w:rsid w:val="00A73D07"/>
    <w:rsid w:val="00A747EC"/>
    <w:rsid w:val="00A850DA"/>
    <w:rsid w:val="00A903B1"/>
    <w:rsid w:val="00A942B5"/>
    <w:rsid w:val="00A966D1"/>
    <w:rsid w:val="00A96CBB"/>
    <w:rsid w:val="00A97AF7"/>
    <w:rsid w:val="00A97B80"/>
    <w:rsid w:val="00A97F93"/>
    <w:rsid w:val="00AA0301"/>
    <w:rsid w:val="00AA5613"/>
    <w:rsid w:val="00AA577F"/>
    <w:rsid w:val="00AB5806"/>
    <w:rsid w:val="00AC2B48"/>
    <w:rsid w:val="00AE33D2"/>
    <w:rsid w:val="00AE3775"/>
    <w:rsid w:val="00AE6166"/>
    <w:rsid w:val="00AF2B4A"/>
    <w:rsid w:val="00B03987"/>
    <w:rsid w:val="00B06332"/>
    <w:rsid w:val="00B121FB"/>
    <w:rsid w:val="00B1636E"/>
    <w:rsid w:val="00B17615"/>
    <w:rsid w:val="00B20ED3"/>
    <w:rsid w:val="00B30691"/>
    <w:rsid w:val="00B53627"/>
    <w:rsid w:val="00B56966"/>
    <w:rsid w:val="00B60E88"/>
    <w:rsid w:val="00B635EE"/>
    <w:rsid w:val="00B65449"/>
    <w:rsid w:val="00B71E5E"/>
    <w:rsid w:val="00B72739"/>
    <w:rsid w:val="00B756FD"/>
    <w:rsid w:val="00B7586B"/>
    <w:rsid w:val="00B86720"/>
    <w:rsid w:val="00B91210"/>
    <w:rsid w:val="00B9421F"/>
    <w:rsid w:val="00B94996"/>
    <w:rsid w:val="00B94FFD"/>
    <w:rsid w:val="00BB3A04"/>
    <w:rsid w:val="00BB7E1B"/>
    <w:rsid w:val="00BC42FE"/>
    <w:rsid w:val="00BD10FF"/>
    <w:rsid w:val="00BD659E"/>
    <w:rsid w:val="00BD74D8"/>
    <w:rsid w:val="00BE134E"/>
    <w:rsid w:val="00BE45D6"/>
    <w:rsid w:val="00BE5C16"/>
    <w:rsid w:val="00BE5C5F"/>
    <w:rsid w:val="00BE7CF7"/>
    <w:rsid w:val="00BF0A96"/>
    <w:rsid w:val="00BF3D50"/>
    <w:rsid w:val="00BF46BD"/>
    <w:rsid w:val="00BF71ED"/>
    <w:rsid w:val="00C01DB9"/>
    <w:rsid w:val="00C01F97"/>
    <w:rsid w:val="00C048D2"/>
    <w:rsid w:val="00C10399"/>
    <w:rsid w:val="00C10769"/>
    <w:rsid w:val="00C11E5F"/>
    <w:rsid w:val="00C14C81"/>
    <w:rsid w:val="00C1537F"/>
    <w:rsid w:val="00C232FB"/>
    <w:rsid w:val="00C3510A"/>
    <w:rsid w:val="00C41A3C"/>
    <w:rsid w:val="00C41C6A"/>
    <w:rsid w:val="00C44E60"/>
    <w:rsid w:val="00C45DAC"/>
    <w:rsid w:val="00C50D02"/>
    <w:rsid w:val="00C55FE5"/>
    <w:rsid w:val="00C70914"/>
    <w:rsid w:val="00C70A08"/>
    <w:rsid w:val="00C75678"/>
    <w:rsid w:val="00C769FC"/>
    <w:rsid w:val="00C81276"/>
    <w:rsid w:val="00C91A37"/>
    <w:rsid w:val="00C93ED2"/>
    <w:rsid w:val="00CA00E3"/>
    <w:rsid w:val="00CA5C01"/>
    <w:rsid w:val="00CA7144"/>
    <w:rsid w:val="00CB776A"/>
    <w:rsid w:val="00CC77BA"/>
    <w:rsid w:val="00CE1254"/>
    <w:rsid w:val="00CF2644"/>
    <w:rsid w:val="00CF3354"/>
    <w:rsid w:val="00D03FEA"/>
    <w:rsid w:val="00D05DE7"/>
    <w:rsid w:val="00D10D28"/>
    <w:rsid w:val="00D216E1"/>
    <w:rsid w:val="00D23C4A"/>
    <w:rsid w:val="00D27052"/>
    <w:rsid w:val="00D27CCE"/>
    <w:rsid w:val="00D31054"/>
    <w:rsid w:val="00D360C9"/>
    <w:rsid w:val="00D3683A"/>
    <w:rsid w:val="00D478C5"/>
    <w:rsid w:val="00D57363"/>
    <w:rsid w:val="00D6291C"/>
    <w:rsid w:val="00D6375F"/>
    <w:rsid w:val="00D64A84"/>
    <w:rsid w:val="00D70072"/>
    <w:rsid w:val="00D71C6D"/>
    <w:rsid w:val="00D73030"/>
    <w:rsid w:val="00D8007B"/>
    <w:rsid w:val="00D82148"/>
    <w:rsid w:val="00D85029"/>
    <w:rsid w:val="00D9698D"/>
    <w:rsid w:val="00DA17A7"/>
    <w:rsid w:val="00DA5B48"/>
    <w:rsid w:val="00DD1402"/>
    <w:rsid w:val="00DD365E"/>
    <w:rsid w:val="00DD3931"/>
    <w:rsid w:val="00DF4CCA"/>
    <w:rsid w:val="00E025E7"/>
    <w:rsid w:val="00E03199"/>
    <w:rsid w:val="00E03B52"/>
    <w:rsid w:val="00E10068"/>
    <w:rsid w:val="00E13F49"/>
    <w:rsid w:val="00E147B2"/>
    <w:rsid w:val="00E241F3"/>
    <w:rsid w:val="00E3253F"/>
    <w:rsid w:val="00E338E0"/>
    <w:rsid w:val="00E42BA2"/>
    <w:rsid w:val="00E53865"/>
    <w:rsid w:val="00E552E8"/>
    <w:rsid w:val="00E55965"/>
    <w:rsid w:val="00E60BE4"/>
    <w:rsid w:val="00E6250C"/>
    <w:rsid w:val="00E64D70"/>
    <w:rsid w:val="00E65601"/>
    <w:rsid w:val="00E6574E"/>
    <w:rsid w:val="00E659F7"/>
    <w:rsid w:val="00E72317"/>
    <w:rsid w:val="00E72963"/>
    <w:rsid w:val="00E8564F"/>
    <w:rsid w:val="00E8600D"/>
    <w:rsid w:val="00E906A9"/>
    <w:rsid w:val="00E9230A"/>
    <w:rsid w:val="00EA06F3"/>
    <w:rsid w:val="00EB1D1A"/>
    <w:rsid w:val="00EB37D8"/>
    <w:rsid w:val="00EB59DC"/>
    <w:rsid w:val="00EB5A5F"/>
    <w:rsid w:val="00EB69B3"/>
    <w:rsid w:val="00EC433A"/>
    <w:rsid w:val="00EC4A8D"/>
    <w:rsid w:val="00ED1036"/>
    <w:rsid w:val="00EE1A3C"/>
    <w:rsid w:val="00EE5DCE"/>
    <w:rsid w:val="00EF09D7"/>
    <w:rsid w:val="00EF19F3"/>
    <w:rsid w:val="00EF61F0"/>
    <w:rsid w:val="00EF6281"/>
    <w:rsid w:val="00EF6EA5"/>
    <w:rsid w:val="00F00E20"/>
    <w:rsid w:val="00F017C7"/>
    <w:rsid w:val="00F16B9E"/>
    <w:rsid w:val="00F16F8B"/>
    <w:rsid w:val="00F316FD"/>
    <w:rsid w:val="00F4105E"/>
    <w:rsid w:val="00F43714"/>
    <w:rsid w:val="00F51C99"/>
    <w:rsid w:val="00F5789B"/>
    <w:rsid w:val="00F70085"/>
    <w:rsid w:val="00F72FA4"/>
    <w:rsid w:val="00F7399F"/>
    <w:rsid w:val="00F76BDA"/>
    <w:rsid w:val="00F852E1"/>
    <w:rsid w:val="00F85A51"/>
    <w:rsid w:val="00F86900"/>
    <w:rsid w:val="00F9412A"/>
    <w:rsid w:val="00F95D43"/>
    <w:rsid w:val="00FA1A87"/>
    <w:rsid w:val="00FA6F9F"/>
    <w:rsid w:val="00FB1995"/>
    <w:rsid w:val="00FB3403"/>
    <w:rsid w:val="00FB378B"/>
    <w:rsid w:val="00FC0626"/>
    <w:rsid w:val="00FC08DF"/>
    <w:rsid w:val="00FC19D1"/>
    <w:rsid w:val="00FD404A"/>
    <w:rsid w:val="00FD4534"/>
    <w:rsid w:val="00FE273E"/>
    <w:rsid w:val="00FE6806"/>
    <w:rsid w:val="00FF0987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92F85"/>
  <w15:chartTrackingRefBased/>
  <w15:docId w15:val="{3998EA86-BA97-407A-A82B-748295CB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59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hlav">
    <w:name w:val="header"/>
    <w:basedOn w:val="Normln"/>
    <w:rsid w:val="000131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1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3102"/>
  </w:style>
  <w:style w:type="paragraph" w:styleId="Seznam">
    <w:name w:val="List"/>
    <w:basedOn w:val="Normln"/>
    <w:rsid w:val="00C14C81"/>
    <w:pPr>
      <w:ind w:left="283" w:hanging="283"/>
    </w:pPr>
  </w:style>
  <w:style w:type="paragraph" w:styleId="Zkladntextodsazen">
    <w:name w:val="Body Text Indent"/>
    <w:basedOn w:val="Normln"/>
    <w:rsid w:val="00C14C81"/>
    <w:pPr>
      <w:spacing w:after="120"/>
      <w:ind w:left="283"/>
    </w:pPr>
  </w:style>
  <w:style w:type="character" w:styleId="Siln">
    <w:name w:val="Strong"/>
    <w:qFormat/>
    <w:rsid w:val="00C14C81"/>
    <w:rPr>
      <w:b/>
      <w:bCs/>
    </w:rPr>
  </w:style>
  <w:style w:type="paragraph" w:styleId="Textbubliny">
    <w:name w:val="Balloon Text"/>
    <w:basedOn w:val="Normln"/>
    <w:semiHidden/>
    <w:rsid w:val="00887A9A"/>
    <w:rPr>
      <w:rFonts w:ascii="Tahoma" w:hAnsi="Tahoma" w:cs="Tahoma"/>
      <w:sz w:val="16"/>
      <w:szCs w:val="16"/>
    </w:rPr>
  </w:style>
  <w:style w:type="character" w:styleId="Hypertextovodkaz">
    <w:name w:val="Hyperlink"/>
    <w:rsid w:val="007F5081"/>
    <w:rPr>
      <w:color w:val="0000FF"/>
      <w:u w:val="single"/>
    </w:rPr>
  </w:style>
  <w:style w:type="character" w:styleId="Odkaznakoment">
    <w:name w:val="annotation reference"/>
    <w:rsid w:val="00072B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B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B54"/>
  </w:style>
  <w:style w:type="paragraph" w:styleId="Pedmtkomente">
    <w:name w:val="annotation subject"/>
    <w:basedOn w:val="Textkomente"/>
    <w:next w:val="Textkomente"/>
    <w:link w:val="PedmtkomenteChar"/>
    <w:rsid w:val="00072B54"/>
    <w:rPr>
      <w:b/>
      <w:bCs/>
    </w:rPr>
  </w:style>
  <w:style w:type="character" w:customStyle="1" w:styleId="PedmtkomenteChar">
    <w:name w:val="Předmět komentáře Char"/>
    <w:link w:val="Pedmtkomente"/>
    <w:rsid w:val="00072B54"/>
    <w:rPr>
      <w:b/>
      <w:bCs/>
    </w:rPr>
  </w:style>
  <w:style w:type="paragraph" w:customStyle="1" w:styleId="CharChar1CharCharCharChar">
    <w:name w:val="Char Char1 Char Char Char Char"/>
    <w:basedOn w:val="Normln"/>
    <w:rsid w:val="003572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1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g-Smlouva%20o%20v&#253;p&#367;j&#269;ce%20-%20pozeme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g-Smlouva o výpůjčce - pozemek.dot</Template>
  <TotalTime>1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OPAVA</vt:lpstr>
    </vt:vector>
  </TitlesOfParts>
  <Company>SMO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OPAVA</dc:title>
  <dc:subject/>
  <dc:creator>stencka</dc:creator>
  <cp:keywords/>
  <cp:lastModifiedBy>MČ Zlatníky</cp:lastModifiedBy>
  <cp:revision>2</cp:revision>
  <cp:lastPrinted>2019-01-03T12:08:00Z</cp:lastPrinted>
  <dcterms:created xsi:type="dcterms:W3CDTF">2023-09-25T20:20:00Z</dcterms:created>
  <dcterms:modified xsi:type="dcterms:W3CDTF">2023-09-25T20:20:00Z</dcterms:modified>
</cp:coreProperties>
</file>