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9518" w14:textId="77777777" w:rsidR="00333E1B" w:rsidRDefault="00FC31EC" w:rsidP="00C15D49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Dodatek č. </w:t>
      </w:r>
      <w:r w:rsidR="007C638D">
        <w:rPr>
          <w:rFonts w:ascii="Calibri" w:hAnsi="Calibri" w:cs="Calibri"/>
          <w:b/>
          <w:sz w:val="32"/>
          <w:szCs w:val="32"/>
        </w:rPr>
        <w:t>12</w:t>
      </w:r>
      <w:r>
        <w:rPr>
          <w:rFonts w:ascii="Calibri" w:hAnsi="Calibri" w:cs="Calibri"/>
          <w:b/>
          <w:sz w:val="32"/>
          <w:szCs w:val="32"/>
        </w:rPr>
        <w:t xml:space="preserve"> ke „S</w:t>
      </w:r>
      <w:r w:rsidR="00C15D49">
        <w:rPr>
          <w:rFonts w:ascii="Calibri" w:hAnsi="Calibri" w:cs="Calibri"/>
          <w:b/>
          <w:sz w:val="32"/>
          <w:szCs w:val="32"/>
        </w:rPr>
        <w:t>mlouv</w:t>
      </w:r>
      <w:r>
        <w:rPr>
          <w:rFonts w:ascii="Calibri" w:hAnsi="Calibri" w:cs="Calibri"/>
          <w:b/>
          <w:sz w:val="32"/>
          <w:szCs w:val="32"/>
        </w:rPr>
        <w:t>ě</w:t>
      </w:r>
      <w:r w:rsidR="00C15D49">
        <w:rPr>
          <w:rFonts w:ascii="Calibri" w:hAnsi="Calibri" w:cs="Calibri"/>
          <w:b/>
          <w:sz w:val="32"/>
          <w:szCs w:val="32"/>
        </w:rPr>
        <w:t xml:space="preserve"> o dodávce tep</w:t>
      </w:r>
      <w:r>
        <w:rPr>
          <w:rFonts w:ascii="Calibri" w:hAnsi="Calibri" w:cs="Calibri"/>
          <w:b/>
          <w:sz w:val="32"/>
          <w:szCs w:val="32"/>
        </w:rPr>
        <w:t>el</w:t>
      </w:r>
      <w:r w:rsidR="00C15D49">
        <w:rPr>
          <w:rFonts w:ascii="Calibri" w:hAnsi="Calibri" w:cs="Calibri"/>
          <w:b/>
          <w:sz w:val="32"/>
          <w:szCs w:val="32"/>
        </w:rPr>
        <w:t>né energie</w:t>
      </w:r>
      <w:r>
        <w:rPr>
          <w:rFonts w:ascii="Calibri" w:hAnsi="Calibri" w:cs="Calibri"/>
          <w:b/>
          <w:sz w:val="32"/>
          <w:szCs w:val="32"/>
        </w:rPr>
        <w:t>“</w:t>
      </w:r>
    </w:p>
    <w:p w14:paraId="6925AD1B" w14:textId="77777777" w:rsidR="006273F8" w:rsidRDefault="006273F8">
      <w:pPr>
        <w:rPr>
          <w:rFonts w:ascii="Calibri" w:hAnsi="Calibri" w:cs="Calibri"/>
        </w:rPr>
      </w:pPr>
    </w:p>
    <w:p w14:paraId="656EDA85" w14:textId="77777777" w:rsidR="00C15D49" w:rsidRDefault="00C15D49" w:rsidP="00C15D4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smlouvy:</w:t>
      </w:r>
      <w:r w:rsidR="00103FF2">
        <w:rPr>
          <w:rFonts w:ascii="Calibri" w:hAnsi="Calibri" w:cs="Calibri"/>
          <w:b/>
        </w:rPr>
        <w:t xml:space="preserve"> </w:t>
      </w:r>
      <w:r w:rsidR="005328F8">
        <w:rPr>
          <w:rFonts w:ascii="Calibri" w:hAnsi="Calibri" w:cs="Calibri"/>
          <w:b/>
        </w:rPr>
        <w:t>3</w:t>
      </w:r>
      <w:r w:rsidR="00103FF2">
        <w:rPr>
          <w:rFonts w:ascii="Calibri" w:hAnsi="Calibri" w:cs="Calibri"/>
          <w:b/>
        </w:rPr>
        <w:t>/05</w:t>
      </w:r>
    </w:p>
    <w:p w14:paraId="68C207DD" w14:textId="77777777" w:rsidR="00C15D49" w:rsidRDefault="00C15D49">
      <w:pPr>
        <w:rPr>
          <w:rFonts w:ascii="Calibri" w:hAnsi="Calibri" w:cs="Calibri"/>
        </w:rPr>
      </w:pPr>
    </w:p>
    <w:p w14:paraId="76B4AA89" w14:textId="77777777" w:rsidR="00C15D49" w:rsidRDefault="00C15D49" w:rsidP="00C15D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uzavřená podle zákona č. 4</w:t>
      </w:r>
      <w:r w:rsidR="007F0D4F">
        <w:rPr>
          <w:rFonts w:ascii="Calibri" w:hAnsi="Calibri" w:cs="Calibri"/>
        </w:rPr>
        <w:t>58</w:t>
      </w:r>
      <w:r>
        <w:rPr>
          <w:rFonts w:ascii="Calibri" w:hAnsi="Calibri" w:cs="Calibri"/>
        </w:rPr>
        <w:t>/2000 Sb.,</w:t>
      </w:r>
    </w:p>
    <w:p w14:paraId="0BFF3046" w14:textId="77777777" w:rsidR="00C15D49" w:rsidRDefault="00C15D49" w:rsidP="00C15D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 podmínkách a o výkonu státní správy v energetických odvětvích</w:t>
      </w:r>
    </w:p>
    <w:p w14:paraId="57EBB37D" w14:textId="77777777" w:rsidR="006273F8" w:rsidRDefault="006273F8" w:rsidP="00FC31EC">
      <w:pPr>
        <w:rPr>
          <w:rFonts w:ascii="Calibri" w:hAnsi="Calibri" w:cs="Calibri"/>
        </w:rPr>
      </w:pPr>
    </w:p>
    <w:p w14:paraId="085195E2" w14:textId="77777777" w:rsidR="00C15D49" w:rsidRDefault="00C15D49" w:rsidP="00FC31E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mezi</w:t>
      </w:r>
    </w:p>
    <w:p w14:paraId="3CEFBFEA" w14:textId="77777777" w:rsidR="006273F8" w:rsidRDefault="006273F8" w:rsidP="00C15D49">
      <w:pPr>
        <w:rPr>
          <w:rFonts w:ascii="Calibri" w:hAnsi="Calibri" w:cs="Calibri"/>
        </w:rPr>
      </w:pPr>
    </w:p>
    <w:p w14:paraId="54A2526B" w14:textId="77777777" w:rsidR="00C15D49" w:rsidRDefault="00C15D49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>1. Dodavatel</w:t>
      </w:r>
      <w:r w:rsidR="006273F8">
        <w:rPr>
          <w:rFonts w:ascii="Calibri" w:hAnsi="Calibri" w:cs="Calibri"/>
        </w:rPr>
        <w:t>em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Oderská městská společnost, s.r.o.</w:t>
      </w:r>
    </w:p>
    <w:p w14:paraId="7240A79D" w14:textId="77777777" w:rsidR="00C15D49" w:rsidRDefault="00C15D49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se sídlem </w:t>
      </w:r>
      <w:r w:rsidR="007C638D">
        <w:rPr>
          <w:rFonts w:ascii="Calibri" w:hAnsi="Calibri" w:cs="Calibri"/>
        </w:rPr>
        <w:t>Vítkovská 267/25</w:t>
      </w:r>
      <w:r>
        <w:rPr>
          <w:rFonts w:ascii="Calibri" w:hAnsi="Calibri" w:cs="Calibri"/>
        </w:rPr>
        <w:t>, 742 35 Odry</w:t>
      </w:r>
    </w:p>
    <w:p w14:paraId="356B1C96" w14:textId="77777777" w:rsidR="00C15D49" w:rsidRDefault="00C15D49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IČ: 26839415        DIČ: CZ26839415</w:t>
      </w:r>
    </w:p>
    <w:p w14:paraId="6934655B" w14:textId="77777777" w:rsidR="00C15D49" w:rsidRDefault="00C15D49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04A13">
        <w:rPr>
          <w:rFonts w:ascii="Calibri" w:hAnsi="Calibri" w:cs="Calibri"/>
        </w:rPr>
        <w:t>z</w:t>
      </w:r>
      <w:r>
        <w:rPr>
          <w:rFonts w:ascii="Calibri" w:hAnsi="Calibri" w:cs="Calibri"/>
        </w:rPr>
        <w:t>astoupen</w:t>
      </w:r>
      <w:r w:rsidR="00767B1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: </w:t>
      </w:r>
    </w:p>
    <w:p w14:paraId="1A213D1C" w14:textId="77777777" w:rsidR="00C15D49" w:rsidRDefault="00C15D49" w:rsidP="00767B17">
      <w:pPr>
        <w:ind w:left="2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zapsána v obchodním rejstříku vedeném Krajským soudem </w:t>
      </w:r>
      <w:r w:rsidR="006273F8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 Ostravě, oddíl C, vložka </w:t>
      </w:r>
      <w:r w:rsidR="00904A13">
        <w:rPr>
          <w:rFonts w:ascii="Calibri" w:hAnsi="Calibri" w:cs="Calibri"/>
        </w:rPr>
        <w:t>28090</w:t>
      </w:r>
    </w:p>
    <w:p w14:paraId="083227FA" w14:textId="77777777" w:rsidR="00904A13" w:rsidRDefault="006273F8" w:rsidP="00767B17">
      <w:pPr>
        <w:ind w:left="2124" w:firstLine="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904A13">
        <w:rPr>
          <w:rFonts w:ascii="Calibri" w:hAnsi="Calibri" w:cs="Calibri"/>
        </w:rPr>
        <w:t xml:space="preserve">ankovní spojení: </w:t>
      </w:r>
    </w:p>
    <w:p w14:paraId="07345C45" w14:textId="77777777" w:rsidR="00904A13" w:rsidRDefault="00904A13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67B17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elefon/fax:, e-mail: </w:t>
      </w:r>
    </w:p>
    <w:p w14:paraId="7EC46A40" w14:textId="77777777" w:rsidR="00904A13" w:rsidRDefault="00904A13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(dále jen </w:t>
      </w:r>
      <w:r>
        <w:rPr>
          <w:rFonts w:ascii="Calibri" w:hAnsi="Calibri" w:cs="Calibri"/>
          <w:b/>
        </w:rPr>
        <w:t>„dodavatel“</w:t>
      </w:r>
      <w:r>
        <w:rPr>
          <w:rFonts w:ascii="Calibri" w:hAnsi="Calibri" w:cs="Calibri"/>
        </w:rPr>
        <w:t>)</w:t>
      </w:r>
    </w:p>
    <w:p w14:paraId="502D1960" w14:textId="77777777" w:rsidR="00904A13" w:rsidRDefault="00904A13" w:rsidP="00F4507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</w:p>
    <w:p w14:paraId="6D336917" w14:textId="77777777" w:rsidR="00BE0BD8" w:rsidRDefault="00904A13" w:rsidP="00C15D4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2. Odběratel</w:t>
      </w:r>
      <w:r w:rsidR="006273F8">
        <w:rPr>
          <w:rFonts w:ascii="Calibri" w:hAnsi="Calibri" w:cs="Calibri"/>
        </w:rPr>
        <w:t>em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0B1C9A">
        <w:rPr>
          <w:rFonts w:ascii="Calibri" w:hAnsi="Calibri" w:cs="Calibri"/>
          <w:b/>
        </w:rPr>
        <w:t>Městská nemocnice v</w:t>
      </w:r>
      <w:r w:rsidR="00767B17">
        <w:rPr>
          <w:rFonts w:ascii="Calibri" w:hAnsi="Calibri" w:cs="Calibri"/>
          <w:b/>
        </w:rPr>
        <w:t> </w:t>
      </w:r>
      <w:r w:rsidR="000B1C9A">
        <w:rPr>
          <w:rFonts w:ascii="Calibri" w:hAnsi="Calibri" w:cs="Calibri"/>
          <w:b/>
        </w:rPr>
        <w:t>Odrách</w:t>
      </w:r>
      <w:r w:rsidR="00767B17">
        <w:rPr>
          <w:rFonts w:ascii="Calibri" w:hAnsi="Calibri" w:cs="Calibri"/>
          <w:b/>
        </w:rPr>
        <w:t>, příspěvková organizace</w:t>
      </w:r>
    </w:p>
    <w:p w14:paraId="685382CD" w14:textId="77777777" w:rsidR="00904A13" w:rsidRDefault="00615370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B1C9A">
        <w:rPr>
          <w:rFonts w:ascii="Calibri" w:hAnsi="Calibri" w:cs="Calibri"/>
        </w:rPr>
        <w:t>Nadační ul. č. 375/1</w:t>
      </w:r>
      <w:r w:rsidR="00904A13">
        <w:rPr>
          <w:rFonts w:ascii="Calibri" w:hAnsi="Calibri" w:cs="Calibri"/>
        </w:rPr>
        <w:t>, 742 35 Odry</w:t>
      </w:r>
    </w:p>
    <w:p w14:paraId="66CDDE98" w14:textId="77777777" w:rsidR="00904A13" w:rsidRDefault="00904A13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IČ: </w:t>
      </w:r>
      <w:r w:rsidR="000B1C9A">
        <w:rPr>
          <w:rFonts w:ascii="Calibri" w:hAnsi="Calibri" w:cs="Calibri"/>
        </w:rPr>
        <w:t>66183596, DIČ: CZ66183596</w:t>
      </w:r>
    </w:p>
    <w:p w14:paraId="02E14B2F" w14:textId="77777777" w:rsidR="00904A13" w:rsidRDefault="00904A13" w:rsidP="00C15D49">
      <w:pPr>
        <w:rPr>
          <w:rFonts w:ascii="Calibri" w:hAnsi="Calibri" w:cs="Calibri"/>
          <w:color w:val="000000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273F8">
        <w:rPr>
          <w:rFonts w:ascii="Calibri" w:hAnsi="Calibri" w:cs="Calibri"/>
        </w:rPr>
        <w:t>z</w:t>
      </w:r>
      <w:r>
        <w:rPr>
          <w:rFonts w:ascii="Calibri" w:hAnsi="Calibri" w:cs="Calibri"/>
        </w:rPr>
        <w:t>astoupen</w:t>
      </w:r>
      <w:r w:rsidR="00103FF2">
        <w:rPr>
          <w:rFonts w:ascii="Calibri" w:hAnsi="Calibri" w:cs="Calibri"/>
        </w:rPr>
        <w:t>a</w:t>
      </w:r>
      <w:r w:rsidR="000B1C9A">
        <w:rPr>
          <w:rFonts w:ascii="Calibri" w:hAnsi="Calibri" w:cs="Calibri"/>
        </w:rPr>
        <w:t xml:space="preserve">: </w:t>
      </w:r>
    </w:p>
    <w:p w14:paraId="180DF503" w14:textId="77777777" w:rsidR="00BB366C" w:rsidRDefault="00904A13" w:rsidP="00BB366C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273F8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ankovní spojení: </w:t>
      </w:r>
    </w:p>
    <w:p w14:paraId="6A7D2AA3" w14:textId="77777777" w:rsidR="00904A13" w:rsidRDefault="00767B17" w:rsidP="00BB366C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904A13">
        <w:rPr>
          <w:rFonts w:ascii="Calibri" w:hAnsi="Calibri" w:cs="Calibri"/>
        </w:rPr>
        <w:t xml:space="preserve">el: </w:t>
      </w:r>
    </w:p>
    <w:p w14:paraId="5ED9A90C" w14:textId="77777777" w:rsidR="00695E4D" w:rsidRDefault="00904A13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F371889" w14:textId="77777777" w:rsidR="00904A13" w:rsidRDefault="00904A13" w:rsidP="00695E4D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(dále jen </w:t>
      </w:r>
      <w:r>
        <w:rPr>
          <w:rFonts w:ascii="Calibri" w:hAnsi="Calibri" w:cs="Calibri"/>
          <w:b/>
        </w:rPr>
        <w:t>„odběratel“</w:t>
      </w:r>
      <w:r>
        <w:rPr>
          <w:rFonts w:ascii="Calibri" w:hAnsi="Calibri" w:cs="Calibri"/>
        </w:rPr>
        <w:t>)</w:t>
      </w:r>
    </w:p>
    <w:p w14:paraId="5FB51E2D" w14:textId="77777777" w:rsidR="00A977C3" w:rsidRDefault="00904A13" w:rsidP="00C15D4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(společně též </w:t>
      </w:r>
      <w:r>
        <w:rPr>
          <w:rFonts w:ascii="Calibri" w:hAnsi="Calibri" w:cs="Calibri"/>
          <w:b/>
        </w:rPr>
        <w:t>„smluvní strany“</w:t>
      </w:r>
      <w:r>
        <w:rPr>
          <w:rFonts w:ascii="Calibri" w:hAnsi="Calibri" w:cs="Calibri"/>
        </w:rPr>
        <w:t>)</w:t>
      </w:r>
    </w:p>
    <w:p w14:paraId="42539F74" w14:textId="77777777" w:rsidR="00F4507B" w:rsidRDefault="00F4507B" w:rsidP="00C15D49">
      <w:pPr>
        <w:rPr>
          <w:rFonts w:ascii="Calibri" w:hAnsi="Calibri" w:cs="Calibri"/>
        </w:rPr>
      </w:pPr>
    </w:p>
    <w:p w14:paraId="1D190FB1" w14:textId="77777777" w:rsidR="00695E4D" w:rsidRDefault="00767B17" w:rsidP="00192C7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Tímto dodatkem se </w:t>
      </w:r>
      <w:r w:rsidR="00695E4D">
        <w:rPr>
          <w:rFonts w:ascii="Calibri" w:hAnsi="Calibri" w:cs="Calibri"/>
          <w:b/>
        </w:rPr>
        <w:t>mění:</w:t>
      </w:r>
    </w:p>
    <w:p w14:paraId="657BB804" w14:textId="77777777" w:rsidR="007262B7" w:rsidRDefault="00695E4D" w:rsidP="00192C7A">
      <w:pPr>
        <w:numPr>
          <w:ilvl w:val="0"/>
          <w:numId w:val="8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v</w:t>
      </w:r>
      <w:r w:rsidR="008D5FE1">
        <w:rPr>
          <w:rFonts w:ascii="Calibri" w:hAnsi="Calibri" w:cs="Calibri"/>
          <w:bCs/>
        </w:rPr>
        <w:t> souladu s Cenovým rozhodnutím Energetického regulačního úřadu č. 4/2021 ze dne 16. září 2021 (</w:t>
      </w:r>
      <w:r>
        <w:rPr>
          <w:rFonts w:ascii="Calibri" w:hAnsi="Calibri" w:cs="Calibri"/>
          <w:bCs/>
        </w:rPr>
        <w:t xml:space="preserve">viz </w:t>
      </w:r>
      <w:r w:rsidR="008D5FE1">
        <w:rPr>
          <w:rFonts w:ascii="Calibri" w:hAnsi="Calibri" w:cs="Calibri"/>
          <w:bCs/>
        </w:rPr>
        <w:t xml:space="preserve">čl. VII. „Obchodních a technických podmínek dodávek tepelné energie…“) dle čl. IV. odst. 3 </w:t>
      </w:r>
      <w:r>
        <w:rPr>
          <w:rFonts w:ascii="Calibri" w:hAnsi="Calibri" w:cs="Calibri"/>
          <w:bCs/>
        </w:rPr>
        <w:t xml:space="preserve">výše uvedené smlouvy </w:t>
      </w:r>
      <w:r w:rsidR="00FA1E49">
        <w:rPr>
          <w:rFonts w:ascii="Calibri" w:hAnsi="Calibri" w:cs="Calibri"/>
          <w:b/>
        </w:rPr>
        <w:t xml:space="preserve">cena tepla na částku </w:t>
      </w:r>
      <w:r w:rsidR="007C638D">
        <w:rPr>
          <w:rFonts w:ascii="Calibri" w:hAnsi="Calibri" w:cs="Calibri"/>
          <w:b/>
        </w:rPr>
        <w:t>1241,84</w:t>
      </w:r>
      <w:r w:rsidR="00FA1E49">
        <w:rPr>
          <w:rFonts w:ascii="Calibri" w:hAnsi="Calibri" w:cs="Calibri"/>
          <w:b/>
        </w:rPr>
        <w:t xml:space="preserve"> Kč/GJ bez DPH (</w:t>
      </w:r>
      <w:r w:rsidR="007C638D">
        <w:rPr>
          <w:rFonts w:ascii="Calibri" w:hAnsi="Calibri" w:cs="Calibri"/>
          <w:b/>
        </w:rPr>
        <w:t>1366</w:t>
      </w:r>
      <w:r w:rsidR="008D5FE1">
        <w:rPr>
          <w:rFonts w:ascii="Calibri" w:hAnsi="Calibri" w:cs="Calibri"/>
          <w:b/>
        </w:rPr>
        <w:t xml:space="preserve"> Kč s DPH)</w:t>
      </w:r>
      <w:r>
        <w:rPr>
          <w:rFonts w:ascii="Calibri" w:hAnsi="Calibri" w:cs="Calibri"/>
          <w:b/>
        </w:rPr>
        <w:t xml:space="preserve">, a to </w:t>
      </w:r>
      <w:r w:rsidRPr="00695E4D">
        <w:rPr>
          <w:rFonts w:ascii="Calibri" w:hAnsi="Calibri" w:cs="Calibri"/>
          <w:b/>
        </w:rPr>
        <w:t>s účinností od 1. 10. 2023</w:t>
      </w:r>
      <w:r w:rsidR="008D5FE1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</w:p>
    <w:p w14:paraId="564F4C91" w14:textId="77777777" w:rsidR="002410A7" w:rsidRDefault="00FA1E49" w:rsidP="007262B7">
      <w:pPr>
        <w:ind w:left="708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</w:rPr>
        <w:t>Tato cena je cena předběžná</w:t>
      </w:r>
      <w:r w:rsidR="002410A7">
        <w:rPr>
          <w:rFonts w:ascii="Calibri" w:hAnsi="Calibri" w:cs="Calibri"/>
        </w:rPr>
        <w:t xml:space="preserve">, vyrovnání této ceny za cenu reálnou (definitivní), bude provedeno </w:t>
      </w:r>
      <w:r w:rsidR="002410A7">
        <w:rPr>
          <w:rFonts w:ascii="Calibri" w:hAnsi="Calibri" w:cs="Calibri"/>
          <w:color w:val="000000"/>
        </w:rPr>
        <w:t>do 15.</w:t>
      </w:r>
      <w:r>
        <w:rPr>
          <w:rFonts w:ascii="Calibri" w:hAnsi="Calibri" w:cs="Calibri"/>
          <w:color w:val="000000"/>
        </w:rPr>
        <w:t xml:space="preserve"> </w:t>
      </w:r>
      <w:r w:rsidR="002410A7">
        <w:rPr>
          <w:rFonts w:ascii="Calibri" w:hAnsi="Calibri" w:cs="Calibri"/>
          <w:color w:val="000000"/>
        </w:rPr>
        <w:t>2. roku následujícího</w:t>
      </w:r>
      <w:r w:rsidR="007262B7">
        <w:rPr>
          <w:rFonts w:ascii="Calibri" w:hAnsi="Calibri" w:cs="Calibri"/>
          <w:color w:val="000000"/>
        </w:rPr>
        <w:t>,</w:t>
      </w:r>
    </w:p>
    <w:p w14:paraId="3B392BB8" w14:textId="77777777" w:rsidR="00695E4D" w:rsidRDefault="007262B7" w:rsidP="00695E4D">
      <w:pPr>
        <w:numPr>
          <w:ilvl w:val="0"/>
          <w:numId w:val="8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předpis záloh na odběr tepelné energie ve 4. čtvrtletí roku 2023 </w:t>
      </w:r>
      <w:r w:rsidR="00695E4D">
        <w:rPr>
          <w:rFonts w:ascii="Calibri" w:hAnsi="Calibri" w:cs="Calibri"/>
        </w:rPr>
        <w:t xml:space="preserve">v souladu s čl. IV. </w:t>
      </w:r>
      <w:r>
        <w:rPr>
          <w:rFonts w:ascii="Calibri" w:hAnsi="Calibri" w:cs="Calibri"/>
        </w:rPr>
        <w:t>odst. 5 v</w:t>
      </w:r>
      <w:r w:rsidR="00695E4D">
        <w:rPr>
          <w:rFonts w:ascii="Calibri" w:hAnsi="Calibri" w:cs="Calibri"/>
        </w:rPr>
        <w:t>ýše uvedené smlouvy</w:t>
      </w:r>
      <w:r>
        <w:rPr>
          <w:rFonts w:ascii="Calibri" w:hAnsi="Calibri" w:cs="Calibri"/>
        </w:rPr>
        <w:t xml:space="preserve"> – příloha č. 1 tohoto dodatku.</w:t>
      </w:r>
      <w:r w:rsidR="00695E4D">
        <w:rPr>
          <w:rFonts w:ascii="Calibri" w:hAnsi="Calibri" w:cs="Calibri"/>
        </w:rPr>
        <w:t xml:space="preserve"> </w:t>
      </w:r>
    </w:p>
    <w:p w14:paraId="1B4F11E8" w14:textId="77777777" w:rsidR="00461CE5" w:rsidRDefault="00461CE5" w:rsidP="00461CE5">
      <w:pPr>
        <w:rPr>
          <w:rFonts w:ascii="Calibri" w:hAnsi="Calibri" w:cs="Calibri"/>
        </w:rPr>
      </w:pPr>
    </w:p>
    <w:p w14:paraId="436E9F83" w14:textId="77777777" w:rsidR="00FE63EA" w:rsidRDefault="00FE63EA" w:rsidP="00461CE5">
      <w:pPr>
        <w:rPr>
          <w:rFonts w:ascii="Calibri" w:hAnsi="Calibri" w:cs="Calibri"/>
        </w:rPr>
      </w:pPr>
    </w:p>
    <w:p w14:paraId="05EA4135" w14:textId="77777777" w:rsidR="005D1E5B" w:rsidRDefault="005D1E5B" w:rsidP="005D1E5B">
      <w:pPr>
        <w:rPr>
          <w:rFonts w:ascii="Calibri" w:hAnsi="Calibri" w:cs="Calibri"/>
        </w:rPr>
      </w:pPr>
      <w:r>
        <w:rPr>
          <w:rFonts w:ascii="Calibri" w:hAnsi="Calibri" w:cs="Calibri"/>
        </w:rPr>
        <w:t>V Odrách dne</w:t>
      </w:r>
      <w:r>
        <w:rPr>
          <w:rFonts w:ascii="Calibri" w:hAnsi="Calibri" w:cs="Calibri"/>
        </w:rPr>
        <w:tab/>
      </w:r>
      <w:r w:rsidR="00BB366C">
        <w:rPr>
          <w:rFonts w:ascii="Calibri" w:hAnsi="Calibri" w:cs="Calibri"/>
        </w:rPr>
        <w:t>25</w:t>
      </w:r>
      <w:r w:rsidR="008D5FE1">
        <w:rPr>
          <w:rFonts w:ascii="Calibri" w:hAnsi="Calibri" w:cs="Calibri"/>
        </w:rPr>
        <w:t>.</w:t>
      </w:r>
      <w:r w:rsidR="00FA1E49">
        <w:rPr>
          <w:rFonts w:ascii="Calibri" w:hAnsi="Calibri" w:cs="Calibri"/>
        </w:rPr>
        <w:t xml:space="preserve"> </w:t>
      </w:r>
      <w:r w:rsidR="007C638D">
        <w:rPr>
          <w:rFonts w:ascii="Calibri" w:hAnsi="Calibri" w:cs="Calibri"/>
        </w:rPr>
        <w:t>9</w:t>
      </w:r>
      <w:r w:rsidR="008D5FE1">
        <w:rPr>
          <w:rFonts w:ascii="Calibri" w:hAnsi="Calibri" w:cs="Calibri"/>
        </w:rPr>
        <w:t>.</w:t>
      </w:r>
      <w:r w:rsidR="00FA1E49">
        <w:rPr>
          <w:rFonts w:ascii="Calibri" w:hAnsi="Calibri" w:cs="Calibri"/>
        </w:rPr>
        <w:t xml:space="preserve"> </w:t>
      </w:r>
      <w:r w:rsidR="008D5FE1">
        <w:rPr>
          <w:rFonts w:ascii="Calibri" w:hAnsi="Calibri" w:cs="Calibri"/>
        </w:rPr>
        <w:t>202</w:t>
      </w:r>
      <w:r w:rsidR="009D2BC8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D5FE1">
        <w:rPr>
          <w:rFonts w:ascii="Calibri" w:hAnsi="Calibri" w:cs="Calibri"/>
        </w:rPr>
        <w:tab/>
      </w:r>
      <w:r>
        <w:rPr>
          <w:rFonts w:ascii="Calibri" w:hAnsi="Calibri" w:cs="Calibri"/>
        </w:rPr>
        <w:t>V Odrách dne</w:t>
      </w:r>
      <w:r w:rsidR="007C638D">
        <w:rPr>
          <w:rFonts w:ascii="Calibri" w:hAnsi="Calibri" w:cs="Calibri"/>
        </w:rPr>
        <w:t xml:space="preserve"> </w:t>
      </w:r>
      <w:r w:rsidR="00BB366C">
        <w:rPr>
          <w:rFonts w:ascii="Calibri" w:hAnsi="Calibri" w:cs="Calibri"/>
        </w:rPr>
        <w:t>25</w:t>
      </w:r>
      <w:r w:rsidR="008D5FE1">
        <w:rPr>
          <w:rFonts w:ascii="Calibri" w:hAnsi="Calibri" w:cs="Calibri"/>
        </w:rPr>
        <w:t>.</w:t>
      </w:r>
      <w:r w:rsidR="00FA1E49">
        <w:rPr>
          <w:rFonts w:ascii="Calibri" w:hAnsi="Calibri" w:cs="Calibri"/>
        </w:rPr>
        <w:t xml:space="preserve"> </w:t>
      </w:r>
      <w:r w:rsidR="007C638D">
        <w:rPr>
          <w:rFonts w:ascii="Calibri" w:hAnsi="Calibri" w:cs="Calibri"/>
        </w:rPr>
        <w:t>9</w:t>
      </w:r>
      <w:r w:rsidR="008D5FE1">
        <w:rPr>
          <w:rFonts w:ascii="Calibri" w:hAnsi="Calibri" w:cs="Calibri"/>
        </w:rPr>
        <w:t>.</w:t>
      </w:r>
      <w:r w:rsidR="00BB366C">
        <w:rPr>
          <w:rFonts w:ascii="Calibri" w:hAnsi="Calibri" w:cs="Calibri"/>
        </w:rPr>
        <w:t xml:space="preserve"> </w:t>
      </w:r>
      <w:r w:rsidR="008D5FE1">
        <w:rPr>
          <w:rFonts w:ascii="Calibri" w:hAnsi="Calibri" w:cs="Calibri"/>
        </w:rPr>
        <w:t>202</w:t>
      </w:r>
      <w:r w:rsidR="009D2BC8">
        <w:rPr>
          <w:rFonts w:ascii="Calibri" w:hAnsi="Calibri" w:cs="Calibri"/>
        </w:rPr>
        <w:t>3</w:t>
      </w:r>
    </w:p>
    <w:p w14:paraId="06D42EDA" w14:textId="77777777" w:rsidR="005D1E5B" w:rsidRDefault="005D1E5B" w:rsidP="005D1E5B">
      <w:pPr>
        <w:rPr>
          <w:rFonts w:ascii="Calibri" w:hAnsi="Calibri" w:cs="Calibri"/>
        </w:rPr>
      </w:pPr>
    </w:p>
    <w:p w14:paraId="15161533" w14:textId="77777777" w:rsidR="008D5FE1" w:rsidRDefault="008D5FE1" w:rsidP="005D1E5B">
      <w:pPr>
        <w:rPr>
          <w:rFonts w:ascii="Calibri" w:hAnsi="Calibri" w:cs="Calibri"/>
        </w:rPr>
      </w:pPr>
    </w:p>
    <w:p w14:paraId="0B37FB41" w14:textId="77777777" w:rsidR="009B2A1E" w:rsidRDefault="009B2A1E" w:rsidP="005D1E5B">
      <w:pPr>
        <w:rPr>
          <w:rFonts w:ascii="Calibri" w:hAnsi="Calibri" w:cs="Calibri"/>
        </w:rPr>
      </w:pPr>
    </w:p>
    <w:p w14:paraId="7DAEA927" w14:textId="77777777" w:rsidR="008D5FE1" w:rsidRDefault="008D5FE1" w:rsidP="005D1E5B">
      <w:pPr>
        <w:rPr>
          <w:rFonts w:ascii="Calibri" w:hAnsi="Calibri" w:cs="Calibri"/>
        </w:rPr>
      </w:pPr>
    </w:p>
    <w:p w14:paraId="309C3461" w14:textId="77777777" w:rsidR="005D1E5B" w:rsidRDefault="005D1E5B" w:rsidP="005D1E5B">
      <w:pPr>
        <w:rPr>
          <w:rFonts w:ascii="Calibri" w:hAnsi="Calibri" w:cs="Calibri"/>
        </w:rPr>
      </w:pPr>
    </w:p>
    <w:p w14:paraId="739246C6" w14:textId="77777777" w:rsidR="005D1E5B" w:rsidRDefault="005D1E5B" w:rsidP="005D1E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-------------------------------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--------------------------------------</w:t>
      </w:r>
    </w:p>
    <w:p w14:paraId="4DB21C74" w14:textId="77777777" w:rsidR="00A977C3" w:rsidRDefault="005D1E5B" w:rsidP="00A977C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za odběratele                                                                          za dodavatele</w:t>
      </w:r>
    </w:p>
    <w:p w14:paraId="44FA782A" w14:textId="77777777" w:rsidR="007262B7" w:rsidRDefault="007262B7" w:rsidP="00192C7A">
      <w:pPr>
        <w:rPr>
          <w:rFonts w:ascii="Calibri" w:hAnsi="Calibri" w:cs="Calibri"/>
          <w:sz w:val="32"/>
          <w:szCs w:val="32"/>
        </w:rPr>
      </w:pPr>
    </w:p>
    <w:sectPr w:rsidR="007262B7" w:rsidSect="00F450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6037"/>
    <w:multiLevelType w:val="hybridMultilevel"/>
    <w:tmpl w:val="72C46656"/>
    <w:lvl w:ilvl="0" w:tplc="9168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70F0"/>
    <w:multiLevelType w:val="hybridMultilevel"/>
    <w:tmpl w:val="F55C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3583"/>
    <w:multiLevelType w:val="multilevel"/>
    <w:tmpl w:val="8AF8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04CF3"/>
    <w:multiLevelType w:val="hybridMultilevel"/>
    <w:tmpl w:val="3978FB40"/>
    <w:lvl w:ilvl="0" w:tplc="80E41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201C1"/>
    <w:multiLevelType w:val="hybridMultilevel"/>
    <w:tmpl w:val="343C55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F512E"/>
    <w:multiLevelType w:val="hybridMultilevel"/>
    <w:tmpl w:val="907EB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D53D64"/>
    <w:multiLevelType w:val="hybridMultilevel"/>
    <w:tmpl w:val="A6A6BADA"/>
    <w:lvl w:ilvl="0" w:tplc="D39A4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009F5"/>
    <w:multiLevelType w:val="hybridMultilevel"/>
    <w:tmpl w:val="8AEAD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043417">
    <w:abstractNumId w:val="0"/>
  </w:num>
  <w:num w:numId="2" w16cid:durableId="1915040547">
    <w:abstractNumId w:val="6"/>
  </w:num>
  <w:num w:numId="3" w16cid:durableId="1935553983">
    <w:abstractNumId w:val="7"/>
  </w:num>
  <w:num w:numId="4" w16cid:durableId="827016016">
    <w:abstractNumId w:val="5"/>
  </w:num>
  <w:num w:numId="5" w16cid:durableId="659427269">
    <w:abstractNumId w:val="3"/>
  </w:num>
  <w:num w:numId="6" w16cid:durableId="508177084">
    <w:abstractNumId w:val="4"/>
  </w:num>
  <w:num w:numId="7" w16cid:durableId="380635439">
    <w:abstractNumId w:val="2"/>
  </w:num>
  <w:num w:numId="8" w16cid:durableId="202901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57"/>
    <w:rsid w:val="00071057"/>
    <w:rsid w:val="000B1C9A"/>
    <w:rsid w:val="000F1199"/>
    <w:rsid w:val="00103FF2"/>
    <w:rsid w:val="0010410A"/>
    <w:rsid w:val="00131514"/>
    <w:rsid w:val="00186DAC"/>
    <w:rsid w:val="00192C7A"/>
    <w:rsid w:val="001C0F7F"/>
    <w:rsid w:val="002410A7"/>
    <w:rsid w:val="002B1F23"/>
    <w:rsid w:val="00305EEE"/>
    <w:rsid w:val="00331DAE"/>
    <w:rsid w:val="00333E1B"/>
    <w:rsid w:val="00445D0C"/>
    <w:rsid w:val="00461CE5"/>
    <w:rsid w:val="004920C7"/>
    <w:rsid w:val="004A5C47"/>
    <w:rsid w:val="004B4F41"/>
    <w:rsid w:val="004D672A"/>
    <w:rsid w:val="004E5787"/>
    <w:rsid w:val="005024AB"/>
    <w:rsid w:val="005203CE"/>
    <w:rsid w:val="005328F8"/>
    <w:rsid w:val="005D1E5B"/>
    <w:rsid w:val="005E5E8F"/>
    <w:rsid w:val="00615370"/>
    <w:rsid w:val="00622778"/>
    <w:rsid w:val="006273F8"/>
    <w:rsid w:val="00664F58"/>
    <w:rsid w:val="00695E4D"/>
    <w:rsid w:val="006A1567"/>
    <w:rsid w:val="006D34A3"/>
    <w:rsid w:val="00706F90"/>
    <w:rsid w:val="007105D3"/>
    <w:rsid w:val="007262B7"/>
    <w:rsid w:val="00767B17"/>
    <w:rsid w:val="00776500"/>
    <w:rsid w:val="0078566A"/>
    <w:rsid w:val="007C638D"/>
    <w:rsid w:val="007F0D4F"/>
    <w:rsid w:val="00833574"/>
    <w:rsid w:val="0087644A"/>
    <w:rsid w:val="008D5FE1"/>
    <w:rsid w:val="00904A13"/>
    <w:rsid w:val="00974AD7"/>
    <w:rsid w:val="009B2A1E"/>
    <w:rsid w:val="009D2BC8"/>
    <w:rsid w:val="009F346F"/>
    <w:rsid w:val="00A32553"/>
    <w:rsid w:val="00A977C3"/>
    <w:rsid w:val="00AB1FE8"/>
    <w:rsid w:val="00AD16F9"/>
    <w:rsid w:val="00AE42F6"/>
    <w:rsid w:val="00B126B1"/>
    <w:rsid w:val="00B1449B"/>
    <w:rsid w:val="00BB084E"/>
    <w:rsid w:val="00BB366C"/>
    <w:rsid w:val="00BB5C65"/>
    <w:rsid w:val="00BD3D29"/>
    <w:rsid w:val="00BE0BD8"/>
    <w:rsid w:val="00C11B05"/>
    <w:rsid w:val="00C15D49"/>
    <w:rsid w:val="00CB73DF"/>
    <w:rsid w:val="00D93241"/>
    <w:rsid w:val="00E2146B"/>
    <w:rsid w:val="00F20B5F"/>
    <w:rsid w:val="00F4507B"/>
    <w:rsid w:val="00F4565B"/>
    <w:rsid w:val="00F74868"/>
    <w:rsid w:val="00FA1E49"/>
    <w:rsid w:val="00FC31EC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2D854"/>
  <w15:chartTrackingRefBased/>
  <w15:docId w15:val="{3F9E6B6F-E50E-4F22-AAFC-86CAC24E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904A13"/>
    <w:rPr>
      <w:color w:val="0000FF"/>
      <w:u w:val="single"/>
    </w:rPr>
  </w:style>
  <w:style w:type="paragraph" w:styleId="Textbubliny">
    <w:name w:val="Balloon Text"/>
    <w:basedOn w:val="Normln"/>
    <w:semiHidden/>
    <w:rsid w:val="00974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teplené energie</vt:lpstr>
    </vt:vector>
  </TitlesOfParts>
  <Company>Oderská městská společnost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teplené energie</dc:title>
  <dc:subject/>
  <dc:creator>Eva Zezulková</dc:creator>
  <cp:keywords/>
  <dc:description/>
  <cp:lastModifiedBy>Jana Pavelková</cp:lastModifiedBy>
  <cp:revision>2</cp:revision>
  <cp:lastPrinted>2023-01-17T10:39:00Z</cp:lastPrinted>
  <dcterms:created xsi:type="dcterms:W3CDTF">2023-09-25T12:44:00Z</dcterms:created>
  <dcterms:modified xsi:type="dcterms:W3CDTF">2023-09-25T12:44:00Z</dcterms:modified>
</cp:coreProperties>
</file>