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41661A" w:rsidRDefault="0041661A" w:rsidP="0041661A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0"/>
          <w:szCs w:val="24"/>
        </w:rPr>
      </w:pPr>
      <w:r>
        <w:rPr>
          <w:rStyle w:val="fontstyle01"/>
          <w:rFonts w:asciiTheme="minorHAnsi" w:hAnsiTheme="minorHAnsi" w:cstheme="minorHAnsi"/>
          <w:b/>
          <w:sz w:val="28"/>
          <w:szCs w:val="24"/>
        </w:rPr>
        <w:t xml:space="preserve">SMLOUVA O NÁJMU </w:t>
      </w:r>
      <w:r w:rsidR="002F5209">
        <w:rPr>
          <w:rStyle w:val="fontstyle01"/>
          <w:rFonts w:asciiTheme="minorHAnsi" w:hAnsiTheme="minorHAnsi" w:cstheme="minorHAnsi"/>
          <w:b/>
          <w:sz w:val="28"/>
          <w:szCs w:val="24"/>
        </w:rPr>
        <w:t xml:space="preserve">NEBYTOVÝCH PROSTOR </w:t>
      </w:r>
      <w:r>
        <w:rPr>
          <w:rStyle w:val="fontstyle01"/>
          <w:rFonts w:asciiTheme="minorHAnsi" w:hAnsiTheme="minorHAnsi" w:cstheme="minorHAnsi"/>
          <w:b/>
          <w:sz w:val="28"/>
          <w:szCs w:val="24"/>
        </w:rPr>
        <w:t>Č</w:t>
      </w:r>
      <w:r w:rsidRPr="0041661A">
        <w:rPr>
          <w:rStyle w:val="fontstyle01"/>
          <w:rFonts w:asciiTheme="minorHAnsi" w:hAnsiTheme="minorHAnsi" w:cstheme="minorHAnsi"/>
          <w:b/>
          <w:sz w:val="28"/>
          <w:szCs w:val="24"/>
        </w:rPr>
        <w:t>. 802/8</w:t>
      </w:r>
      <w:r w:rsidR="002F5209">
        <w:rPr>
          <w:rStyle w:val="fontstyle01"/>
          <w:rFonts w:asciiTheme="minorHAnsi" w:hAnsiTheme="minorHAnsi" w:cstheme="minorHAnsi"/>
          <w:b/>
          <w:sz w:val="28"/>
          <w:szCs w:val="24"/>
        </w:rPr>
        <w:t>20</w:t>
      </w:r>
      <w:r w:rsidRPr="0041661A">
        <w:rPr>
          <w:rFonts w:cstheme="minorHAnsi"/>
          <w:color w:val="000000"/>
          <w:sz w:val="24"/>
          <w:szCs w:val="24"/>
        </w:rPr>
        <w:br/>
      </w:r>
      <w:r w:rsidRPr="0041661A">
        <w:rPr>
          <w:rStyle w:val="fontstyle01"/>
          <w:rFonts w:asciiTheme="minorHAnsi" w:hAnsiTheme="minorHAnsi" w:cstheme="minorHAnsi"/>
          <w:sz w:val="20"/>
          <w:szCs w:val="24"/>
        </w:rPr>
        <w:t>kterou níže uváděného dne, měsíce a roku uzavřeli v souladu s obecně závaznými právní</w:t>
      </w:r>
      <w:r>
        <w:rPr>
          <w:rStyle w:val="fontstyle01"/>
          <w:rFonts w:asciiTheme="minorHAnsi" w:hAnsiTheme="minorHAnsi" w:cstheme="minorHAnsi"/>
          <w:sz w:val="20"/>
          <w:szCs w:val="24"/>
        </w:rPr>
        <w:t>m</w:t>
      </w:r>
      <w:r w:rsidRPr="0041661A">
        <w:rPr>
          <w:rStyle w:val="fontstyle01"/>
          <w:rFonts w:asciiTheme="minorHAnsi" w:hAnsiTheme="minorHAnsi" w:cstheme="minorHAnsi"/>
          <w:sz w:val="20"/>
          <w:szCs w:val="24"/>
        </w:rPr>
        <w:t>i předpisy:</w:t>
      </w:r>
    </w:p>
    <w:p w:rsidR="0041661A" w:rsidRPr="0041661A" w:rsidRDefault="0041661A" w:rsidP="0041661A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1661A" w:rsidRDefault="0041661A" w:rsidP="0041661A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41661A">
        <w:rPr>
          <w:rFonts w:cstheme="minorHAnsi"/>
          <w:b/>
          <w:color w:val="000000"/>
          <w:sz w:val="24"/>
          <w:szCs w:val="24"/>
        </w:rPr>
        <w:t xml:space="preserve">Město Znojmo, </w:t>
      </w:r>
      <w:proofErr w:type="spellStart"/>
      <w:r w:rsidRPr="0041661A">
        <w:rPr>
          <w:rFonts w:cstheme="minorHAnsi"/>
          <w:b/>
          <w:color w:val="000000"/>
          <w:sz w:val="24"/>
          <w:szCs w:val="24"/>
        </w:rPr>
        <w:t>O</w:t>
      </w:r>
      <w:r>
        <w:rPr>
          <w:rFonts w:cstheme="minorHAnsi"/>
          <w:b/>
          <w:color w:val="000000"/>
          <w:sz w:val="24"/>
          <w:szCs w:val="24"/>
        </w:rPr>
        <w:t>brokova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10-12, 669 22 Znojmo, IČ</w:t>
      </w:r>
      <w:r w:rsidRPr="0041661A">
        <w:rPr>
          <w:rFonts w:cstheme="minorHAnsi"/>
          <w:b/>
          <w:color w:val="000000"/>
          <w:sz w:val="24"/>
          <w:szCs w:val="24"/>
        </w:rPr>
        <w:t xml:space="preserve"> 00293881, DIČ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41661A">
        <w:rPr>
          <w:rFonts w:cstheme="minorHAnsi"/>
          <w:b/>
          <w:color w:val="000000"/>
          <w:sz w:val="24"/>
          <w:szCs w:val="24"/>
        </w:rPr>
        <w:t>CZ00293881, zastoupené Správou nemovitostí města Znojma,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41661A">
        <w:rPr>
          <w:rFonts w:cstheme="minorHAnsi"/>
          <w:b/>
          <w:color w:val="000000"/>
          <w:sz w:val="24"/>
          <w:szCs w:val="24"/>
        </w:rPr>
        <w:t xml:space="preserve">organizaci založenou usnesením </w:t>
      </w:r>
    </w:p>
    <w:p w:rsidR="0041661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b/>
          <w:color w:val="000000"/>
          <w:sz w:val="24"/>
          <w:szCs w:val="24"/>
        </w:rPr>
        <w:t>MZ Města Znojma č.25/91 odst.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41661A">
        <w:rPr>
          <w:rFonts w:cstheme="minorHAnsi"/>
          <w:b/>
          <w:color w:val="000000"/>
          <w:sz w:val="24"/>
          <w:szCs w:val="24"/>
        </w:rPr>
        <w:t xml:space="preserve">2b, ze dne </w:t>
      </w:r>
      <w:proofErr w:type="gramStart"/>
      <w:r w:rsidRPr="0041661A">
        <w:rPr>
          <w:rFonts w:cstheme="minorHAnsi"/>
          <w:b/>
          <w:color w:val="000000"/>
          <w:sz w:val="24"/>
          <w:szCs w:val="24"/>
        </w:rPr>
        <w:t>19.11.1991</w:t>
      </w:r>
      <w:proofErr w:type="gramEnd"/>
    </w:p>
    <w:p w:rsidR="0041661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sídlo</w:t>
      </w:r>
      <w:r w:rsidRPr="0041661A"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41661A">
        <w:rPr>
          <w:rFonts w:cstheme="minorHAnsi"/>
          <w:color w:val="000000"/>
          <w:sz w:val="24"/>
          <w:szCs w:val="24"/>
        </w:rPr>
        <w:t>Pontassievská</w:t>
      </w:r>
      <w:proofErr w:type="spellEnd"/>
      <w:r w:rsidRPr="0041661A">
        <w:rPr>
          <w:rFonts w:cstheme="minorHAnsi"/>
          <w:color w:val="000000"/>
          <w:sz w:val="24"/>
          <w:szCs w:val="24"/>
        </w:rPr>
        <w:t xml:space="preserve"> 14, 669 02 Znojmo</w:t>
      </w:r>
      <w:r w:rsidRPr="0041661A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IČ</w:t>
      </w:r>
      <w:r w:rsidRPr="0041661A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      </w:t>
      </w:r>
      <w:r w:rsidRPr="0041661A">
        <w:rPr>
          <w:rFonts w:cstheme="minorHAnsi"/>
          <w:color w:val="000000"/>
          <w:sz w:val="24"/>
          <w:szCs w:val="24"/>
        </w:rPr>
        <w:t xml:space="preserve"> 00839060</w:t>
      </w:r>
      <w:r w:rsidRPr="0041661A">
        <w:rPr>
          <w:rFonts w:cstheme="minorHAnsi"/>
          <w:color w:val="000000"/>
          <w:sz w:val="24"/>
          <w:szCs w:val="24"/>
        </w:rPr>
        <w:br/>
        <w:t xml:space="preserve">bankovní spojení </w:t>
      </w:r>
      <w:proofErr w:type="spellStart"/>
      <w:r w:rsidRPr="0041661A">
        <w:rPr>
          <w:rFonts w:cstheme="minorHAnsi"/>
          <w:color w:val="000000"/>
          <w:sz w:val="24"/>
          <w:szCs w:val="24"/>
          <w:highlight w:val="black"/>
        </w:rPr>
        <w:t>xxxxxxxxxx</w:t>
      </w:r>
      <w:proofErr w:type="spellEnd"/>
      <w:r w:rsidRPr="0041661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41661A">
        <w:rPr>
          <w:rFonts w:cstheme="minorHAnsi"/>
          <w:color w:val="000000"/>
          <w:sz w:val="24"/>
          <w:szCs w:val="24"/>
        </w:rPr>
        <w:t>č.ú</w:t>
      </w:r>
      <w:proofErr w:type="spellEnd"/>
      <w:r w:rsidRPr="0041661A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41661A">
        <w:rPr>
          <w:rFonts w:cstheme="minorHAnsi"/>
          <w:color w:val="000000"/>
          <w:sz w:val="24"/>
          <w:szCs w:val="24"/>
          <w:highlight w:val="black"/>
        </w:rPr>
        <w:t>xxxxxxxxxxxxxx</w:t>
      </w:r>
      <w:proofErr w:type="spellEnd"/>
      <w:r w:rsidRPr="0041661A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ředitel organizace</w:t>
      </w:r>
      <w:r w:rsidRPr="0041661A"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1661A">
        <w:rPr>
          <w:rFonts w:cstheme="minorHAnsi"/>
          <w:color w:val="000000"/>
          <w:sz w:val="24"/>
          <w:szCs w:val="24"/>
          <w:highlight w:val="black"/>
        </w:rPr>
        <w:t>xxxxxxxxxxxxxxxxx</w:t>
      </w:r>
      <w:proofErr w:type="spellEnd"/>
    </w:p>
    <w:p w:rsidR="0041661A" w:rsidRDefault="0041661A" w:rsidP="0041661A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proofErr w:type="gramStart"/>
      <w:r>
        <w:rPr>
          <w:rFonts w:cstheme="minorHAnsi"/>
          <w:color w:val="000000"/>
          <w:sz w:val="24"/>
          <w:szCs w:val="24"/>
        </w:rPr>
        <w:t xml:space="preserve">jako   p r o n a j í </w:t>
      </w:r>
      <w:r w:rsidRPr="0041661A">
        <w:rPr>
          <w:rFonts w:cstheme="minorHAnsi"/>
          <w:color w:val="000000"/>
          <w:sz w:val="24"/>
          <w:szCs w:val="24"/>
        </w:rPr>
        <w:t>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l</w:t>
      </w:r>
      <w:proofErr w:type="gramEnd"/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3829F7">
        <w:rPr>
          <w:rFonts w:cstheme="minorHAnsi"/>
          <w:color w:val="000000"/>
          <w:sz w:val="24"/>
          <w:szCs w:val="24"/>
        </w:rPr>
        <w:tab/>
      </w:r>
      <w:r w:rsidRPr="0041661A">
        <w:rPr>
          <w:rFonts w:cstheme="minorHAnsi"/>
          <w:color w:val="000000"/>
          <w:sz w:val="24"/>
          <w:szCs w:val="24"/>
        </w:rPr>
        <w:t xml:space="preserve">dále jako </w:t>
      </w:r>
      <w:r w:rsidRPr="003829F7">
        <w:rPr>
          <w:rFonts w:cstheme="minorHAnsi"/>
          <w:b/>
          <w:color w:val="000000"/>
          <w:sz w:val="24"/>
          <w:szCs w:val="24"/>
        </w:rPr>
        <w:t>pronajímatel</w:t>
      </w:r>
    </w:p>
    <w:p w:rsidR="003829F7" w:rsidRPr="003829F7" w:rsidRDefault="0041661A" w:rsidP="0041661A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Pr="003829F7">
        <w:rPr>
          <w:rFonts w:cstheme="minorHAnsi"/>
          <w:b/>
          <w:color w:val="000000"/>
          <w:sz w:val="24"/>
          <w:szCs w:val="24"/>
        </w:rPr>
        <w:t>a</w:t>
      </w:r>
    </w:p>
    <w:p w:rsidR="002F5209" w:rsidRDefault="0041661A" w:rsidP="0041661A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3829F7">
        <w:rPr>
          <w:rFonts w:cstheme="minorHAnsi"/>
          <w:b/>
          <w:color w:val="000000"/>
          <w:sz w:val="24"/>
          <w:szCs w:val="24"/>
        </w:rPr>
        <w:t xml:space="preserve">Kamil Varga, </w:t>
      </w:r>
      <w:r w:rsidR="002F5209">
        <w:rPr>
          <w:rFonts w:cstheme="minorHAnsi"/>
          <w:b/>
          <w:color w:val="000000"/>
          <w:sz w:val="24"/>
          <w:szCs w:val="24"/>
        </w:rPr>
        <w:t xml:space="preserve">sídlo: </w:t>
      </w:r>
      <w:r w:rsidR="002F5209" w:rsidRPr="003829F7">
        <w:rPr>
          <w:rFonts w:cstheme="minorHAnsi"/>
          <w:b/>
          <w:color w:val="000000"/>
          <w:sz w:val="24"/>
          <w:szCs w:val="24"/>
        </w:rPr>
        <w:t>Jarošova 1231/8</w:t>
      </w:r>
      <w:r w:rsidR="002F5209">
        <w:rPr>
          <w:rFonts w:cstheme="minorHAnsi"/>
          <w:b/>
          <w:color w:val="000000"/>
          <w:sz w:val="24"/>
          <w:szCs w:val="24"/>
        </w:rPr>
        <w:t xml:space="preserve">, </w:t>
      </w:r>
      <w:proofErr w:type="gramStart"/>
      <w:r w:rsidR="002F5209">
        <w:rPr>
          <w:rFonts w:cstheme="minorHAnsi"/>
          <w:b/>
          <w:color w:val="000000"/>
          <w:sz w:val="24"/>
          <w:szCs w:val="24"/>
        </w:rPr>
        <w:t>669 02  Znojmo</w:t>
      </w:r>
      <w:proofErr w:type="gramEnd"/>
    </w:p>
    <w:p w:rsidR="003829F7" w:rsidRPr="003829F7" w:rsidRDefault="003829F7" w:rsidP="0041661A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IČ</w:t>
      </w:r>
      <w:r w:rsidR="002F5209">
        <w:rPr>
          <w:rFonts w:cstheme="minorHAnsi"/>
          <w:b/>
          <w:color w:val="000000"/>
          <w:sz w:val="24"/>
          <w:szCs w:val="24"/>
        </w:rPr>
        <w:t>:</w:t>
      </w:r>
      <w:r w:rsidR="0041661A" w:rsidRPr="003829F7">
        <w:rPr>
          <w:rFonts w:cstheme="minorHAnsi"/>
          <w:b/>
          <w:color w:val="000000"/>
          <w:sz w:val="24"/>
          <w:szCs w:val="24"/>
        </w:rPr>
        <w:t xml:space="preserve"> 499 55</w:t>
      </w:r>
      <w:r>
        <w:rPr>
          <w:rFonts w:cstheme="minorHAnsi"/>
          <w:b/>
          <w:color w:val="000000"/>
          <w:sz w:val="24"/>
          <w:szCs w:val="24"/>
        </w:rPr>
        <w:t> </w:t>
      </w:r>
      <w:r w:rsidR="0041661A" w:rsidRPr="003829F7">
        <w:rPr>
          <w:rFonts w:cstheme="minorHAnsi"/>
          <w:b/>
          <w:color w:val="000000"/>
          <w:sz w:val="24"/>
          <w:szCs w:val="24"/>
        </w:rPr>
        <w:t>551</w:t>
      </w:r>
      <w:r w:rsidR="0041661A" w:rsidRPr="003829F7">
        <w:rPr>
          <w:rFonts w:cstheme="minorHAnsi"/>
          <w:b/>
          <w:color w:val="000000"/>
          <w:sz w:val="24"/>
          <w:szCs w:val="24"/>
        </w:rPr>
        <w:br/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3829F7">
        <w:rPr>
          <w:rFonts w:cstheme="minorHAnsi"/>
          <w:color w:val="000000"/>
          <w:sz w:val="24"/>
          <w:szCs w:val="24"/>
        </w:rPr>
        <w:tab/>
      </w:r>
      <w:r w:rsidRPr="0041661A">
        <w:rPr>
          <w:rFonts w:cstheme="minorHAnsi"/>
          <w:color w:val="000000"/>
          <w:sz w:val="24"/>
          <w:szCs w:val="24"/>
        </w:rPr>
        <w:t xml:space="preserve">dále jako </w:t>
      </w:r>
      <w:r w:rsidRPr="003829F7">
        <w:rPr>
          <w:rFonts w:cstheme="minorHAnsi"/>
          <w:b/>
          <w:color w:val="000000"/>
          <w:sz w:val="24"/>
          <w:szCs w:val="24"/>
        </w:rPr>
        <w:t>nájemce</w:t>
      </w:r>
    </w:p>
    <w:p w:rsidR="003829F7" w:rsidRPr="003829F7" w:rsidRDefault="0041661A" w:rsidP="003829F7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3829F7" w:rsidRPr="003829F7">
        <w:rPr>
          <w:rFonts w:cstheme="minorHAnsi"/>
          <w:b/>
          <w:color w:val="000000"/>
          <w:sz w:val="24"/>
          <w:szCs w:val="24"/>
        </w:rPr>
        <w:t>takto</w:t>
      </w:r>
      <w:r w:rsidRPr="003829F7">
        <w:rPr>
          <w:rFonts w:cstheme="minorHAnsi"/>
          <w:b/>
          <w:color w:val="000000"/>
          <w:sz w:val="24"/>
          <w:szCs w:val="24"/>
        </w:rPr>
        <w:t>:</w:t>
      </w:r>
    </w:p>
    <w:p w:rsidR="003829F7" w:rsidRDefault="0041661A" w:rsidP="003829F7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I.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Pronaj</w:t>
      </w:r>
      <w:r w:rsidR="003829F7">
        <w:rPr>
          <w:rFonts w:cstheme="minorHAnsi"/>
          <w:color w:val="000000"/>
          <w:sz w:val="24"/>
          <w:szCs w:val="24"/>
        </w:rPr>
        <w:t>í</w:t>
      </w:r>
      <w:r w:rsidRPr="0041661A">
        <w:rPr>
          <w:rFonts w:cstheme="minorHAnsi"/>
          <w:color w:val="000000"/>
          <w:sz w:val="24"/>
          <w:szCs w:val="24"/>
        </w:rPr>
        <w:t>matel prohlašuje, že je vlastníkem budovy šaten na městském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 xml:space="preserve">kluzišti ve Znojmě stojící na pozemku parcelní č. 2155/2, bez </w:t>
      </w:r>
      <w:proofErr w:type="gramStart"/>
      <w:r w:rsidRPr="0041661A">
        <w:rPr>
          <w:rFonts w:cstheme="minorHAnsi"/>
          <w:color w:val="000000"/>
          <w:sz w:val="24"/>
          <w:szCs w:val="24"/>
        </w:rPr>
        <w:t>č.p.</w:t>
      </w:r>
      <w:proofErr w:type="gramEnd"/>
      <w:r w:rsidRPr="0041661A">
        <w:rPr>
          <w:rFonts w:cstheme="minorHAnsi"/>
          <w:color w:val="000000"/>
          <w:sz w:val="24"/>
          <w:szCs w:val="24"/>
        </w:rPr>
        <w:t>,</w:t>
      </w:r>
      <w:r w:rsidR="003829F7">
        <w:rPr>
          <w:rFonts w:cstheme="minorHAnsi"/>
          <w:color w:val="000000"/>
          <w:sz w:val="24"/>
          <w:szCs w:val="24"/>
        </w:rPr>
        <w:t xml:space="preserve"> v </w:t>
      </w:r>
      <w:proofErr w:type="spellStart"/>
      <w:r w:rsidR="003829F7">
        <w:rPr>
          <w:rFonts w:cstheme="minorHAnsi"/>
          <w:color w:val="000000"/>
          <w:sz w:val="24"/>
          <w:szCs w:val="24"/>
        </w:rPr>
        <w:t>k.ú</w:t>
      </w:r>
      <w:proofErr w:type="spellEnd"/>
      <w:r w:rsidRPr="0041661A">
        <w:rPr>
          <w:rFonts w:cstheme="minorHAnsi"/>
          <w:color w:val="000000"/>
          <w:sz w:val="24"/>
          <w:szCs w:val="24"/>
        </w:rPr>
        <w:t>. Znojmo-město.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Předmětem pronájmu dle této smlo</w:t>
      </w:r>
      <w:r w:rsidR="003829F7">
        <w:rPr>
          <w:rFonts w:cstheme="minorHAnsi"/>
          <w:color w:val="000000"/>
          <w:sz w:val="24"/>
          <w:szCs w:val="24"/>
        </w:rPr>
        <w:t>uvy je pak prostor o velikosti 1</w:t>
      </w:r>
      <w:r w:rsidRPr="0041661A">
        <w:rPr>
          <w:rFonts w:cstheme="minorHAnsi"/>
          <w:color w:val="000000"/>
          <w:sz w:val="24"/>
          <w:szCs w:val="24"/>
        </w:rPr>
        <w:t>m2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nacházej</w:t>
      </w:r>
      <w:r w:rsidR="003829F7">
        <w:rPr>
          <w:rFonts w:cstheme="minorHAnsi"/>
          <w:color w:val="000000"/>
          <w:sz w:val="24"/>
          <w:szCs w:val="24"/>
        </w:rPr>
        <w:t>í</w:t>
      </w:r>
      <w:r w:rsidRPr="0041661A">
        <w:rPr>
          <w:rFonts w:cstheme="minorHAnsi"/>
          <w:color w:val="000000"/>
          <w:sz w:val="24"/>
          <w:szCs w:val="24"/>
        </w:rPr>
        <w:t>c</w:t>
      </w:r>
      <w:r w:rsidR="003829F7">
        <w:rPr>
          <w:rFonts w:cstheme="minorHAnsi"/>
          <w:color w:val="000000"/>
          <w:sz w:val="24"/>
          <w:szCs w:val="24"/>
        </w:rPr>
        <w:t>í</w:t>
      </w:r>
      <w:r w:rsidRPr="0041661A">
        <w:rPr>
          <w:rFonts w:cstheme="minorHAnsi"/>
          <w:color w:val="000000"/>
          <w:sz w:val="24"/>
          <w:szCs w:val="24"/>
        </w:rPr>
        <w:t xml:space="preserve"> se 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t>v budově šaten na městském kluzišti ve Znojmě.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Záměr města pronajmout část nemovitosti (výše uvedený prostor) byl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zveřej</w:t>
      </w:r>
      <w:r w:rsidR="003829F7">
        <w:rPr>
          <w:rFonts w:cstheme="minorHAnsi"/>
          <w:color w:val="000000"/>
          <w:sz w:val="24"/>
          <w:szCs w:val="24"/>
        </w:rPr>
        <w:t>něn vyvěšením na úřední desce MÚ</w:t>
      </w:r>
      <w:r w:rsidRPr="0041661A">
        <w:rPr>
          <w:rFonts w:cstheme="minorHAnsi"/>
          <w:color w:val="000000"/>
          <w:sz w:val="24"/>
          <w:szCs w:val="24"/>
        </w:rPr>
        <w:t xml:space="preserve"> ve Znojmě v době od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2F5209">
        <w:rPr>
          <w:rFonts w:cstheme="minorHAnsi"/>
          <w:color w:val="000000"/>
          <w:sz w:val="24"/>
          <w:szCs w:val="24"/>
        </w:rPr>
        <w:t>6</w:t>
      </w:r>
      <w:r w:rsidRPr="0041661A">
        <w:rPr>
          <w:rFonts w:cstheme="minorHAnsi"/>
          <w:color w:val="000000"/>
          <w:sz w:val="24"/>
          <w:szCs w:val="24"/>
        </w:rPr>
        <w:t>.1</w:t>
      </w:r>
      <w:r w:rsidR="002F5209">
        <w:rPr>
          <w:rFonts w:cstheme="minorHAnsi"/>
          <w:color w:val="000000"/>
          <w:sz w:val="24"/>
          <w:szCs w:val="24"/>
        </w:rPr>
        <w:t>0</w:t>
      </w:r>
      <w:r w:rsidRPr="0041661A">
        <w:rPr>
          <w:rFonts w:cstheme="minorHAnsi"/>
          <w:color w:val="000000"/>
          <w:sz w:val="24"/>
          <w:szCs w:val="24"/>
        </w:rPr>
        <w:t>.201</w:t>
      </w:r>
      <w:r w:rsidR="002F5209">
        <w:rPr>
          <w:rFonts w:cstheme="minorHAnsi"/>
          <w:color w:val="000000"/>
          <w:sz w:val="24"/>
          <w:szCs w:val="24"/>
        </w:rPr>
        <w:t>1</w:t>
      </w:r>
      <w:proofErr w:type="gramEnd"/>
      <w:r w:rsidRPr="0041661A">
        <w:rPr>
          <w:rFonts w:cstheme="minorHAnsi"/>
          <w:color w:val="000000"/>
          <w:sz w:val="24"/>
          <w:szCs w:val="24"/>
        </w:rPr>
        <w:t xml:space="preserve"> do 2</w:t>
      </w:r>
      <w:r w:rsidR="002F5209">
        <w:rPr>
          <w:rFonts w:cstheme="minorHAnsi"/>
          <w:color w:val="000000"/>
          <w:sz w:val="24"/>
          <w:szCs w:val="24"/>
        </w:rPr>
        <w:t>1</w:t>
      </w:r>
      <w:r w:rsidRPr="0041661A">
        <w:rPr>
          <w:rFonts w:cstheme="minorHAnsi"/>
          <w:color w:val="000000"/>
          <w:sz w:val="24"/>
          <w:szCs w:val="24"/>
        </w:rPr>
        <w:t>.1</w:t>
      </w:r>
      <w:r w:rsidR="002F5209">
        <w:rPr>
          <w:rFonts w:cstheme="minorHAnsi"/>
          <w:color w:val="000000"/>
          <w:sz w:val="24"/>
          <w:szCs w:val="24"/>
        </w:rPr>
        <w:t>0</w:t>
      </w:r>
      <w:r w:rsidRPr="0041661A">
        <w:rPr>
          <w:rFonts w:cstheme="minorHAnsi"/>
          <w:color w:val="000000"/>
          <w:sz w:val="24"/>
          <w:szCs w:val="24"/>
        </w:rPr>
        <w:t>.201</w:t>
      </w:r>
      <w:r w:rsidR="002F5209">
        <w:rPr>
          <w:rFonts w:cstheme="minorHAnsi"/>
          <w:color w:val="000000"/>
          <w:sz w:val="24"/>
          <w:szCs w:val="24"/>
        </w:rPr>
        <w:t>1</w:t>
      </w:r>
      <w:r w:rsidRPr="0041661A">
        <w:rPr>
          <w:rFonts w:cstheme="minorHAnsi"/>
          <w:color w:val="000000"/>
          <w:sz w:val="24"/>
          <w:szCs w:val="24"/>
        </w:rPr>
        <w:t>. Pronájem byl schválen usnesením Rady města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="002F5209">
        <w:rPr>
          <w:rFonts w:cstheme="minorHAnsi"/>
          <w:color w:val="000000"/>
          <w:sz w:val="24"/>
          <w:szCs w:val="24"/>
        </w:rPr>
        <w:t>Znojma č. 50</w:t>
      </w:r>
      <w:r w:rsidRPr="0041661A">
        <w:rPr>
          <w:rFonts w:cstheme="minorHAnsi"/>
          <w:color w:val="000000"/>
          <w:sz w:val="24"/>
          <w:szCs w:val="24"/>
        </w:rPr>
        <w:t xml:space="preserve">/2011, bod 406 ze dne </w:t>
      </w:r>
      <w:proofErr w:type="gramStart"/>
      <w:r w:rsidR="002F5209">
        <w:rPr>
          <w:rFonts w:cstheme="minorHAnsi"/>
          <w:color w:val="000000"/>
          <w:sz w:val="24"/>
          <w:szCs w:val="24"/>
        </w:rPr>
        <w:t>29</w:t>
      </w:r>
      <w:r w:rsidRPr="0041661A">
        <w:rPr>
          <w:rFonts w:cstheme="minorHAnsi"/>
          <w:color w:val="000000"/>
          <w:sz w:val="24"/>
          <w:szCs w:val="24"/>
        </w:rPr>
        <w:t>.1</w:t>
      </w:r>
      <w:r w:rsidR="002F5209">
        <w:rPr>
          <w:rFonts w:cstheme="minorHAnsi"/>
          <w:color w:val="000000"/>
          <w:sz w:val="24"/>
          <w:szCs w:val="24"/>
        </w:rPr>
        <w:t>1</w:t>
      </w:r>
      <w:r w:rsidRPr="0041661A">
        <w:rPr>
          <w:rFonts w:cstheme="minorHAnsi"/>
          <w:color w:val="000000"/>
          <w:sz w:val="24"/>
          <w:szCs w:val="24"/>
        </w:rPr>
        <w:t>.2011</w:t>
      </w:r>
      <w:proofErr w:type="gramEnd"/>
      <w:r w:rsidRPr="0041661A">
        <w:rPr>
          <w:rFonts w:cstheme="minorHAnsi"/>
          <w:color w:val="000000"/>
          <w:sz w:val="24"/>
          <w:szCs w:val="24"/>
        </w:rPr>
        <w:t>.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3829F7">
        <w:rPr>
          <w:rFonts w:cstheme="minorHAnsi"/>
          <w:color w:val="000000"/>
          <w:sz w:val="24"/>
          <w:szCs w:val="24"/>
        </w:rPr>
        <w:t>Pronají</w:t>
      </w:r>
      <w:r w:rsidRPr="0041661A">
        <w:rPr>
          <w:rFonts w:cstheme="minorHAnsi"/>
          <w:color w:val="000000"/>
          <w:sz w:val="24"/>
          <w:szCs w:val="24"/>
        </w:rPr>
        <w:t>matel pronajímá nájemci za níže uvedených podmínek prostor a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nájemce tento prostor za níže uvedených podmínek do svého nájmu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přijímá.</w:t>
      </w:r>
    </w:p>
    <w:p w:rsidR="0041661A" w:rsidRPr="0041661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 xml:space="preserve">Účel využití: </w:t>
      </w:r>
      <w:r w:rsidR="002F5209" w:rsidRPr="002F5209">
        <w:rPr>
          <w:rFonts w:cstheme="minorHAnsi"/>
          <w:b/>
          <w:color w:val="000000"/>
          <w:sz w:val="24"/>
          <w:szCs w:val="24"/>
        </w:rPr>
        <w:t xml:space="preserve">sezónní </w:t>
      </w:r>
      <w:r w:rsidRPr="003829F7">
        <w:rPr>
          <w:rFonts w:cstheme="minorHAnsi"/>
          <w:b/>
          <w:color w:val="000000"/>
          <w:sz w:val="24"/>
          <w:szCs w:val="24"/>
        </w:rPr>
        <w:t xml:space="preserve">umístění </w:t>
      </w:r>
      <w:r w:rsidR="002F5209">
        <w:rPr>
          <w:rFonts w:cstheme="minorHAnsi"/>
          <w:b/>
          <w:color w:val="000000"/>
          <w:sz w:val="24"/>
          <w:szCs w:val="24"/>
        </w:rPr>
        <w:t>potravinového automatu</w:t>
      </w:r>
      <w:r w:rsidRPr="0041661A">
        <w:rPr>
          <w:rFonts w:cstheme="minorHAnsi"/>
          <w:color w:val="000000"/>
          <w:sz w:val="24"/>
          <w:szCs w:val="24"/>
        </w:rPr>
        <w:br/>
        <w:t xml:space="preserve">Předmět podnikání: </w:t>
      </w:r>
      <w:r w:rsidRPr="003829F7">
        <w:rPr>
          <w:rFonts w:cstheme="minorHAnsi"/>
          <w:b/>
          <w:color w:val="000000"/>
          <w:sz w:val="24"/>
          <w:szCs w:val="24"/>
        </w:rPr>
        <w:t xml:space="preserve">provoz </w:t>
      </w:r>
      <w:r w:rsidR="002F5209">
        <w:rPr>
          <w:rFonts w:cstheme="minorHAnsi"/>
          <w:b/>
          <w:color w:val="000000"/>
          <w:sz w:val="24"/>
          <w:szCs w:val="24"/>
        </w:rPr>
        <w:t xml:space="preserve">potravinového </w:t>
      </w:r>
      <w:r w:rsidRPr="003829F7">
        <w:rPr>
          <w:rFonts w:cstheme="minorHAnsi"/>
          <w:b/>
          <w:color w:val="000000"/>
          <w:sz w:val="24"/>
          <w:szCs w:val="24"/>
        </w:rPr>
        <w:t xml:space="preserve">automatu </w:t>
      </w:r>
    </w:p>
    <w:p w:rsidR="003829F7" w:rsidRDefault="003829F7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3829F7" w:rsidRDefault="003829F7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3829F7" w:rsidRDefault="003829F7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3829F7" w:rsidRDefault="003829F7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3829F7" w:rsidRDefault="0041661A" w:rsidP="003829F7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lastRenderedPageBreak/>
        <w:t>II.</w:t>
      </w:r>
    </w:p>
    <w:p w:rsidR="003829F7" w:rsidRDefault="0041661A" w:rsidP="003829F7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Nájemce se zavazuje hradit zálohově náklady na služby ve výši: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3829F7">
        <w:rPr>
          <w:rFonts w:cstheme="minorHAnsi"/>
          <w:color w:val="000000"/>
          <w:sz w:val="24"/>
          <w:szCs w:val="24"/>
        </w:rPr>
        <w:tab/>
      </w:r>
      <w:r w:rsidRPr="0041661A">
        <w:rPr>
          <w:rFonts w:cstheme="minorHAnsi"/>
          <w:color w:val="000000"/>
          <w:sz w:val="24"/>
          <w:szCs w:val="24"/>
        </w:rPr>
        <w:t xml:space="preserve">a) elektřina </w:t>
      </w:r>
      <w:r w:rsidR="003829F7">
        <w:rPr>
          <w:rFonts w:cstheme="minorHAnsi"/>
          <w:color w:val="000000"/>
          <w:sz w:val="24"/>
          <w:szCs w:val="24"/>
        </w:rPr>
        <w:tab/>
      </w:r>
      <w:r w:rsidR="003829F7">
        <w:rPr>
          <w:rFonts w:cstheme="minorHAnsi"/>
          <w:color w:val="000000"/>
          <w:sz w:val="24"/>
          <w:szCs w:val="24"/>
        </w:rPr>
        <w:tab/>
      </w:r>
      <w:r w:rsidR="003829F7">
        <w:rPr>
          <w:rFonts w:cstheme="minorHAnsi"/>
          <w:color w:val="000000"/>
          <w:sz w:val="24"/>
          <w:szCs w:val="24"/>
        </w:rPr>
        <w:tab/>
      </w:r>
      <w:r w:rsidRPr="0041661A">
        <w:rPr>
          <w:rFonts w:cstheme="minorHAnsi"/>
          <w:color w:val="000000"/>
          <w:sz w:val="24"/>
          <w:szCs w:val="24"/>
        </w:rPr>
        <w:t xml:space="preserve">3.600,- Kč/ročně </w:t>
      </w:r>
      <w:r w:rsidR="003829F7">
        <w:rPr>
          <w:rFonts w:cstheme="minorHAnsi"/>
          <w:color w:val="000000"/>
          <w:sz w:val="24"/>
          <w:szCs w:val="24"/>
        </w:rPr>
        <w:tab/>
      </w:r>
      <w:r w:rsidR="003829F7">
        <w:rPr>
          <w:rFonts w:cstheme="minorHAnsi"/>
          <w:color w:val="000000"/>
          <w:sz w:val="24"/>
          <w:szCs w:val="24"/>
        </w:rPr>
        <w:tab/>
      </w:r>
      <w:r w:rsidR="003829F7">
        <w:rPr>
          <w:rFonts w:cstheme="minorHAnsi"/>
          <w:color w:val="000000"/>
          <w:sz w:val="24"/>
          <w:szCs w:val="24"/>
        </w:rPr>
        <w:tab/>
      </w:r>
      <w:r w:rsidRPr="0041661A">
        <w:rPr>
          <w:rFonts w:cstheme="minorHAnsi"/>
          <w:color w:val="000000"/>
          <w:sz w:val="24"/>
          <w:szCs w:val="24"/>
        </w:rPr>
        <w:t>300,- Kč/</w:t>
      </w:r>
      <w:proofErr w:type="spellStart"/>
      <w:r w:rsidRPr="0041661A">
        <w:rPr>
          <w:rFonts w:cstheme="minorHAnsi"/>
          <w:color w:val="000000"/>
          <w:sz w:val="24"/>
          <w:szCs w:val="24"/>
        </w:rPr>
        <w:t>měs</w:t>
      </w:r>
      <w:proofErr w:type="spellEnd"/>
      <w:r w:rsidRPr="0041661A">
        <w:rPr>
          <w:rFonts w:cstheme="minorHAnsi"/>
          <w:color w:val="000000"/>
          <w:sz w:val="24"/>
          <w:szCs w:val="24"/>
        </w:rPr>
        <w:t>.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 xml:space="preserve">Úhrada nájmu činí celkem </w:t>
      </w:r>
      <w:r w:rsidRPr="002F5209">
        <w:rPr>
          <w:rFonts w:cstheme="minorHAnsi"/>
          <w:b/>
          <w:color w:val="000000"/>
          <w:sz w:val="24"/>
          <w:szCs w:val="24"/>
        </w:rPr>
        <w:t>9.000,- Kč</w:t>
      </w:r>
      <w:r w:rsidRPr="0041661A">
        <w:rPr>
          <w:rFonts w:cstheme="minorHAnsi"/>
          <w:color w:val="000000"/>
          <w:sz w:val="24"/>
          <w:szCs w:val="24"/>
        </w:rPr>
        <w:t xml:space="preserve"> </w:t>
      </w:r>
      <w:r w:rsidR="003829F7">
        <w:rPr>
          <w:rFonts w:cstheme="minorHAnsi"/>
          <w:color w:val="000000"/>
          <w:sz w:val="24"/>
          <w:szCs w:val="24"/>
        </w:rPr>
        <w:t xml:space="preserve">ročně, tj. </w:t>
      </w:r>
      <w:r w:rsidR="003829F7" w:rsidRPr="002F5209">
        <w:rPr>
          <w:rFonts w:cstheme="minorHAnsi"/>
          <w:b/>
          <w:color w:val="000000"/>
          <w:sz w:val="24"/>
          <w:szCs w:val="24"/>
        </w:rPr>
        <w:t>750,-Kč</w:t>
      </w:r>
      <w:r w:rsidR="003829F7">
        <w:rPr>
          <w:rFonts w:cstheme="minorHAnsi"/>
          <w:color w:val="000000"/>
          <w:sz w:val="24"/>
          <w:szCs w:val="24"/>
        </w:rPr>
        <w:t xml:space="preserve"> měsíčně, za 1 </w:t>
      </w:r>
      <w:r w:rsidRPr="0041661A">
        <w:rPr>
          <w:rFonts w:cstheme="minorHAnsi"/>
          <w:color w:val="000000"/>
          <w:sz w:val="24"/>
          <w:szCs w:val="24"/>
        </w:rPr>
        <w:t xml:space="preserve">kus automatu na prodej </w:t>
      </w:r>
      <w:r w:rsidR="002F5209">
        <w:rPr>
          <w:rFonts w:cstheme="minorHAnsi"/>
          <w:color w:val="000000"/>
          <w:sz w:val="24"/>
          <w:szCs w:val="24"/>
        </w:rPr>
        <w:t>potravin</w:t>
      </w:r>
      <w:r w:rsidRPr="0041661A">
        <w:rPr>
          <w:rFonts w:cstheme="minorHAnsi"/>
          <w:color w:val="000000"/>
          <w:sz w:val="24"/>
          <w:szCs w:val="24"/>
        </w:rPr>
        <w:t>, který nájemce v</w:t>
      </w:r>
      <w:r w:rsidR="003829F7">
        <w:rPr>
          <w:rFonts w:cstheme="minorHAnsi"/>
          <w:color w:val="000000"/>
          <w:sz w:val="24"/>
          <w:szCs w:val="24"/>
        </w:rPr>
        <w:t> </w:t>
      </w:r>
      <w:r w:rsidRPr="0041661A">
        <w:rPr>
          <w:rFonts w:cstheme="minorHAnsi"/>
          <w:color w:val="000000"/>
          <w:sz w:val="24"/>
          <w:szCs w:val="24"/>
        </w:rPr>
        <w:t>prostoru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umístí.</w:t>
      </w:r>
    </w:p>
    <w:p w:rsidR="002F5209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 xml:space="preserve">Nájemce a pronajímatel se dohodli, že provoz a umístění </w:t>
      </w:r>
      <w:r w:rsidR="002F5209">
        <w:rPr>
          <w:rFonts w:cstheme="minorHAnsi"/>
          <w:color w:val="000000"/>
          <w:sz w:val="24"/>
          <w:szCs w:val="24"/>
        </w:rPr>
        <w:t xml:space="preserve">potravinového automatu 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t>v pronajatých prostorách bude sezónní dle provozu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kluziště.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 xml:space="preserve">Celková úhrada nájmu včetně záloh na služby činí </w:t>
      </w:r>
      <w:r w:rsidRPr="003829F7">
        <w:rPr>
          <w:rFonts w:cstheme="minorHAnsi"/>
          <w:b/>
          <w:color w:val="000000"/>
          <w:sz w:val="24"/>
          <w:szCs w:val="24"/>
        </w:rPr>
        <w:t>12.600,- Kč ročně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 xml:space="preserve">zaokrouhleně </w:t>
      </w:r>
      <w:r w:rsidRPr="00D9085A">
        <w:rPr>
          <w:rFonts w:cstheme="minorHAnsi"/>
          <w:b/>
          <w:color w:val="000000"/>
          <w:sz w:val="24"/>
          <w:szCs w:val="24"/>
        </w:rPr>
        <w:t>1.050,- Kč měsíčně dle provozu kluziště.</w:t>
      </w:r>
    </w:p>
    <w:p w:rsidR="00D9085A" w:rsidRDefault="0041661A" w:rsidP="00D9085A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III.</w:t>
      </w:r>
    </w:p>
    <w:p w:rsidR="00D9085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D9085A">
        <w:rPr>
          <w:rFonts w:cstheme="minorHAnsi"/>
          <w:color w:val="000000"/>
          <w:sz w:val="24"/>
          <w:szCs w:val="24"/>
        </w:rPr>
        <w:t>Nájemné je splatné</w:t>
      </w:r>
      <w:r w:rsidRPr="0041661A">
        <w:rPr>
          <w:rFonts w:cstheme="minorHAnsi"/>
          <w:color w:val="000000"/>
          <w:sz w:val="24"/>
          <w:szCs w:val="24"/>
        </w:rPr>
        <w:t xml:space="preserve">, nejpozději </w:t>
      </w:r>
      <w:proofErr w:type="gramStart"/>
      <w:r w:rsidRPr="0041661A">
        <w:rPr>
          <w:rFonts w:cstheme="minorHAnsi"/>
          <w:color w:val="000000"/>
          <w:sz w:val="24"/>
          <w:szCs w:val="24"/>
        </w:rPr>
        <w:t>do 5-tého</w:t>
      </w:r>
      <w:proofErr w:type="gramEnd"/>
      <w:r w:rsidRPr="0041661A">
        <w:rPr>
          <w:rFonts w:cstheme="minorHAnsi"/>
          <w:color w:val="000000"/>
          <w:sz w:val="24"/>
          <w:szCs w:val="24"/>
        </w:rPr>
        <w:t xml:space="preserve"> dne kalendářního měsíce,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 xml:space="preserve">za který se platí na účet pronajímatele u </w:t>
      </w:r>
      <w:proofErr w:type="spellStart"/>
      <w:r w:rsidR="00D9085A" w:rsidRPr="00D9085A">
        <w:rPr>
          <w:rFonts w:cstheme="minorHAnsi"/>
          <w:color w:val="000000"/>
          <w:sz w:val="24"/>
          <w:szCs w:val="24"/>
          <w:highlight w:val="black"/>
        </w:rPr>
        <w:t>xxxxxxxxxxx</w:t>
      </w:r>
      <w:proofErr w:type="spellEnd"/>
      <w:r w:rsidRPr="0041661A">
        <w:rPr>
          <w:rFonts w:cstheme="minorHAnsi"/>
          <w:color w:val="000000"/>
          <w:sz w:val="24"/>
          <w:szCs w:val="24"/>
        </w:rPr>
        <w:t xml:space="preserve"> číslo účtu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D9085A" w:rsidRPr="00D9085A">
        <w:rPr>
          <w:rFonts w:cstheme="minorHAnsi"/>
          <w:color w:val="000000"/>
          <w:sz w:val="24"/>
          <w:szCs w:val="24"/>
          <w:highlight w:val="black"/>
        </w:rPr>
        <w:t>xxxxxxxxxxxxxx</w:t>
      </w:r>
      <w:proofErr w:type="spellEnd"/>
      <w:r w:rsidRPr="0041661A">
        <w:rPr>
          <w:rFonts w:cstheme="minorHAnsi"/>
          <w:color w:val="000000"/>
          <w:sz w:val="24"/>
          <w:szCs w:val="24"/>
        </w:rPr>
        <w:t>, variabilní symbol shodný s číslem smlouvy.</w:t>
      </w:r>
    </w:p>
    <w:p w:rsidR="00D9085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Smluvní strany se dohodly na valorizaci inflace a to tak, že nájemné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může být každoročně zvýšeno j</w:t>
      </w:r>
      <w:r w:rsidR="00D9085A">
        <w:rPr>
          <w:rFonts w:cstheme="minorHAnsi"/>
          <w:color w:val="000000"/>
          <w:sz w:val="24"/>
          <w:szCs w:val="24"/>
        </w:rPr>
        <w:t>ednostranným rozhodnutím pronají</w:t>
      </w:r>
      <w:r w:rsidRPr="0041661A">
        <w:rPr>
          <w:rFonts w:cstheme="minorHAnsi"/>
          <w:color w:val="000000"/>
          <w:sz w:val="24"/>
          <w:szCs w:val="24"/>
        </w:rPr>
        <w:t>matele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(rady města) o koefic</w:t>
      </w:r>
      <w:r w:rsidR="00D9085A">
        <w:rPr>
          <w:rFonts w:cstheme="minorHAnsi"/>
          <w:color w:val="000000"/>
          <w:sz w:val="24"/>
          <w:szCs w:val="24"/>
        </w:rPr>
        <w:t>ient inflace oficiálně sdělený Č</w:t>
      </w:r>
      <w:r w:rsidRPr="0041661A">
        <w:rPr>
          <w:rFonts w:cstheme="minorHAnsi"/>
          <w:color w:val="000000"/>
          <w:sz w:val="24"/>
          <w:szCs w:val="24"/>
        </w:rPr>
        <w:t>S</w:t>
      </w:r>
      <w:r w:rsidR="00D9085A">
        <w:rPr>
          <w:rFonts w:cstheme="minorHAnsi"/>
          <w:color w:val="000000"/>
          <w:sz w:val="24"/>
          <w:szCs w:val="24"/>
        </w:rPr>
        <w:t>Ú</w:t>
      </w:r>
      <w:r w:rsidRPr="0041661A">
        <w:rPr>
          <w:rFonts w:cstheme="minorHAnsi"/>
          <w:color w:val="000000"/>
          <w:sz w:val="24"/>
          <w:szCs w:val="24"/>
        </w:rPr>
        <w:t>.</w:t>
      </w:r>
    </w:p>
    <w:p w:rsidR="00D9085A" w:rsidRDefault="0041661A" w:rsidP="00D9085A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IV.</w:t>
      </w:r>
    </w:p>
    <w:p w:rsidR="00D9085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Při podpisu nájemní smlouvy složí nájemce na zvláštní účet</w:t>
      </w:r>
      <w:r w:rsidR="00D9085A">
        <w:rPr>
          <w:rFonts w:cstheme="minorHAnsi"/>
          <w:color w:val="000000"/>
          <w:sz w:val="24"/>
          <w:szCs w:val="24"/>
        </w:rPr>
        <w:t xml:space="preserve"> pronajímatele, </w:t>
      </w:r>
      <w:proofErr w:type="spellStart"/>
      <w:proofErr w:type="gramStart"/>
      <w:r w:rsidR="00D9085A">
        <w:rPr>
          <w:rFonts w:cstheme="minorHAnsi"/>
          <w:color w:val="000000"/>
          <w:sz w:val="24"/>
          <w:szCs w:val="24"/>
        </w:rPr>
        <w:t>č.ú</w:t>
      </w:r>
      <w:proofErr w:type="spellEnd"/>
      <w:r w:rsidRPr="0041661A">
        <w:rPr>
          <w:rFonts w:cstheme="minorHAnsi"/>
          <w:color w:val="000000"/>
          <w:sz w:val="24"/>
          <w:szCs w:val="24"/>
        </w:rPr>
        <w:t>.</w:t>
      </w:r>
      <w:proofErr w:type="gramEnd"/>
    </w:p>
    <w:p w:rsidR="00D9085A" w:rsidRDefault="00D9085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proofErr w:type="spellStart"/>
      <w:r w:rsidRPr="00D9085A">
        <w:rPr>
          <w:rFonts w:cstheme="minorHAnsi"/>
          <w:color w:val="000000"/>
          <w:sz w:val="24"/>
          <w:szCs w:val="24"/>
          <w:highlight w:val="black"/>
        </w:rPr>
        <w:t>xxxxxxxxxxxxxxxx</w:t>
      </w:r>
      <w:proofErr w:type="spellEnd"/>
      <w:r w:rsidR="0041661A" w:rsidRPr="0041661A">
        <w:rPr>
          <w:rFonts w:cstheme="minorHAnsi"/>
          <w:color w:val="000000"/>
          <w:sz w:val="24"/>
          <w:szCs w:val="24"/>
        </w:rPr>
        <w:t>, peněžní prostředky</w:t>
      </w:r>
      <w:r>
        <w:rPr>
          <w:rFonts w:cstheme="minorHAnsi"/>
          <w:color w:val="000000"/>
          <w:sz w:val="24"/>
          <w:szCs w:val="24"/>
        </w:rPr>
        <w:t xml:space="preserve"> k zajištěn</w:t>
      </w:r>
      <w:r w:rsidR="002F5209">
        <w:rPr>
          <w:rFonts w:cstheme="minorHAnsi"/>
          <w:color w:val="000000"/>
          <w:sz w:val="24"/>
          <w:szCs w:val="24"/>
        </w:rPr>
        <w:t>í</w:t>
      </w:r>
      <w:r>
        <w:rPr>
          <w:rFonts w:cstheme="minorHAnsi"/>
          <w:color w:val="000000"/>
          <w:sz w:val="24"/>
          <w:szCs w:val="24"/>
        </w:rPr>
        <w:t xml:space="preserve"> nájemného za užívání</w:t>
      </w:r>
      <w:r w:rsidR="0041661A" w:rsidRPr="0041661A">
        <w:rPr>
          <w:rFonts w:cstheme="minorHAnsi"/>
          <w:color w:val="000000"/>
          <w:sz w:val="24"/>
          <w:szCs w:val="24"/>
        </w:rPr>
        <w:t xml:space="preserve"> prostoru a k úhradě jiných svých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1661A" w:rsidRPr="0041661A">
        <w:rPr>
          <w:rFonts w:cstheme="minorHAnsi"/>
          <w:color w:val="000000"/>
          <w:sz w:val="24"/>
          <w:szCs w:val="24"/>
        </w:rPr>
        <w:t>závazků v souvislosti s nájmem, a sice ve výši jednonásobku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1661A" w:rsidRPr="0041661A">
        <w:rPr>
          <w:rFonts w:cstheme="minorHAnsi"/>
          <w:color w:val="000000"/>
          <w:sz w:val="24"/>
          <w:szCs w:val="24"/>
        </w:rPr>
        <w:t>měs</w:t>
      </w:r>
      <w:r>
        <w:rPr>
          <w:rFonts w:cstheme="minorHAnsi"/>
          <w:color w:val="000000"/>
          <w:sz w:val="24"/>
          <w:szCs w:val="24"/>
        </w:rPr>
        <w:t>íční</w:t>
      </w:r>
      <w:r w:rsidR="0041661A" w:rsidRPr="0041661A">
        <w:rPr>
          <w:rFonts w:cstheme="minorHAnsi"/>
          <w:color w:val="000000"/>
          <w:sz w:val="24"/>
          <w:szCs w:val="24"/>
        </w:rPr>
        <w:t xml:space="preserve">ho nájemného. </w:t>
      </w:r>
    </w:p>
    <w:p w:rsidR="00D9085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t>Účelem kauce je zajištěni úh</w:t>
      </w:r>
      <w:r w:rsidR="00D9085A">
        <w:rPr>
          <w:rFonts w:cstheme="minorHAnsi"/>
          <w:color w:val="000000"/>
          <w:sz w:val="24"/>
          <w:szCs w:val="24"/>
        </w:rPr>
        <w:t>rad splatných pohledávek pronají</w:t>
      </w:r>
      <w:r w:rsidRPr="0041661A">
        <w:rPr>
          <w:rFonts w:cstheme="minorHAnsi"/>
          <w:color w:val="000000"/>
          <w:sz w:val="24"/>
          <w:szCs w:val="24"/>
        </w:rPr>
        <w:t>matele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či závazků nájemcem písemně uznaných, které vzniknou vůči nájemci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z titulu poškození pronajatého prostoru, zařízení, nebo společných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prostor a společného zařízeni, včetně závazků vzniklých z</w:t>
      </w:r>
      <w:r w:rsidR="00D9085A">
        <w:rPr>
          <w:rFonts w:cstheme="minorHAnsi"/>
          <w:color w:val="000000"/>
          <w:sz w:val="24"/>
          <w:szCs w:val="24"/>
        </w:rPr>
        <w:t> </w:t>
      </w:r>
      <w:r w:rsidRPr="0041661A">
        <w:rPr>
          <w:rFonts w:cstheme="minorHAnsi"/>
          <w:color w:val="000000"/>
          <w:sz w:val="24"/>
          <w:szCs w:val="24"/>
        </w:rPr>
        <w:t>titulu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nezaplacení nájemného.</w:t>
      </w:r>
      <w:r w:rsidRPr="0041661A">
        <w:rPr>
          <w:rFonts w:cstheme="minorHAnsi"/>
          <w:color w:val="000000"/>
          <w:sz w:val="24"/>
          <w:szCs w:val="24"/>
        </w:rPr>
        <w:br/>
        <w:t>Pronajímatel uloží peněžní prostředky u peněžního ústavu na svůj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 xml:space="preserve">účet, společný </w:t>
      </w:r>
      <w:r w:rsidR="00D9085A">
        <w:rPr>
          <w:rFonts w:cstheme="minorHAnsi"/>
          <w:color w:val="000000"/>
          <w:sz w:val="24"/>
          <w:szCs w:val="24"/>
        </w:rPr>
        <w:t>pro všechny nájemce. Po skončení</w:t>
      </w:r>
      <w:r w:rsidRPr="0041661A">
        <w:rPr>
          <w:rFonts w:cstheme="minorHAnsi"/>
          <w:color w:val="000000"/>
          <w:sz w:val="24"/>
          <w:szCs w:val="24"/>
        </w:rPr>
        <w:t xml:space="preserve"> nájmu vrátí</w:t>
      </w:r>
      <w:r w:rsidR="00D9085A">
        <w:rPr>
          <w:rFonts w:cstheme="minorHAnsi"/>
          <w:color w:val="000000"/>
          <w:sz w:val="24"/>
          <w:szCs w:val="24"/>
        </w:rPr>
        <w:t xml:space="preserve"> pronají</w:t>
      </w:r>
      <w:r w:rsidRPr="0041661A">
        <w:rPr>
          <w:rFonts w:cstheme="minorHAnsi"/>
          <w:color w:val="000000"/>
          <w:sz w:val="24"/>
          <w:szCs w:val="24"/>
        </w:rPr>
        <w:t>matel nájemci složené peněžní prostředky, pokud nebyly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oprávněně čerpány, a to do jednoho měsíce ode dne, kdy nájemce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předmětný prostor vyklidí a předá jej zpět pronajímateli, přičemž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prostor bude bez jakéhokoliv poškození.</w:t>
      </w:r>
    </w:p>
    <w:p w:rsidR="00D9085A" w:rsidRDefault="0041661A" w:rsidP="00D9085A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D9085A">
        <w:rPr>
          <w:rFonts w:cstheme="minorHAnsi"/>
          <w:color w:val="000000"/>
          <w:sz w:val="24"/>
          <w:szCs w:val="24"/>
        </w:rPr>
        <w:t>V</w:t>
      </w:r>
      <w:r w:rsidRPr="0041661A">
        <w:rPr>
          <w:rFonts w:cstheme="minorHAnsi"/>
          <w:color w:val="000000"/>
          <w:sz w:val="24"/>
          <w:szCs w:val="24"/>
        </w:rPr>
        <w:t>.</w:t>
      </w:r>
    </w:p>
    <w:p w:rsidR="00D9085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Smlouva o nájmu prostoru se uzavírá ode dne podpisu smlouvy na dobu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 xml:space="preserve">neurčitou s </w:t>
      </w:r>
    </w:p>
    <w:p w:rsidR="00D9085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t>3 měsíční výpovědní lhů</w:t>
      </w:r>
      <w:r w:rsidR="00E83340">
        <w:rPr>
          <w:rFonts w:cstheme="minorHAnsi"/>
          <w:color w:val="000000"/>
          <w:sz w:val="24"/>
          <w:szCs w:val="24"/>
        </w:rPr>
        <w:t>tou z nájemního vztahu bez udání</w:t>
      </w:r>
      <w:bookmarkStart w:id="0" w:name="_GoBack"/>
      <w:bookmarkEnd w:id="0"/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důvodu pro obě strany. Lhůta začíná běžet od prvního dne měsíce</w:t>
      </w:r>
      <w:r w:rsidR="00D9085A">
        <w:rPr>
          <w:rFonts w:cstheme="minorHAnsi"/>
          <w:color w:val="000000"/>
          <w:sz w:val="24"/>
          <w:szCs w:val="24"/>
        </w:rPr>
        <w:t xml:space="preserve"> následujícího po doručení</w:t>
      </w:r>
      <w:r w:rsidRPr="0041661A">
        <w:rPr>
          <w:rFonts w:cstheme="minorHAnsi"/>
          <w:color w:val="000000"/>
          <w:sz w:val="24"/>
          <w:szCs w:val="24"/>
        </w:rPr>
        <w:t xml:space="preserve"> výpovědi druhé straně.</w:t>
      </w:r>
      <w:r w:rsidRPr="0041661A">
        <w:rPr>
          <w:rFonts w:cstheme="minorHAnsi"/>
          <w:sz w:val="24"/>
          <w:szCs w:val="24"/>
        </w:rPr>
        <w:br/>
      </w:r>
    </w:p>
    <w:p w:rsidR="004D3EDF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lastRenderedPageBreak/>
        <w:t>Pokud vznikne u nájemce dlužná částka za nájemné nebo služby (i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poměrná část nájemného či služeb), která nebude uhrazena do 20 dni</w:t>
      </w:r>
      <w:r w:rsidR="004D3EDF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od řádného data splatnosti uvedeného v nájemní smlouvě, je</w:t>
      </w:r>
      <w:r w:rsidR="004D3EDF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pronajímatel oprávněn smlouvu vypovědět v 7 denní výpovědní lhůtě.</w:t>
      </w:r>
    </w:p>
    <w:p w:rsidR="004D3EDF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Tento den je nájemce rovněž povinen předmětný prostor vyklidit a</w:t>
      </w:r>
      <w:r w:rsidR="004D3EDF">
        <w:rPr>
          <w:rFonts w:cstheme="minorHAnsi"/>
          <w:color w:val="000000"/>
          <w:sz w:val="24"/>
          <w:szCs w:val="24"/>
        </w:rPr>
        <w:t xml:space="preserve"> předat zpět pronají</w:t>
      </w:r>
      <w:r w:rsidRPr="0041661A">
        <w:rPr>
          <w:rFonts w:cstheme="minorHAnsi"/>
          <w:color w:val="000000"/>
          <w:sz w:val="24"/>
          <w:szCs w:val="24"/>
        </w:rPr>
        <w:t>mateli.</w:t>
      </w:r>
    </w:p>
    <w:p w:rsidR="004D3EDF" w:rsidRDefault="0041661A" w:rsidP="004D3ED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VI.</w:t>
      </w:r>
    </w:p>
    <w:p w:rsidR="004D3EDF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4D3EDF">
        <w:rPr>
          <w:rFonts w:cstheme="minorHAnsi"/>
          <w:color w:val="000000"/>
          <w:sz w:val="24"/>
          <w:szCs w:val="24"/>
        </w:rPr>
        <w:t>Nájemce umožní pronají</w:t>
      </w:r>
      <w:r w:rsidRPr="0041661A">
        <w:rPr>
          <w:rFonts w:cstheme="minorHAnsi"/>
          <w:color w:val="000000"/>
          <w:sz w:val="24"/>
          <w:szCs w:val="24"/>
        </w:rPr>
        <w:t>mateli kontrolu pronajatého prostoru a</w:t>
      </w:r>
      <w:r w:rsidR="004D3EDF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odstranění závad. Jakékoli změny ve způsobu užívání pronajatého</w:t>
      </w:r>
      <w:r w:rsidR="004D3EDF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prostoru mohou být provedeny na</w:t>
      </w:r>
      <w:r w:rsidR="004D3EDF">
        <w:rPr>
          <w:rFonts w:cstheme="minorHAnsi"/>
          <w:color w:val="000000"/>
          <w:sz w:val="24"/>
          <w:szCs w:val="24"/>
        </w:rPr>
        <w:t xml:space="preserve"> základě písemného souhlasu pronají</w:t>
      </w:r>
      <w:r w:rsidRPr="0041661A">
        <w:rPr>
          <w:rFonts w:cstheme="minorHAnsi"/>
          <w:color w:val="000000"/>
          <w:sz w:val="24"/>
          <w:szCs w:val="24"/>
        </w:rPr>
        <w:t>matele.</w:t>
      </w:r>
    </w:p>
    <w:p w:rsidR="000B3545" w:rsidRDefault="0041661A" w:rsidP="000B3545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V</w:t>
      </w:r>
      <w:r w:rsidR="000B3545">
        <w:rPr>
          <w:rFonts w:cstheme="minorHAnsi"/>
          <w:color w:val="000000"/>
          <w:sz w:val="24"/>
          <w:szCs w:val="24"/>
        </w:rPr>
        <w:t>II</w:t>
      </w:r>
      <w:r w:rsidRPr="0041661A">
        <w:rPr>
          <w:rFonts w:cstheme="minorHAnsi"/>
          <w:color w:val="000000"/>
          <w:sz w:val="24"/>
          <w:szCs w:val="24"/>
        </w:rPr>
        <w:t>.</w:t>
      </w:r>
    </w:p>
    <w:p w:rsidR="000B3545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Nájemce nesm</w:t>
      </w:r>
      <w:r w:rsidR="000B3545">
        <w:rPr>
          <w:rFonts w:cstheme="minorHAnsi"/>
          <w:color w:val="000000"/>
          <w:sz w:val="24"/>
          <w:szCs w:val="24"/>
        </w:rPr>
        <w:t>í bez písemného souhlasu pronají</w:t>
      </w:r>
      <w:r w:rsidRPr="0041661A">
        <w:rPr>
          <w:rFonts w:cstheme="minorHAnsi"/>
          <w:color w:val="000000"/>
          <w:sz w:val="24"/>
          <w:szCs w:val="24"/>
        </w:rPr>
        <w:t>matele přenechat prostor</w:t>
      </w:r>
      <w:r w:rsidR="000B3545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nebo jeho část do podnájmu jiné fyzické nebo právnické osobě. Nájem</w:t>
      </w:r>
      <w:r w:rsidR="000B3545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pak bez souhlasu pronajímatele nelze převést na právního nástupce,</w:t>
      </w:r>
      <w:r w:rsidR="000B3545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sdruženi, občanské sdružení či jiné subjekty.</w:t>
      </w:r>
    </w:p>
    <w:p w:rsidR="000B3545" w:rsidRDefault="0041661A" w:rsidP="000B3545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0B3545">
        <w:rPr>
          <w:rFonts w:cstheme="minorHAnsi"/>
          <w:color w:val="000000"/>
          <w:sz w:val="24"/>
          <w:szCs w:val="24"/>
        </w:rPr>
        <w:t>VIII</w:t>
      </w:r>
      <w:r w:rsidRPr="0041661A">
        <w:rPr>
          <w:rFonts w:cstheme="minorHAnsi"/>
          <w:color w:val="000000"/>
          <w:sz w:val="24"/>
          <w:szCs w:val="24"/>
        </w:rPr>
        <w:t>.</w:t>
      </w:r>
    </w:p>
    <w:p w:rsidR="000B3545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V případě porušení některého z ustanovení této nájemní smlouvy může</w:t>
      </w:r>
      <w:r w:rsidR="000B3545">
        <w:rPr>
          <w:rFonts w:cstheme="minorHAnsi"/>
          <w:color w:val="000000"/>
          <w:sz w:val="24"/>
          <w:szCs w:val="24"/>
        </w:rPr>
        <w:t xml:space="preserve"> pronají</w:t>
      </w:r>
      <w:r w:rsidRPr="0041661A">
        <w:rPr>
          <w:rFonts w:cstheme="minorHAnsi"/>
          <w:color w:val="000000"/>
          <w:sz w:val="24"/>
          <w:szCs w:val="24"/>
        </w:rPr>
        <w:t>matel od této smlouvy odstoupit, nájemní vztah pak bude</w:t>
      </w:r>
      <w:r w:rsidR="000B3545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ukončen ke dni, který bude určen v písemném sdělení o odstoupení od</w:t>
      </w:r>
      <w:r w:rsidR="000B3545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této sm</w:t>
      </w:r>
      <w:r w:rsidR="000B3545">
        <w:rPr>
          <w:rFonts w:cstheme="minorHAnsi"/>
          <w:color w:val="000000"/>
          <w:sz w:val="24"/>
          <w:szCs w:val="24"/>
        </w:rPr>
        <w:t>louvy. V případě skončení</w:t>
      </w:r>
      <w:r w:rsidRPr="0041661A">
        <w:rPr>
          <w:rFonts w:cstheme="minorHAnsi"/>
          <w:color w:val="000000"/>
          <w:sz w:val="24"/>
          <w:szCs w:val="24"/>
        </w:rPr>
        <w:t xml:space="preserve"> nájemního vztahu je nájemce povinen</w:t>
      </w:r>
      <w:r w:rsidR="000B3545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odevzdat nebytový prostor ve stavu v jakém jej převzal.</w:t>
      </w:r>
    </w:p>
    <w:p w:rsidR="000B3545" w:rsidRDefault="0041661A" w:rsidP="000B3545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IX.</w:t>
      </w:r>
    </w:p>
    <w:p w:rsidR="00A8541D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Nájemní smlouva je sepsána ve dvou vyhotoveních, přičemž každá</w:t>
      </w:r>
      <w:r w:rsidR="000B3545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smluvní strana obdrží jeden výtisk.</w:t>
      </w:r>
    </w:p>
    <w:p w:rsidR="0041661A" w:rsidRDefault="00A8541D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Nájemní smlouva nabývá účinnosti a platnosti dnem podpisu oběma smluvními stranami.</w:t>
      </w:r>
      <w:r w:rsidR="0041661A" w:rsidRPr="0041661A">
        <w:rPr>
          <w:rFonts w:cstheme="minorHAnsi"/>
          <w:color w:val="000000"/>
          <w:sz w:val="24"/>
          <w:szCs w:val="24"/>
        </w:rPr>
        <w:br/>
        <w:t xml:space="preserve">Smluvní strany prohlašují, že tuto </w:t>
      </w:r>
      <w:r w:rsidR="000B3545">
        <w:rPr>
          <w:rFonts w:cstheme="minorHAnsi"/>
          <w:color w:val="000000"/>
          <w:sz w:val="24"/>
          <w:szCs w:val="24"/>
        </w:rPr>
        <w:t xml:space="preserve">smlouvu uzavřely svobodně a </w:t>
      </w:r>
      <w:r w:rsidR="0041661A" w:rsidRPr="0041661A">
        <w:rPr>
          <w:rFonts w:cstheme="minorHAnsi"/>
          <w:color w:val="000000"/>
          <w:sz w:val="24"/>
          <w:szCs w:val="24"/>
        </w:rPr>
        <w:t>vážně. Na důkaz toho připojují své vlastnoruční podpisy.</w:t>
      </w:r>
    </w:p>
    <w:p w:rsid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B3545" w:rsidRDefault="00A8541D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Ve Znojmě   </w:t>
      </w:r>
      <w:proofErr w:type="gramStart"/>
      <w:r>
        <w:rPr>
          <w:rFonts w:cstheme="minorHAnsi"/>
          <w:color w:val="000000"/>
          <w:sz w:val="24"/>
          <w:szCs w:val="24"/>
        </w:rPr>
        <w:t>5</w:t>
      </w:r>
      <w:r w:rsidR="000B3545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>1</w:t>
      </w:r>
      <w:r w:rsidR="000B3545">
        <w:rPr>
          <w:rFonts w:cstheme="minorHAnsi"/>
          <w:color w:val="000000"/>
          <w:sz w:val="24"/>
          <w:szCs w:val="24"/>
        </w:rPr>
        <w:t>2.2011</w:t>
      </w:r>
      <w:proofErr w:type="gramEnd"/>
    </w:p>
    <w:p w:rsid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…………………………………………………….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…………………………………………….</w:t>
      </w:r>
    </w:p>
    <w:p w:rsidR="000B3545" w:rsidRP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 xml:space="preserve">     nájemce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pronajímatel</w:t>
      </w:r>
    </w:p>
    <w:sectPr w:rsidR="000B3545" w:rsidRPr="000B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7B"/>
    <w:rsid w:val="000B3545"/>
    <w:rsid w:val="002F5209"/>
    <w:rsid w:val="003829F7"/>
    <w:rsid w:val="0041661A"/>
    <w:rsid w:val="004D3EDF"/>
    <w:rsid w:val="00A8541D"/>
    <w:rsid w:val="00AE4576"/>
    <w:rsid w:val="00D6487B"/>
    <w:rsid w:val="00D9085A"/>
    <w:rsid w:val="00E12BC5"/>
    <w:rsid w:val="00E83340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1661A"/>
    <w:rPr>
      <w:rFonts w:ascii="Helvetica" w:hAnsi="Helvetica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1661A"/>
    <w:rPr>
      <w:rFonts w:ascii="Helvetica" w:hAnsi="Helvetica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735</Words>
  <Characters>4343</Characters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2023-09-22T10:02:00Z</dcterms:created>
  <dcterms:modified xsi:type="dcterms:W3CDTF">2023-09-22T10:16:00Z</dcterms:modified>
</cp:coreProperties>
</file>