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B3EB5" w14:textId="1EB5C051" w:rsidR="00693E08" w:rsidRDefault="00953F2B" w:rsidP="004C55A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Dodatek č. 1</w:t>
      </w:r>
      <w:r w:rsidR="002D5075">
        <w:rPr>
          <w:b/>
          <w:sz w:val="30"/>
          <w:szCs w:val="30"/>
        </w:rPr>
        <w:t xml:space="preserve"> ke Smlouvě o dílo</w:t>
      </w:r>
      <w:r w:rsidR="00486591">
        <w:rPr>
          <w:b/>
          <w:sz w:val="30"/>
          <w:szCs w:val="30"/>
        </w:rPr>
        <w:t xml:space="preserve"> </w:t>
      </w:r>
    </w:p>
    <w:p w14:paraId="0378D2CE" w14:textId="6202C478" w:rsidR="004C55A4" w:rsidRDefault="00486591" w:rsidP="004C55A4">
      <w:pPr>
        <w:jc w:val="center"/>
      </w:pPr>
      <w:r>
        <w:rPr>
          <w:b/>
          <w:sz w:val="30"/>
          <w:szCs w:val="30"/>
        </w:rPr>
        <w:t xml:space="preserve"> č. </w:t>
      </w:r>
      <w:r w:rsidR="002D5075">
        <w:rPr>
          <w:b/>
          <w:sz w:val="30"/>
          <w:szCs w:val="30"/>
        </w:rPr>
        <w:t>1123000504</w:t>
      </w:r>
      <w:r>
        <w:rPr>
          <w:b/>
          <w:sz w:val="30"/>
          <w:szCs w:val="30"/>
        </w:rPr>
        <w:t xml:space="preserve"> ze dne </w:t>
      </w:r>
      <w:r w:rsidR="002D5075">
        <w:rPr>
          <w:b/>
          <w:sz w:val="30"/>
          <w:szCs w:val="30"/>
        </w:rPr>
        <w:t>18. 8. 2023</w:t>
      </w:r>
    </w:p>
    <w:p w14:paraId="61927170" w14:textId="77777777" w:rsidR="002D5075" w:rsidRDefault="002D5075" w:rsidP="005A33BC">
      <w:pPr>
        <w:rPr>
          <w:rFonts w:cs="Arial"/>
          <w:color w:val="000000"/>
          <w:szCs w:val="20"/>
        </w:rPr>
      </w:pPr>
    </w:p>
    <w:p w14:paraId="6447AAC4" w14:textId="77777777" w:rsidR="002D5075" w:rsidRDefault="002D5075" w:rsidP="002D5075">
      <w:pPr>
        <w:pStyle w:val="Zkladntext"/>
        <w:kinsoku w:val="0"/>
        <w:overflowPunct w:val="0"/>
        <w:spacing w:before="203" w:line="249" w:lineRule="auto"/>
        <w:ind w:left="449" w:right="451"/>
        <w:jc w:val="center"/>
      </w:pPr>
      <w:r>
        <w:t>uzavřená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ustanoveními</w:t>
      </w:r>
      <w:r>
        <w:rPr>
          <w:spacing w:val="-4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2586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násl.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89/2012</w:t>
      </w:r>
      <w:r>
        <w:rPr>
          <w:spacing w:val="-1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občanský</w:t>
      </w:r>
      <w:r>
        <w:rPr>
          <w:spacing w:val="-2"/>
        </w:rPr>
        <w:t xml:space="preserve"> </w:t>
      </w:r>
      <w:r>
        <w:t>zákoník,</w:t>
      </w:r>
      <w:r>
        <w:rPr>
          <w:spacing w:val="-3"/>
        </w:rPr>
        <w:t xml:space="preserve"> </w:t>
      </w:r>
      <w:r>
        <w:t>v platném znění (dále jen „</w:t>
      </w:r>
      <w:proofErr w:type="spellStart"/>
      <w:r>
        <w:rPr>
          <w:b/>
          <w:bCs/>
        </w:rPr>
        <w:t>SoD</w:t>
      </w:r>
      <w:proofErr w:type="spellEnd"/>
      <w:r>
        <w:t>“)</w:t>
      </w:r>
    </w:p>
    <w:p w14:paraId="2C6F1F62" w14:textId="77777777" w:rsidR="002D5075" w:rsidRDefault="002D5075" w:rsidP="002D5075">
      <w:pPr>
        <w:pStyle w:val="Zkladntext"/>
        <w:kinsoku w:val="0"/>
        <w:overflowPunct w:val="0"/>
        <w:ind w:left="0"/>
        <w:rPr>
          <w:sz w:val="22"/>
          <w:szCs w:val="22"/>
        </w:rPr>
      </w:pPr>
    </w:p>
    <w:p w14:paraId="3E13C7F2" w14:textId="77777777" w:rsidR="002D5075" w:rsidRDefault="002D5075" w:rsidP="002D5075">
      <w:pPr>
        <w:pStyle w:val="Zkladntext"/>
        <w:kinsoku w:val="0"/>
        <w:overflowPunct w:val="0"/>
        <w:ind w:left="0"/>
        <w:rPr>
          <w:sz w:val="22"/>
          <w:szCs w:val="22"/>
        </w:rPr>
      </w:pPr>
    </w:p>
    <w:p w14:paraId="17EA647C" w14:textId="77777777" w:rsidR="002D5075" w:rsidRDefault="002D5075" w:rsidP="002D5075">
      <w:pPr>
        <w:pStyle w:val="Zkladntext"/>
        <w:kinsoku w:val="0"/>
        <w:overflowPunct w:val="0"/>
        <w:ind w:left="0"/>
        <w:rPr>
          <w:sz w:val="22"/>
          <w:szCs w:val="22"/>
        </w:rPr>
      </w:pPr>
    </w:p>
    <w:p w14:paraId="161DAD29" w14:textId="77777777" w:rsidR="002D5075" w:rsidRDefault="002D5075" w:rsidP="002D5075">
      <w:pPr>
        <w:pStyle w:val="Zkladntext"/>
        <w:kinsoku w:val="0"/>
        <w:overflowPunct w:val="0"/>
        <w:ind w:left="0"/>
        <w:rPr>
          <w:sz w:val="22"/>
          <w:szCs w:val="22"/>
        </w:rPr>
      </w:pPr>
    </w:p>
    <w:p w14:paraId="0B88B5A5" w14:textId="77777777" w:rsidR="002D5075" w:rsidRDefault="002D5075" w:rsidP="00F26155">
      <w:pPr>
        <w:pStyle w:val="Nadpis1"/>
        <w:keepNext w:val="0"/>
        <w:widowControl w:val="0"/>
        <w:numPr>
          <w:ilvl w:val="0"/>
          <w:numId w:val="6"/>
        </w:numPr>
        <w:tabs>
          <w:tab w:val="left" w:pos="428"/>
        </w:tabs>
        <w:kinsoku w:val="0"/>
        <w:overflowPunct w:val="0"/>
        <w:autoSpaceDE w:val="0"/>
        <w:autoSpaceDN w:val="0"/>
        <w:adjustRightInd w:val="0"/>
        <w:spacing w:before="181" w:after="0"/>
        <w:ind w:left="427"/>
        <w:rPr>
          <w:color w:val="000000"/>
          <w:spacing w:val="-2"/>
        </w:rPr>
      </w:pPr>
      <w:r>
        <w:t>Smluvní</w:t>
      </w:r>
      <w:r>
        <w:rPr>
          <w:spacing w:val="-3"/>
        </w:rPr>
        <w:t xml:space="preserve"> </w:t>
      </w:r>
      <w:r>
        <w:rPr>
          <w:spacing w:val="-2"/>
        </w:rPr>
        <w:t>strany</w:t>
      </w:r>
    </w:p>
    <w:p w14:paraId="16AD33D1" w14:textId="77777777" w:rsidR="002D5075" w:rsidRDefault="002D5075" w:rsidP="002D5075">
      <w:pPr>
        <w:pStyle w:val="Zkladntext"/>
        <w:kinsoku w:val="0"/>
        <w:overflowPunct w:val="0"/>
        <w:ind w:left="0"/>
        <w:rPr>
          <w:b/>
          <w:bCs/>
          <w:sz w:val="24"/>
          <w:szCs w:val="24"/>
        </w:rPr>
      </w:pPr>
    </w:p>
    <w:p w14:paraId="0DA9873C" w14:textId="77777777" w:rsidR="002D5075" w:rsidRDefault="002D5075" w:rsidP="002D5075">
      <w:pPr>
        <w:pStyle w:val="Zkladntext"/>
        <w:kinsoku w:val="0"/>
        <w:overflowPunct w:val="0"/>
        <w:spacing w:before="203"/>
        <w:ind w:left="116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Fakulta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stavební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ČVUT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Praze</w:t>
      </w:r>
    </w:p>
    <w:p w14:paraId="3BB5C604" w14:textId="77777777" w:rsidR="002D5075" w:rsidRDefault="002D5075" w:rsidP="002D5075">
      <w:pPr>
        <w:pStyle w:val="Zkladntext"/>
        <w:kinsoku w:val="0"/>
        <w:overflowPunct w:val="0"/>
        <w:spacing w:before="9"/>
        <w:ind w:left="0"/>
        <w:rPr>
          <w:b/>
          <w:bCs/>
          <w:sz w:val="21"/>
          <w:szCs w:val="21"/>
        </w:rPr>
      </w:pPr>
    </w:p>
    <w:p w14:paraId="477A4A4A" w14:textId="77777777" w:rsidR="002D5075" w:rsidRDefault="002D5075" w:rsidP="002D5075">
      <w:pPr>
        <w:pStyle w:val="Zkladntext"/>
        <w:tabs>
          <w:tab w:val="left" w:pos="2948"/>
        </w:tabs>
        <w:kinsoku w:val="0"/>
        <w:overflowPunct w:val="0"/>
        <w:ind w:left="116"/>
        <w:rPr>
          <w:spacing w:val="-10"/>
        </w:rPr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sídlem:</w:t>
      </w:r>
      <w:r>
        <w:tab/>
        <w:t>Thákurova</w:t>
      </w:r>
      <w:r>
        <w:rPr>
          <w:spacing w:val="-7"/>
        </w:rPr>
        <w:t xml:space="preserve"> </w:t>
      </w:r>
      <w:r>
        <w:t>2077/7,</w:t>
      </w:r>
      <w:r>
        <w:rPr>
          <w:spacing w:val="-7"/>
        </w:rPr>
        <w:t xml:space="preserve"> </w:t>
      </w:r>
      <w:r>
        <w:t>160</w:t>
      </w:r>
      <w:r>
        <w:rPr>
          <w:spacing w:val="-5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10"/>
        </w:rPr>
        <w:t>6</w:t>
      </w:r>
    </w:p>
    <w:p w14:paraId="3980D39F" w14:textId="77777777" w:rsidR="002D5075" w:rsidRDefault="002D5075" w:rsidP="002D5075">
      <w:pPr>
        <w:pStyle w:val="Zkladntext"/>
        <w:tabs>
          <w:tab w:val="left" w:pos="2948"/>
        </w:tabs>
        <w:kinsoku w:val="0"/>
        <w:overflowPunct w:val="0"/>
        <w:spacing w:before="70"/>
        <w:ind w:left="116"/>
        <w:rPr>
          <w:spacing w:val="-2"/>
        </w:rPr>
      </w:pPr>
      <w:r>
        <w:rPr>
          <w:spacing w:val="-2"/>
        </w:rPr>
        <w:t>zastoupená:</w:t>
      </w:r>
      <w:r>
        <w:tab/>
        <w:t>Ing.</w:t>
      </w:r>
      <w:r>
        <w:rPr>
          <w:spacing w:val="-9"/>
        </w:rPr>
        <w:t xml:space="preserve"> </w:t>
      </w:r>
      <w:r>
        <w:t>Petrem</w:t>
      </w:r>
      <w:r>
        <w:rPr>
          <w:spacing w:val="-10"/>
        </w:rPr>
        <w:t xml:space="preserve"> </w:t>
      </w:r>
      <w:r>
        <w:t>Matějkou,</w:t>
      </w:r>
      <w:r>
        <w:rPr>
          <w:spacing w:val="-8"/>
        </w:rPr>
        <w:t xml:space="preserve"> </w:t>
      </w:r>
      <w:r>
        <w:t>Ph.D.,</w:t>
      </w:r>
      <w:r>
        <w:rPr>
          <w:spacing w:val="-10"/>
        </w:rPr>
        <w:t xml:space="preserve"> </w:t>
      </w:r>
      <w:r>
        <w:t>tajemníkem</w:t>
      </w:r>
      <w:r>
        <w:rPr>
          <w:spacing w:val="-8"/>
        </w:rPr>
        <w:t xml:space="preserve"> </w:t>
      </w:r>
      <w:r>
        <w:rPr>
          <w:spacing w:val="-2"/>
        </w:rPr>
        <w:t>fakulty</w:t>
      </w:r>
    </w:p>
    <w:p w14:paraId="1E435354" w14:textId="77777777" w:rsidR="002D5075" w:rsidRDefault="002D5075" w:rsidP="002D5075">
      <w:pPr>
        <w:pStyle w:val="Zkladntext"/>
        <w:tabs>
          <w:tab w:val="left" w:pos="2948"/>
        </w:tabs>
        <w:kinsoku w:val="0"/>
        <w:overflowPunct w:val="0"/>
        <w:spacing w:before="70"/>
        <w:ind w:left="116"/>
        <w:rPr>
          <w:spacing w:val="-2"/>
        </w:rPr>
      </w:pPr>
      <w:r>
        <w:rPr>
          <w:spacing w:val="-4"/>
        </w:rPr>
        <w:t>IČO:</w:t>
      </w:r>
      <w:r>
        <w:rPr>
          <w:rFonts w:ascii="Times New Roman" w:hAnsi="Times New Roman" w:cs="Times New Roman"/>
        </w:rPr>
        <w:tab/>
      </w:r>
      <w:r>
        <w:rPr>
          <w:spacing w:val="-2"/>
        </w:rPr>
        <w:t>68407700</w:t>
      </w:r>
    </w:p>
    <w:p w14:paraId="17E08BD2" w14:textId="77777777" w:rsidR="002D5075" w:rsidRDefault="002D5075" w:rsidP="002D5075">
      <w:pPr>
        <w:pStyle w:val="Zkladntext"/>
        <w:tabs>
          <w:tab w:val="left" w:pos="2948"/>
        </w:tabs>
        <w:kinsoku w:val="0"/>
        <w:overflowPunct w:val="0"/>
        <w:spacing w:before="70"/>
        <w:ind w:left="116"/>
        <w:rPr>
          <w:spacing w:val="-2"/>
        </w:rPr>
      </w:pPr>
      <w:r>
        <w:rPr>
          <w:spacing w:val="-4"/>
        </w:rPr>
        <w:t>DIČ:</w:t>
      </w:r>
      <w:r>
        <w:tab/>
      </w:r>
      <w:r>
        <w:rPr>
          <w:spacing w:val="-2"/>
        </w:rPr>
        <w:t>CZ684077700</w:t>
      </w:r>
    </w:p>
    <w:p w14:paraId="1C60A3A6" w14:textId="204DB53E" w:rsidR="002D5075" w:rsidRDefault="002D5075" w:rsidP="002D5075">
      <w:pPr>
        <w:pStyle w:val="Zkladntext"/>
        <w:tabs>
          <w:tab w:val="left" w:pos="2948"/>
        </w:tabs>
        <w:kinsoku w:val="0"/>
        <w:overflowPunct w:val="0"/>
        <w:spacing w:before="70"/>
        <w:ind w:left="116"/>
        <w:rPr>
          <w:spacing w:val="-2"/>
        </w:rPr>
      </w:pPr>
      <w:r>
        <w:t>Bankovní</w:t>
      </w:r>
      <w:r>
        <w:rPr>
          <w:spacing w:val="-12"/>
        </w:rPr>
        <w:t xml:space="preserve"> </w:t>
      </w:r>
      <w:r>
        <w:rPr>
          <w:spacing w:val="-2"/>
        </w:rPr>
        <w:t>spojení:</w:t>
      </w:r>
      <w:r>
        <w:tab/>
      </w:r>
      <w:proofErr w:type="spellStart"/>
      <w:r w:rsidR="00A3238B">
        <w:t>xxxx</w:t>
      </w:r>
      <w:proofErr w:type="spellEnd"/>
    </w:p>
    <w:p w14:paraId="4272DF29" w14:textId="5E869A24" w:rsidR="002D5075" w:rsidRDefault="00A3238B" w:rsidP="002D5075">
      <w:pPr>
        <w:pStyle w:val="Zkladntext"/>
        <w:kinsoku w:val="0"/>
        <w:overflowPunct w:val="0"/>
        <w:spacing w:before="70"/>
        <w:ind w:left="2953"/>
        <w:rPr>
          <w:spacing w:val="-2"/>
        </w:rPr>
      </w:pPr>
      <w:proofErr w:type="spellStart"/>
      <w:r>
        <w:t>xxxx</w:t>
      </w:r>
      <w:proofErr w:type="spellEnd"/>
    </w:p>
    <w:p w14:paraId="4BE80927" w14:textId="77777777" w:rsidR="002D5075" w:rsidRDefault="002D5075" w:rsidP="002D5075">
      <w:pPr>
        <w:pStyle w:val="Zkladntext"/>
        <w:kinsoku w:val="0"/>
        <w:overflowPunct w:val="0"/>
        <w:ind w:left="0"/>
        <w:rPr>
          <w:sz w:val="22"/>
          <w:szCs w:val="22"/>
        </w:rPr>
      </w:pPr>
    </w:p>
    <w:p w14:paraId="1FB3EE2B" w14:textId="77777777" w:rsidR="002D5075" w:rsidRDefault="002D5075" w:rsidP="002D5075">
      <w:pPr>
        <w:pStyle w:val="Zkladntext"/>
        <w:kinsoku w:val="0"/>
        <w:overflowPunct w:val="0"/>
        <w:spacing w:before="190" w:line="376" w:lineRule="auto"/>
        <w:ind w:left="116" w:right="1720"/>
      </w:pPr>
      <w:r>
        <w:t>veřejná</w:t>
      </w:r>
      <w:r>
        <w:rPr>
          <w:spacing w:val="-5"/>
        </w:rPr>
        <w:t xml:space="preserve"> </w:t>
      </w:r>
      <w:r>
        <w:t>vysoká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zřízená</w:t>
      </w:r>
      <w:r>
        <w:rPr>
          <w:spacing w:val="-4"/>
        </w:rPr>
        <w:t xml:space="preserve"> </w:t>
      </w:r>
      <w:r>
        <w:t>zákonem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111/98</w:t>
      </w:r>
      <w:r>
        <w:rPr>
          <w:spacing w:val="-4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zákon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vysokých</w:t>
      </w:r>
      <w:r>
        <w:rPr>
          <w:spacing w:val="-4"/>
        </w:rPr>
        <w:t xml:space="preserve"> </w:t>
      </w:r>
      <w:r>
        <w:t>školách (dále jen „</w:t>
      </w:r>
      <w:r>
        <w:rPr>
          <w:b/>
          <w:bCs/>
        </w:rPr>
        <w:t>objednatel</w:t>
      </w:r>
      <w:r>
        <w:t>“)</w:t>
      </w:r>
    </w:p>
    <w:p w14:paraId="54C4A8A8" w14:textId="77777777" w:rsidR="002D5075" w:rsidRDefault="002D5075" w:rsidP="002D5075">
      <w:pPr>
        <w:pStyle w:val="Zkladntext"/>
        <w:kinsoku w:val="0"/>
        <w:overflowPunct w:val="0"/>
        <w:spacing w:before="6"/>
        <w:ind w:left="0"/>
        <w:rPr>
          <w:sz w:val="31"/>
          <w:szCs w:val="31"/>
        </w:rPr>
      </w:pPr>
    </w:p>
    <w:p w14:paraId="17872859" w14:textId="77777777" w:rsidR="002D5075" w:rsidRPr="00A33802" w:rsidRDefault="002D5075" w:rsidP="002D5075">
      <w:pPr>
        <w:pStyle w:val="Zkladntext"/>
        <w:kinsoku w:val="0"/>
        <w:overflowPunct w:val="0"/>
        <w:ind w:left="116"/>
      </w:pPr>
      <w:r w:rsidRPr="00A33802">
        <w:t>a</w:t>
      </w:r>
    </w:p>
    <w:p w14:paraId="3723A6B7" w14:textId="77777777" w:rsidR="002D5075" w:rsidRDefault="002D5075" w:rsidP="002D5075">
      <w:pPr>
        <w:pStyle w:val="Zkladntext"/>
        <w:kinsoku w:val="0"/>
        <w:overflowPunct w:val="0"/>
        <w:ind w:left="0"/>
        <w:rPr>
          <w:sz w:val="24"/>
          <w:szCs w:val="24"/>
        </w:rPr>
      </w:pPr>
    </w:p>
    <w:p w14:paraId="6DBF7FC9" w14:textId="77777777" w:rsidR="002D5075" w:rsidRPr="002D5075" w:rsidRDefault="002D5075" w:rsidP="002D5075">
      <w:pPr>
        <w:pStyle w:val="Zkladntext"/>
        <w:kinsoku w:val="0"/>
        <w:overflowPunct w:val="0"/>
        <w:spacing w:before="203"/>
        <w:ind w:left="116"/>
        <w:rPr>
          <w:b/>
          <w:bCs/>
          <w:sz w:val="22"/>
          <w:szCs w:val="22"/>
        </w:rPr>
      </w:pPr>
      <w:r w:rsidRPr="002D5075">
        <w:rPr>
          <w:b/>
          <w:bCs/>
          <w:sz w:val="22"/>
          <w:szCs w:val="22"/>
        </w:rPr>
        <w:t>Johnson Controls Building Solutions, spol. s r.o.</w:t>
      </w:r>
    </w:p>
    <w:p w14:paraId="669642E5" w14:textId="77777777" w:rsidR="002D5075" w:rsidRDefault="002D5075" w:rsidP="002D5075">
      <w:pPr>
        <w:pStyle w:val="Zkladntext"/>
        <w:kinsoku w:val="0"/>
        <w:overflowPunct w:val="0"/>
        <w:spacing w:before="8"/>
        <w:ind w:left="0"/>
        <w:rPr>
          <w:b/>
          <w:bCs/>
          <w:sz w:val="21"/>
          <w:szCs w:val="21"/>
        </w:rPr>
      </w:pPr>
    </w:p>
    <w:p w14:paraId="2D913537" w14:textId="77777777" w:rsidR="002D5075" w:rsidRDefault="002D5075" w:rsidP="002D5075">
      <w:pPr>
        <w:pStyle w:val="Zkladntext"/>
        <w:tabs>
          <w:tab w:val="left" w:pos="2948"/>
        </w:tabs>
        <w:kinsoku w:val="0"/>
        <w:overflowPunct w:val="0"/>
        <w:spacing w:before="1"/>
        <w:ind w:left="116"/>
        <w:rPr>
          <w:spacing w:val="-10"/>
        </w:rPr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sídlem:</w:t>
      </w:r>
      <w:r>
        <w:tab/>
        <w:t>Líbalova</w:t>
      </w:r>
      <w:r>
        <w:rPr>
          <w:spacing w:val="-6"/>
        </w:rPr>
        <w:t xml:space="preserve"> </w:t>
      </w:r>
      <w:r>
        <w:t>1/2348,</w:t>
      </w:r>
      <w:r>
        <w:rPr>
          <w:spacing w:val="-6"/>
        </w:rPr>
        <w:t xml:space="preserve"> </w:t>
      </w:r>
      <w:r>
        <w:t>149</w:t>
      </w:r>
      <w:r>
        <w:rPr>
          <w:spacing w:val="-8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36B359A5" w14:textId="77777777" w:rsidR="002D5075" w:rsidRDefault="002D5075" w:rsidP="002D5075">
      <w:pPr>
        <w:pStyle w:val="Zkladntext"/>
        <w:tabs>
          <w:tab w:val="left" w:pos="2948"/>
        </w:tabs>
        <w:kinsoku w:val="0"/>
        <w:overflowPunct w:val="0"/>
        <w:spacing w:before="70"/>
        <w:ind w:left="116"/>
        <w:rPr>
          <w:spacing w:val="-2"/>
        </w:rPr>
      </w:pPr>
      <w:r>
        <w:rPr>
          <w:spacing w:val="-2"/>
        </w:rPr>
        <w:t>zastoupená:</w:t>
      </w:r>
      <w:r>
        <w:tab/>
        <w:t>Ing.</w:t>
      </w:r>
      <w:r>
        <w:rPr>
          <w:spacing w:val="-11"/>
        </w:rPr>
        <w:t xml:space="preserve"> </w:t>
      </w:r>
      <w:r>
        <w:t>Igorem</w:t>
      </w:r>
      <w:r>
        <w:rPr>
          <w:spacing w:val="-11"/>
        </w:rPr>
        <w:t xml:space="preserve"> </w:t>
      </w:r>
      <w:r>
        <w:t>Berounem,</w:t>
      </w:r>
      <w:r>
        <w:rPr>
          <w:spacing w:val="-9"/>
        </w:rPr>
        <w:t xml:space="preserve"> </w:t>
      </w:r>
      <w:r>
        <w:t>jednatelem</w:t>
      </w:r>
      <w:r>
        <w:rPr>
          <w:spacing w:val="-9"/>
        </w:rPr>
        <w:t xml:space="preserve"> </w:t>
      </w:r>
      <w:r>
        <w:rPr>
          <w:spacing w:val="-2"/>
        </w:rPr>
        <w:t>společnosti</w:t>
      </w:r>
    </w:p>
    <w:p w14:paraId="1982E08A" w14:textId="77777777" w:rsidR="002D5075" w:rsidRDefault="002D5075" w:rsidP="002D5075">
      <w:pPr>
        <w:pStyle w:val="Zkladntext"/>
        <w:tabs>
          <w:tab w:val="left" w:pos="2948"/>
        </w:tabs>
        <w:kinsoku w:val="0"/>
        <w:overflowPunct w:val="0"/>
        <w:spacing w:before="70"/>
        <w:ind w:left="116"/>
        <w:rPr>
          <w:spacing w:val="-2"/>
        </w:rPr>
      </w:pPr>
      <w:r>
        <w:rPr>
          <w:spacing w:val="-5"/>
        </w:rPr>
        <w:t>IČ:</w:t>
      </w:r>
      <w:r>
        <w:rPr>
          <w:rFonts w:ascii="Times New Roman" w:hAnsi="Times New Roman" w:cs="Times New Roman"/>
        </w:rPr>
        <w:tab/>
      </w:r>
      <w:r>
        <w:rPr>
          <w:spacing w:val="-2"/>
        </w:rPr>
        <w:t>07868821</w:t>
      </w:r>
    </w:p>
    <w:p w14:paraId="4CECE08E" w14:textId="77777777" w:rsidR="002D5075" w:rsidRDefault="002D5075" w:rsidP="002D5075">
      <w:pPr>
        <w:pStyle w:val="Zkladntext"/>
        <w:tabs>
          <w:tab w:val="left" w:pos="2948"/>
        </w:tabs>
        <w:kinsoku w:val="0"/>
        <w:overflowPunct w:val="0"/>
        <w:spacing w:before="70"/>
        <w:ind w:left="116"/>
        <w:rPr>
          <w:spacing w:val="-2"/>
        </w:rPr>
      </w:pPr>
      <w:r>
        <w:rPr>
          <w:spacing w:val="-4"/>
        </w:rPr>
        <w:t>DIČ:</w:t>
      </w:r>
      <w:r>
        <w:tab/>
      </w:r>
      <w:r>
        <w:rPr>
          <w:spacing w:val="-2"/>
        </w:rPr>
        <w:t>CZ07868821</w:t>
      </w:r>
    </w:p>
    <w:p w14:paraId="366F79EF" w14:textId="08A3215D" w:rsidR="002D5075" w:rsidRDefault="002D5075" w:rsidP="002D5075">
      <w:pPr>
        <w:pStyle w:val="Zkladntext"/>
        <w:tabs>
          <w:tab w:val="left" w:pos="2948"/>
        </w:tabs>
        <w:kinsoku w:val="0"/>
        <w:overflowPunct w:val="0"/>
        <w:spacing w:before="70"/>
        <w:ind w:left="116"/>
        <w:rPr>
          <w:spacing w:val="-4"/>
        </w:rPr>
      </w:pPr>
      <w:r>
        <w:t>Bankovní</w:t>
      </w:r>
      <w:r>
        <w:rPr>
          <w:spacing w:val="-12"/>
        </w:rPr>
        <w:t xml:space="preserve"> </w:t>
      </w:r>
      <w:r>
        <w:rPr>
          <w:spacing w:val="-2"/>
        </w:rPr>
        <w:t>spojení:</w:t>
      </w:r>
      <w:r>
        <w:tab/>
      </w:r>
      <w:proofErr w:type="spellStart"/>
      <w:r w:rsidR="00A3238B">
        <w:t>xxxx</w:t>
      </w:r>
      <w:proofErr w:type="spellEnd"/>
    </w:p>
    <w:p w14:paraId="6DA59133" w14:textId="0C94BAB2" w:rsidR="002D5075" w:rsidRDefault="00A3238B" w:rsidP="002D5075">
      <w:pPr>
        <w:pStyle w:val="Zkladntext"/>
        <w:tabs>
          <w:tab w:val="left" w:pos="3656"/>
        </w:tabs>
        <w:kinsoku w:val="0"/>
        <w:overflowPunct w:val="0"/>
        <w:spacing w:before="70"/>
        <w:ind w:left="2949"/>
        <w:rPr>
          <w:spacing w:val="-2"/>
        </w:rPr>
      </w:pPr>
      <w:r>
        <w:rPr>
          <w:spacing w:val="-2"/>
        </w:rPr>
        <w:t>xxxx</w:t>
      </w:r>
      <w:bookmarkStart w:id="0" w:name="_GoBack"/>
      <w:bookmarkEnd w:id="0"/>
    </w:p>
    <w:p w14:paraId="03C04765" w14:textId="77777777" w:rsidR="002D5075" w:rsidRDefault="002D5075" w:rsidP="002D5075">
      <w:pPr>
        <w:pStyle w:val="Zkladntext"/>
        <w:kinsoku w:val="0"/>
        <w:overflowPunct w:val="0"/>
        <w:spacing w:before="2"/>
        <w:ind w:left="0"/>
        <w:rPr>
          <w:sz w:val="32"/>
          <w:szCs w:val="32"/>
        </w:rPr>
      </w:pPr>
    </w:p>
    <w:p w14:paraId="710D1A29" w14:textId="3C9D9BD6" w:rsidR="002D5075" w:rsidRDefault="002D5075" w:rsidP="002D5075">
      <w:pPr>
        <w:pStyle w:val="Zkladntext"/>
        <w:kinsoku w:val="0"/>
        <w:overflowPunct w:val="0"/>
        <w:ind w:left="116"/>
        <w:rPr>
          <w:sz w:val="21"/>
          <w:szCs w:val="21"/>
        </w:rPr>
      </w:pPr>
      <w:r>
        <w:rPr>
          <w:spacing w:val="-2"/>
        </w:rPr>
        <w:t>společnost</w:t>
      </w:r>
      <w:r>
        <w:rPr>
          <w:spacing w:val="-9"/>
        </w:rPr>
        <w:t xml:space="preserve"> </w:t>
      </w:r>
      <w:r>
        <w:rPr>
          <w:spacing w:val="-2"/>
        </w:rPr>
        <w:t>zapsaná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9"/>
        </w:rPr>
        <w:t xml:space="preserve"> </w:t>
      </w:r>
      <w:r>
        <w:rPr>
          <w:spacing w:val="-2"/>
        </w:rPr>
        <w:t>obchodním</w:t>
      </w:r>
      <w:r>
        <w:rPr>
          <w:spacing w:val="-9"/>
        </w:rPr>
        <w:t xml:space="preserve"> </w:t>
      </w:r>
      <w:r>
        <w:rPr>
          <w:spacing w:val="-2"/>
        </w:rPr>
        <w:t>rejstříku</w:t>
      </w:r>
      <w:r>
        <w:rPr>
          <w:spacing w:val="-9"/>
        </w:rPr>
        <w:t xml:space="preserve"> </w:t>
      </w:r>
      <w:r>
        <w:rPr>
          <w:spacing w:val="-2"/>
        </w:rPr>
        <w:t>vedeném</w:t>
      </w:r>
      <w:r>
        <w:rPr>
          <w:spacing w:val="-5"/>
        </w:rPr>
        <w:t xml:space="preserve"> </w:t>
      </w:r>
      <w:r>
        <w:rPr>
          <w:spacing w:val="-2"/>
        </w:rPr>
        <w:t>Městským</w:t>
      </w:r>
      <w:r>
        <w:rPr>
          <w:spacing w:val="-7"/>
        </w:rPr>
        <w:t xml:space="preserve"> </w:t>
      </w:r>
      <w:r>
        <w:rPr>
          <w:spacing w:val="-2"/>
        </w:rPr>
        <w:t>soudem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7"/>
        </w:rPr>
        <w:t xml:space="preserve"> </w:t>
      </w:r>
      <w:r>
        <w:rPr>
          <w:spacing w:val="-2"/>
        </w:rPr>
        <w:t>Praze,</w:t>
      </w:r>
      <w:r>
        <w:rPr>
          <w:spacing w:val="-8"/>
        </w:rPr>
        <w:t xml:space="preserve"> </w:t>
      </w:r>
      <w:r>
        <w:rPr>
          <w:spacing w:val="-2"/>
        </w:rPr>
        <w:t>oddíl</w:t>
      </w:r>
      <w:r>
        <w:rPr>
          <w:spacing w:val="-10"/>
        </w:rPr>
        <w:t xml:space="preserve"> </w:t>
      </w:r>
      <w:r>
        <w:rPr>
          <w:spacing w:val="-2"/>
        </w:rPr>
        <w:t>C,</w:t>
      </w:r>
      <w:r>
        <w:rPr>
          <w:spacing w:val="-8"/>
        </w:rPr>
        <w:t xml:space="preserve"> </w:t>
      </w:r>
      <w:r>
        <w:rPr>
          <w:spacing w:val="-2"/>
        </w:rPr>
        <w:t>vložka</w:t>
      </w:r>
      <w:r>
        <w:rPr>
          <w:spacing w:val="-8"/>
        </w:rPr>
        <w:t xml:space="preserve"> </w:t>
      </w:r>
      <w:r>
        <w:rPr>
          <w:spacing w:val="-2"/>
        </w:rPr>
        <w:t>308965</w:t>
      </w:r>
    </w:p>
    <w:p w14:paraId="1EB193A7" w14:textId="77777777" w:rsidR="002D5075" w:rsidRDefault="002D5075" w:rsidP="002D5075">
      <w:pPr>
        <w:pStyle w:val="Zkladntext"/>
        <w:kinsoku w:val="0"/>
        <w:overflowPunct w:val="0"/>
        <w:ind w:left="116"/>
        <w:rPr>
          <w:spacing w:val="-2"/>
        </w:rPr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rPr>
          <w:spacing w:val="-2"/>
        </w:rPr>
        <w:t>„</w:t>
      </w:r>
      <w:r>
        <w:rPr>
          <w:b/>
          <w:bCs/>
          <w:spacing w:val="-2"/>
        </w:rPr>
        <w:t>zhotovitel</w:t>
      </w:r>
      <w:r>
        <w:rPr>
          <w:spacing w:val="-2"/>
        </w:rPr>
        <w:t>“)</w:t>
      </w:r>
    </w:p>
    <w:p w14:paraId="680A29A8" w14:textId="77777777" w:rsidR="002D5075" w:rsidRDefault="002D5075" w:rsidP="005A33BC">
      <w:pPr>
        <w:rPr>
          <w:rFonts w:cs="Arial"/>
          <w:color w:val="000000"/>
          <w:szCs w:val="20"/>
        </w:rPr>
      </w:pPr>
    </w:p>
    <w:p w14:paraId="64A015FE" w14:textId="77777777" w:rsidR="002D5075" w:rsidRDefault="002D5075" w:rsidP="005A33BC">
      <w:pPr>
        <w:rPr>
          <w:rFonts w:cs="Arial"/>
          <w:color w:val="000000"/>
          <w:szCs w:val="20"/>
        </w:rPr>
      </w:pPr>
    </w:p>
    <w:p w14:paraId="68FED7E0" w14:textId="77777777" w:rsidR="002D5075" w:rsidRDefault="002D5075" w:rsidP="005A33BC">
      <w:pPr>
        <w:rPr>
          <w:rFonts w:cs="Arial"/>
          <w:color w:val="000000"/>
          <w:szCs w:val="20"/>
        </w:rPr>
      </w:pPr>
    </w:p>
    <w:p w14:paraId="600F9656" w14:textId="77777777" w:rsidR="002D5075" w:rsidRDefault="002D5075" w:rsidP="005A33BC">
      <w:pPr>
        <w:rPr>
          <w:rFonts w:cs="Arial"/>
          <w:color w:val="000000"/>
          <w:szCs w:val="20"/>
        </w:rPr>
      </w:pPr>
    </w:p>
    <w:p w14:paraId="1F5B1051" w14:textId="77777777" w:rsidR="002D5075" w:rsidRDefault="002D5075" w:rsidP="005A33BC">
      <w:pPr>
        <w:rPr>
          <w:rFonts w:cs="Arial"/>
          <w:color w:val="000000"/>
          <w:szCs w:val="20"/>
        </w:rPr>
      </w:pPr>
    </w:p>
    <w:p w14:paraId="70760D7A" w14:textId="77777777" w:rsidR="002D5075" w:rsidRDefault="002D5075" w:rsidP="005A33BC">
      <w:pPr>
        <w:rPr>
          <w:rFonts w:cs="Arial"/>
          <w:color w:val="000000"/>
          <w:szCs w:val="20"/>
        </w:rPr>
      </w:pPr>
    </w:p>
    <w:p w14:paraId="419F819E" w14:textId="77777777" w:rsidR="002D5075" w:rsidRDefault="002D5075" w:rsidP="005A33BC">
      <w:pPr>
        <w:rPr>
          <w:rFonts w:cs="Arial"/>
          <w:color w:val="000000"/>
          <w:szCs w:val="20"/>
        </w:rPr>
      </w:pPr>
    </w:p>
    <w:p w14:paraId="68F59FD1" w14:textId="77777777" w:rsidR="002D5075" w:rsidRDefault="002D5075" w:rsidP="005A33BC">
      <w:pPr>
        <w:rPr>
          <w:rFonts w:cs="Arial"/>
          <w:color w:val="000000"/>
          <w:szCs w:val="20"/>
        </w:rPr>
      </w:pPr>
    </w:p>
    <w:p w14:paraId="2479018C" w14:textId="38668DC6" w:rsidR="005A33BC" w:rsidRPr="00D062DB" w:rsidRDefault="002D5075" w:rsidP="005A33BC">
      <w:pPr>
        <w:rPr>
          <w:rFonts w:cs="Arial"/>
          <w:color w:val="000000"/>
          <w:szCs w:val="20"/>
        </w:rPr>
      </w:pPr>
      <w:r w:rsidRPr="00D062DB">
        <w:rPr>
          <w:rFonts w:cs="Arial"/>
          <w:color w:val="000000"/>
          <w:szCs w:val="20"/>
        </w:rPr>
        <w:t xml:space="preserve"> </w:t>
      </w:r>
    </w:p>
    <w:p w14:paraId="335EFE47" w14:textId="6EE11AC3" w:rsidR="005A33BC" w:rsidRDefault="005A33BC" w:rsidP="005B28E5">
      <w:pPr>
        <w:jc w:val="both"/>
        <w:rPr>
          <w:rFonts w:cs="Arial"/>
        </w:rPr>
      </w:pPr>
    </w:p>
    <w:p w14:paraId="1B51EBF9" w14:textId="77777777" w:rsidR="00786396" w:rsidRDefault="00786396" w:rsidP="00786396">
      <w:pPr>
        <w:jc w:val="center"/>
        <w:rPr>
          <w:b/>
        </w:rPr>
      </w:pPr>
      <w:r>
        <w:rPr>
          <w:b/>
        </w:rPr>
        <w:t>Preambule</w:t>
      </w:r>
    </w:p>
    <w:p w14:paraId="30D65FA3" w14:textId="77777777" w:rsidR="00786396" w:rsidRDefault="00786396" w:rsidP="00786396">
      <w:r>
        <w:t>S ohledem na to, že:</w:t>
      </w:r>
    </w:p>
    <w:p w14:paraId="2B1FC230" w14:textId="72A97379" w:rsidR="00786396" w:rsidRDefault="00786396" w:rsidP="00F26155">
      <w:pPr>
        <w:pStyle w:val="Odstavecseseznamem"/>
        <w:numPr>
          <w:ilvl w:val="0"/>
          <w:numId w:val="5"/>
        </w:numPr>
        <w:jc w:val="both"/>
      </w:pPr>
      <w:r>
        <w:t>Objednatel a zhotovitel</w:t>
      </w:r>
      <w:r w:rsidRPr="00D2680F">
        <w:t xml:space="preserve"> uzavřeli dne </w:t>
      </w:r>
      <w:r w:rsidR="002D5075">
        <w:t>18</w:t>
      </w:r>
      <w:r>
        <w:t>.</w:t>
      </w:r>
      <w:r w:rsidR="002D5075">
        <w:t xml:space="preserve"> 8. </w:t>
      </w:r>
      <w:r>
        <w:t xml:space="preserve">2023 </w:t>
      </w:r>
      <w:r w:rsidR="00024F85">
        <w:t>S</w:t>
      </w:r>
      <w:r w:rsidRPr="00D2680F">
        <w:t xml:space="preserve">mlouvu o dílo č. </w:t>
      </w:r>
      <w:r w:rsidRPr="00786396">
        <w:rPr>
          <w:rFonts w:cs="Arial"/>
        </w:rPr>
        <w:t>112</w:t>
      </w:r>
      <w:r w:rsidR="002D5075">
        <w:rPr>
          <w:rFonts w:cs="Arial"/>
        </w:rPr>
        <w:t>3000504</w:t>
      </w:r>
      <w:r w:rsidRPr="00D2680F">
        <w:t xml:space="preserve"> (dále jen „Smlouva“)</w:t>
      </w:r>
      <w:r>
        <w:t>;</w:t>
      </w:r>
    </w:p>
    <w:p w14:paraId="7C697A55" w14:textId="03460416" w:rsidR="00786396" w:rsidRDefault="006C228C" w:rsidP="00F26155">
      <w:pPr>
        <w:pStyle w:val="Odstavecseseznamem"/>
        <w:numPr>
          <w:ilvl w:val="0"/>
          <w:numId w:val="5"/>
        </w:numPr>
        <w:jc w:val="both"/>
      </w:pPr>
      <w:r>
        <w:t>V</w:t>
      </w:r>
      <w:r w:rsidR="00786396" w:rsidRPr="00D2680F">
        <w:t xml:space="preserve"> průběhu realizace </w:t>
      </w:r>
      <w:r w:rsidR="0087257F">
        <w:t xml:space="preserve">předmětu Smlouvy </w:t>
      </w:r>
      <w:r w:rsidR="002D5075">
        <w:t>došlo k</w:t>
      </w:r>
      <w:r w:rsidR="00692ACA">
        <w:t xml:space="preserve"> výraznému </w:t>
      </w:r>
      <w:r w:rsidR="002D5075">
        <w:t xml:space="preserve">zpoždění dodávky objednaných regulátorů a </w:t>
      </w:r>
      <w:r w:rsidR="00692ACA">
        <w:t xml:space="preserve">tím i </w:t>
      </w:r>
      <w:r w:rsidR="002D5075">
        <w:t>ke zpoždění v provedení následných</w:t>
      </w:r>
      <w:r>
        <w:t xml:space="preserve"> přepojovacích a SW prací</w:t>
      </w:r>
      <w:r w:rsidR="00692ACA">
        <w:t>;</w:t>
      </w:r>
      <w:r w:rsidR="002D5075">
        <w:t xml:space="preserve"> </w:t>
      </w:r>
    </w:p>
    <w:p w14:paraId="431EF6A4" w14:textId="77777777" w:rsidR="004565B0" w:rsidRDefault="004565B0" w:rsidP="004565B0">
      <w:pPr>
        <w:jc w:val="both"/>
      </w:pPr>
    </w:p>
    <w:p w14:paraId="5AE43895" w14:textId="0A393D92" w:rsidR="00786396" w:rsidRDefault="00692ACA" w:rsidP="00692ACA">
      <w:pPr>
        <w:jc w:val="both"/>
      </w:pPr>
      <w:r>
        <w:t>dohodly</w:t>
      </w:r>
      <w:r w:rsidRPr="00D923BB">
        <w:t xml:space="preserve"> </w:t>
      </w:r>
      <w:r>
        <w:t>se s</w:t>
      </w:r>
      <w:r w:rsidR="00786396" w:rsidRPr="00D923BB">
        <w:t>mluvní strany</w:t>
      </w:r>
      <w:r w:rsidR="00371739">
        <w:t xml:space="preserve"> se </w:t>
      </w:r>
      <w:r w:rsidR="00786396" w:rsidRPr="00D923BB">
        <w:t>na následujícím</w:t>
      </w:r>
      <w:r w:rsidR="00786396">
        <w:t>:</w:t>
      </w:r>
    </w:p>
    <w:p w14:paraId="005B9076" w14:textId="77777777" w:rsidR="00786396" w:rsidRDefault="00786396" w:rsidP="00786396">
      <w:pPr>
        <w:jc w:val="both"/>
      </w:pPr>
    </w:p>
    <w:p w14:paraId="53C1BAA9" w14:textId="2FB23BCC" w:rsidR="00786396" w:rsidRDefault="00786396" w:rsidP="00F26155">
      <w:pPr>
        <w:pStyle w:val="Odstavecseseznamem"/>
        <w:numPr>
          <w:ilvl w:val="0"/>
          <w:numId w:val="1"/>
        </w:numPr>
        <w:ind w:left="357" w:hanging="35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Článek II</w:t>
      </w:r>
      <w:r w:rsidR="0087257F">
        <w:rPr>
          <w:rFonts w:cs="Arial"/>
          <w:szCs w:val="20"/>
        </w:rPr>
        <w:t>I</w:t>
      </w:r>
      <w:r w:rsidR="006C228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odst. 2 Smlouvy se mění a nahrazuje takto:</w:t>
      </w:r>
    </w:p>
    <w:p w14:paraId="4A22BD49" w14:textId="574B16AE" w:rsidR="00786396" w:rsidRPr="0014795F" w:rsidRDefault="00786396" w:rsidP="00786396">
      <w:pPr>
        <w:jc w:val="both"/>
        <w:rPr>
          <w:rFonts w:cs="Arial"/>
          <w:szCs w:val="20"/>
        </w:rPr>
      </w:pPr>
      <w:r w:rsidRPr="0014795F">
        <w:rPr>
          <w:rFonts w:cs="Arial"/>
          <w:szCs w:val="20"/>
        </w:rPr>
        <w:t>„</w:t>
      </w:r>
      <w:r w:rsidRPr="00024F85">
        <w:rPr>
          <w:rFonts w:cs="CD Fedra Book"/>
          <w:i/>
          <w:szCs w:val="20"/>
        </w:rPr>
        <w:t>Zhotovitel je povinen</w:t>
      </w:r>
      <w:r w:rsidRPr="00024F85">
        <w:rPr>
          <w:i/>
          <w:szCs w:val="20"/>
        </w:rPr>
        <w:t xml:space="preserve"> dokončit a </w:t>
      </w:r>
      <w:r w:rsidRPr="00024F85">
        <w:rPr>
          <w:rFonts w:cs="Arial"/>
          <w:bCs/>
          <w:i/>
          <w:iCs/>
          <w:szCs w:val="20"/>
        </w:rPr>
        <w:t>předat řádně provedené dílo Objednateli nejpozději do</w:t>
      </w:r>
      <w:r w:rsidR="004565B0" w:rsidRPr="00024F85">
        <w:rPr>
          <w:rFonts w:cs="Arial"/>
          <w:bCs/>
          <w:i/>
          <w:iCs/>
          <w:szCs w:val="20"/>
        </w:rPr>
        <w:t xml:space="preserve"> </w:t>
      </w:r>
      <w:r w:rsidR="00692ACA">
        <w:rPr>
          <w:rFonts w:cs="Arial"/>
          <w:bCs/>
          <w:i/>
          <w:iCs/>
          <w:szCs w:val="20"/>
        </w:rPr>
        <w:t>18.10.2023</w:t>
      </w:r>
      <w:r w:rsidRPr="00024F85">
        <w:rPr>
          <w:rFonts w:cs="Arial"/>
          <w:bCs/>
          <w:i/>
          <w:iCs/>
          <w:szCs w:val="20"/>
        </w:rPr>
        <w:t>“</w:t>
      </w:r>
    </w:p>
    <w:p w14:paraId="31C48438" w14:textId="44928DA9" w:rsidR="00786396" w:rsidRDefault="00786396" w:rsidP="00786396">
      <w:pPr>
        <w:pStyle w:val="Odstavecseseznamem"/>
        <w:rPr>
          <w:rFonts w:cs="Arial"/>
          <w:szCs w:val="20"/>
        </w:rPr>
      </w:pPr>
    </w:p>
    <w:p w14:paraId="5B1124FE" w14:textId="77777777" w:rsidR="00786396" w:rsidRPr="00FF0645" w:rsidRDefault="00786396" w:rsidP="00F26155">
      <w:pPr>
        <w:pStyle w:val="Odstavecseseznamem"/>
        <w:numPr>
          <w:ilvl w:val="0"/>
          <w:numId w:val="1"/>
        </w:numPr>
        <w:ind w:left="357" w:hanging="357"/>
        <w:contextualSpacing w:val="0"/>
        <w:rPr>
          <w:b/>
          <w:szCs w:val="20"/>
        </w:rPr>
      </w:pPr>
      <w:r w:rsidRPr="00FF0645">
        <w:rPr>
          <w:szCs w:val="20"/>
        </w:rPr>
        <w:t xml:space="preserve">Další ustanovení </w:t>
      </w:r>
      <w:r>
        <w:rPr>
          <w:szCs w:val="20"/>
        </w:rPr>
        <w:t>S</w:t>
      </w:r>
      <w:r w:rsidRPr="00FF0645">
        <w:rPr>
          <w:szCs w:val="20"/>
        </w:rPr>
        <w:t>mlouvy</w:t>
      </w:r>
      <w:r>
        <w:rPr>
          <w:szCs w:val="20"/>
        </w:rPr>
        <w:t xml:space="preserve"> </w:t>
      </w:r>
      <w:r w:rsidRPr="00FF0645">
        <w:rPr>
          <w:szCs w:val="20"/>
        </w:rPr>
        <w:t>se nemění a zůstávají nadále v platnosti.</w:t>
      </w:r>
    </w:p>
    <w:p w14:paraId="3BC51D82" w14:textId="77777777" w:rsidR="00786396" w:rsidRPr="00814255" w:rsidRDefault="00786396" w:rsidP="00F26155">
      <w:pPr>
        <w:pStyle w:val="Odstavecseseznamem"/>
        <w:numPr>
          <w:ilvl w:val="0"/>
          <w:numId w:val="1"/>
        </w:numPr>
        <w:ind w:left="357" w:hanging="357"/>
        <w:contextualSpacing w:val="0"/>
        <w:rPr>
          <w:b/>
          <w:szCs w:val="20"/>
        </w:rPr>
      </w:pPr>
      <w:r>
        <w:rPr>
          <w:szCs w:val="20"/>
        </w:rPr>
        <w:t>Tento dodatek</w:t>
      </w:r>
      <w:r w:rsidRPr="00FF0645">
        <w:rPr>
          <w:szCs w:val="20"/>
        </w:rPr>
        <w:t xml:space="preserve"> je sepsán ve dvou vyhotoveních, z nichž každá smluvní strana obdrží po jednom</w:t>
      </w:r>
      <w:r>
        <w:rPr>
          <w:szCs w:val="20"/>
        </w:rPr>
        <w:t>.</w:t>
      </w:r>
    </w:p>
    <w:p w14:paraId="1409DA06" w14:textId="77777777" w:rsidR="00786396" w:rsidRPr="00814255" w:rsidRDefault="00786396" w:rsidP="00F26155">
      <w:pPr>
        <w:pStyle w:val="Odstavecseseznamem"/>
        <w:numPr>
          <w:ilvl w:val="0"/>
          <w:numId w:val="1"/>
        </w:numPr>
        <w:ind w:left="357" w:hanging="357"/>
        <w:contextualSpacing w:val="0"/>
        <w:rPr>
          <w:b/>
          <w:szCs w:val="20"/>
        </w:rPr>
      </w:pPr>
      <w:r>
        <w:rPr>
          <w:szCs w:val="20"/>
        </w:rPr>
        <w:t>Tento dodatek nabývá platnosti</w:t>
      </w:r>
      <w:r w:rsidRPr="00814255">
        <w:rPr>
          <w:szCs w:val="20"/>
        </w:rPr>
        <w:t xml:space="preserve"> jeho podpisem smluvními stranami a účinnosti dnem zveřejnění v registru smluv.</w:t>
      </w:r>
    </w:p>
    <w:p w14:paraId="744CA316" w14:textId="77777777" w:rsidR="00CE5569" w:rsidRPr="005A33BC" w:rsidRDefault="00CE5569" w:rsidP="003708D4">
      <w:pPr>
        <w:rPr>
          <w:b/>
          <w:sz w:val="22"/>
        </w:rPr>
      </w:pPr>
    </w:p>
    <w:p w14:paraId="03C3D433" w14:textId="16373EC7" w:rsidR="005A33BC" w:rsidRDefault="005A33BC" w:rsidP="0094349C"/>
    <w:p w14:paraId="60702578" w14:textId="554EADE8" w:rsidR="00F26155" w:rsidRDefault="00F26155" w:rsidP="0094349C">
      <w:r>
        <w:t>V Praze dne:</w:t>
      </w:r>
      <w:r>
        <w:tab/>
      </w:r>
      <w:r>
        <w:tab/>
      </w:r>
      <w:r>
        <w:tab/>
      </w:r>
      <w:r>
        <w:tab/>
      </w:r>
      <w:r>
        <w:tab/>
      </w:r>
      <w:r>
        <w:tab/>
        <w:t>V Praze dne:</w:t>
      </w:r>
    </w:p>
    <w:p w14:paraId="27D11C0D" w14:textId="77777777" w:rsidR="00F26155" w:rsidRDefault="00F26155" w:rsidP="0094349C"/>
    <w:p w14:paraId="27DE0B08" w14:textId="0C59FC04" w:rsidR="00F26155" w:rsidRDefault="00F26155" w:rsidP="0094349C"/>
    <w:p w14:paraId="7325CB37" w14:textId="0BF1EBCE" w:rsidR="00F26155" w:rsidRDefault="00F26155" w:rsidP="0094349C"/>
    <w:p w14:paraId="5AEFE3D3" w14:textId="4003F303" w:rsidR="00F26155" w:rsidRDefault="00F26155" w:rsidP="0094349C"/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9"/>
        <w:gridCol w:w="960"/>
        <w:gridCol w:w="4124"/>
      </w:tblGrid>
      <w:tr w:rsidR="00F26155" w:rsidRPr="00F26155" w14:paraId="060B7422" w14:textId="77777777" w:rsidTr="00C80E53">
        <w:trPr>
          <w:trHeight w:val="759"/>
        </w:trPr>
        <w:tc>
          <w:tcPr>
            <w:tcW w:w="398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AB0DAA" w14:textId="77777777" w:rsidR="00F26155" w:rsidRPr="00F26155" w:rsidRDefault="00F26155" w:rsidP="00C80E53">
            <w:pPr>
              <w:pStyle w:val="TableParagraph"/>
              <w:kinsoku w:val="0"/>
              <w:overflowPunct w:val="0"/>
              <w:ind w:left="825" w:right="823"/>
              <w:jc w:val="center"/>
              <w:rPr>
                <w:spacing w:val="-2"/>
                <w:sz w:val="20"/>
                <w:szCs w:val="20"/>
              </w:rPr>
            </w:pPr>
            <w:bookmarkStart w:id="1" w:name="_Hlk146276721"/>
            <w:r w:rsidRPr="00F26155">
              <w:rPr>
                <w:sz w:val="20"/>
                <w:szCs w:val="20"/>
              </w:rPr>
              <w:t xml:space="preserve">za </w:t>
            </w:r>
            <w:r w:rsidRPr="00F26155">
              <w:rPr>
                <w:spacing w:val="-2"/>
                <w:sz w:val="20"/>
                <w:szCs w:val="20"/>
              </w:rPr>
              <w:t>objednatele</w:t>
            </w:r>
          </w:p>
          <w:p w14:paraId="11381298" w14:textId="77777777" w:rsidR="00F26155" w:rsidRPr="00F26155" w:rsidRDefault="00F26155" w:rsidP="00C80E53">
            <w:pPr>
              <w:pStyle w:val="TableParagraph"/>
              <w:kinsoku w:val="0"/>
              <w:overflowPunct w:val="0"/>
              <w:spacing w:line="252" w:lineRule="exact"/>
              <w:ind w:left="825" w:right="825"/>
              <w:jc w:val="center"/>
              <w:rPr>
                <w:spacing w:val="-2"/>
                <w:sz w:val="20"/>
                <w:szCs w:val="20"/>
              </w:rPr>
            </w:pPr>
            <w:r w:rsidRPr="00F26155">
              <w:rPr>
                <w:sz w:val="20"/>
                <w:szCs w:val="20"/>
              </w:rPr>
              <w:t>Ing.</w:t>
            </w:r>
            <w:r w:rsidRPr="00F26155">
              <w:rPr>
                <w:spacing w:val="-13"/>
                <w:sz w:val="20"/>
                <w:szCs w:val="20"/>
              </w:rPr>
              <w:t xml:space="preserve"> </w:t>
            </w:r>
            <w:r w:rsidRPr="00F26155">
              <w:rPr>
                <w:sz w:val="20"/>
                <w:szCs w:val="20"/>
              </w:rPr>
              <w:t>Petr</w:t>
            </w:r>
            <w:r w:rsidRPr="00F26155">
              <w:rPr>
                <w:spacing w:val="-14"/>
                <w:sz w:val="20"/>
                <w:szCs w:val="20"/>
              </w:rPr>
              <w:t xml:space="preserve"> </w:t>
            </w:r>
            <w:r w:rsidRPr="00F26155">
              <w:rPr>
                <w:sz w:val="20"/>
                <w:szCs w:val="20"/>
              </w:rPr>
              <w:t>Matějka,</w:t>
            </w:r>
            <w:r w:rsidRPr="00F26155">
              <w:rPr>
                <w:spacing w:val="-11"/>
                <w:sz w:val="20"/>
                <w:szCs w:val="20"/>
              </w:rPr>
              <w:t xml:space="preserve"> </w:t>
            </w:r>
            <w:r w:rsidRPr="00F26155">
              <w:rPr>
                <w:sz w:val="20"/>
                <w:szCs w:val="20"/>
              </w:rPr>
              <w:t xml:space="preserve">Ph.D. </w:t>
            </w:r>
            <w:r w:rsidRPr="00F26155">
              <w:rPr>
                <w:spacing w:val="-2"/>
                <w:sz w:val="20"/>
                <w:szCs w:val="20"/>
              </w:rPr>
              <w:t>tajemník</w:t>
            </w:r>
          </w:p>
        </w:tc>
        <w:tc>
          <w:tcPr>
            <w:tcW w:w="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E10E9" w14:textId="77777777" w:rsidR="00F26155" w:rsidRPr="00F26155" w:rsidRDefault="00F26155" w:rsidP="00C80E5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4B7D42" w14:textId="77777777" w:rsidR="00F26155" w:rsidRPr="00F26155" w:rsidRDefault="00F26155" w:rsidP="00C80E53">
            <w:pPr>
              <w:pStyle w:val="TableParagraph"/>
              <w:kinsoku w:val="0"/>
              <w:overflowPunct w:val="0"/>
              <w:ind w:left="1379" w:right="1380"/>
              <w:jc w:val="center"/>
              <w:rPr>
                <w:spacing w:val="-2"/>
                <w:sz w:val="20"/>
                <w:szCs w:val="20"/>
              </w:rPr>
            </w:pPr>
            <w:r w:rsidRPr="00F26155">
              <w:rPr>
                <w:sz w:val="20"/>
                <w:szCs w:val="20"/>
              </w:rPr>
              <w:t xml:space="preserve">za </w:t>
            </w:r>
            <w:r w:rsidRPr="00F26155">
              <w:rPr>
                <w:spacing w:val="-2"/>
                <w:sz w:val="20"/>
                <w:szCs w:val="20"/>
              </w:rPr>
              <w:t>zhotovitele</w:t>
            </w:r>
          </w:p>
          <w:p w14:paraId="0C1112D0" w14:textId="77777777" w:rsidR="00F26155" w:rsidRPr="00F26155" w:rsidRDefault="00F26155" w:rsidP="00C80E53">
            <w:pPr>
              <w:pStyle w:val="TableParagraph"/>
              <w:kinsoku w:val="0"/>
              <w:overflowPunct w:val="0"/>
              <w:spacing w:before="1" w:line="240" w:lineRule="atLeast"/>
              <w:ind w:left="1183" w:right="1184" w:firstLine="52"/>
              <w:jc w:val="center"/>
              <w:rPr>
                <w:sz w:val="20"/>
                <w:szCs w:val="20"/>
              </w:rPr>
            </w:pPr>
            <w:r w:rsidRPr="00F26155">
              <w:rPr>
                <w:sz w:val="20"/>
                <w:szCs w:val="20"/>
              </w:rPr>
              <w:t>Ing. Igor Beroun jednatel</w:t>
            </w:r>
            <w:r w:rsidRPr="00F26155">
              <w:rPr>
                <w:spacing w:val="-14"/>
                <w:sz w:val="20"/>
                <w:szCs w:val="20"/>
              </w:rPr>
              <w:t xml:space="preserve"> </w:t>
            </w:r>
            <w:r w:rsidRPr="00F26155">
              <w:rPr>
                <w:sz w:val="20"/>
                <w:szCs w:val="20"/>
              </w:rPr>
              <w:t>společnosti</w:t>
            </w:r>
          </w:p>
        </w:tc>
      </w:tr>
      <w:bookmarkEnd w:id="1"/>
    </w:tbl>
    <w:p w14:paraId="52819F8B" w14:textId="1224A3F1" w:rsidR="00F26155" w:rsidRPr="00F26155" w:rsidRDefault="00F26155" w:rsidP="00F26155">
      <w:pPr>
        <w:pStyle w:val="Zkladntext"/>
        <w:kinsoku w:val="0"/>
        <w:overflowPunct w:val="0"/>
        <w:ind w:left="0"/>
      </w:pPr>
    </w:p>
    <w:p w14:paraId="22B205A2" w14:textId="77777777" w:rsidR="00F26155" w:rsidRDefault="00F26155" w:rsidP="00F26155">
      <w:pPr>
        <w:pStyle w:val="Zkladntext"/>
        <w:kinsoku w:val="0"/>
        <w:overflowPunct w:val="0"/>
        <w:ind w:left="0"/>
      </w:pPr>
    </w:p>
    <w:sectPr w:rsidR="00F261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7129E" w14:textId="77777777" w:rsidR="007C678D" w:rsidRDefault="007C678D" w:rsidP="004C55A4">
      <w:pPr>
        <w:spacing w:after="0" w:line="240" w:lineRule="auto"/>
      </w:pPr>
      <w:r>
        <w:separator/>
      </w:r>
    </w:p>
  </w:endnote>
  <w:endnote w:type="continuationSeparator" w:id="0">
    <w:p w14:paraId="790104C5" w14:textId="77777777" w:rsidR="007C678D" w:rsidRDefault="007C678D" w:rsidP="004C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D Fedra Boo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D2836" w14:textId="77777777" w:rsidR="003D5BC5" w:rsidRPr="00810D54" w:rsidRDefault="003D5BC5" w:rsidP="00810D54">
    <w:pPr>
      <w:pStyle w:val="Zpat"/>
      <w:rPr>
        <w:sz w:val="18"/>
        <w:szCs w:val="18"/>
      </w:rPr>
    </w:pPr>
  </w:p>
  <w:p w14:paraId="1C887AF2" w14:textId="5B7FE63D" w:rsidR="006C228C" w:rsidRPr="00810D54" w:rsidRDefault="003D5BC5" w:rsidP="006C228C">
    <w:pPr>
      <w:pStyle w:val="Zpat"/>
      <w:jc w:val="right"/>
      <w:rPr>
        <w:szCs w:val="20"/>
      </w:rPr>
    </w:pPr>
    <w:r w:rsidRPr="00810D54">
      <w:rPr>
        <w:sz w:val="18"/>
        <w:szCs w:val="18"/>
      </w:rPr>
      <w:t xml:space="preserve">Stránka </w:t>
    </w:r>
    <w:r w:rsidRPr="00810D54">
      <w:rPr>
        <w:b/>
        <w:bCs/>
        <w:sz w:val="18"/>
        <w:szCs w:val="18"/>
      </w:rPr>
      <w:fldChar w:fldCharType="begin"/>
    </w:r>
    <w:r w:rsidRPr="00810D54">
      <w:rPr>
        <w:b/>
        <w:bCs/>
        <w:sz w:val="18"/>
        <w:szCs w:val="18"/>
      </w:rPr>
      <w:instrText>PAGE</w:instrText>
    </w:r>
    <w:r w:rsidRPr="00810D54">
      <w:rPr>
        <w:b/>
        <w:bCs/>
        <w:sz w:val="18"/>
        <w:szCs w:val="18"/>
      </w:rPr>
      <w:fldChar w:fldCharType="separate"/>
    </w:r>
    <w:r w:rsidR="006C2197">
      <w:rPr>
        <w:b/>
        <w:bCs/>
        <w:noProof/>
        <w:sz w:val="18"/>
        <w:szCs w:val="18"/>
      </w:rPr>
      <w:t>8</w:t>
    </w:r>
    <w:r w:rsidRPr="00810D54">
      <w:rPr>
        <w:b/>
        <w:bCs/>
        <w:sz w:val="18"/>
        <w:szCs w:val="18"/>
      </w:rPr>
      <w:fldChar w:fldCharType="end"/>
    </w:r>
    <w:r w:rsidRPr="00810D54">
      <w:rPr>
        <w:sz w:val="18"/>
        <w:szCs w:val="18"/>
      </w:rPr>
      <w:t xml:space="preserve"> z </w:t>
    </w:r>
    <w:r w:rsidRPr="00810D54">
      <w:rPr>
        <w:b/>
        <w:bCs/>
        <w:sz w:val="18"/>
        <w:szCs w:val="18"/>
      </w:rPr>
      <w:fldChar w:fldCharType="begin"/>
    </w:r>
    <w:r w:rsidRPr="00810D54">
      <w:rPr>
        <w:b/>
        <w:bCs/>
        <w:sz w:val="18"/>
        <w:szCs w:val="18"/>
      </w:rPr>
      <w:instrText>NUMPAGES</w:instrText>
    </w:r>
    <w:r w:rsidRPr="00810D54">
      <w:rPr>
        <w:b/>
        <w:bCs/>
        <w:sz w:val="18"/>
        <w:szCs w:val="18"/>
      </w:rPr>
      <w:fldChar w:fldCharType="separate"/>
    </w:r>
    <w:r w:rsidR="006C2197">
      <w:rPr>
        <w:b/>
        <w:bCs/>
        <w:noProof/>
        <w:sz w:val="18"/>
        <w:szCs w:val="18"/>
      </w:rPr>
      <w:t>8</w:t>
    </w:r>
    <w:r w:rsidRPr="00810D54">
      <w:rPr>
        <w:b/>
        <w:bCs/>
        <w:sz w:val="18"/>
        <w:szCs w:val="18"/>
      </w:rPr>
      <w:fldChar w:fldCharType="end"/>
    </w:r>
  </w:p>
  <w:p w14:paraId="3AE15EE5" w14:textId="77777777" w:rsidR="006C228C" w:rsidRDefault="006C228C" w:rsidP="006C228C">
    <w:pPr>
      <w:framePr w:w="2098" w:h="567" w:wrap="notBeside" w:vAnchor="page" w:hAnchor="page" w:x="1276" w:y="16036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931CC4">
      <w:rPr>
        <w:caps/>
        <w:spacing w:val="8"/>
        <w:kern w:val="20"/>
        <w:sz w:val="14"/>
        <w:szCs w:val="14"/>
        <w:lang w:val="en-GB"/>
      </w:rPr>
      <w:t>Thákurova 7</w:t>
    </w:r>
  </w:p>
  <w:p w14:paraId="73024DE1" w14:textId="77777777" w:rsidR="006C228C" w:rsidRDefault="006C228C" w:rsidP="006C228C">
    <w:pPr>
      <w:framePr w:w="2098" w:h="567" w:wrap="notBeside" w:vAnchor="page" w:hAnchor="page" w:x="1276" w:y="16036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931CC4">
      <w:rPr>
        <w:caps/>
        <w:spacing w:val="8"/>
        <w:kern w:val="20"/>
        <w:sz w:val="14"/>
        <w:szCs w:val="14"/>
        <w:lang w:val="en-GB"/>
      </w:rPr>
      <w:t>166 29 Praha 6</w:t>
    </w:r>
  </w:p>
  <w:p w14:paraId="3A72B703" w14:textId="77777777" w:rsidR="006C228C" w:rsidRPr="004E4774" w:rsidRDefault="006C228C" w:rsidP="006C228C">
    <w:pPr>
      <w:framePr w:w="2098" w:h="567" w:wrap="notBeside" w:vAnchor="page" w:hAnchor="page" w:x="1276" w:y="16036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-GB"/>
      </w:rPr>
      <w:t>Česká republika</w:t>
    </w:r>
  </w:p>
  <w:p w14:paraId="5DE3B4BF" w14:textId="77777777" w:rsidR="006C228C" w:rsidRDefault="006C228C" w:rsidP="006C228C">
    <w:pPr>
      <w:pStyle w:val="Zpat"/>
      <w:tabs>
        <w:tab w:val="clear" w:pos="9072"/>
        <w:tab w:val="left" w:pos="4956"/>
        <w:tab w:val="left" w:pos="5664"/>
        <w:tab w:val="left" w:pos="6372"/>
      </w:tabs>
    </w:pPr>
  </w:p>
  <w:p w14:paraId="0399E83F" w14:textId="77777777" w:rsidR="006C228C" w:rsidRPr="00CD6A30" w:rsidRDefault="006C228C" w:rsidP="006C228C">
    <w:pPr>
      <w:framePr w:w="2161" w:h="697" w:wrap="notBeside" w:vAnchor="page" w:hAnchor="page" w:x="4777" w:y="15949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CD6A30">
      <w:rPr>
        <w:caps/>
        <w:spacing w:val="8"/>
        <w:kern w:val="20"/>
        <w:sz w:val="14"/>
        <w:szCs w:val="14"/>
        <w:lang w:val="en-GB"/>
      </w:rPr>
      <w:t>+420 224 358 776</w:t>
    </w:r>
  </w:p>
  <w:p w14:paraId="426F58BB" w14:textId="77777777" w:rsidR="006C228C" w:rsidRPr="00CD6A30" w:rsidRDefault="00A3238B" w:rsidP="006C228C">
    <w:pPr>
      <w:framePr w:w="2161" w:h="697" w:wrap="notBeside" w:vAnchor="page" w:hAnchor="page" w:x="4777" w:y="15949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hyperlink r:id="rId1" w:history="1">
      <w:r w:rsidR="006C228C" w:rsidRPr="00CD6A30">
        <w:rPr>
          <w:rStyle w:val="Hypertextovodkaz"/>
          <w:caps/>
          <w:spacing w:val="8"/>
          <w:kern w:val="20"/>
          <w:sz w:val="14"/>
          <w:szCs w:val="14"/>
          <w:lang w:val="en-GB"/>
        </w:rPr>
        <w:t>email@fsv.cvut.cz</w:t>
      </w:r>
    </w:hyperlink>
  </w:p>
  <w:p w14:paraId="44ABDF57" w14:textId="77777777" w:rsidR="006C228C" w:rsidRPr="00CD6A30" w:rsidRDefault="00A3238B" w:rsidP="006C228C">
    <w:pPr>
      <w:framePr w:w="2161" w:h="697" w:wrap="notBeside" w:vAnchor="page" w:hAnchor="page" w:x="4777" w:y="15949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hyperlink r:id="rId2" w:history="1">
      <w:r w:rsidR="006C228C" w:rsidRPr="00CD6A30">
        <w:rPr>
          <w:rStyle w:val="Hypertextovodkaz"/>
          <w:caps/>
          <w:spacing w:val="8"/>
          <w:kern w:val="20"/>
          <w:sz w:val="14"/>
          <w:szCs w:val="14"/>
          <w:lang w:val="en-GB"/>
        </w:rPr>
        <w:t>www.fsv.cvut.cz</w:t>
      </w:r>
    </w:hyperlink>
  </w:p>
  <w:p w14:paraId="10A3EB8B" w14:textId="77777777" w:rsidR="006C228C" w:rsidRPr="00CD6A30" w:rsidRDefault="006C228C" w:rsidP="006C228C">
    <w:pPr>
      <w:framePr w:w="2831" w:h="567" w:wrap="notBeside" w:vAnchor="page" w:hAnchor="page" w:x="8197" w:y="15973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CD6A30">
      <w:rPr>
        <w:caps/>
        <w:spacing w:val="8"/>
        <w:kern w:val="20"/>
        <w:sz w:val="14"/>
        <w:szCs w:val="14"/>
        <w:lang w:val="en-GB"/>
      </w:rPr>
      <w:t>IČ 68407700 | DIČ CZ68407700</w:t>
    </w:r>
  </w:p>
  <w:p w14:paraId="7B8FEC4A" w14:textId="77777777" w:rsidR="006C228C" w:rsidRPr="00CD6A30" w:rsidRDefault="006C228C" w:rsidP="006C228C">
    <w:pPr>
      <w:framePr w:w="2831" w:h="567" w:wrap="notBeside" w:vAnchor="page" w:hAnchor="page" w:x="8197" w:y="15973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CD6A30">
      <w:rPr>
        <w:caps/>
        <w:spacing w:val="8"/>
        <w:kern w:val="20"/>
        <w:sz w:val="14"/>
        <w:szCs w:val="14"/>
        <w:lang w:val="en-GB"/>
      </w:rPr>
      <w:t>BANKOVNÍ SPOJENÍ KB PRAHA 6</w:t>
    </w:r>
  </w:p>
  <w:p w14:paraId="5B68C6F2" w14:textId="77777777" w:rsidR="006C228C" w:rsidRPr="00CD6A30" w:rsidRDefault="006C228C" w:rsidP="006C228C">
    <w:pPr>
      <w:framePr w:w="2831" w:h="567" w:wrap="notBeside" w:vAnchor="page" w:hAnchor="page" w:x="8197" w:y="15973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CD6A30">
      <w:rPr>
        <w:caps/>
        <w:spacing w:val="8"/>
        <w:kern w:val="20"/>
        <w:sz w:val="14"/>
        <w:szCs w:val="14"/>
        <w:lang w:val="en-GB"/>
      </w:rPr>
      <w:t>Č. Ú. 19-5505650247/0100</w:t>
    </w:r>
  </w:p>
  <w:p w14:paraId="176AEFAF" w14:textId="101F518E" w:rsidR="003D5BC5" w:rsidRDefault="003D5BC5" w:rsidP="006C228C">
    <w:pPr>
      <w:pStyle w:val="Zpat"/>
      <w:tabs>
        <w:tab w:val="clear" w:pos="4536"/>
        <w:tab w:val="clear" w:pos="9072"/>
        <w:tab w:val="left" w:pos="4056"/>
        <w:tab w:val="left" w:pos="5664"/>
        <w:tab w:val="left" w:pos="6372"/>
        <w:tab w:val="left" w:pos="7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BF4F0" w14:textId="77777777" w:rsidR="007C678D" w:rsidRDefault="007C678D" w:rsidP="004C55A4">
      <w:pPr>
        <w:spacing w:after="0" w:line="240" w:lineRule="auto"/>
      </w:pPr>
      <w:r>
        <w:separator/>
      </w:r>
    </w:p>
  </w:footnote>
  <w:footnote w:type="continuationSeparator" w:id="0">
    <w:p w14:paraId="59D9BB77" w14:textId="77777777" w:rsidR="007C678D" w:rsidRDefault="007C678D" w:rsidP="004C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8A574" w14:textId="70AF732B" w:rsidR="00822231" w:rsidRPr="00E74514" w:rsidRDefault="00822231" w:rsidP="00822231">
    <w:pPr>
      <w:pStyle w:val="Zhlav"/>
      <w:jc w:val="right"/>
      <w:rPr>
        <w:szCs w:val="20"/>
      </w:rPr>
    </w:pPr>
    <w:r w:rsidRPr="00E74514">
      <w:rPr>
        <w:szCs w:val="20"/>
      </w:rPr>
      <w:t xml:space="preserve">Smlouva FSv č. </w:t>
    </w:r>
    <w:r w:rsidRPr="00E74514">
      <w:rPr>
        <w:rFonts w:cs="Arial"/>
        <w:szCs w:val="20"/>
      </w:rPr>
      <w:t>1123000570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4077" w:hanging="428"/>
      </w:pPr>
      <w:rPr>
        <w:spacing w:val="0"/>
        <w:w w:val="100"/>
      </w:rPr>
    </w:lvl>
    <w:lvl w:ilvl="1">
      <w:numFmt w:val="bullet"/>
      <w:lvlText w:val="•"/>
      <w:lvlJc w:val="left"/>
      <w:pPr>
        <w:ind w:left="4602" w:hanging="428"/>
      </w:pPr>
    </w:lvl>
    <w:lvl w:ilvl="2">
      <w:numFmt w:val="bullet"/>
      <w:lvlText w:val="•"/>
      <w:lvlJc w:val="left"/>
      <w:pPr>
        <w:ind w:left="5125" w:hanging="428"/>
      </w:pPr>
    </w:lvl>
    <w:lvl w:ilvl="3">
      <w:numFmt w:val="bullet"/>
      <w:lvlText w:val="•"/>
      <w:lvlJc w:val="left"/>
      <w:pPr>
        <w:ind w:left="5647" w:hanging="428"/>
      </w:pPr>
    </w:lvl>
    <w:lvl w:ilvl="4">
      <w:numFmt w:val="bullet"/>
      <w:lvlText w:val="•"/>
      <w:lvlJc w:val="left"/>
      <w:pPr>
        <w:ind w:left="6170" w:hanging="428"/>
      </w:pPr>
    </w:lvl>
    <w:lvl w:ilvl="5">
      <w:numFmt w:val="bullet"/>
      <w:lvlText w:val="•"/>
      <w:lvlJc w:val="left"/>
      <w:pPr>
        <w:ind w:left="6693" w:hanging="428"/>
      </w:pPr>
    </w:lvl>
    <w:lvl w:ilvl="6">
      <w:numFmt w:val="bullet"/>
      <w:lvlText w:val="•"/>
      <w:lvlJc w:val="left"/>
      <w:pPr>
        <w:ind w:left="7215" w:hanging="428"/>
      </w:pPr>
    </w:lvl>
    <w:lvl w:ilvl="7">
      <w:numFmt w:val="bullet"/>
      <w:lvlText w:val="•"/>
      <w:lvlJc w:val="left"/>
      <w:pPr>
        <w:ind w:left="7738" w:hanging="428"/>
      </w:pPr>
    </w:lvl>
    <w:lvl w:ilvl="8">
      <w:numFmt w:val="bullet"/>
      <w:lvlText w:val="•"/>
      <w:lvlJc w:val="left"/>
      <w:pPr>
        <w:ind w:left="8261" w:hanging="428"/>
      </w:pPr>
    </w:lvl>
  </w:abstractNum>
  <w:abstractNum w:abstractNumId="1" w15:restartNumberingAfterBreak="0">
    <w:nsid w:val="54B5668A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C74FED"/>
    <w:multiLevelType w:val="hybridMultilevel"/>
    <w:tmpl w:val="F67208CA"/>
    <w:lvl w:ilvl="0" w:tplc="9498F9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27C78"/>
    <w:multiLevelType w:val="multilevel"/>
    <w:tmpl w:val="9EB8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lnadpi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03E55DE"/>
    <w:multiLevelType w:val="multilevel"/>
    <w:tmpl w:val="B7D022B0"/>
    <w:lvl w:ilvl="0">
      <w:start w:val="1"/>
      <w:numFmt w:val="decimal"/>
      <w:pStyle w:val="Nadpis1"/>
      <w:lvlText w:val="%1."/>
      <w:lvlJc w:val="left"/>
      <w:rPr>
        <w:rFonts w:ascii="Calibri" w:hAnsi="Calibri" w:cs="Times New Roman" w:hint="default"/>
        <w:b/>
        <w:i w:val="0"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tabs>
          <w:tab w:val="num" w:pos="709"/>
        </w:tabs>
        <w:ind w:left="709" w:hanging="709"/>
      </w:pPr>
      <w:rPr>
        <w:rFonts w:ascii="Arial" w:eastAsia="Times New Roman" w:hAnsi="Arial" w:cs="Arial"/>
        <w:b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702"/>
        </w:tabs>
        <w:ind w:left="1702" w:hanging="709"/>
      </w:pPr>
      <w:rPr>
        <w:rFonts w:ascii="Calibri" w:hAnsi="Calibri" w:cs="Times New Roman" w:hint="default"/>
        <w:b w:val="0"/>
        <w:i w:val="0"/>
        <w:sz w:val="18"/>
        <w:szCs w:val="18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  <w:sz w:val="18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41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17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0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24" w:hanging="1440"/>
      </w:pPr>
      <w:rPr>
        <w:rFonts w:cs="Times New Roman" w:hint="default"/>
      </w:rPr>
    </w:lvl>
  </w:abstractNum>
  <w:abstractNum w:abstractNumId="5" w15:restartNumberingAfterBreak="0">
    <w:nsid w:val="7169173D"/>
    <w:multiLevelType w:val="singleLevel"/>
    <w:tmpl w:val="C4DA68B6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A4"/>
    <w:rsid w:val="00004A17"/>
    <w:rsid w:val="00024F85"/>
    <w:rsid w:val="00027692"/>
    <w:rsid w:val="00031877"/>
    <w:rsid w:val="000403B8"/>
    <w:rsid w:val="000461B9"/>
    <w:rsid w:val="000535EB"/>
    <w:rsid w:val="00066D60"/>
    <w:rsid w:val="00070FE9"/>
    <w:rsid w:val="000717AB"/>
    <w:rsid w:val="0007300C"/>
    <w:rsid w:val="000868BD"/>
    <w:rsid w:val="000A1794"/>
    <w:rsid w:val="000A403A"/>
    <w:rsid w:val="000A65E3"/>
    <w:rsid w:val="000B2FE4"/>
    <w:rsid w:val="000C4E1F"/>
    <w:rsid w:val="000C5C23"/>
    <w:rsid w:val="000C7A6E"/>
    <w:rsid w:val="000F01EC"/>
    <w:rsid w:val="000F6FD7"/>
    <w:rsid w:val="00101471"/>
    <w:rsid w:val="00101FFE"/>
    <w:rsid w:val="001163F2"/>
    <w:rsid w:val="00122B5F"/>
    <w:rsid w:val="00147063"/>
    <w:rsid w:val="0014795F"/>
    <w:rsid w:val="00153CFD"/>
    <w:rsid w:val="00154D9E"/>
    <w:rsid w:val="00174594"/>
    <w:rsid w:val="0017746C"/>
    <w:rsid w:val="00185C8E"/>
    <w:rsid w:val="001A2EF9"/>
    <w:rsid w:val="001E00C1"/>
    <w:rsid w:val="001E44DF"/>
    <w:rsid w:val="001E51DB"/>
    <w:rsid w:val="001F3A0E"/>
    <w:rsid w:val="00201A34"/>
    <w:rsid w:val="002260EA"/>
    <w:rsid w:val="00230CD2"/>
    <w:rsid w:val="002405C9"/>
    <w:rsid w:val="0025522F"/>
    <w:rsid w:val="0026250E"/>
    <w:rsid w:val="002722DB"/>
    <w:rsid w:val="00277698"/>
    <w:rsid w:val="00277724"/>
    <w:rsid w:val="002816B0"/>
    <w:rsid w:val="00292AEE"/>
    <w:rsid w:val="002A79B9"/>
    <w:rsid w:val="002C0EE9"/>
    <w:rsid w:val="002D5075"/>
    <w:rsid w:val="002D7851"/>
    <w:rsid w:val="002D7948"/>
    <w:rsid w:val="002E6999"/>
    <w:rsid w:val="002F06AF"/>
    <w:rsid w:val="002F2600"/>
    <w:rsid w:val="0030672F"/>
    <w:rsid w:val="0032068E"/>
    <w:rsid w:val="00322F09"/>
    <w:rsid w:val="0034014A"/>
    <w:rsid w:val="00340640"/>
    <w:rsid w:val="00343A16"/>
    <w:rsid w:val="0034658F"/>
    <w:rsid w:val="00361794"/>
    <w:rsid w:val="003708D4"/>
    <w:rsid w:val="00371739"/>
    <w:rsid w:val="00391DEC"/>
    <w:rsid w:val="003952CA"/>
    <w:rsid w:val="003A73F9"/>
    <w:rsid w:val="003B68AA"/>
    <w:rsid w:val="003B7921"/>
    <w:rsid w:val="003D22C0"/>
    <w:rsid w:val="003D4D18"/>
    <w:rsid w:val="003D5BC5"/>
    <w:rsid w:val="003E01D4"/>
    <w:rsid w:val="003E1230"/>
    <w:rsid w:val="003F0473"/>
    <w:rsid w:val="003F1224"/>
    <w:rsid w:val="004067F0"/>
    <w:rsid w:val="00411C20"/>
    <w:rsid w:val="00423229"/>
    <w:rsid w:val="00437792"/>
    <w:rsid w:val="00443E53"/>
    <w:rsid w:val="004476C6"/>
    <w:rsid w:val="00450F5F"/>
    <w:rsid w:val="004565B0"/>
    <w:rsid w:val="00476DB4"/>
    <w:rsid w:val="00486591"/>
    <w:rsid w:val="00487C03"/>
    <w:rsid w:val="004B1D5A"/>
    <w:rsid w:val="004B4750"/>
    <w:rsid w:val="004B72E4"/>
    <w:rsid w:val="004C55A4"/>
    <w:rsid w:val="004D50F1"/>
    <w:rsid w:val="004D7B80"/>
    <w:rsid w:val="004E0979"/>
    <w:rsid w:val="004E4774"/>
    <w:rsid w:val="004E711A"/>
    <w:rsid w:val="004F689E"/>
    <w:rsid w:val="00512485"/>
    <w:rsid w:val="00522FFC"/>
    <w:rsid w:val="00527EC9"/>
    <w:rsid w:val="00530D52"/>
    <w:rsid w:val="00547CBE"/>
    <w:rsid w:val="005816F7"/>
    <w:rsid w:val="0058448F"/>
    <w:rsid w:val="00585CDB"/>
    <w:rsid w:val="005A33BC"/>
    <w:rsid w:val="005B1778"/>
    <w:rsid w:val="005B28E5"/>
    <w:rsid w:val="005E1D4B"/>
    <w:rsid w:val="005F2A5A"/>
    <w:rsid w:val="005F46EA"/>
    <w:rsid w:val="00611D1B"/>
    <w:rsid w:val="00612EDE"/>
    <w:rsid w:val="00615C52"/>
    <w:rsid w:val="00630E5E"/>
    <w:rsid w:val="00632F8D"/>
    <w:rsid w:val="0063725A"/>
    <w:rsid w:val="0066160A"/>
    <w:rsid w:val="006666D2"/>
    <w:rsid w:val="006835E2"/>
    <w:rsid w:val="00692ACA"/>
    <w:rsid w:val="00692D01"/>
    <w:rsid w:val="00693E08"/>
    <w:rsid w:val="006A10A8"/>
    <w:rsid w:val="006A7C0B"/>
    <w:rsid w:val="006C2197"/>
    <w:rsid w:val="006C228C"/>
    <w:rsid w:val="006C4FCA"/>
    <w:rsid w:val="006C5F7F"/>
    <w:rsid w:val="006E4424"/>
    <w:rsid w:val="00704B7C"/>
    <w:rsid w:val="00726B70"/>
    <w:rsid w:val="00733CB9"/>
    <w:rsid w:val="007363C7"/>
    <w:rsid w:val="007414D7"/>
    <w:rsid w:val="00746F03"/>
    <w:rsid w:val="00754E5C"/>
    <w:rsid w:val="00763466"/>
    <w:rsid w:val="0076578B"/>
    <w:rsid w:val="00773F0C"/>
    <w:rsid w:val="00780DF0"/>
    <w:rsid w:val="007842F9"/>
    <w:rsid w:val="00786396"/>
    <w:rsid w:val="007B004D"/>
    <w:rsid w:val="007B68B6"/>
    <w:rsid w:val="007C0DE8"/>
    <w:rsid w:val="007C3F0A"/>
    <w:rsid w:val="007C4E8D"/>
    <w:rsid w:val="007C678D"/>
    <w:rsid w:val="007F604E"/>
    <w:rsid w:val="007F70EA"/>
    <w:rsid w:val="0080214D"/>
    <w:rsid w:val="00810D54"/>
    <w:rsid w:val="008211E3"/>
    <w:rsid w:val="00822231"/>
    <w:rsid w:val="00824C54"/>
    <w:rsid w:val="0083687B"/>
    <w:rsid w:val="00851E3F"/>
    <w:rsid w:val="00852EB8"/>
    <w:rsid w:val="0085659A"/>
    <w:rsid w:val="00865331"/>
    <w:rsid w:val="0087257F"/>
    <w:rsid w:val="008809E2"/>
    <w:rsid w:val="00885DD0"/>
    <w:rsid w:val="00890036"/>
    <w:rsid w:val="008A312D"/>
    <w:rsid w:val="008A3197"/>
    <w:rsid w:val="008E06B8"/>
    <w:rsid w:val="008F1001"/>
    <w:rsid w:val="00911F17"/>
    <w:rsid w:val="00931342"/>
    <w:rsid w:val="00931CC4"/>
    <w:rsid w:val="00937477"/>
    <w:rsid w:val="0094349C"/>
    <w:rsid w:val="00951FA4"/>
    <w:rsid w:val="009535FD"/>
    <w:rsid w:val="00953F2B"/>
    <w:rsid w:val="00961F73"/>
    <w:rsid w:val="009663C6"/>
    <w:rsid w:val="0097007A"/>
    <w:rsid w:val="00970229"/>
    <w:rsid w:val="009737A3"/>
    <w:rsid w:val="009A6D28"/>
    <w:rsid w:val="009C0B56"/>
    <w:rsid w:val="009D3F12"/>
    <w:rsid w:val="009D544A"/>
    <w:rsid w:val="009E698E"/>
    <w:rsid w:val="009F0D3F"/>
    <w:rsid w:val="009F3042"/>
    <w:rsid w:val="00A04415"/>
    <w:rsid w:val="00A1299B"/>
    <w:rsid w:val="00A12E86"/>
    <w:rsid w:val="00A13F41"/>
    <w:rsid w:val="00A16A2E"/>
    <w:rsid w:val="00A22D36"/>
    <w:rsid w:val="00A3238B"/>
    <w:rsid w:val="00A33802"/>
    <w:rsid w:val="00A33BF2"/>
    <w:rsid w:val="00A36B0B"/>
    <w:rsid w:val="00A55B83"/>
    <w:rsid w:val="00A5661F"/>
    <w:rsid w:val="00A60CCA"/>
    <w:rsid w:val="00A763A1"/>
    <w:rsid w:val="00A85EA0"/>
    <w:rsid w:val="00A90648"/>
    <w:rsid w:val="00A90CA5"/>
    <w:rsid w:val="00A954EE"/>
    <w:rsid w:val="00A9600D"/>
    <w:rsid w:val="00AA10A8"/>
    <w:rsid w:val="00AA165C"/>
    <w:rsid w:val="00AB7CA8"/>
    <w:rsid w:val="00AD4647"/>
    <w:rsid w:val="00AE5498"/>
    <w:rsid w:val="00AE5A92"/>
    <w:rsid w:val="00AE68C8"/>
    <w:rsid w:val="00AE7911"/>
    <w:rsid w:val="00B02AE9"/>
    <w:rsid w:val="00B21108"/>
    <w:rsid w:val="00B509F4"/>
    <w:rsid w:val="00B70C53"/>
    <w:rsid w:val="00B809BD"/>
    <w:rsid w:val="00B86FF2"/>
    <w:rsid w:val="00B9554C"/>
    <w:rsid w:val="00BA3691"/>
    <w:rsid w:val="00BA4381"/>
    <w:rsid w:val="00BB335D"/>
    <w:rsid w:val="00BB3985"/>
    <w:rsid w:val="00BC02DF"/>
    <w:rsid w:val="00BC051A"/>
    <w:rsid w:val="00BC5461"/>
    <w:rsid w:val="00BD48DA"/>
    <w:rsid w:val="00BE3B1F"/>
    <w:rsid w:val="00BE3D50"/>
    <w:rsid w:val="00BF3179"/>
    <w:rsid w:val="00BF5C73"/>
    <w:rsid w:val="00BF604B"/>
    <w:rsid w:val="00BF6E64"/>
    <w:rsid w:val="00C00206"/>
    <w:rsid w:val="00C125DB"/>
    <w:rsid w:val="00C22F54"/>
    <w:rsid w:val="00C24BB8"/>
    <w:rsid w:val="00C30FD6"/>
    <w:rsid w:val="00C41202"/>
    <w:rsid w:val="00C50310"/>
    <w:rsid w:val="00C53450"/>
    <w:rsid w:val="00C54FD8"/>
    <w:rsid w:val="00C616B7"/>
    <w:rsid w:val="00C772CC"/>
    <w:rsid w:val="00CB35A3"/>
    <w:rsid w:val="00CC0540"/>
    <w:rsid w:val="00CD1A57"/>
    <w:rsid w:val="00CD3C38"/>
    <w:rsid w:val="00CD6A30"/>
    <w:rsid w:val="00CE0756"/>
    <w:rsid w:val="00CE5569"/>
    <w:rsid w:val="00CF1173"/>
    <w:rsid w:val="00CF3F4F"/>
    <w:rsid w:val="00D0351E"/>
    <w:rsid w:val="00D062DB"/>
    <w:rsid w:val="00D10986"/>
    <w:rsid w:val="00D27047"/>
    <w:rsid w:val="00D43614"/>
    <w:rsid w:val="00D451AB"/>
    <w:rsid w:val="00D45409"/>
    <w:rsid w:val="00D51AAE"/>
    <w:rsid w:val="00D62B75"/>
    <w:rsid w:val="00D6544D"/>
    <w:rsid w:val="00D659E7"/>
    <w:rsid w:val="00D67F0C"/>
    <w:rsid w:val="00D737EF"/>
    <w:rsid w:val="00D74501"/>
    <w:rsid w:val="00D86A4F"/>
    <w:rsid w:val="00DB0B17"/>
    <w:rsid w:val="00DB4089"/>
    <w:rsid w:val="00DB4E7F"/>
    <w:rsid w:val="00DC341B"/>
    <w:rsid w:val="00DE2480"/>
    <w:rsid w:val="00DE2BAE"/>
    <w:rsid w:val="00DE737E"/>
    <w:rsid w:val="00E02133"/>
    <w:rsid w:val="00E03A61"/>
    <w:rsid w:val="00E03ADA"/>
    <w:rsid w:val="00E12785"/>
    <w:rsid w:val="00E17275"/>
    <w:rsid w:val="00E331F6"/>
    <w:rsid w:val="00E43610"/>
    <w:rsid w:val="00E62C61"/>
    <w:rsid w:val="00E63885"/>
    <w:rsid w:val="00E63D41"/>
    <w:rsid w:val="00E72D22"/>
    <w:rsid w:val="00E74514"/>
    <w:rsid w:val="00E81739"/>
    <w:rsid w:val="00E85E60"/>
    <w:rsid w:val="00E94425"/>
    <w:rsid w:val="00EC09C0"/>
    <w:rsid w:val="00EC1BC0"/>
    <w:rsid w:val="00EC3E56"/>
    <w:rsid w:val="00ED08A9"/>
    <w:rsid w:val="00EE47E2"/>
    <w:rsid w:val="00F04B61"/>
    <w:rsid w:val="00F10D65"/>
    <w:rsid w:val="00F26155"/>
    <w:rsid w:val="00F30723"/>
    <w:rsid w:val="00F325CA"/>
    <w:rsid w:val="00F4444B"/>
    <w:rsid w:val="00F5071D"/>
    <w:rsid w:val="00F61CEC"/>
    <w:rsid w:val="00F64162"/>
    <w:rsid w:val="00F658D6"/>
    <w:rsid w:val="00F6788F"/>
    <w:rsid w:val="00F76CED"/>
    <w:rsid w:val="00F83267"/>
    <w:rsid w:val="00F86215"/>
    <w:rsid w:val="00F8678E"/>
    <w:rsid w:val="00FB0A06"/>
    <w:rsid w:val="00FB210D"/>
    <w:rsid w:val="00FB3A5F"/>
    <w:rsid w:val="00FC17B7"/>
    <w:rsid w:val="00FC4E2F"/>
    <w:rsid w:val="00FC53D0"/>
    <w:rsid w:val="00FD0A70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E0163"/>
  <w14:defaultImageDpi w14:val="0"/>
  <w15:docId w15:val="{763D7182-2D80-41A5-AD4B-B05F3473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1FFE"/>
    <w:pPr>
      <w:spacing w:after="120" w:line="240" w:lineRule="atLeast"/>
    </w:pPr>
    <w:rPr>
      <w:rFonts w:ascii="Arial" w:hAnsi="Arial" w:cs="Times New Roman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4E711A"/>
    <w:pPr>
      <w:keepNext/>
      <w:numPr>
        <w:numId w:val="2"/>
      </w:numPr>
      <w:spacing w:before="360" w:line="240" w:lineRule="auto"/>
      <w:jc w:val="center"/>
      <w:outlineLvl w:val="0"/>
    </w:pPr>
    <w:rPr>
      <w:rFonts w:ascii="Calibri" w:hAnsi="Calibri"/>
      <w:b/>
      <w:caps/>
      <w:sz w:val="18"/>
      <w:szCs w:val="20"/>
      <w:lang w:val="en-GB" w:eastAsia="cs-CZ"/>
    </w:rPr>
  </w:style>
  <w:style w:type="paragraph" w:styleId="Nadpis2">
    <w:name w:val="heading 2"/>
    <w:basedOn w:val="Normln"/>
    <w:link w:val="Nadpis2Char"/>
    <w:autoRedefine/>
    <w:uiPriority w:val="9"/>
    <w:qFormat/>
    <w:rsid w:val="004E711A"/>
    <w:pPr>
      <w:numPr>
        <w:ilvl w:val="1"/>
        <w:numId w:val="2"/>
      </w:numPr>
      <w:spacing w:line="240" w:lineRule="auto"/>
      <w:jc w:val="both"/>
      <w:outlineLvl w:val="1"/>
    </w:pPr>
    <w:rPr>
      <w:rFonts w:asciiTheme="minorHAnsi" w:hAnsiTheme="minorHAnsi" w:cs="Arial"/>
      <w:sz w:val="18"/>
      <w:szCs w:val="18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"/>
    <w:qFormat/>
    <w:rsid w:val="004E711A"/>
    <w:pPr>
      <w:numPr>
        <w:ilvl w:val="2"/>
        <w:numId w:val="2"/>
      </w:numPr>
      <w:tabs>
        <w:tab w:val="num" w:pos="1418"/>
      </w:tabs>
      <w:spacing w:line="240" w:lineRule="auto"/>
      <w:ind w:left="1418"/>
      <w:jc w:val="both"/>
      <w:outlineLvl w:val="2"/>
    </w:pPr>
    <w:rPr>
      <w:rFonts w:asciiTheme="minorHAnsi" w:hAnsiTheme="minorHAnsi" w:cs="Arial"/>
      <w:sz w:val="18"/>
      <w:szCs w:val="18"/>
      <w:lang w:eastAsia="cs-CZ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4E711A"/>
    <w:pPr>
      <w:numPr>
        <w:ilvl w:val="3"/>
        <w:numId w:val="2"/>
      </w:numPr>
      <w:autoSpaceDE w:val="0"/>
      <w:autoSpaceDN w:val="0"/>
      <w:spacing w:after="240" w:line="240" w:lineRule="auto"/>
      <w:jc w:val="both"/>
      <w:outlineLvl w:val="3"/>
    </w:pPr>
    <w:rPr>
      <w:rFonts w:asciiTheme="minorHAnsi" w:hAnsiTheme="minorHAnsi"/>
      <w:bCs/>
      <w:iCs/>
      <w:sz w:val="18"/>
      <w:szCs w:val="18"/>
    </w:rPr>
  </w:style>
  <w:style w:type="paragraph" w:styleId="Nadpis5">
    <w:name w:val="heading 5"/>
    <w:basedOn w:val="Normln"/>
    <w:next w:val="Normln"/>
    <w:link w:val="Nadpis5Char"/>
    <w:uiPriority w:val="9"/>
    <w:qFormat/>
    <w:rsid w:val="004E711A"/>
    <w:pPr>
      <w:numPr>
        <w:ilvl w:val="4"/>
        <w:numId w:val="2"/>
      </w:numPr>
      <w:autoSpaceDE w:val="0"/>
      <w:autoSpaceDN w:val="0"/>
      <w:spacing w:before="240" w:after="60" w:line="240" w:lineRule="auto"/>
      <w:jc w:val="both"/>
      <w:outlineLvl w:val="4"/>
    </w:pPr>
    <w:rPr>
      <w:rFonts w:ascii="Calibri" w:hAnsi="Calibri"/>
      <w:sz w:val="18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E711A"/>
    <w:rPr>
      <w:rFonts w:ascii="Calibri" w:hAnsi="Calibri" w:cs="Times New Roman"/>
      <w:b/>
      <w:caps/>
      <w:sz w:val="18"/>
      <w:szCs w:val="20"/>
      <w:lang w:val="en-GB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4E711A"/>
    <w:rPr>
      <w:rFonts w:cs="Arial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4E711A"/>
    <w:rPr>
      <w:rFonts w:cs="Arial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4E711A"/>
    <w:rPr>
      <w:rFonts w:cs="Times New Roman"/>
      <w:bCs/>
      <w:iCs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4E711A"/>
    <w:rPr>
      <w:rFonts w:ascii="Calibri" w:hAnsi="Calibri" w:cs="Times New Roman"/>
      <w:sz w:val="18"/>
      <w:lang w:val="en-GB"/>
    </w:rPr>
  </w:style>
  <w:style w:type="paragraph" w:styleId="Zhlav">
    <w:name w:val="header"/>
    <w:basedOn w:val="Normln"/>
    <w:link w:val="ZhlavChar"/>
    <w:uiPriority w:val="99"/>
    <w:unhideWhenUsed/>
    <w:rsid w:val="004C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C55A4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4C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C55A4"/>
    <w:rPr>
      <w:rFonts w:ascii="Arial" w:hAnsi="Arial" w:cs="Times New Roman"/>
      <w:sz w:val="20"/>
    </w:rPr>
  </w:style>
  <w:style w:type="paragraph" w:styleId="Odstavecseseznamem">
    <w:name w:val="List Paragraph"/>
    <w:basedOn w:val="Normln"/>
    <w:uiPriority w:val="1"/>
    <w:qFormat/>
    <w:rsid w:val="0094349C"/>
    <w:pPr>
      <w:ind w:left="720"/>
      <w:contextualSpacing/>
    </w:pPr>
  </w:style>
  <w:style w:type="table" w:styleId="Mkatabulky">
    <w:name w:val="Table Grid"/>
    <w:basedOn w:val="Normlntabulka"/>
    <w:uiPriority w:val="59"/>
    <w:rsid w:val="005A33BC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5A33B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33B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A33BC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3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33BC"/>
    <w:rPr>
      <w:rFonts w:ascii="Arial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33B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10D54"/>
    <w:rPr>
      <w:rFonts w:cs="Times New Roman"/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292AEE"/>
    <w:rPr>
      <w:rFonts w:cs="Times New Roman"/>
      <w:i/>
      <w:iCs/>
    </w:rPr>
  </w:style>
  <w:style w:type="paragraph" w:customStyle="1" w:styleId="alpha2">
    <w:name w:val="alpha 2"/>
    <w:basedOn w:val="Normln"/>
    <w:uiPriority w:val="99"/>
    <w:rsid w:val="00B70C53"/>
    <w:pPr>
      <w:numPr>
        <w:numId w:val="3"/>
      </w:numPr>
      <w:spacing w:after="140" w:line="290" w:lineRule="auto"/>
      <w:jc w:val="both"/>
    </w:pPr>
    <w:rPr>
      <w:rFonts w:asciiTheme="minorHAnsi" w:hAnsiTheme="minorHAnsi"/>
      <w:kern w:val="20"/>
      <w:sz w:val="22"/>
      <w:szCs w:val="20"/>
    </w:rPr>
  </w:style>
  <w:style w:type="paragraph" w:customStyle="1" w:styleId="Dlnadpis">
    <w:name w:val="Dílčí nadpis"/>
    <w:basedOn w:val="Nadpis2"/>
    <w:link w:val="DlnadpisChar"/>
    <w:qFormat/>
    <w:rsid w:val="00D86A4F"/>
    <w:pPr>
      <w:numPr>
        <w:numId w:val="4"/>
      </w:numPr>
    </w:pPr>
    <w:rPr>
      <w:u w:val="single"/>
    </w:rPr>
  </w:style>
  <w:style w:type="character" w:customStyle="1" w:styleId="DlnadpisChar">
    <w:name w:val="Dílčí nadpis Char"/>
    <w:basedOn w:val="Nadpis2Char"/>
    <w:link w:val="Dlnadpis"/>
    <w:locked/>
    <w:rsid w:val="00D86A4F"/>
    <w:rPr>
      <w:rFonts w:cs="Arial"/>
      <w:sz w:val="18"/>
      <w:szCs w:val="18"/>
      <w:u w:val="single"/>
      <w:lang w:eastAsia="cs-CZ"/>
    </w:rPr>
  </w:style>
  <w:style w:type="paragraph" w:customStyle="1" w:styleId="Normal2">
    <w:name w:val="Normal 2"/>
    <w:basedOn w:val="Normln"/>
    <w:rsid w:val="00A36B0B"/>
    <w:pPr>
      <w:tabs>
        <w:tab w:val="left" w:pos="709"/>
      </w:tabs>
      <w:autoSpaceDE w:val="0"/>
      <w:autoSpaceDN w:val="0"/>
      <w:spacing w:before="60" w:line="240" w:lineRule="auto"/>
      <w:ind w:left="1418"/>
      <w:jc w:val="both"/>
    </w:pPr>
    <w:rPr>
      <w:rFonts w:ascii="Times New Roman" w:hAnsi="Times New Roman"/>
      <w:sz w:val="22"/>
      <w:lang w:val="en-GB"/>
    </w:rPr>
  </w:style>
  <w:style w:type="paragraph" w:styleId="Normlnweb">
    <w:name w:val="Normal (Web)"/>
    <w:basedOn w:val="Normln"/>
    <w:uiPriority w:val="99"/>
    <w:unhideWhenUsed/>
    <w:rsid w:val="00865331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eastAsia="cs-CZ"/>
    </w:rPr>
  </w:style>
  <w:style w:type="paragraph" w:styleId="Revize">
    <w:name w:val="Revision"/>
    <w:hidden/>
    <w:uiPriority w:val="99"/>
    <w:semiHidden/>
    <w:rsid w:val="00865331"/>
    <w:pPr>
      <w:spacing w:after="0" w:line="240" w:lineRule="auto"/>
    </w:pPr>
    <w:rPr>
      <w:rFonts w:ascii="Arial" w:hAnsi="Arial" w:cs="Times New Roman"/>
      <w:sz w:val="20"/>
    </w:rPr>
  </w:style>
  <w:style w:type="paragraph" w:customStyle="1" w:styleId="Styl4">
    <w:name w:val="Styl4"/>
    <w:basedOn w:val="Normln"/>
    <w:qFormat/>
    <w:rsid w:val="008F1001"/>
    <w:pPr>
      <w:spacing w:line="276" w:lineRule="auto"/>
      <w:jc w:val="both"/>
    </w:pPr>
    <w:rPr>
      <w:rFonts w:cs="Arial"/>
      <w:sz w:val="22"/>
      <w:lang w:eastAsia="ar-SA"/>
    </w:rPr>
  </w:style>
  <w:style w:type="character" w:customStyle="1" w:styleId="WW8Num3z8">
    <w:name w:val="WW8Num3z8"/>
    <w:rsid w:val="009F0D3F"/>
  </w:style>
  <w:style w:type="paragraph" w:styleId="Podnadpis">
    <w:name w:val="Subtitle"/>
    <w:basedOn w:val="Normln"/>
    <w:next w:val="Normln"/>
    <w:link w:val="PodnadpisChar"/>
    <w:uiPriority w:val="11"/>
    <w:qFormat/>
    <w:rsid w:val="00F76CE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76CED"/>
    <w:rPr>
      <w:rFonts w:eastAsiaTheme="minorEastAsia" w:cstheme="minorBidi"/>
      <w:color w:val="5A5A5A" w:themeColor="text1" w:themeTint="A5"/>
      <w:spacing w:val="15"/>
    </w:rPr>
  </w:style>
  <w:style w:type="paragraph" w:styleId="Zkladntext">
    <w:name w:val="Body Text"/>
    <w:basedOn w:val="Normln"/>
    <w:link w:val="ZkladntextChar"/>
    <w:uiPriority w:val="1"/>
    <w:qFormat/>
    <w:rsid w:val="002D5075"/>
    <w:pPr>
      <w:widowControl w:val="0"/>
      <w:autoSpaceDE w:val="0"/>
      <w:autoSpaceDN w:val="0"/>
      <w:adjustRightInd w:val="0"/>
      <w:spacing w:after="0" w:line="240" w:lineRule="auto"/>
      <w:ind w:left="474"/>
    </w:pPr>
    <w:rPr>
      <w:rFonts w:eastAsiaTheme="minorEastAsia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D5075"/>
    <w:rPr>
      <w:rFonts w:ascii="Arial" w:eastAsiaTheme="minorEastAsia" w:hAnsi="Arial" w:cs="Arial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"/>
    <w:qFormat/>
    <w:rsid w:val="002D5075"/>
    <w:pPr>
      <w:widowControl w:val="0"/>
      <w:autoSpaceDE w:val="0"/>
      <w:autoSpaceDN w:val="0"/>
      <w:adjustRightInd w:val="0"/>
      <w:spacing w:before="85" w:after="0" w:line="240" w:lineRule="auto"/>
      <w:ind w:left="449" w:right="450"/>
      <w:jc w:val="center"/>
    </w:pPr>
    <w:rPr>
      <w:rFonts w:eastAsiaTheme="minorEastAsia" w:cs="Arial"/>
      <w:b/>
      <w:bCs/>
      <w:sz w:val="30"/>
      <w:szCs w:val="30"/>
      <w:lang w:eastAsia="cs-CZ"/>
    </w:rPr>
  </w:style>
  <w:style w:type="character" w:customStyle="1" w:styleId="NzevChar">
    <w:name w:val="Název Char"/>
    <w:basedOn w:val="Standardnpsmoodstavce"/>
    <w:link w:val="Nzev"/>
    <w:uiPriority w:val="1"/>
    <w:rsid w:val="002D5075"/>
    <w:rPr>
      <w:rFonts w:ascii="Arial" w:eastAsiaTheme="minorEastAsia" w:hAnsi="Arial" w:cs="Arial"/>
      <w:b/>
      <w:bCs/>
      <w:sz w:val="30"/>
      <w:szCs w:val="3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F2615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v.cvut.cz" TargetMode="External"/><Relationship Id="rId1" Type="http://schemas.openxmlformats.org/officeDocument/2006/relationships/hyperlink" Target="file:///\\data.fsv.cvut.cz\Shares\K915\Private\RegistrSmluv\VerejneZakazky\02_FSv_2020\0_U\04_Lambojov&#225;_Sanace%20zdiva%20z%20hlediska%20vlhkosti\02_Dokumentace\P&#345;&#237;loha%20&#269;.%203%20VkPN%20-%20Smlouva\email@fsv.cvu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0863-07A9-46B7-9C02-FCA557D8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Kara, Robin</dc:creator>
  <cp:lastModifiedBy>Brabcova, Sarka</cp:lastModifiedBy>
  <cp:revision>3</cp:revision>
  <cp:lastPrinted>2023-02-15T09:19:00Z</cp:lastPrinted>
  <dcterms:created xsi:type="dcterms:W3CDTF">2023-09-25T09:06:00Z</dcterms:created>
  <dcterms:modified xsi:type="dcterms:W3CDTF">2023-09-25T09:07:00Z</dcterms:modified>
</cp:coreProperties>
</file>