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bmp" ContentType="image/bmp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type="#_x0000_t202" stroked="f" fillcolor="#FFFFFF" style="position:absolute;left:0;margin-left:292pt;margin-top:13pt;width:269pt;height:178pt;z-index: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/>
                  </w:r>
                  <w:r>
                    <w:rPr>
                      <w:rStyle w:val="Text1"/>
                    </w:rPr>
                    <w:br/>
                    <w:t xml:space="preserve"/>
                  </w:r>
                  <w:r>
                    <w:rPr>
                      <w:rStyle w:val="Text1"/>
                    </w:rPr>
                    <w:br/>
                    <w:t xml:space="preserve"/>
                  </w:r>
                  <w:r>
                    <w:rPr>
                      <w:rStyle w:val="Text1"/>
                    </w:rPr>
                    <w:br/>
                    <w:t xml:space="preserve"/>
                  </w:r>
                  <w:r>
                    <w:rPr>
                      <w:rStyle w:val="Text1"/>
                    </w:rPr>
                    <w:br/>
                    <w:t xml:space="preserve"/>
                  </w:r>
                  <w:r>
                    <w:rPr>
                      <w:rStyle w:val="Text1"/>
                    </w:rPr>
                    <w:br/>
                    <w:t xml:space="preserve"/>
                  </w:r>
                  <w:r>
                    <w:rPr>
                      <w:rStyle w:val="Text1"/>
                    </w:rPr>
                    <w:br/>
                    <w:t xml:space="preserve">ÚSTAVNÍ SOUD - dat.</w:t>
                  </w:r>
                  <w:r>
                    <w:rPr>
                      <w:rStyle w:val="Text1"/>
                    </w:rPr>
                    <w:br/>
                    <w:t xml:space="preserve">JOŠTOVA 933/8</w:t>
                  </w:r>
                  <w:r>
                    <w:rPr>
                      <w:rStyle w:val="Text1"/>
                    </w:rPr>
                    <w:br/>
                    <w:t xml:space="preserve">602 00 Brno</w:t>
                  </w:r>
                  <w:r>
                    <w:rPr>
                      <w:rStyle w:val="Text1"/>
                    </w:rPr>
                    <w:br/>
                    <w:t xml:space="preserve"/>
                  </w:r>
                  <w:r>
                    <w:rPr>
                      <w:rStyle w:val="Text1"/>
                    </w:rPr>
                    <w:br/>
                    <w:t xml:space="preserve"/>
                  </w:r>
                  <w:r>
                    <w:rPr>
                      <w:rStyle w:val="Text1"/>
                    </w:rPr>
                    <w:br/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2" arcsize="17768f" strokeweight="1pt" strokecolor="#000000" fillcolor="#C0C0C0" style="position:absolute;left:63pt;top:207pt;width:497pt;height:27pt;z-index:2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2pt;margin-top:393pt;width:548pt;height:0pt;z-index: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4" strokeweight="0pt" strokecolor="#FFFFFF" fillcolor="#FFFFFF" style="position:absolute;left:12pt;top:394pt;width:549pt;height:4pt;z-index:4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5" type="#_x0000_t202" stroked="f" fillcolor="#FFFFFF" style="position:absolute;left:0;margin-left:17pt;margin-top:314pt;width:283pt;height:50pt;z-index:5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340" w:after="0"/>
                  </w:pPr>
                  <w:r>
                    <w:rPr>
                      <w:rStyle w:val="Text2"/>
                    </w:rPr>
                    <w:t xml:space="preserve">ÚSTAVNÍ SOUD</w:t>
                  </w:r>
                  <w:r>
                    <w:rPr>
                      <w:rStyle w:val="Text2"/>
                    </w:rPr>
                    <w:br/>
                    <w:t xml:space="preserve">NÁDRAŽNÍ 595/4</w:t>
                  </w:r>
                  <w:r>
                    <w:rPr>
                      <w:rStyle w:val="Text2"/>
                    </w:rPr>
                    <w:br/>
                    <w:t xml:space="preserve">602 00 Brno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type="#_x0000_t202" stroked="f" fillcolor="#FFFFFF" style="position:absolute;left:0;margin-left:306pt;margin-top:314pt;width:252pt;height:66pt;z-index:6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320" w:after="0"/>
                  </w:pPr>
                  <w:r>
                    <w:rPr>
                      <w:rStyle w:val="Text2"/>
                    </w:rPr>
                    <w:t xml:space="preserve">Statutární město Brno,MČ Brno-střed</w:t>
                  </w:r>
                  <w:r>
                    <w:rPr>
                      <w:rStyle w:val="Text2"/>
                    </w:rPr>
                    <w:br/>
                    <w:t xml:space="preserve">Dominikánská 2</w:t>
                  </w:r>
                  <w:r>
                    <w:rPr>
                      <w:rStyle w:val="Text2"/>
                    </w:rPr>
                    <w:br/>
                    <w:t xml:space="preserve">601 69 Brno</w:t>
                  </w:r>
                  <w:r>
                    <w:rPr>
                      <w:rStyle w:val="Text2"/>
                    </w:rPr>
                    <w:br/>
                    <w:t xml:space="preserve">č.ú. 43-8044220247/0100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o:connectortype="straight" strokeweight="2pt" strokecolor="#000000" style="position:absolute;left:0;margin-left:12pt;margin-top:251pt;width:0pt;height:131pt;z-index: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o:connectortype="straight" strokeweight="2pt" strokecolor="#000000" style="position:absolute;left:0;margin-left:560pt;margin-top:251pt;width:0pt;height:131pt;z-index: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left:0;margin-left:302pt;margin-top:301pt;width:0pt;height:81pt;z-index: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10" arcsize="8115f" strokeweight="1pt" strokecolor="#000000" fillcolor="#C0C0C0" style="position:absolute;left:21pt;top:384pt;width:521pt;height:12pt;z-index:10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left:0;margin-left:12pt;margin-top:299pt;width:550pt;height:0pt;z-index: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type="#_x0000_t202" stroked="f" fillcolor="#FFFFFF" style="position:absolute;left:0;margin-left:72pt;margin-top:208pt;width:127pt;height:24pt;z-index:12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Výpočtový list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o:connectortype="straight" strokeweight="2pt" strokecolor="#000000" style="position:absolute;left:0;margin-left:12pt;margin-top:380pt;width:550pt;height:0pt;z-index:1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40pt;margin-top:385pt;width:38pt;height:12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Složka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type="#_x0000_t202" stroked="f" fillcolor="#FFFFFF" style="position:absolute;left:0;margin-left:501pt;margin-top:385pt;width:38pt;height:12pt;z-index:1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Úhrada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left:0;margin-left:12pt;margin-top:250pt;width:550pt;height:0pt;z-index: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type="#_x0000_t202" stroked="f" fillcolor="#FFFFFF" style="position:absolute;left:0;margin-left:58pt;margin-top:236pt;width:62pt;height:12pt;z-index:1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Platný od: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type="#_x0000_t202" stroked="f" fillcolor="#FFFFFF" style="position:absolute;left:0;margin-left:118pt;margin-top:236pt;width:66pt;height:13pt;z-index:1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01.10.2023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217pt;margin-top:209pt;width:336pt;height:13pt;z-index:1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úhrady za užívání bytu č. 26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217pt;margin-top:221pt;width:336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NÁDRAŽNÍ 595/4, Brno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277pt;margin-top:236pt;width:284pt;height:13pt;z-index:2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na základě smlouvy č. MCBS/2023/0106274/PELM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06pt;margin-top:302pt;width:252pt;height:13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Vlastník objektu: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type="#_x0000_t202" stroked="f" fillcolor="#FFFFFF" style="position:absolute;left:0;margin-left:19pt;margin-top:269pt;width:212pt;height:12pt;z-index:2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Pro vyúčtování je evidováno - osob: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type="#_x0000_t202" stroked="f" fillcolor="#FFFFFF" style="position:absolute;left:0;margin-left:235pt;margin-top:269pt;width:28pt;height:13pt;z-index:2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  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type="#_x0000_t202" stroked="f" fillcolor="#FFFFFF" style="position:absolute;left:0;margin-left:255pt;margin-top:191pt;width:306pt;height:11pt;z-index:2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Správce budovy: Správa nemovitostí MČ Brno-střed,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type="#_x0000_t202" stroked="f" fillcolor="#FFFFFF" style="position:absolute;left:0;margin-left:148pt;margin-top:302pt;width:159pt;height:13pt;z-index:2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00-00-0595 -026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type="#_x0000_t202" stroked="f" fillcolor="#FFFFFF" style="position:absolute;left:0;margin-left:17pt;margin-top:302pt;width:125pt;height:13pt;z-index:2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Nájemce objektu: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type="#_x0000_t202" stroked="f" fillcolor="#FFFFFF" style="position:absolute;left:0;margin-left:90pt;margin-top:256pt;width:74pt;height:12pt;z-index:2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Typ objektu: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type="#_x0000_t202" stroked="f" fillcolor="#FFFFFF" style="position:absolute;left:0;margin-left:19pt;margin-top:256pt;width:50pt;height:12pt;z-index:2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Podlaží: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type="#_x0000_t202" stroked="f" fillcolor="#FFFFFF" style="position:absolute;left:0;margin-left:512pt;margin-top:269pt;width:44pt;height:12pt;z-index:3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otápěná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type="#_x0000_t202" stroked="f" fillcolor="#FFFFFF" style="position:absolute;left:0;margin-left:69pt;margin-top:256pt;width:17pt;height:13pt;z-index:3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 7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type="#_x0000_t202" stroked="f" fillcolor="#FFFFFF" style="position:absolute;left:0;margin-left:481pt;margin-top:286pt;width:74pt;height:13pt;z-index:3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93.54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12pt;margin-top:204pt;width:46pt;height:44pt;z-index:33;mso-position-horizontal-relative:page;;mso-position-vertical-relative:page" type="#_x0000_t75">
            <v:imagedata o:title="" r:id="rId7" cropright="3072f" cropbottom="6144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12pt;margin-top:191pt;width:232pt;height:11pt;z-index:3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Vytištěno programem SSB 2000 dne 25.09.2023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356pt;margin-top:269pt;width:44pt;height:12pt;z-index:3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celková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319pt;margin-top:286pt;width:86pt;height:13pt;z-index:3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100.70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417pt;margin-top:269pt;width:62pt;height:12pt;z-index:3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přepočtená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402pt;margin-top:286pt;width:75pt;height:13pt;z-index:3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100.70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type="#_x0000_t202" stroked="f" fillcolor="#FFFFFF" style="position:absolute;left:0;margin-left:273pt;margin-top:269pt;width:62pt;height:12pt;z-index:3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Plocha m2: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0pt" strokecolor="#000000" style="position:absolute;left:0;margin-left:12pt;margin-top:393pt;width:0pt;height:5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0pt" strokecolor="#000000" style="position:absolute;left:0;margin-left:560pt;margin-top:393pt;width:0pt;height:5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type="#_x0000_t202" stroked="f" fillcolor="#FFFFFF" style="position:absolute;left:0;margin-left:167pt;margin-top:256pt;width:392pt;height:13pt;z-index:4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Nejedná se o byt se sníženou kvalitou dle par. 2 písm. e) až g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281pt;margin-top:286pt;width:45pt;height:13pt;z-index:4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2+1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232pt;margin-top:286pt;width:50pt;height:12pt;z-index:4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Poč mís: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19pt;margin-top:283pt;width:140pt;height:12pt;z-index:4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Počet evidenčních osob: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157pt;margin-top:281pt;width:106pt;height:13pt;z-index:4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  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type="#_x0000_t202" stroked="f" fillcolor="#FFFFFF" style="position:absolute;left:0;margin-left:227pt;margin-top:314pt;width:66pt;height:12pt;z-index:4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7"/>
                    </w:rPr>
                    <w:t xml:space="preserve">01.10.2024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type="#_x0000_t202" stroked="f" fillcolor="#FFFFFF" style="position:absolute;left:0;margin-left:169pt;margin-top:314pt;width:62pt;height:11pt;z-index:4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7"/>
                    </w:rPr>
                    <w:t xml:space="preserve">Smlouva do: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ect id="_x0000_s49" strokeweight="0pt" strokecolor="#FFFFFF" fillcolor="#FFFFFF" style="position:absolute;left:12pt;top:397pt;width:548pt;height:16pt;z-index:49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39pt;margin-top:400pt;width:415pt;height:13pt;z-index:5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Smluvní nájem za plochu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21pt;margin-top:400pt;width:8pt;height:13pt;z-index:5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457pt;margin-top:400pt;width:83pt;height:13pt;z-index:5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18444.00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type="#_x0000_t202" stroked="f" fillcolor="#FFFFFF" style="position:absolute;left:0;margin-left:543pt;margin-top:401pt;width:14pt;height:12pt;z-index:5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2pt;margin-top:398pt;width:0pt;height:16pt;z-index:5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60pt;margin-top:398pt;width:0pt;height:16pt;z-index:5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56" strokeweight="0pt" strokecolor="#FFFFFF" fillcolor="#FFFFFF" style="position:absolute;left:12pt;top:412pt;width:548pt;height:16pt;z-index:56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39pt;margin-top:415pt;width:415pt;height:13pt;z-index:5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Pronájem inventáře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21pt;margin-top:415pt;width:8pt;height:13pt;z-index:5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457pt;margin-top:415pt;width:83pt;height:13pt;z-index:5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type="#_x0000_t202" stroked="f" fillcolor="#FFFFFF" style="position:absolute;left:0;margin-left:543pt;margin-top:416pt;width:14pt;height:12pt;z-index:6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1pt" strokecolor="#000000" style="position:absolute;left:0;margin-left:12pt;margin-top:413pt;width:0pt;height:16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60pt;margin-top:413pt;width:0pt;height:16pt;z-index:6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63" strokeweight="0pt" strokecolor="#FFFFFF" fillcolor="#FFFFFF" style="position:absolute;left:12pt;top:427pt;width:548pt;height:16pt;z-index:63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64" type="#_x0000_t202" stroked="f" fillcolor="#FFFFFF" style="position:absolute;left:0;margin-left:39pt;margin-top:430pt;width:415pt;height:13pt;z-index:6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Teplo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type="#_x0000_t202" stroked="f" fillcolor="#FFFFFF" style="position:absolute;left:0;margin-left:21pt;margin-top:430pt;width:8pt;height:13pt;z-index:6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457pt;margin-top:430pt;width:83pt;height:13pt;z-index:6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4000.00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left:0;margin-left:543pt;margin-top:431pt;width:14pt;height:12pt;z-index:6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12pt;margin-top:428pt;width:0pt;height:16pt;z-index:6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560pt;margin-top:428pt;width:0pt;height:16pt;z-index:6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70" strokeweight="0pt" strokecolor="#FFFFFF" fillcolor="#FFFFFF" style="position:absolute;left:12pt;top:442pt;width:548pt;height:16pt;z-index:70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39pt;margin-top:445pt;width:415pt;height:13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Teplá voda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2" type="#_x0000_t202" stroked="f" fillcolor="#FFFFFF" style="position:absolute;left:0;margin-left:21pt;margin-top:445pt;width:8pt;height:13pt;z-index:7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457pt;margin-top:445pt;width:83pt;height:13pt;z-index:7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600.00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left:0;margin-left:543pt;margin-top:446pt;width:14pt;height:12pt;z-index:7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12pt;margin-top:443pt;width:0pt;height:16pt;z-index:7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560pt;margin-top:443pt;width:0pt;height:16pt;z-index:7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77" strokeweight="0pt" strokecolor="#FFFFFF" fillcolor="#FFFFFF" style="position:absolute;left:12pt;top:457pt;width:548pt;height:16pt;z-index:77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78" type="#_x0000_t202" stroked="f" fillcolor="#FFFFFF" style="position:absolute;left:0;margin-left:39pt;margin-top:460pt;width:415pt;height:13pt;z-index:7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Voda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9" type="#_x0000_t202" stroked="f" fillcolor="#FFFFFF" style="position:absolute;left:0;margin-left:21pt;margin-top:460pt;width:8pt;height:13pt;z-index:7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0" type="#_x0000_t202" stroked="f" fillcolor="#FFFFFF" style="position:absolute;left:0;margin-left:457pt;margin-top:460pt;width:83pt;height:13pt;z-index:8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300.00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1" type="#_x0000_t202" stroked="f" fillcolor="#FFFFFF" style="position:absolute;left:0;margin-left:543pt;margin-top:461pt;width:14pt;height:12pt;z-index:8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12pt;margin-top:458pt;width:0pt;height:16pt;z-index:8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560pt;margin-top:458pt;width:0pt;height:16pt;z-index:8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84" strokeweight="0pt" strokecolor="#FFFFFF" fillcolor="#FFFFFF" style="position:absolute;left:12pt;top:472pt;width:548pt;height:16pt;z-index:84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85" type="#_x0000_t202" stroked="f" fillcolor="#FFFFFF" style="position:absolute;left:0;margin-left:39pt;margin-top:475pt;width:415pt;height:13pt;z-index:8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Společná elekt.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6" type="#_x0000_t202" stroked="f" fillcolor="#FFFFFF" style="position:absolute;left:0;margin-left:21pt;margin-top:475pt;width:8pt;height:13pt;z-index:8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7" type="#_x0000_t202" stroked="f" fillcolor="#FFFFFF" style="position:absolute;left:0;margin-left:457pt;margin-top:475pt;width:83pt;height:13pt;z-index:8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70.00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8" type="#_x0000_t202" stroked="f" fillcolor="#FFFFFF" style="position:absolute;left:0;margin-left:543pt;margin-top:476pt;width:14pt;height:12pt;z-index:8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12pt;margin-top:473pt;width:0pt;height:16pt;z-index:8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560pt;margin-top:473pt;width:0pt;height:16pt;z-index:9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91" strokeweight="0pt" strokecolor="#FFFFFF" fillcolor="#FFFFFF" style="position:absolute;left:12pt;top:487pt;width:548pt;height:16pt;z-index:91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92" type="#_x0000_t202" stroked="f" fillcolor="#FFFFFF" style="position:absolute;left:0;margin-left:39pt;margin-top:490pt;width:415pt;height:13pt;z-index:9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Výtah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3" type="#_x0000_t202" stroked="f" fillcolor="#FFFFFF" style="position:absolute;left:0;margin-left:21pt;margin-top:490pt;width:8pt;height:13pt;z-index:9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4" type="#_x0000_t202" stroked="f" fillcolor="#FFFFFF" style="position:absolute;left:0;margin-left:457pt;margin-top:490pt;width:83pt;height:13pt;z-index:9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70.00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5" type="#_x0000_t202" stroked="f" fillcolor="#FFFFFF" style="position:absolute;left:0;margin-left:543pt;margin-top:491pt;width:14pt;height:12pt;z-index:9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12pt;margin-top:488pt;width:0pt;height:16pt;z-index:9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560pt;margin-top:488pt;width:0pt;height:16pt;z-index:9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98" strokeweight="0pt" strokecolor="#FFFFFF" fillcolor="#FFFFFF" style="position:absolute;left:12pt;top:502pt;width:548pt;height:16pt;z-index:98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99" type="#_x0000_t202" stroked="f" fillcolor="#FFFFFF" style="position:absolute;left:0;margin-left:39pt;margin-top:505pt;width:415pt;height:13pt;z-index:9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0" type="#_x0000_t202" stroked="f" fillcolor="#FFFFFF" style="position:absolute;left:0;margin-left:21pt;margin-top:505pt;width:8pt;height:13pt;z-index:10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1" type="#_x0000_t202" stroked="f" fillcolor="#FFFFFF" style="position:absolute;left:0;margin-left:457pt;margin-top:505pt;width:83pt;height:13pt;z-index:10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2" type="#_x0000_t202" stroked="f" fillcolor="#FFFFFF" style="position:absolute;left:0;margin-left:543pt;margin-top:506pt;width:14pt;height:12pt;z-index:10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2pt;margin-top:503pt;width:0pt;height:16pt;z-index:10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60pt;margin-top:503pt;width:0pt;height:16pt;z-index:10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105" strokeweight="0pt" strokecolor="#FFFFFF" fillcolor="#FFFFFF" style="position:absolute;left:12pt;top:517pt;width:548pt;height:16pt;z-index:105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106" type="#_x0000_t202" stroked="f" fillcolor="#FFFFFF" style="position:absolute;left:0;margin-left:39pt;margin-top:520pt;width:415pt;height:13pt;z-index:10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Úklid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7" type="#_x0000_t202" stroked="f" fillcolor="#FFFFFF" style="position:absolute;left:0;margin-left:21pt;margin-top:520pt;width:8pt;height:13pt;z-index:10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8" type="#_x0000_t202" stroked="f" fillcolor="#FFFFFF" style="position:absolute;left:0;margin-left:457pt;margin-top:520pt;width:83pt;height:13pt;z-index:10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70.00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9" type="#_x0000_t202" stroked="f" fillcolor="#FFFFFF" style="position:absolute;left:0;margin-left:543pt;margin-top:521pt;width:14pt;height:12pt;z-index:10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0" o:connectortype="straight" strokeweight="1pt" strokecolor="#000000" style="position:absolute;left:0;margin-left:12pt;margin-top:518pt;width:0pt;height:16pt;z-index:1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1" o:connectortype="straight" strokeweight="1pt" strokecolor="#000000" style="position:absolute;left:0;margin-left:560pt;margin-top:518pt;width:0pt;height:16pt;z-index:1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112" strokeweight="0pt" strokecolor="#FFFFFF" fillcolor="#FFFFFF" style="position:absolute;left:12pt;top:532pt;width:548pt;height:16pt;z-index:112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113" type="#_x0000_t202" stroked="f" fillcolor="#FFFFFF" style="position:absolute;left:0;margin-left:39pt;margin-top:535pt;width:415pt;height:13pt;z-index:11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vodné pro TV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4" type="#_x0000_t202" stroked="f" fillcolor="#FFFFFF" style="position:absolute;left:0;margin-left:21pt;margin-top:535pt;width:8pt;height:13pt;z-index:1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5" type="#_x0000_t202" stroked="f" fillcolor="#FFFFFF" style="position:absolute;left:0;margin-left:457pt;margin-top:535pt;width:83pt;height:13pt;z-index:11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100.00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6" type="#_x0000_t202" stroked="f" fillcolor="#FFFFFF" style="position:absolute;left:0;margin-left:543pt;margin-top:536pt;width:14pt;height:12pt;z-index:11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12pt;margin-top:533pt;width:0pt;height:16pt;z-index:1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8" o:connectortype="straight" strokeweight="1pt" strokecolor="#000000" style="position:absolute;left:0;margin-left:560pt;margin-top:533pt;width:0pt;height:16pt;z-index:11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9" type="#_x0000_t202" stroked="f" fillcolor="#FFFFFF" style="position:absolute;left:0;margin-left:16pt;margin-top:561pt;width:69pt;height:9pt;z-index:11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8"/>
                    </w:rPr>
                    <w:t xml:space="preserve">při každém plat.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0" type="#_x0000_t202" stroked="f" fillcolor="#FFFFFF" style="position:absolute;left:0;margin-left:16pt;margin-top:549pt;width:69pt;height:9pt;z-index:1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8"/>
                    </w:rPr>
                    <w:t xml:space="preserve">Tento variabilní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121" arcsize="17768f" strokeweight="1pt" strokecolor="#000000" fillcolor="#FFFFFF" style="position:absolute;left:193pt;top:549pt;width:367pt;height:27pt;z-index:121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122" type="#_x0000_t202" stroked="f" fillcolor="#FFFFFF" style="position:absolute;left:0;margin-left:417pt;margin-top:549pt;width:113pt;height:24pt;z-index:1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23654.00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3" type="#_x0000_t202" stroked="f" fillcolor="#FFFFFF" style="position:absolute;left:0;margin-left:201pt;margin-top:549pt;width:227pt;height:24pt;z-index:12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Celkem k úhradě měsíčně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4" type="#_x0000_t202" stroked="f" fillcolor="#FFFFFF" style="position:absolute;left:0;margin-left:534pt;margin-top:549pt;width:27pt;height:24pt;z-index:12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5" type="#_x0000_t202" stroked="f" fillcolor="#FFFFFF" style="position:absolute;left:0;margin-left:78pt;margin-top:552pt;width:111pt;height:24pt;z-index:12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center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3059502026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6" type="#_x0000_t202" stroked="f" fillcolor="#FFFFFF" style="position:absolute;left:0;margin-left:16pt;margin-top:555pt;width:65pt;height:9pt;z-index:12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8"/>
                    </w:rPr>
                    <w:t xml:space="preserve">symbol uvádějte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7" o:connectortype="straight" strokeweight="1pt" strokecolor="#000000" style="position:absolute;left:0;margin-left:12pt;margin-top:548pt;width:550pt;height:0pt;z-index:12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8" type="#_x0000_t202" stroked="f" fillcolor="#FFFFFF" style="position:absolute;left:0;margin-left:16pt;margin-top:567pt;width:57pt;height:9pt;z-index:12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8"/>
                    </w:rPr>
                    <w:t xml:space="preserve">styku s námi.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ect id="_x0000_s129" strokeweight="1pt" strokecolor="#000000" style="position:absolute;left:12pt;top:549pt;width:176pt;height:27pt;z-index:129;mso-position-horizontal-relative:page;mso-position-vertical-relative:page">
            <v:fill opacity="0"/>
            <w10:wrap anchory="page" anchorx="page"/>
          </v:rect>
        </w:pict>
      </w:r>
      <w:r>
        <w:rPr>
          <w:noProof/>
          <w:lang w:val="cs-CZ" w:eastAsia="cs-CZ"/>
        </w:rPr>
        <w:pict>
          <v:rect id="_x0000_s130" strokeweight="1pt" strokecolor="#000000" fillcolor="#FFFFFF" style="position:absolute;left:12pt;top:595pt;width:548pt;height:143pt;z-index:130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131" type="#_x0000_t202" stroked="f" fillcolor="#FFFFFF" style="position:absolute;left:0;margin-left:12pt;margin-top:600pt;width:549pt;height:138pt;z-index:131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40" w:after="0"/>
                  </w:pPr>
                  <w:r>
                    <w:rPr>
                      <w:rStyle w:val="Text4"/>
                    </w:rPr>
                    <w:t xml:space="preserve"> Místnost                      Plocha     Započ.pl.       Sazba Kč/m2        Nájem</w:t>
                  </w:r>
                  <w:r>
                    <w:rPr>
                      <w:rStyle w:val="Text4"/>
                    </w:rPr>
                    <w:br/>
                    <w:t xml:space="preserve"> 01 spíž                      1.00 m2       1.00 m2      183.16 Kč/m2         183.16 Kč</w:t>
                  </w:r>
                  <w:r>
                    <w:rPr>
                      <w:rStyle w:val="Text4"/>
                    </w:rPr>
                    <w:br/>
                    <w:t xml:space="preserve"> 02 balkón 1                  3.70 m2       3.70 m2      183.16 Kč/m2         677.69 Kč</w:t>
                  </w:r>
                  <w:r>
                    <w:rPr>
                      <w:rStyle w:val="Text4"/>
                    </w:rPr>
                    <w:br/>
                    <w:t xml:space="preserve"> 03 balkón 2                  1.60 m2       1.60 m2      183.16 Kč/m2         293.06 Kč</w:t>
                  </w:r>
                  <w:r>
                    <w:rPr>
                      <w:rStyle w:val="Text4"/>
                    </w:rPr>
                    <w:br/>
                    <w:t xml:space="preserve"> 04 pokoj 1                  22.60 m2      22.60 m2      183.16 Kč/m2        4139.42 Kč</w:t>
                  </w:r>
                  <w:r>
                    <w:rPr>
                      <w:rStyle w:val="Text4"/>
                    </w:rPr>
                    <w:br/>
                    <w:t xml:space="preserve"> 05 WC                        1.20 m2       1.20 m2      183.16 Kč/m2         219.79 Kč</w:t>
                  </w:r>
                  <w:r>
                    <w:rPr>
                      <w:rStyle w:val="Text4"/>
                    </w:rPr>
                    <w:br/>
                    <w:t xml:space="preserve"> 06 koupelna                  4.60 m2       4.60 m2      183.16 Kč/m2         842.54 Kč</w:t>
                  </w:r>
                  <w:r>
                    <w:rPr>
                      <w:rStyle w:val="Text4"/>
                    </w:rPr>
                    <w:br/>
                    <w:t xml:space="preserve"> 07 pokoj 2                  24.90 m2      24.90 m2      183.16 Kč/m2        4560.68 Kč</w:t>
                  </w:r>
                  <w:r>
                    <w:rPr>
                      <w:rStyle w:val="Text4"/>
                    </w:rPr>
                    <w:br/>
                    <w:t xml:space="preserve"> 08 kuchyň                   17.90 m2      17.90 m2      183.16 Kč/m2        3278.56 Kč</w:t>
                  </w:r>
                  <w:r>
                    <w:rPr>
                      <w:rStyle w:val="Text4"/>
                    </w:rPr>
                    <w:br/>
                    <w:t xml:space="preserve"> 09 předsíň                  23.20 m2      23.20 m2      183.16 Kč/m2        4249.31 Kč</w:t>
                  </w:r>
                  <w:r>
                    <w:rPr>
                      <w:rStyle w:val="Text4"/>
                    </w:rPr>
                    <w:br/>
                    <w:t xml:space="preserve">                                               ----------------------------------------</w:t>
                  </w:r>
                  <w:r>
                    <w:rPr>
                      <w:rStyle w:val="Text4"/>
                    </w:rPr>
                    <w:br/>
                    <w:t xml:space="preserve">                                               Nájemné za plochu celkem:    18444.21 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132" arcsize="8115f" strokeweight="1pt" strokecolor="#000000" fillcolor="#C0C0C0" style="position:absolute;left:21pt;top:586pt;width:294pt;height:13pt;z-index:132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133" type="#_x0000_t202" stroked="f" fillcolor="#FFFFFF" style="position:absolute;left:0;margin-left:28pt;margin-top:587pt;width:279pt;height:13pt;z-index:13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Smluvní nájemné - výpočet sazbou za plochu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ect id="_x0000_s134" strokeweight="1pt" strokecolor="#000000" style="position:absolute;left:12pt;top:753pt;width:548pt;height:28pt;z-index:134;mso-position-horizontal-relative:page;mso-position-vertical-relative:page">
            <v:fill opacity="0"/>
            <w10:wrap anchory="page" anchorx="page"/>
          </v:rect>
        </w:pict>
      </w:r>
      <w:r>
        <w:rPr>
          <w:noProof/>
          <w:lang w:val="cs-CZ" w:eastAsia="cs-CZ"/>
        </w:rPr>
        <w:pict>
          <v:shape id="_x0000_s135" type="#_x0000_t202" stroked="f" fillcolor="#FFFFFF" style="position:absolute;left:0;margin-left:12pt;margin-top:757pt;width:549pt;height:24pt;z-index:135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40" w:after="0"/>
                  </w:pPr>
                  <w:r>
                    <w:rPr>
                      <w:rStyle w:val="Text4"/>
                    </w:rPr>
                    <w:t xml:space="preserve"> Jméno                               Vztah                 Datum narození    Přihlášen</w:t>
                  </w:r>
                  <w:r>
                    <w:rPr>
                      <w:rStyle w:val="Text4"/>
                    </w:rPr>
                    <w:br/>
                    <w:t xml:space="preserve"> Ph.D. Wintr Prof.JUDr. PhDr. Jan     nájemce S            09.08.1978       01.10.2023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136" arcsize="8115f" strokeweight="1pt" strokecolor="#000000" fillcolor="#C0C0C0" style="position:absolute;left:22pt;top:746pt;width:170pt;height:12pt;z-index:136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137" type="#_x0000_t202" stroked="f" fillcolor="#FFFFFF" style="position:absolute;left:0;margin-left:31pt;margin-top:746pt;width:152pt;height:12pt;z-index:13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Výpis spolubydlících osob</w:t>
                  </w:r>
                </w:p>
              </w:txbxContent>
            </v:textbox>
            <w10:wrap anchory="page" anchorx="page"/>
          </v:shape>
        </w:pict>
      </w:r>
    </w:p>
    <w:p>
      <w:pPr>
        <w:sectPr w:rsidSect="00000001">
          <w:pgSz w:w="11907" w:h="16839"/>
          <w:pgMar w:gutter="0" w:footer="0" w:header="0" w:left="238" w:bottom="247" w:right="245" w:top="238"/>
          <w:cols w:space="14" w:num="1"/>
        </w:sectPr>
      </w:pPr>
    </w:p>
    <w:p>
      <w:r>
        <w:rPr>
          <w:noProof/>
          <w:lang w:val="cs-CZ" w:eastAsia="cs-CZ"/>
        </w:rPr>
        <w:pict>
          <v:shape id="_x0000_s138" type="#_x0000_t202" stroked="f" fillcolor="#FFFFFF" style="position:absolute;left:0;margin-left:61pt;margin-top:49pt;width:152pt;height:12pt;z-index: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9"/>
                    </w:rPr>
                    <w:t xml:space="preserve">.........................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39" type="#_x0000_t202" stroked="f" fillcolor="#FFFFFF" style="position:absolute;left:0;margin-left:93pt;margin-top:58pt;width:74pt;height:12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9"/>
                    </w:rPr>
                    <w:t xml:space="preserve">pronajímatel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0" type="#_x0000_t202" stroked="f" fillcolor="#FFFFFF" style="position:absolute;left:0;margin-left:346pt;margin-top:50pt;width:152pt;height:12pt;z-index: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9"/>
                    </w:rPr>
                    <w:t xml:space="preserve">.........................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1" type="#_x0000_t202" stroked="f" fillcolor="#FFFFFF" style="position:absolute;left:0;margin-left:402pt;margin-top:58pt;width:44pt;height:12pt;z-index: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9"/>
                    </w:rPr>
                    <w:t xml:space="preserve">nájemce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2" type="#_x0000_t202" stroked="f" fillcolor="#FFFFFF" style="position:absolute;left:0;margin-left:12pt;margin-top:14pt;width:517pt;height:21pt;z-index:5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10"/>
                    </w:rPr>
                    <w:t xml:space="preserve">"Více informací o zpracování osobních údajů a Vašich právech naleznete v Zásadách ochrany osobních</w:t>
                  </w:r>
                  <w:r>
                    <w:rPr>
                      <w:rStyle w:val="Text10"/>
                    </w:rPr>
                    <w:br/>
                    <w:t xml:space="preserve"> údajů na webu www.brno-stred.cz/zasady-ochrany-osobnich-udaju."</w:t>
                  </w:r>
                </w:p>
              </w:txbxContent>
            </v:textbox>
            <w10:wrap anchory="page" anchorx="page"/>
          </v:shape>
        </w:pict>
      </w:r>
    </w:p>
    <w:sectPr w:rsidSect="00000002">
      <w:pgSz w:w="11907" w:h="16839"/>
      <w:pgMar w:gutter="0" w:footer="0" w:header="0" w:left="238" w:bottom="247" w:right="245" w:top="238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Courier New">
    <w:panose1 w:val="02070309020205020404"/>
    <w:charset w:val="EE"/>
    <w:family w:val="roman"/>
    <w:pitch w:val="variable"/>
    <w:sig w:usb0="E0002EFF" w:usb1="C0007843" w:usb2="00000009" w:usb3="00000000" w:csb0="400001FF" w:csb1="FFFF0000"/>
  </w:font>
  <w:font w:name="Times New Roman">
    <w:panose1 w:val="020208030705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Courier New" w:hAnsi="Courier New" w:ascii="Courier New" w:eastAsia="Courier New"/>
      <w:b/>
      <w:color w:val="000000"/>
      <w:sz w:val="24"/>
      <w:szCs w:val="24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3" w:customStyle="1">
    <w:name w:val="Text 3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40"/>
      <w:szCs w:val="40"/>
    </w:rPr>
  </w:style>
  <w:style w:type="character" w:styleId="Text4" w:customStyle="1">
    <w:name w:val="Text 4"/>
    <w:basedOn w:val="DefaultParagraphFont"/>
    <w:uiPriority w:val="99"/>
    <w:unhideWhenUsed/>
    <w:rPr>
      <w:rFonts w:cs="Courier New" w:hAnsi="Courier New" w:ascii="Courier New" w:eastAsia="Courier New"/>
      <w:b/>
      <w:color w:val="000000"/>
      <w:sz w:val="20"/>
      <w:szCs w:val="20"/>
    </w:rPr>
  </w:style>
  <w:style w:type="character" w:styleId="Text5" w:customStyle="1">
    <w:name w:val="Text 5"/>
    <w:basedOn w:val="DefaultParagraphFont"/>
    <w:uiPriority w:val="99"/>
    <w:unhideWhenUsed/>
    <w:rPr>
      <w:rFonts w:cs="Courier New" w:hAnsi="Courier New" w:ascii="Courier New" w:eastAsia="Courier New"/>
      <w:b/>
      <w:color w:val="000000"/>
      <w:sz w:val="18"/>
      <w:szCs w:val="18"/>
    </w:rPr>
  </w:style>
  <w:style w:type="character" w:styleId="Text6" w:customStyle="1">
    <w:name w:val="Text 6"/>
    <w:basedOn w:val="DefaultParagraphFont"/>
    <w:uiPriority w:val="99"/>
    <w:unhideWhenUsed/>
    <w:rPr>
      <w:rFonts w:cs="Arial" w:hAnsi="Arial" w:ascii="Arial" w:eastAsia="Arial"/>
      <w:color w:val="000000"/>
      <w:sz w:val="16"/>
      <w:szCs w:val="16"/>
    </w:rPr>
  </w:style>
  <w:style w:type="character" w:styleId="Text7" w:customStyle="1">
    <w:name w:val="Text 7"/>
    <w:basedOn w:val="DefaultParagraphFont"/>
    <w:uiPriority w:val="99"/>
    <w:unhideWhenUsed/>
    <w:rPr>
      <w:rFonts w:cs="Courier New" w:hAnsi="Courier New" w:ascii="Courier New" w:eastAsia="Courier New"/>
      <w:color w:val="000000"/>
      <w:sz w:val="18"/>
      <w:szCs w:val="18"/>
    </w:rPr>
  </w:style>
  <w:style w:type="character" w:styleId="Text8" w:customStyle="1">
    <w:name w:val="Text 8"/>
    <w:basedOn w:val="DefaultParagraphFont"/>
    <w:uiPriority w:val="99"/>
    <w:unhideWhenUsed/>
    <w:rPr>
      <w:rFonts w:cs="Courier New" w:hAnsi="Courier New" w:ascii="Courier New" w:eastAsia="Courier New"/>
      <w:b/>
      <w:color w:val="000000"/>
      <w:sz w:val="14"/>
      <w:szCs w:val="14"/>
    </w:rPr>
  </w:style>
  <w:style w:type="character" w:styleId="Text9" w:customStyle="1">
    <w:name w:val="Text 9"/>
    <w:basedOn w:val="DefaultParagraphFont"/>
    <w:uiPriority w:val="99"/>
    <w:unhideWhenUsed/>
    <w:rPr>
      <w:rFonts w:cs="Courier New" w:hAnsi="Courier New" w:ascii="Courier New" w:eastAsia="Courier New"/>
      <w:color w:val="000000"/>
      <w:sz w:val="20"/>
      <w:szCs w:val="20"/>
    </w:rPr>
  </w:style>
  <w:style w:type="character" w:styleId="Text10" w:customStyle="1">
    <w:name w:val="Text 10"/>
    <w:basedOn w:val="DefaultParagraphFont"/>
    <w:uiPriority w:val="99"/>
    <w:unhideWhenUsed/>
    <w:rPr>
      <w:rFonts w:cs="Courier New" w:hAnsi="Courier New" w:ascii="Courier New" w:eastAsia="Courier New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bmp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tereza.skulilova</dc:creator>
  <cp:keywords/>
  <dc:description/>
  <cp:lastModifiedBy>tereza.skulilova</cp:lastModifiedBy>
  <cp:revision>1</cp:revision>
  <dcterms:created xsi:type="dcterms:W3CDTF">2023-09-25T08:59:08Z</dcterms:created>
  <dcterms:modified xsi:type="dcterms:W3CDTF">2023-09-25T08:59:08Z</dcterms:modified>
  <cp:category/>
</cp:coreProperties>
</file>