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A5AF9" w14:textId="797526D6" w:rsidR="007D763E" w:rsidRDefault="007D763E" w:rsidP="007D76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V Praze dne 23. srpna 2023</w:t>
      </w:r>
    </w:p>
    <w:p w14:paraId="7B3802D1" w14:textId="7F222B97" w:rsidR="007D763E" w:rsidRPr="007D763E" w:rsidRDefault="007D763E" w:rsidP="007D76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k č.j. SPH 1840/2023</w:t>
      </w:r>
    </w:p>
    <w:p w14:paraId="203C84B8" w14:textId="77777777" w:rsidR="007D763E" w:rsidRDefault="007D763E" w:rsidP="007D763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E831186" w14:textId="77777777" w:rsidR="007D763E" w:rsidRDefault="007D763E" w:rsidP="007D763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02C1E33" w14:textId="4CBC4A81" w:rsidR="007D763E" w:rsidRPr="007D763E" w:rsidRDefault="00952B55" w:rsidP="007D763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D763E">
        <w:rPr>
          <w:rFonts w:ascii="Times New Roman" w:hAnsi="Times New Roman" w:cs="Times New Roman"/>
          <w:b/>
          <w:bCs/>
          <w:sz w:val="36"/>
          <w:szCs w:val="36"/>
        </w:rPr>
        <w:t>Stanovisko</w:t>
      </w:r>
    </w:p>
    <w:p w14:paraId="4688052B" w14:textId="1BFC1DD6" w:rsidR="007D763E" w:rsidRPr="007D763E" w:rsidRDefault="00952B55" w:rsidP="007D76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63E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7D763E" w:rsidRPr="007D763E">
        <w:rPr>
          <w:rFonts w:ascii="Times New Roman" w:hAnsi="Times New Roman" w:cs="Times New Roman"/>
          <w:b/>
          <w:bCs/>
          <w:sz w:val="24"/>
          <w:szCs w:val="24"/>
        </w:rPr>
        <w:t>anceláře prezidenta republiky – Odboru památkové péče</w:t>
      </w:r>
    </w:p>
    <w:p w14:paraId="760A78F0" w14:textId="1D6854C0" w:rsidR="00952B55" w:rsidRPr="007D763E" w:rsidRDefault="00952B55" w:rsidP="007D76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63E">
        <w:rPr>
          <w:rFonts w:ascii="Times New Roman" w:hAnsi="Times New Roman" w:cs="Times New Roman"/>
          <w:b/>
          <w:bCs/>
          <w:sz w:val="24"/>
          <w:szCs w:val="24"/>
        </w:rPr>
        <w:t xml:space="preserve">k návrhu exteriérové instalace </w:t>
      </w:r>
      <w:r w:rsidR="0066416A" w:rsidRPr="007D763E">
        <w:rPr>
          <w:rFonts w:ascii="Times New Roman" w:hAnsi="Times New Roman" w:cs="Times New Roman"/>
          <w:b/>
          <w:bCs/>
          <w:sz w:val="24"/>
          <w:szCs w:val="24"/>
        </w:rPr>
        <w:t>objektu v rámci výstavy v Míčovně</w:t>
      </w:r>
    </w:p>
    <w:p w14:paraId="5D940E10" w14:textId="13EC6B16" w:rsidR="00952B55" w:rsidRPr="007D763E" w:rsidRDefault="00952B55" w:rsidP="007D76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AC4B74" w14:textId="0BC6C97C" w:rsidR="00952B55" w:rsidRPr="007D763E" w:rsidRDefault="00952B55" w:rsidP="007D76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63E">
        <w:rPr>
          <w:rFonts w:ascii="Times New Roman" w:hAnsi="Times New Roman" w:cs="Times New Roman"/>
          <w:sz w:val="24"/>
          <w:szCs w:val="24"/>
        </w:rPr>
        <w:t xml:space="preserve">KPR </w:t>
      </w:r>
      <w:r w:rsidR="007D763E" w:rsidRPr="007D763E">
        <w:rPr>
          <w:rFonts w:ascii="Times New Roman" w:hAnsi="Times New Roman" w:cs="Times New Roman"/>
          <w:sz w:val="24"/>
          <w:szCs w:val="24"/>
        </w:rPr>
        <w:t>OPP</w:t>
      </w:r>
      <w:r w:rsidR="007D763E" w:rsidRPr="007D763E">
        <w:rPr>
          <w:rFonts w:ascii="Times New Roman" w:hAnsi="Times New Roman" w:cs="Times New Roman"/>
          <w:sz w:val="24"/>
          <w:szCs w:val="24"/>
        </w:rPr>
        <w:t xml:space="preserve"> </w:t>
      </w:r>
      <w:r w:rsidRPr="007D763E">
        <w:rPr>
          <w:rFonts w:ascii="Times New Roman" w:hAnsi="Times New Roman" w:cs="Times New Roman"/>
          <w:sz w:val="24"/>
          <w:szCs w:val="24"/>
        </w:rPr>
        <w:t xml:space="preserve">byl předložen návrh instalace výtvarného objektu s názvem </w:t>
      </w:r>
      <w:proofErr w:type="spellStart"/>
      <w:r w:rsidRPr="007D763E">
        <w:rPr>
          <w:rFonts w:ascii="Times New Roman" w:hAnsi="Times New Roman" w:cs="Times New Roman"/>
          <w:sz w:val="24"/>
          <w:szCs w:val="24"/>
        </w:rPr>
        <w:t>Resurectio</w:t>
      </w:r>
      <w:proofErr w:type="spellEnd"/>
      <w:r w:rsidRPr="007D763E">
        <w:rPr>
          <w:rFonts w:ascii="Times New Roman" w:hAnsi="Times New Roman" w:cs="Times New Roman"/>
          <w:sz w:val="24"/>
          <w:szCs w:val="24"/>
        </w:rPr>
        <w:t xml:space="preserve"> jako součást výstavy </w:t>
      </w:r>
      <w:proofErr w:type="spellStart"/>
      <w:r w:rsidRPr="007D763E">
        <w:rPr>
          <w:rFonts w:ascii="Times New Roman" w:hAnsi="Times New Roman" w:cs="Times New Roman"/>
          <w:sz w:val="24"/>
          <w:szCs w:val="24"/>
        </w:rPr>
        <w:t>Designblok</w:t>
      </w:r>
      <w:proofErr w:type="spellEnd"/>
      <w:r w:rsidRPr="007D763E">
        <w:rPr>
          <w:rFonts w:ascii="Times New Roman" w:hAnsi="Times New Roman" w:cs="Times New Roman"/>
          <w:sz w:val="24"/>
          <w:szCs w:val="24"/>
        </w:rPr>
        <w:t xml:space="preserve"> v Míčovně. Návrh je předložen ve dvou variantách, s umístěním </w:t>
      </w:r>
      <w:proofErr w:type="gramStart"/>
      <w:r w:rsidRPr="007D763E">
        <w:rPr>
          <w:rFonts w:ascii="Times New Roman" w:hAnsi="Times New Roman" w:cs="Times New Roman"/>
          <w:sz w:val="24"/>
          <w:szCs w:val="24"/>
        </w:rPr>
        <w:t>objektu  v</w:t>
      </w:r>
      <w:proofErr w:type="gramEnd"/>
      <w:r w:rsidRPr="007D763E">
        <w:rPr>
          <w:rFonts w:ascii="Times New Roman" w:hAnsi="Times New Roman" w:cs="Times New Roman"/>
          <w:sz w:val="24"/>
          <w:szCs w:val="24"/>
        </w:rPr>
        <w:t> nice iluzivního patra severního průčelí Míčovny nebo v nice velkého okenního otvoru na úrovni terénu.</w:t>
      </w:r>
    </w:p>
    <w:p w14:paraId="6FD4D45A" w14:textId="642C5E88" w:rsidR="00952B55" w:rsidRDefault="00952B55" w:rsidP="007D76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63E">
        <w:rPr>
          <w:rFonts w:ascii="Times New Roman" w:hAnsi="Times New Roman" w:cs="Times New Roman"/>
          <w:sz w:val="24"/>
          <w:szCs w:val="24"/>
        </w:rPr>
        <w:t>Severní průčelí Míčovny vyzdobené figurálními a ornamentálními sgrafity má mimořádnou historickou a uměleckou hodnotu a tomu odpovídá jeho památková ochrana. Z hlediska památkové péče považuje OPP KPR za přípustnou pouze variantu instalace objektu</w:t>
      </w:r>
      <w:r w:rsidR="0066416A" w:rsidRPr="007D763E">
        <w:rPr>
          <w:rFonts w:ascii="Times New Roman" w:hAnsi="Times New Roman" w:cs="Times New Roman"/>
          <w:sz w:val="24"/>
          <w:szCs w:val="24"/>
        </w:rPr>
        <w:t xml:space="preserve"> v nice okenního otvoru ve spodní úrovni, s podmínkou, že bude dodržen bezpečný odstup od sgrafitové omítky i výplně otvoru. Instalovaný objekt musí být natolik stabilní, aby bylo zaručeno, že se např. při silném větru nemůže překotit a pádem poškodit součásti stavby. Je vyloučeno kotvení objektu a jakékoli jiné zásahy.</w:t>
      </w:r>
    </w:p>
    <w:p w14:paraId="01B88D40" w14:textId="200F7BEF" w:rsidR="007D763E" w:rsidRDefault="007D763E" w:rsidP="007D76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1255B3" w14:textId="35909F8D" w:rsidR="007D763E" w:rsidRPr="007D763E" w:rsidRDefault="007D763E" w:rsidP="007D763E">
      <w:pPr>
        <w:spacing w:after="0"/>
        <w:jc w:val="both"/>
        <w:rPr>
          <w:rFonts w:ascii="Times New Roman" w:hAnsi="Times New Roman" w:cs="Times New Roman"/>
        </w:rPr>
      </w:pPr>
      <w:r w:rsidRPr="007D763E">
        <w:rPr>
          <w:rFonts w:ascii="Times New Roman" w:hAnsi="Times New Roman" w:cs="Times New Roman"/>
        </w:rPr>
        <w:t>Vyřizuje: Ing. arch. Petr Chotěbor, CSc.</w:t>
      </w:r>
    </w:p>
    <w:p w14:paraId="0845ABEF" w14:textId="47B14C1D" w:rsidR="007D763E" w:rsidRDefault="007D763E" w:rsidP="007D763E">
      <w:pPr>
        <w:spacing w:after="0"/>
        <w:jc w:val="both"/>
        <w:rPr>
          <w:rFonts w:ascii="Times New Roman" w:hAnsi="Times New Roman" w:cs="Times New Roman"/>
        </w:rPr>
      </w:pPr>
      <w:r w:rsidRPr="007D763E">
        <w:rPr>
          <w:rFonts w:ascii="Times New Roman" w:hAnsi="Times New Roman" w:cs="Times New Roman"/>
        </w:rPr>
        <w:t>Tel.: 224372227</w:t>
      </w:r>
    </w:p>
    <w:p w14:paraId="77C1C12F" w14:textId="5F1D214E" w:rsidR="007D763E" w:rsidRDefault="007D763E" w:rsidP="007D763E">
      <w:pPr>
        <w:spacing w:after="0"/>
        <w:jc w:val="both"/>
        <w:rPr>
          <w:rFonts w:ascii="Times New Roman" w:hAnsi="Times New Roman" w:cs="Times New Roman"/>
        </w:rPr>
      </w:pPr>
    </w:p>
    <w:p w14:paraId="7B93A9A3" w14:textId="6ADFDF87" w:rsidR="007D763E" w:rsidRDefault="007D763E" w:rsidP="007D763E">
      <w:pPr>
        <w:spacing w:after="0"/>
        <w:jc w:val="both"/>
        <w:rPr>
          <w:rFonts w:ascii="Times New Roman" w:hAnsi="Times New Roman" w:cs="Times New Roman"/>
        </w:rPr>
      </w:pPr>
    </w:p>
    <w:p w14:paraId="298F2E10" w14:textId="74E6E491" w:rsidR="007D763E" w:rsidRDefault="007D763E" w:rsidP="007D763E">
      <w:pPr>
        <w:spacing w:after="0"/>
        <w:jc w:val="both"/>
        <w:rPr>
          <w:rFonts w:ascii="Times New Roman" w:hAnsi="Times New Roman" w:cs="Times New Roman"/>
        </w:rPr>
      </w:pPr>
    </w:p>
    <w:p w14:paraId="58DB76D3" w14:textId="5274B633" w:rsidR="007D763E" w:rsidRDefault="007D763E" w:rsidP="007D763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PhDr. Petr Kroupa</w:t>
      </w:r>
    </w:p>
    <w:p w14:paraId="627EA32F" w14:textId="4525FFAA" w:rsidR="007D763E" w:rsidRDefault="007D763E" w:rsidP="007D763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ředitel</w:t>
      </w:r>
    </w:p>
    <w:p w14:paraId="01BE91D7" w14:textId="23753C55" w:rsidR="007D763E" w:rsidRDefault="007D763E" w:rsidP="007D763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Odbor památkové péče</w:t>
      </w:r>
    </w:p>
    <w:p w14:paraId="200A6C5E" w14:textId="4941D1B9" w:rsidR="007D763E" w:rsidRPr="007D763E" w:rsidRDefault="007D763E" w:rsidP="007D763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Kancelář prezidenta republiky</w:t>
      </w:r>
    </w:p>
    <w:sectPr w:rsidR="007D763E" w:rsidRPr="007D7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55"/>
    <w:rsid w:val="0066416A"/>
    <w:rsid w:val="007D763E"/>
    <w:rsid w:val="00952B55"/>
    <w:rsid w:val="009B65AC"/>
    <w:rsid w:val="00ED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88AA"/>
  <w15:chartTrackingRefBased/>
  <w15:docId w15:val="{5D5C6599-9691-480A-B74B-61CDA766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Prazsky hrad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Chotěbor Petr</dc:creator>
  <cp:keywords/>
  <dc:description/>
  <cp:lastModifiedBy>Žáková Jana</cp:lastModifiedBy>
  <cp:revision>2</cp:revision>
  <dcterms:created xsi:type="dcterms:W3CDTF">2023-08-24T07:48:00Z</dcterms:created>
  <dcterms:modified xsi:type="dcterms:W3CDTF">2023-08-24T07:48:00Z</dcterms:modified>
</cp:coreProperties>
</file>