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774"/>
        <w:gridCol w:w="1176"/>
        <w:gridCol w:w="998"/>
        <w:gridCol w:w="1272"/>
        <w:gridCol w:w="1402"/>
      </w:tblGrid>
      <w:tr>
        <w:trPr>
          <w:trHeight w:val="478" w:hRule="exact"/>
        </w:trPr>
        <w:tc>
          <w:tcPr>
            <w:tcW w:w="8330" w:type="dxa"/>
            <w:gridSpan w:val="6"/>
          </w:tcPr>
          <w:p>
            <w:pPr>
              <w:pStyle w:val="TableParagraph"/>
              <w:spacing w:before="82"/>
              <w:ind w:left="28"/>
              <w:rPr>
                <w:b/>
                <w:sz w:val="22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2"/>
              </w:rPr>
              <w:t>Příloha č. 1 k objednávce ZAK15-0157/11</w:t>
            </w:r>
          </w:p>
        </w:tc>
      </w:tr>
      <w:tr>
        <w:trPr>
          <w:trHeight w:val="463" w:hRule="exact"/>
        </w:trPr>
        <w:tc>
          <w:tcPr>
            <w:tcW w:w="1709" w:type="dxa"/>
            <w:shd w:val="clear" w:color="auto" w:fill="A7A8A7"/>
          </w:tcPr>
          <w:p>
            <w:pPr>
              <w:pStyle w:val="TableParagraph"/>
              <w:spacing w:before="108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Tiskové zařízení</w:t>
            </w:r>
          </w:p>
        </w:tc>
        <w:tc>
          <w:tcPr>
            <w:tcW w:w="1774" w:type="dxa"/>
            <w:shd w:val="clear" w:color="auto" w:fill="A7A8A7"/>
          </w:tcPr>
          <w:p>
            <w:pPr>
              <w:pStyle w:val="TableParagraph"/>
              <w:spacing w:before="108"/>
              <w:ind w:left="639" w:right="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Toner</w:t>
            </w:r>
          </w:p>
        </w:tc>
        <w:tc>
          <w:tcPr>
            <w:tcW w:w="1176" w:type="dxa"/>
            <w:shd w:val="clear" w:color="auto" w:fill="A7A8A7"/>
          </w:tcPr>
          <w:p>
            <w:pPr>
              <w:pStyle w:val="TableParagraph"/>
              <w:spacing w:before="108"/>
              <w:ind w:left="423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998" w:type="dxa"/>
            <w:shd w:val="clear" w:color="auto" w:fill="A7A8A7"/>
          </w:tcPr>
          <w:p>
            <w:pPr>
              <w:pStyle w:val="TableParagraph"/>
              <w:spacing w:before="108"/>
              <w:ind w:left="12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272" w:type="dxa"/>
            <w:shd w:val="clear" w:color="auto" w:fill="A7A8A7"/>
          </w:tcPr>
          <w:p>
            <w:pPr>
              <w:pStyle w:val="TableParagraph"/>
              <w:spacing w:before="108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1402" w:type="dxa"/>
            <w:shd w:val="clear" w:color="auto" w:fill="A7A8A7"/>
          </w:tcPr>
          <w:p>
            <w:pPr>
              <w:pStyle w:val="TableParagraph"/>
              <w:spacing w:line="259" w:lineRule="auto"/>
              <w:ind w:left="532" w:right="29" w:hanging="478"/>
              <w:rPr>
                <w:b/>
                <w:sz w:val="18"/>
              </w:rPr>
            </w:pPr>
            <w:r>
              <w:rPr>
                <w:b/>
                <w:sz w:val="18"/>
              </w:rPr>
              <w:t>Celková cena bez DPH</w:t>
            </w:r>
          </w:p>
        </w:tc>
      </w:tr>
      <w:tr>
        <w:trPr>
          <w:trHeight w:val="307" w:hRule="exact"/>
        </w:trPr>
        <w:tc>
          <w:tcPr>
            <w:tcW w:w="1709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Kyocera FS-1300D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1T02HS0EU0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8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2 689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27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6"/>
              <w:ind w:left="24"/>
              <w:rPr>
                <w:sz w:val="18"/>
              </w:rPr>
            </w:pPr>
            <w:r>
              <w:rPr>
                <w:sz w:val="18"/>
              </w:rPr>
              <w:t>Gestetner SPC420DN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888280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1 318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888281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2 522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888282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2 522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888283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2 522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Master PCU Bk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402316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3 175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Master PCU Clr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402320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9 385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Odpad. Nád.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neuveden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6"/>
              <w:ind w:left="24"/>
              <w:rPr>
                <w:sz w:val="18"/>
              </w:rPr>
            </w:pPr>
            <w:r>
              <w:rPr>
                <w:sz w:val="18"/>
              </w:rPr>
              <w:t>Gestetner SPC430DN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821098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2 159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821099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5 108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5 108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821101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5 108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Master PCU Bk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406662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2 943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Master PCU Clr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406663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9 462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Odpad. Nád.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406665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Gestetner SPC222SF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406144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1 420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406145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1 616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406146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1 616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406147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1 616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Kyocera FS-C2026MFP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2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1T02KV0NL0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70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2 473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1T02KVANL0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2 827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1T02KVBNL0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2 827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1T02KVCNL0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2 827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Canon iP4300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CLI-8BK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PGI-5PGBK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CLI-8Y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CLI-8M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CLI-8C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7" w:hRule="exact"/>
        </w:trPr>
        <w:tc>
          <w:tcPr>
            <w:tcW w:w="1709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Kyocera FS-1370DN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1T02LZ0NL0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8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2 495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27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8"/>
              <w:rPr>
                <w:sz w:val="18"/>
              </w:rPr>
            </w:pPr>
            <w:r>
              <w:rPr>
                <w:sz w:val="18"/>
              </w:rPr>
              <w:t>Plotr Z6100PS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Gray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C9466A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Matte 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C9464A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Photo 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C9465A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C9470A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C9471A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C9467A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C9468A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C9469A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5 988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line="259" w:lineRule="auto"/>
              <w:ind w:left="24" w:right="2"/>
              <w:rPr>
                <w:sz w:val="18"/>
              </w:rPr>
            </w:pPr>
            <w:r>
              <w:rPr>
                <w:sz w:val="18"/>
              </w:rPr>
              <w:t>Photo black + light gray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C9463A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3 555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28 440,0 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line="259" w:lineRule="auto"/>
              <w:ind w:left="24" w:right="135"/>
              <w:rPr>
                <w:sz w:val="18"/>
              </w:rPr>
            </w:pPr>
            <w:r>
              <w:rPr>
                <w:sz w:val="18"/>
              </w:rPr>
              <w:t>Light agenta + light cyan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C9462A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3 555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14 220,0 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line="259" w:lineRule="auto"/>
              <w:ind w:left="24" w:right="135"/>
              <w:rPr>
                <w:sz w:val="18"/>
              </w:rPr>
            </w:pPr>
            <w:r>
              <w:rPr>
                <w:sz w:val="18"/>
              </w:rPr>
              <w:t>Magenta + yellow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C9461A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3 637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14 548,0 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line="259" w:lineRule="auto"/>
              <w:ind w:left="24" w:right="310"/>
              <w:rPr>
                <w:sz w:val="18"/>
              </w:rPr>
            </w:pPr>
            <w:r>
              <w:rPr>
                <w:sz w:val="18"/>
              </w:rPr>
              <w:t>Matte black + Cyan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C9460A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3 637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29 096,0 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Odpad. Nád.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C9518A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25" w:right="87"/>
              <w:jc w:val="center"/>
              <w:rPr>
                <w:sz w:val="24"/>
              </w:rPr>
            </w:pPr>
            <w:r>
              <w:rPr>
                <w:sz w:val="24"/>
              </w:rPr>
              <w:t>1 637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3 274,0 Kč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120" w:bottom="280" w:left="900" w:right="1680"/>
        </w:sect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774"/>
        <w:gridCol w:w="1176"/>
        <w:gridCol w:w="998"/>
        <w:gridCol w:w="1272"/>
        <w:gridCol w:w="1402"/>
      </w:tblGrid>
      <w:tr>
        <w:trPr>
          <w:trHeight w:val="305" w:hRule="exact"/>
        </w:trPr>
        <w:tc>
          <w:tcPr>
            <w:tcW w:w="1709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Plotr Z6200PS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Matte 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CE037A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Chromatic Red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CE038A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CE039A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CE040A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CE041A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Photo 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CE043A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Grey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CE044A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Cyan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CE042A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696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 w:before="106"/>
              <w:ind w:left="24" w:right="10"/>
              <w:rPr>
                <w:sz w:val="18"/>
              </w:rPr>
            </w:pPr>
            <w:r>
              <w:rPr>
                <w:sz w:val="18"/>
              </w:rPr>
              <w:t>Matte Black/Chromatic Red Printhead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CE017A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43" w:val="left" w:leader="none"/>
              </w:tabs>
              <w:spacing w:before="148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/>
              <w:ind w:left="24"/>
              <w:rPr>
                <w:sz w:val="18"/>
              </w:rPr>
            </w:pPr>
            <w:r>
              <w:rPr>
                <w:sz w:val="18"/>
              </w:rPr>
              <w:t>Magenta/Yellow Printhead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CE018A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696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 w:before="106"/>
              <w:ind w:left="24"/>
              <w:rPr>
                <w:sz w:val="18"/>
              </w:rPr>
            </w:pPr>
            <w:r>
              <w:rPr>
                <w:sz w:val="18"/>
              </w:rPr>
              <w:t>Light Magenta/Light Cyan Printhead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CE019A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43" w:val="left" w:leader="none"/>
              </w:tabs>
              <w:spacing w:before="148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/>
              <w:ind w:left="24" w:right="34"/>
              <w:rPr>
                <w:sz w:val="18"/>
              </w:rPr>
            </w:pPr>
            <w:r>
              <w:rPr>
                <w:sz w:val="18"/>
              </w:rPr>
              <w:t>Photo Black/Light Grey Printhead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CE020A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Maintenance Cartridge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CH644A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1 635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spacing w:before="16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1 635,0 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24"/>
              <w:rPr>
                <w:sz w:val="18"/>
              </w:rPr>
            </w:pPr>
            <w:r>
              <w:rPr>
                <w:sz w:val="18"/>
              </w:rPr>
              <w:t>Plotr HP DJ5500PS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C4931A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4 635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C4951A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3 984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C4934A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4 627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cyan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C4954A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3 888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C4935A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4 627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Light magenta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C4955A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3 888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C4932A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4 627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C4952A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3 993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C4933A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4 627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C4953A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3 888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C4930A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4 635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Black hlava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C4950A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3 888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6"/>
              <w:ind w:left="24"/>
              <w:rPr>
                <w:sz w:val="18"/>
              </w:rPr>
            </w:pPr>
            <w:r>
              <w:rPr>
                <w:sz w:val="18"/>
              </w:rPr>
              <w:t>OKI C531dn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Černý toner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44973508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2 370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 toner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44469724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 toner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44469723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Žlutý toner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44469722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Válcová jednotka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44968301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2 799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Pásová jednotka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44472202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1 549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Zapékací jednotka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44472603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1 549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6"/>
              <w:ind w:left="24"/>
              <w:rPr>
                <w:sz w:val="18"/>
              </w:rPr>
            </w:pPr>
            <w:r>
              <w:rPr>
                <w:sz w:val="18"/>
              </w:rPr>
              <w:t>OKI MC562dnw</w:t>
            </w:r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Černý toner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44973508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2 370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 toner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44469724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 toner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44469723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Žlutý toner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44469722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3 777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Válcová jednotka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44968301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2 799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Pásová jednotka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44472202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1 549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Zapékací jednotka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44472603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1 549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696" w:hRule="exact"/>
        </w:trPr>
        <w:tc>
          <w:tcPr>
            <w:tcW w:w="1709" w:type="dxa"/>
            <w:vMerge w:val="restart"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Matte 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C1Q37A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43" w:val="left" w:leader="none"/>
              </w:tabs>
              <w:spacing w:before="148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tcBorders>
              <w:bottom w:val="nil"/>
            </w:tcBorders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Chromatic Red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C1Q38A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120" w:bottom="280" w:left="900" w:right="1680"/>
        </w:sect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774"/>
        <w:gridCol w:w="1176"/>
        <w:gridCol w:w="998"/>
        <w:gridCol w:w="1272"/>
        <w:gridCol w:w="1402"/>
      </w:tblGrid>
      <w:tr>
        <w:trPr>
          <w:trHeight w:val="305" w:hRule="exact"/>
        </w:trPr>
        <w:tc>
          <w:tcPr>
            <w:tcW w:w="1709" w:type="dxa"/>
            <w:vMerge w:val="restart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HP DesignJet Z6800 Photo Production Printer</w:t>
            </w:r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C1Q39A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C1Q40A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Magenta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C1Q41A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C1Q42A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Photo Black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C1Q43A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Gray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C1Q44A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Maintenance Cartridge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CH644A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1 635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/>
              <w:ind w:left="24" w:right="520"/>
              <w:rPr>
                <w:sz w:val="18"/>
              </w:rPr>
            </w:pPr>
            <w:r>
              <w:rPr>
                <w:sz w:val="18"/>
              </w:rPr>
              <w:t>Matte Black and Chromatic Red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CE017A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Magenta and Yellow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CE018A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/>
              <w:ind w:left="24" w:right="135"/>
              <w:rPr>
                <w:sz w:val="18"/>
              </w:rPr>
            </w:pPr>
            <w:r>
              <w:rPr>
                <w:sz w:val="18"/>
              </w:rPr>
              <w:t>Light Magenta and Light Cyan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CE019A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  <w:shd w:val="clear" w:color="auto" w:fill="DADADA"/>
          </w:tcPr>
          <w:p>
            <w:pPr/>
          </w:p>
        </w:tc>
        <w:tc>
          <w:tcPr>
            <w:tcW w:w="1774" w:type="dxa"/>
            <w:shd w:val="clear" w:color="auto" w:fill="DADADA"/>
          </w:tcPr>
          <w:p>
            <w:pPr>
              <w:pStyle w:val="TableParagraph"/>
              <w:spacing w:line="259" w:lineRule="auto"/>
              <w:ind w:left="24" w:right="135"/>
              <w:rPr>
                <w:sz w:val="18"/>
              </w:rPr>
            </w:pPr>
            <w:r>
              <w:rPr>
                <w:sz w:val="18"/>
              </w:rPr>
              <w:t>Photo Black and Light Gray</w:t>
            </w:r>
          </w:p>
        </w:tc>
        <w:tc>
          <w:tcPr>
            <w:tcW w:w="1176" w:type="dxa"/>
            <w:shd w:val="clear" w:color="auto" w:fill="DADAD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CE020A</w:t>
            </w:r>
          </w:p>
        </w:tc>
        <w:tc>
          <w:tcPr>
            <w:tcW w:w="998" w:type="dxa"/>
            <w:shd w:val="clear" w:color="auto" w:fill="DADAD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  <w:shd w:val="clear" w:color="auto" w:fill="D0CECE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  <w:shd w:val="clear" w:color="auto" w:fill="DADAD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59" w:lineRule="auto" w:before="1"/>
              <w:ind w:left="48" w:right="42" w:hanging="1"/>
              <w:jc w:val="center"/>
              <w:rPr>
                <w:sz w:val="22"/>
              </w:rPr>
            </w:pPr>
            <w:r>
              <w:rPr>
                <w:sz w:val="22"/>
              </w:rPr>
              <w:t>HP DesignJet Z6600 Production Printer</w:t>
            </w:r>
          </w:p>
        </w:tc>
        <w:tc>
          <w:tcPr>
            <w:tcW w:w="1774" w:type="dxa"/>
          </w:tcPr>
          <w:p>
            <w:pPr>
              <w:pStyle w:val="TableParagraph"/>
              <w:spacing w:before="22"/>
              <w:ind w:left="24"/>
              <w:rPr>
                <w:sz w:val="18"/>
              </w:rPr>
            </w:pPr>
            <w:r>
              <w:rPr>
                <w:sz w:val="18"/>
              </w:rPr>
              <w:t>Matte 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C1Q37A</w:t>
            </w:r>
          </w:p>
        </w:tc>
        <w:tc>
          <w:tcPr>
            <w:tcW w:w="998" w:type="dxa"/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line="26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Magenta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C1Q39A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C1Q40A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C1Q42A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Photo Black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C1Q43A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305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z w:val="18"/>
              </w:rPr>
              <w:t>Light Gray</w:t>
            </w:r>
          </w:p>
        </w:tc>
        <w:tc>
          <w:tcPr>
            <w:tcW w:w="1176" w:type="dxa"/>
          </w:tcPr>
          <w:p>
            <w:pPr>
              <w:pStyle w:val="TableParagraph"/>
              <w:spacing w:before="2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C1Q44A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5 820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0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Maintenance Cartridge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CH644A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1 635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Matte Black and Cyan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C1Q20A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before="108"/>
              <w:ind w:left="24"/>
              <w:rPr>
                <w:sz w:val="18"/>
              </w:rPr>
            </w:pPr>
            <w:r>
              <w:rPr>
                <w:sz w:val="18"/>
              </w:rPr>
              <w:t>Magenta and Yellow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CE018A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  <w:tr>
        <w:trPr>
          <w:trHeight w:val="463" w:hRule="exact"/>
        </w:trPr>
        <w:tc>
          <w:tcPr>
            <w:tcW w:w="1709" w:type="dxa"/>
            <w:vMerge/>
          </w:tcPr>
          <w:p>
            <w:pPr/>
          </w:p>
        </w:tc>
        <w:tc>
          <w:tcPr>
            <w:tcW w:w="1774" w:type="dxa"/>
          </w:tcPr>
          <w:p>
            <w:pPr>
              <w:pStyle w:val="TableParagraph"/>
              <w:spacing w:line="259" w:lineRule="auto"/>
              <w:ind w:left="24" w:right="135"/>
              <w:rPr>
                <w:sz w:val="18"/>
              </w:rPr>
            </w:pPr>
            <w:r>
              <w:rPr>
                <w:sz w:val="18"/>
              </w:rPr>
              <w:t>Photo Black and Light Gray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CE020A</w:t>
            </w:r>
          </w:p>
        </w:tc>
        <w:tc>
          <w:tcPr>
            <w:tcW w:w="998" w:type="dxa"/>
          </w:tcPr>
          <w:p>
            <w:pPr>
              <w:pStyle w:val="TableParagraph"/>
              <w:spacing w:before="8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0"/>
              <w:ind w:left="321"/>
              <w:rPr>
                <w:sz w:val="24"/>
              </w:rPr>
            </w:pPr>
            <w:r>
              <w:rPr>
                <w:sz w:val="24"/>
              </w:rPr>
              <w:t>3 666</w:t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343" w:val="left" w:leader="none"/>
              </w:tabs>
              <w:spacing w:before="16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1"/>
                <w:sz w:val="22"/>
              </w:rPr>
              <w:t>Kč</w:t>
            </w:r>
          </w:p>
        </w:tc>
      </w:tr>
    </w:tbl>
    <w:p>
      <w:pPr>
        <w:pStyle w:val="BodyText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1910" w:h="16840"/>
          <w:pgMar w:top="1120" w:bottom="280" w:left="900" w:right="1680"/>
        </w:sectPr>
      </w:pPr>
    </w:p>
    <w:p>
      <w:pPr>
        <w:pStyle w:val="BodyText"/>
        <w:spacing w:before="85"/>
        <w:ind w:left="1859"/>
      </w:pPr>
      <w:r>
        <w:rPr>
          <w:u w:val="single"/>
        </w:rPr>
        <w:t>Celková cena bez DPH</w:t>
      </w:r>
    </w:p>
    <w:p>
      <w:pPr>
        <w:tabs>
          <w:tab w:pos="3101" w:val="left" w:leader="none"/>
        </w:tabs>
        <w:spacing w:before="85"/>
        <w:ind w:left="1824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b/>
          <w:sz w:val="24"/>
          <w:u w:val="single"/>
        </w:rPr>
        <w:t>91 213,0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Kč</w:t>
      </w:r>
    </w:p>
    <w:sectPr>
      <w:type w:val="continuous"/>
      <w:pgSz w:w="11910" w:h="16840"/>
      <w:pgMar w:top="1120" w:bottom="280" w:left="900" w:right="1680"/>
      <w:cols w:num="2" w:equalWidth="0">
        <w:col w:w="4052" w:space="40"/>
        <w:col w:w="52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Makovec Lukáš (IPR/SPI)</dc:creator>
  <dcterms:created xsi:type="dcterms:W3CDTF">2017-06-19T11:52:33Z</dcterms:created>
  <dcterms:modified xsi:type="dcterms:W3CDTF">2017-06-19T11:52:33Z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2017-06-19T00:00:00Z</vt:filetime>
  </property>
</Properties>
</file>