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692F" w14:textId="77777777" w:rsidR="00636CFD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5A6168FA" w14:textId="77777777" w:rsidR="00536FF6" w:rsidRPr="00536FF6" w:rsidRDefault="00536FF6" w:rsidP="00536FF6">
      <w:pPr>
        <w:rPr>
          <w:lang w:eastAsia="en-GB"/>
        </w:rPr>
      </w:pPr>
    </w:p>
    <w:p w14:paraId="48500CD6" w14:textId="77777777" w:rsidR="00636CFD" w:rsidRPr="004E3E5E" w:rsidRDefault="00636CFD" w:rsidP="00636CFD">
      <w:pPr>
        <w:rPr>
          <w:rFonts w:cs="Arial"/>
          <w:szCs w:val="20"/>
        </w:rPr>
      </w:pPr>
    </w:p>
    <w:p w14:paraId="420942A3" w14:textId="77777777" w:rsidR="00636CFD" w:rsidRPr="004E3E5E" w:rsidRDefault="00636CFD" w:rsidP="00536FF6">
      <w:pPr>
        <w:spacing w:after="12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E7571C">
        <w:rPr>
          <w:rFonts w:cs="Arial"/>
          <w:b/>
          <w:szCs w:val="20"/>
        </w:rPr>
        <w:t>K/</w:t>
      </w:r>
      <w:r w:rsidR="00DB7995" w:rsidRPr="00DB7995">
        <w:rPr>
          <w:rFonts w:cs="Arial"/>
          <w:b/>
          <w:szCs w:val="20"/>
        </w:rPr>
        <w:t>08</w:t>
      </w:r>
      <w:r w:rsidRPr="006E0252">
        <w:rPr>
          <w:rFonts w:cs="Arial"/>
          <w:b/>
          <w:szCs w:val="20"/>
        </w:rPr>
        <w:t>/202</w:t>
      </w:r>
      <w:r w:rsidR="00E7571C">
        <w:rPr>
          <w:rFonts w:cs="Arial"/>
          <w:b/>
          <w:szCs w:val="20"/>
        </w:rPr>
        <w:t>3</w:t>
      </w:r>
      <w:r w:rsidRPr="006E0252">
        <w:rPr>
          <w:rFonts w:cs="Arial"/>
          <w:b/>
          <w:szCs w:val="20"/>
        </w:rPr>
        <w:t>/</w:t>
      </w:r>
      <w:r w:rsidR="0085322B" w:rsidRPr="006E0252">
        <w:rPr>
          <w:rFonts w:cs="Arial"/>
          <w:b/>
          <w:szCs w:val="20"/>
        </w:rPr>
        <w:t>AMO</w:t>
      </w:r>
    </w:p>
    <w:p w14:paraId="784E3955" w14:textId="77777777" w:rsidR="00326E3E" w:rsidRPr="004E3E5E" w:rsidRDefault="00326E3E" w:rsidP="00536FF6">
      <w:pPr>
        <w:spacing w:after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6BFA7513" w14:textId="77777777" w:rsidR="00636CFD" w:rsidRPr="004E3E5E" w:rsidRDefault="00636CFD" w:rsidP="00536FF6">
      <w:pPr>
        <w:spacing w:after="120" w:line="276" w:lineRule="auto"/>
        <w:outlineLvl w:val="0"/>
        <w:rPr>
          <w:rFonts w:cs="Arial"/>
          <w:b/>
          <w:szCs w:val="20"/>
        </w:rPr>
      </w:pPr>
    </w:p>
    <w:p w14:paraId="026A5C35" w14:textId="77777777" w:rsidR="00636CFD" w:rsidRPr="004E3E5E" w:rsidRDefault="00636CFD" w:rsidP="00536FF6">
      <w:pPr>
        <w:spacing w:after="12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6A3A92" w:rsidRPr="006A3A92">
        <w:rPr>
          <w:rFonts w:cs="Arial"/>
          <w:b/>
          <w:szCs w:val="20"/>
        </w:rPr>
        <w:t xml:space="preserve">Římskokatolická farnost </w:t>
      </w:r>
      <w:r w:rsidR="00F177C7">
        <w:rPr>
          <w:rFonts w:cs="Arial"/>
          <w:b/>
          <w:szCs w:val="20"/>
        </w:rPr>
        <w:t xml:space="preserve">sv. </w:t>
      </w:r>
      <w:r w:rsidR="009E51C8">
        <w:rPr>
          <w:rFonts w:cs="Arial"/>
          <w:b/>
          <w:szCs w:val="20"/>
        </w:rPr>
        <w:t xml:space="preserve">Michala </w:t>
      </w:r>
      <w:r w:rsidR="00F177C7">
        <w:rPr>
          <w:rFonts w:cs="Arial"/>
          <w:b/>
          <w:szCs w:val="20"/>
        </w:rPr>
        <w:t xml:space="preserve">Olomouc </w:t>
      </w:r>
      <w:r w:rsidR="00502F18">
        <w:rPr>
          <w:rFonts w:cs="Arial"/>
          <w:b/>
          <w:szCs w:val="20"/>
        </w:rPr>
        <w:t xml:space="preserve"> </w:t>
      </w:r>
    </w:p>
    <w:p w14:paraId="0C694DAC" w14:textId="77777777" w:rsidR="00536FF6" w:rsidRDefault="0085322B" w:rsidP="00536FF6">
      <w:pPr>
        <w:spacing w:after="120" w:line="276" w:lineRule="auto"/>
        <w:contextualSpacing/>
      </w:pPr>
      <w:r w:rsidRPr="004E3E5E">
        <w:rPr>
          <w:rFonts w:cs="Arial"/>
        </w:rPr>
        <w:t>Sídlo: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F177C7">
        <w:t xml:space="preserve">Žerotínovo náměstí 1, 779 00 Olomouc </w:t>
      </w:r>
    </w:p>
    <w:p w14:paraId="37744551" w14:textId="77777777" w:rsidR="00536FF6" w:rsidRDefault="00326E3E" w:rsidP="00536FF6">
      <w:pPr>
        <w:spacing w:after="120" w:line="276" w:lineRule="auto"/>
        <w:contextualSpacing/>
      </w:pPr>
      <w:r>
        <w:t>IČ:</w:t>
      </w:r>
      <w:r>
        <w:tab/>
      </w:r>
      <w:r>
        <w:tab/>
        <w:t>48427578</w:t>
      </w:r>
    </w:p>
    <w:p w14:paraId="4B865CB3" w14:textId="1CB3C409" w:rsidR="005C5BBC" w:rsidRPr="00536FF6" w:rsidRDefault="0085322B" w:rsidP="00536FF6">
      <w:pPr>
        <w:spacing w:after="120" w:line="276" w:lineRule="auto"/>
        <w:contextualSpacing/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502F18" w:rsidRPr="004765F1">
        <w:rPr>
          <w:rStyle w:val="Siln"/>
          <w:rFonts w:cstheme="minorHAnsi"/>
        </w:rPr>
        <w:t xml:space="preserve">P. </w:t>
      </w:r>
      <w:r w:rsidR="00F177C7" w:rsidRPr="004765F1">
        <w:rPr>
          <w:rStyle w:val="Siln"/>
          <w:rFonts w:cstheme="minorHAnsi"/>
        </w:rPr>
        <w:t>Mgr. Antonín</w:t>
      </w:r>
      <w:r w:rsidR="00326E3E" w:rsidRPr="004765F1">
        <w:rPr>
          <w:rStyle w:val="Siln"/>
          <w:rFonts w:cstheme="minorHAnsi"/>
        </w:rPr>
        <w:t>em</w:t>
      </w:r>
      <w:r w:rsidR="00F177C7" w:rsidRPr="004765F1">
        <w:rPr>
          <w:rStyle w:val="Siln"/>
          <w:rFonts w:cstheme="minorHAnsi"/>
        </w:rPr>
        <w:t xml:space="preserve"> Štef</w:t>
      </w:r>
      <w:r w:rsidR="00326E3E" w:rsidRPr="004765F1">
        <w:rPr>
          <w:rStyle w:val="Siln"/>
          <w:rFonts w:cstheme="minorHAnsi"/>
        </w:rPr>
        <w:t>kem</w:t>
      </w:r>
      <w:r w:rsidR="00F177C7" w:rsidRPr="004765F1">
        <w:rPr>
          <w:rStyle w:val="Siln"/>
          <w:rFonts w:cstheme="minorHAnsi"/>
        </w:rPr>
        <w:t>, farář</w:t>
      </w:r>
      <w:r w:rsidR="00326E3E" w:rsidRPr="004765F1">
        <w:rPr>
          <w:rStyle w:val="Siln"/>
          <w:rFonts w:cstheme="minorHAnsi"/>
        </w:rPr>
        <w:t>em</w:t>
      </w:r>
      <w:r w:rsidR="00F177C7" w:rsidRPr="004765F1">
        <w:rPr>
          <w:rStyle w:val="Siln"/>
          <w:rFonts w:cstheme="minorHAnsi"/>
        </w:rPr>
        <w:t xml:space="preserve"> </w:t>
      </w:r>
      <w:r w:rsidR="00502F18" w:rsidRPr="004765F1">
        <w:rPr>
          <w:rStyle w:val="Siln"/>
          <w:rFonts w:cs="Arial"/>
        </w:rPr>
        <w:t xml:space="preserve"> </w:t>
      </w:r>
    </w:p>
    <w:p w14:paraId="7C9F1292" w14:textId="77777777" w:rsidR="0085322B" w:rsidRPr="004E3E5E" w:rsidRDefault="0085322B" w:rsidP="00536FF6">
      <w:pPr>
        <w:pStyle w:val="TEXTMUO"/>
        <w:spacing w:after="120" w:line="276" w:lineRule="auto"/>
        <w:rPr>
          <w:rFonts w:cs="Arial"/>
          <w:b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7D98592E" w14:textId="6E840690" w:rsidR="00636CFD" w:rsidRPr="004E3E5E" w:rsidRDefault="00636CFD" w:rsidP="00536FF6">
      <w:pPr>
        <w:spacing w:after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 xml:space="preserve">a </w:t>
      </w:r>
    </w:p>
    <w:p w14:paraId="58A23A83" w14:textId="77777777" w:rsidR="0085322B" w:rsidRPr="004E3E5E" w:rsidRDefault="005C5BBC" w:rsidP="00536FF6">
      <w:pPr>
        <w:spacing w:after="12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62AB96B8" w14:textId="77777777" w:rsidR="0085322B" w:rsidRPr="004E3E5E" w:rsidRDefault="0085322B" w:rsidP="00536FF6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6BC1F698" w14:textId="77777777" w:rsidR="0085322B" w:rsidRPr="004E3E5E" w:rsidRDefault="0085322B" w:rsidP="00536FF6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0B1E18B0" w14:textId="239B259B" w:rsidR="0085322B" w:rsidRPr="004E3E5E" w:rsidRDefault="0085322B" w:rsidP="00536FF6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7238CF">
        <w:rPr>
          <w:rFonts w:cs="Arial"/>
        </w:rPr>
        <w:t>xxx</w:t>
      </w:r>
      <w:proofErr w:type="spellEnd"/>
    </w:p>
    <w:p w14:paraId="1CA5C7F8" w14:textId="66B4ACBC" w:rsidR="0085322B" w:rsidRPr="004E3E5E" w:rsidRDefault="0085322B" w:rsidP="00536FF6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7238CF">
        <w:rPr>
          <w:rFonts w:cs="Arial"/>
        </w:rPr>
        <w:t>xxx</w:t>
      </w:r>
      <w:proofErr w:type="spellEnd"/>
    </w:p>
    <w:p w14:paraId="1EF53922" w14:textId="77777777" w:rsidR="0085322B" w:rsidRPr="004E3E5E" w:rsidRDefault="0085322B" w:rsidP="00536FF6">
      <w:pPr>
        <w:pStyle w:val="TEXTMUO"/>
        <w:spacing w:after="120"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409D7E21" w14:textId="77777777" w:rsidR="0085322B" w:rsidRDefault="0085322B" w:rsidP="00536FF6">
      <w:pPr>
        <w:pStyle w:val="TEXTMUO"/>
        <w:spacing w:after="12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51A34D7C" w14:textId="77777777" w:rsidR="00536FF6" w:rsidRPr="004E3E5E" w:rsidRDefault="00536FF6" w:rsidP="00536FF6">
      <w:pPr>
        <w:pStyle w:val="TEXTMUO"/>
        <w:spacing w:after="120" w:line="276" w:lineRule="auto"/>
        <w:rPr>
          <w:rFonts w:cs="Arial"/>
        </w:rPr>
      </w:pPr>
    </w:p>
    <w:p w14:paraId="74FC9B57" w14:textId="5D3BFCF3" w:rsidR="005C5BBC" w:rsidRPr="00536FF6" w:rsidRDefault="00536FF6" w:rsidP="00536FF6">
      <w:pPr>
        <w:pStyle w:val="Bezmezer"/>
        <w:spacing w:after="12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6FF6">
        <w:rPr>
          <w:rFonts w:ascii="Arial" w:hAnsi="Arial" w:cs="Arial"/>
          <w:b/>
          <w:bCs/>
          <w:sz w:val="20"/>
          <w:szCs w:val="20"/>
        </w:rPr>
        <w:t>I.</w:t>
      </w:r>
    </w:p>
    <w:p w14:paraId="19E05344" w14:textId="77777777" w:rsidR="00326E3E" w:rsidRPr="004E3E5E" w:rsidRDefault="00326E3E" w:rsidP="00536FF6">
      <w:pPr>
        <w:pStyle w:val="Prosttext"/>
        <w:tabs>
          <w:tab w:val="left" w:pos="720"/>
          <w:tab w:val="left" w:pos="2160"/>
          <w:tab w:val="left" w:pos="2410"/>
        </w:tabs>
        <w:spacing w:after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>
        <w:rPr>
          <w:rFonts w:ascii="Arial" w:hAnsi="Arial" w:cs="Arial"/>
        </w:rPr>
        <w:t>ů</w:t>
      </w:r>
      <w:r w:rsidRPr="004E3E5E">
        <w:rPr>
          <w:rFonts w:ascii="Arial" w:hAnsi="Arial" w:cs="Arial"/>
        </w:rPr>
        <w:t xml:space="preserve"> uměleck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(dále jen jako „díl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>“), kter</w:t>
      </w:r>
      <w:r>
        <w:rPr>
          <w:rFonts w:ascii="Arial" w:hAnsi="Arial" w:cs="Arial"/>
        </w:rPr>
        <w:t>á jsou</w:t>
      </w:r>
      <w:r w:rsidRPr="004E3E5E">
        <w:rPr>
          <w:rFonts w:ascii="Arial" w:hAnsi="Arial" w:cs="Arial"/>
        </w:rPr>
        <w:t xml:space="preserve"> blíže popsán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v Příloze č. 1 této smlouvy, pro účely v</w:t>
      </w:r>
      <w:r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>st</w:t>
      </w:r>
      <w:r>
        <w:rPr>
          <w:rFonts w:ascii="Arial" w:hAnsi="Arial" w:cs="Arial"/>
        </w:rPr>
        <w:t>avení na výstavě</w:t>
      </w:r>
      <w:r w:rsidRPr="00F404F1">
        <w:rPr>
          <w:rFonts w:ascii="Arial" w:eastAsiaTheme="minorHAnsi" w:hAnsi="Arial" w:cstheme="minorBidi"/>
          <w:i/>
          <w:iCs/>
          <w:szCs w:val="24"/>
          <w:lang w:eastAsia="en-US"/>
        </w:rPr>
        <w:t xml:space="preserve"> </w:t>
      </w:r>
      <w:r>
        <w:rPr>
          <w:rFonts w:ascii="Arial" w:hAnsi="Arial" w:cs="Arial"/>
          <w:i/>
          <w:iCs/>
        </w:rPr>
        <w:t>Jan a Jan</w:t>
      </w:r>
      <w:r w:rsidRPr="00F404F1">
        <w:rPr>
          <w:rFonts w:ascii="Arial" w:hAnsi="Arial" w:cs="Arial"/>
          <w:i/>
          <w:iCs/>
        </w:rPr>
        <w:t xml:space="preserve">. Legendy Jana Nepomuckého a Jana </w:t>
      </w:r>
      <w:proofErr w:type="spellStart"/>
      <w:r w:rsidRPr="00F404F1">
        <w:rPr>
          <w:rFonts w:ascii="Arial" w:hAnsi="Arial" w:cs="Arial"/>
          <w:i/>
          <w:iCs/>
        </w:rPr>
        <w:t>Sarkandera</w:t>
      </w:r>
      <w:proofErr w:type="spellEnd"/>
      <w:r w:rsidRPr="00F404F1">
        <w:rPr>
          <w:rFonts w:ascii="Arial" w:hAnsi="Arial" w:cs="Arial"/>
          <w:i/>
          <w:iCs/>
        </w:rPr>
        <w:t xml:space="preserve"> ve výtvarném umění</w:t>
      </w:r>
      <w:r w:rsidRPr="004E3E5E">
        <w:rPr>
          <w:rFonts w:ascii="Arial" w:hAnsi="Arial" w:cs="Arial"/>
        </w:rPr>
        <w:t>. Příloha č. 1 je nedílnou součástí této Smlouvy.</w:t>
      </w:r>
    </w:p>
    <w:p w14:paraId="4DE71884" w14:textId="77777777" w:rsidR="00326E3E" w:rsidRPr="004E3E5E" w:rsidRDefault="00326E3E" w:rsidP="00536FF6">
      <w:pPr>
        <w:pStyle w:val="Prosttext"/>
        <w:tabs>
          <w:tab w:val="left" w:pos="720"/>
          <w:tab w:val="left" w:pos="2160"/>
          <w:tab w:val="left" w:pos="2410"/>
        </w:tabs>
        <w:spacing w:after="120" w:line="276" w:lineRule="auto"/>
        <w:jc w:val="both"/>
        <w:rPr>
          <w:rFonts w:ascii="Arial" w:hAnsi="Arial" w:cs="Arial"/>
        </w:rPr>
      </w:pPr>
    </w:p>
    <w:p w14:paraId="7DC4EA87" w14:textId="77777777" w:rsidR="00326E3E" w:rsidRPr="004E3E5E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06662798" w14:textId="77777777" w:rsidR="00326E3E" w:rsidRPr="004E3E5E" w:rsidRDefault="00326E3E" w:rsidP="00536FF6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zůstáv</w:t>
      </w:r>
      <w:r>
        <w:rPr>
          <w:rFonts w:ascii="Arial" w:hAnsi="Arial" w:cs="Arial"/>
        </w:rPr>
        <w:t>ají</w:t>
      </w:r>
      <w:r w:rsidRPr="004E3E5E">
        <w:rPr>
          <w:rFonts w:ascii="Arial" w:hAnsi="Arial" w:cs="Arial"/>
        </w:rPr>
        <w:t xml:space="preserve"> po celou dobu výpůjčky ve vlastnictví půjčitele a smí </w:t>
      </w:r>
      <w:r>
        <w:rPr>
          <w:rFonts w:ascii="Arial" w:hAnsi="Arial" w:cs="Arial"/>
        </w:rPr>
        <w:t>jich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1809B116" w14:textId="77777777" w:rsidR="00326E3E" w:rsidRPr="004E3E5E" w:rsidRDefault="00326E3E" w:rsidP="00536FF6">
      <w:pPr>
        <w:pStyle w:val="Prosttext"/>
        <w:spacing w:after="120" w:line="276" w:lineRule="auto"/>
        <w:jc w:val="both"/>
        <w:rPr>
          <w:rFonts w:ascii="Arial" w:hAnsi="Arial" w:cs="Arial"/>
        </w:rPr>
      </w:pPr>
    </w:p>
    <w:p w14:paraId="6858EF03" w14:textId="77777777" w:rsidR="00326E3E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36D626E6" w14:textId="77777777" w:rsidR="00326E3E" w:rsidRPr="004E3E5E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>Vypůjčitel může s předchozím písemným souhlasem půjčitele přenechat vypůjčen</w:t>
      </w:r>
      <w:r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restaurátorovi</w:t>
      </w:r>
      <w:r w:rsidR="0026497F">
        <w:rPr>
          <w:rFonts w:ascii="Arial" w:hAnsi="Arial" w:cs="Arial"/>
        </w:rPr>
        <w:t xml:space="preserve"> za účelem provádění restaurátorských prací</w:t>
      </w:r>
      <w:r w:rsidRPr="004E3E5E">
        <w:rPr>
          <w:rFonts w:ascii="Arial" w:hAnsi="Arial" w:cs="Arial"/>
        </w:rPr>
        <w:t>. Po dobu držení uměleck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509F131B" w14:textId="77777777" w:rsidR="00326E3E" w:rsidRPr="004E3E5E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Pr="004E3E5E">
        <w:rPr>
          <w:rFonts w:ascii="Arial" w:hAnsi="Arial" w:cs="Arial"/>
        </w:rPr>
        <w:tab/>
        <w:t xml:space="preserve">Vypůjčitel je povinen oznámit půjčiteli před předáním </w:t>
      </w:r>
      <w:r>
        <w:rPr>
          <w:rFonts w:ascii="Arial" w:hAnsi="Arial" w:cs="Arial"/>
        </w:rPr>
        <w:t>děl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</w:t>
      </w:r>
      <w:r w:rsidRPr="004E3E5E">
        <w:rPr>
          <w:rFonts w:ascii="Arial" w:hAnsi="Arial" w:cs="Arial"/>
        </w:rPr>
        <w:lastRenderedPageBreak/>
        <w:t>povinen předat půjčiteli k odsouhlasení restaurátorský záměr a umožnit mu dohled nad prováděním restaurátorských prací.</w:t>
      </w:r>
    </w:p>
    <w:p w14:paraId="01ACCC94" w14:textId="3A5EB1BF" w:rsidR="00326E3E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3.3.</w:t>
      </w:r>
      <w:r>
        <w:rPr>
          <w:rFonts w:ascii="Arial" w:hAnsi="Arial" w:cs="Arial"/>
          <w:b/>
        </w:rPr>
        <w:t xml:space="preserve"> </w:t>
      </w:r>
      <w:r w:rsidRPr="004E3E5E">
        <w:rPr>
          <w:rFonts w:ascii="Arial" w:hAnsi="Arial" w:cs="Arial"/>
        </w:rPr>
        <w:t>Průběh restaurátorských prací bude probíhat pod kontrolou odborných</w:t>
      </w:r>
      <w:r w:rsidR="00536FF6"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>pracovníků Muzea umění Olomouc, státní příspěvkové organizace.</w:t>
      </w:r>
    </w:p>
    <w:p w14:paraId="5D30EE1B" w14:textId="77777777" w:rsidR="00326E3E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</w:rPr>
      </w:pPr>
    </w:p>
    <w:p w14:paraId="392B5F52" w14:textId="77777777" w:rsidR="00326E3E" w:rsidRPr="009854A7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9854A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9854A7">
        <w:rPr>
          <w:rFonts w:ascii="Arial" w:hAnsi="Arial" w:cs="Arial"/>
          <w:b/>
        </w:rPr>
        <w:t>.</w:t>
      </w:r>
    </w:p>
    <w:p w14:paraId="4FF4B1A4" w14:textId="77777777" w:rsidR="00326E3E" w:rsidRPr="004E3E5E" w:rsidRDefault="00326E3E" w:rsidP="00536FF6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794FCD25" w14:textId="77777777" w:rsidR="0026497F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4E3E5E">
        <w:rPr>
          <w:rFonts w:ascii="Arial" w:hAnsi="Arial" w:cs="Arial"/>
          <w:b/>
        </w:rPr>
        <w:t>.1.</w:t>
      </w:r>
      <w:r w:rsidRPr="004E3E5E">
        <w:rPr>
          <w:rFonts w:ascii="Arial" w:hAnsi="Arial" w:cs="Arial"/>
        </w:rPr>
        <w:tab/>
        <w:t>Vypůjčen</w:t>
      </w:r>
      <w:r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 smí být použita</w:t>
      </w:r>
      <w:r w:rsidRPr="004E3E5E">
        <w:rPr>
          <w:rFonts w:ascii="Arial" w:hAnsi="Arial" w:cs="Arial"/>
        </w:rPr>
        <w:t xml:space="preserve"> jen k účelu uvedenému v Příloze č. 1 této</w:t>
      </w:r>
      <w:r>
        <w:rPr>
          <w:rFonts w:ascii="Arial" w:hAnsi="Arial" w:cs="Arial"/>
        </w:rPr>
        <w:t xml:space="preserve"> smlouvy. </w:t>
      </w:r>
    </w:p>
    <w:p w14:paraId="057E0C37" w14:textId="77777777" w:rsidR="00326E3E" w:rsidRPr="004E3E5E" w:rsidRDefault="0026497F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26497F">
        <w:rPr>
          <w:rFonts w:ascii="Arial" w:hAnsi="Arial" w:cs="Arial"/>
          <w:b/>
        </w:rPr>
        <w:t>4.2.</w:t>
      </w:r>
      <w:r>
        <w:rPr>
          <w:rFonts w:ascii="Arial" w:hAnsi="Arial" w:cs="Arial"/>
        </w:rPr>
        <w:t xml:space="preserve"> </w:t>
      </w:r>
      <w:r w:rsidR="00326E3E">
        <w:rPr>
          <w:rFonts w:ascii="Arial" w:hAnsi="Arial" w:cs="Arial"/>
        </w:rPr>
        <w:t>S vypůjčenými díly</w:t>
      </w:r>
      <w:r w:rsidR="00326E3E" w:rsidRPr="004E3E5E">
        <w:rPr>
          <w:rFonts w:ascii="Arial" w:hAnsi="Arial" w:cs="Arial"/>
        </w:rPr>
        <w:t xml:space="preserve"> nebude bez předchozího písemného souhlasu půjčitele jakýmkoliv způsobem disponováno</w:t>
      </w:r>
      <w:r w:rsidR="00734520">
        <w:rPr>
          <w:rFonts w:ascii="Arial" w:hAnsi="Arial" w:cs="Arial"/>
        </w:rPr>
        <w:t>.</w:t>
      </w:r>
      <w:r w:rsidR="00734520" w:rsidRPr="00734520">
        <w:rPr>
          <w:rFonts w:ascii="Arial" w:hAnsi="Arial" w:cs="Arial"/>
        </w:rPr>
        <w:t xml:space="preserve"> </w:t>
      </w:r>
      <w:r w:rsidR="00734520">
        <w:rPr>
          <w:rFonts w:ascii="Arial" w:hAnsi="Arial" w:cs="Arial"/>
        </w:rPr>
        <w:t>D</w:t>
      </w:r>
      <w:r w:rsidR="001A1942">
        <w:rPr>
          <w:rFonts w:ascii="Arial" w:hAnsi="Arial" w:cs="Arial"/>
        </w:rPr>
        <w:t>íla</w:t>
      </w:r>
      <w:r w:rsidR="00734520">
        <w:rPr>
          <w:rFonts w:ascii="Arial" w:hAnsi="Arial" w:cs="Arial"/>
        </w:rPr>
        <w:t xml:space="preserve"> </w:t>
      </w:r>
      <w:r w:rsidR="001A1942">
        <w:rPr>
          <w:rFonts w:ascii="Arial" w:hAnsi="Arial" w:cs="Arial"/>
        </w:rPr>
        <w:t>mohou být dána</w:t>
      </w:r>
      <w:r w:rsidR="00734520">
        <w:rPr>
          <w:rFonts w:ascii="Arial" w:hAnsi="Arial" w:cs="Arial"/>
        </w:rPr>
        <w:t xml:space="preserve"> do užívání třetí osobě jen po předchozím písemném souhlasu půjčitele a za splnění podmínek, které budou v písemném souhlasu půjčitele specifikovány</w:t>
      </w:r>
      <w:r w:rsidR="00326E3E" w:rsidRPr="009854A7">
        <w:rPr>
          <w:rFonts w:ascii="Arial" w:hAnsi="Arial" w:cs="Arial"/>
        </w:rPr>
        <w:t>.</w:t>
      </w:r>
    </w:p>
    <w:p w14:paraId="4FA7528D" w14:textId="77777777" w:rsidR="00326E3E" w:rsidRPr="004E3E5E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34520">
        <w:rPr>
          <w:rFonts w:ascii="Arial" w:hAnsi="Arial" w:cs="Arial"/>
          <w:b/>
        </w:rPr>
        <w:t>.3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>Po celou dobu výpůjčky zajistí ochranu a bezpečnost vypůjčen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včetně dodržení odpovídajících klimatických podmínek</w:t>
      </w:r>
      <w:r w:rsidR="00734520">
        <w:rPr>
          <w:rFonts w:ascii="Arial" w:hAnsi="Arial" w:cs="Arial"/>
        </w:rPr>
        <w:t>, a to</w:t>
      </w:r>
      <w:r w:rsidR="001A1942">
        <w:rPr>
          <w:rFonts w:ascii="Arial" w:hAnsi="Arial" w:cs="Arial"/>
        </w:rPr>
        <w:t> i v případě, že díla budou</w:t>
      </w:r>
      <w:r w:rsidR="00734520">
        <w:rPr>
          <w:rFonts w:ascii="Arial" w:hAnsi="Arial" w:cs="Arial"/>
        </w:rPr>
        <w:t>, za splnění podmínek této smlouvy,</w:t>
      </w:r>
      <w:r w:rsidR="001A1942">
        <w:rPr>
          <w:rFonts w:ascii="Arial" w:hAnsi="Arial" w:cs="Arial"/>
        </w:rPr>
        <w:t xml:space="preserve"> dána</w:t>
      </w:r>
      <w:r w:rsidR="00734520">
        <w:rPr>
          <w:rFonts w:ascii="Arial" w:hAnsi="Arial" w:cs="Arial"/>
        </w:rPr>
        <w:t xml:space="preserve"> do užívání třetí osobě</w:t>
      </w:r>
      <w:r w:rsidRPr="004E3E5E">
        <w:rPr>
          <w:rFonts w:ascii="Arial" w:hAnsi="Arial" w:cs="Arial"/>
        </w:rPr>
        <w:t>.</w:t>
      </w:r>
    </w:p>
    <w:p w14:paraId="6116CA61" w14:textId="77777777" w:rsidR="00326E3E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34520">
        <w:rPr>
          <w:rFonts w:ascii="Arial" w:hAnsi="Arial" w:cs="Arial"/>
          <w:b/>
        </w:rPr>
        <w:t>.4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>V případě, že bud</w:t>
      </w:r>
      <w:r>
        <w:rPr>
          <w:rFonts w:ascii="Arial" w:hAnsi="Arial" w:cs="Arial"/>
        </w:rPr>
        <w:t>ou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reprodukován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v katalogu výstavy, předá vlastníkovi jedno vydání katalogu.</w:t>
      </w:r>
    </w:p>
    <w:p w14:paraId="425EDF4D" w14:textId="77777777" w:rsidR="00326E3E" w:rsidRPr="003F41C0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34520">
        <w:rPr>
          <w:rFonts w:ascii="Arial" w:hAnsi="Arial" w:cs="Arial"/>
          <w:b/>
        </w:rPr>
        <w:t>.5</w:t>
      </w:r>
      <w:r w:rsidRPr="000F62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Vypůjčená díla nebudou pojištěna</w:t>
      </w:r>
      <w:r w:rsidRPr="000F6221">
        <w:rPr>
          <w:rFonts w:ascii="Arial" w:hAnsi="Arial" w:cs="Arial"/>
        </w:rPr>
        <w:t>, avšak vypůjčitel odpovídá za jakékoliv poškození,</w:t>
      </w:r>
      <w:r>
        <w:rPr>
          <w:rFonts w:ascii="Arial" w:hAnsi="Arial" w:cs="Arial"/>
        </w:rPr>
        <w:t xml:space="preserve"> zničení nebo ztrátu vypůjčených děl</w:t>
      </w:r>
      <w:r w:rsidRPr="000F6221">
        <w:rPr>
          <w:rFonts w:ascii="Arial" w:hAnsi="Arial" w:cs="Arial"/>
        </w:rPr>
        <w:t xml:space="preserve">, ať k tomu dojde jakýmkoliv způsobem, a to až do </w:t>
      </w:r>
      <w:r w:rsidRPr="003F41C0">
        <w:rPr>
          <w:rFonts w:ascii="Arial" w:hAnsi="Arial" w:cs="Arial"/>
        </w:rPr>
        <w:t xml:space="preserve">výše </w:t>
      </w:r>
      <w:r>
        <w:rPr>
          <w:rFonts w:ascii="Arial" w:hAnsi="Arial" w:cs="Arial"/>
        </w:rPr>
        <w:t xml:space="preserve">skutečné </w:t>
      </w:r>
      <w:r w:rsidRPr="00D30805">
        <w:rPr>
          <w:rFonts w:ascii="Arial" w:hAnsi="Arial" w:cs="Arial"/>
        </w:rPr>
        <w:t xml:space="preserve">hodnoty </w:t>
      </w:r>
      <w:r w:rsidRPr="003F41C0">
        <w:rPr>
          <w:rFonts w:ascii="Arial" w:hAnsi="Arial" w:cs="Arial"/>
        </w:rPr>
        <w:t>d</w:t>
      </w:r>
      <w:r>
        <w:rPr>
          <w:rFonts w:ascii="Arial" w:hAnsi="Arial" w:cs="Arial"/>
        </w:rPr>
        <w:t>ěl bez ohledu na jejich pojistnou hodnotu</w:t>
      </w:r>
      <w:r w:rsidRPr="003F41C0">
        <w:rPr>
          <w:rFonts w:ascii="Arial" w:hAnsi="Arial" w:cs="Arial"/>
        </w:rPr>
        <w:t>, od okamžiku je</w:t>
      </w:r>
      <w:r>
        <w:rPr>
          <w:rFonts w:ascii="Arial" w:hAnsi="Arial" w:cs="Arial"/>
        </w:rPr>
        <w:t>jich</w:t>
      </w:r>
      <w:r w:rsidRPr="003F41C0">
        <w:rPr>
          <w:rFonts w:ascii="Arial" w:hAnsi="Arial" w:cs="Arial"/>
        </w:rPr>
        <w:t xml:space="preserve"> převzetí do okamžiku je</w:t>
      </w:r>
      <w:r>
        <w:rPr>
          <w:rFonts w:ascii="Arial" w:hAnsi="Arial" w:cs="Arial"/>
        </w:rPr>
        <w:t>jich</w:t>
      </w:r>
      <w:r w:rsidRPr="003F41C0">
        <w:rPr>
          <w:rFonts w:ascii="Arial" w:hAnsi="Arial" w:cs="Arial"/>
        </w:rPr>
        <w:t xml:space="preserve"> vrácení.</w:t>
      </w:r>
    </w:p>
    <w:p w14:paraId="4CA974AC" w14:textId="77777777" w:rsidR="00326E3E" w:rsidRPr="000F6221" w:rsidRDefault="00326E3E" w:rsidP="00536FF6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34520">
        <w:rPr>
          <w:rFonts w:ascii="Arial" w:hAnsi="Arial" w:cs="Arial"/>
          <w:b/>
        </w:rPr>
        <w:t>.6</w:t>
      </w:r>
      <w:r w:rsidRPr="000F6221">
        <w:rPr>
          <w:rFonts w:ascii="Arial" w:hAnsi="Arial" w:cs="Arial"/>
          <w:b/>
        </w:rPr>
        <w:t xml:space="preserve">. </w:t>
      </w:r>
      <w:r w:rsidRPr="000F6221">
        <w:rPr>
          <w:rFonts w:ascii="Arial" w:hAnsi="Arial" w:cs="Arial"/>
        </w:rPr>
        <w:t>Vypůjčitel zajistí na své n</w:t>
      </w:r>
      <w:r>
        <w:rPr>
          <w:rFonts w:ascii="Arial" w:hAnsi="Arial" w:cs="Arial"/>
        </w:rPr>
        <w:t>áklady a nebezpečí přepravu děl z místa jejich</w:t>
      </w:r>
      <w:r w:rsidRPr="000F6221">
        <w:rPr>
          <w:rFonts w:ascii="Arial" w:hAnsi="Arial" w:cs="Arial"/>
        </w:rPr>
        <w:t xml:space="preserve"> současného umístění až do prostor vypůjčitele a zpět.</w:t>
      </w:r>
    </w:p>
    <w:p w14:paraId="1BEDD350" w14:textId="77777777" w:rsidR="00326E3E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</w:p>
    <w:p w14:paraId="0DD05BF6" w14:textId="77777777" w:rsidR="00326E3E" w:rsidRPr="004E3E5E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14:paraId="0D64B32E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.1</w:t>
      </w:r>
      <w:r w:rsidRPr="00B957B9">
        <w:rPr>
          <w:rFonts w:ascii="Arial" w:hAnsi="Arial" w:cs="Arial"/>
        </w:rPr>
        <w:t>.</w:t>
      </w:r>
      <w:r w:rsidRPr="004E3E5E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6B3A91C6" w14:textId="77777777" w:rsidR="00326E3E" w:rsidRPr="004E3E5E" w:rsidRDefault="00326E3E" w:rsidP="00536FF6">
      <w:pPr>
        <w:pStyle w:val="Prosttext"/>
        <w:spacing w:after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40F73D42" w14:textId="77777777" w:rsidR="00326E3E" w:rsidRDefault="00326E3E" w:rsidP="00536FF6">
      <w:pPr>
        <w:pStyle w:val="Prosttext"/>
        <w:spacing w:after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67F5EF35" w14:textId="77777777" w:rsidR="00326E3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083069">
        <w:rPr>
          <w:rFonts w:ascii="Arial" w:hAnsi="Arial" w:cs="Arial"/>
          <w:b/>
        </w:rPr>
        <w:t>.2.</w:t>
      </w:r>
      <w:r w:rsidRPr="00AE29E2">
        <w:rPr>
          <w:rFonts w:ascii="Arial" w:hAnsi="Arial" w:cs="Arial"/>
        </w:rPr>
        <w:t xml:space="preserve"> Vypůjčitel </w:t>
      </w:r>
      <w:r>
        <w:rPr>
          <w:rFonts w:ascii="Arial" w:hAnsi="Arial" w:cs="Arial"/>
        </w:rPr>
        <w:t>má právo díla</w:t>
      </w:r>
      <w:r w:rsidRPr="00AE29E2">
        <w:rPr>
          <w:rFonts w:ascii="Arial" w:hAnsi="Arial" w:cs="Arial"/>
        </w:rPr>
        <w:t xml:space="preserve"> užívat dle této smlouvy od okamžiku převzetí</w:t>
      </w:r>
      <w:r>
        <w:rPr>
          <w:rFonts w:ascii="Arial" w:hAnsi="Arial" w:cs="Arial"/>
        </w:rPr>
        <w:t xml:space="preserve"> do okamžiku jejich</w:t>
      </w:r>
      <w:r w:rsidRPr="00AE29E2">
        <w:rPr>
          <w:rFonts w:ascii="Arial" w:hAnsi="Arial" w:cs="Arial"/>
        </w:rPr>
        <w:t xml:space="preserve"> vrácení. O převzetí </w:t>
      </w:r>
      <w:r>
        <w:rPr>
          <w:rFonts w:ascii="Arial" w:hAnsi="Arial" w:cs="Arial"/>
        </w:rPr>
        <w:t>děl</w:t>
      </w:r>
      <w:r w:rsidRPr="00AE29E2">
        <w:rPr>
          <w:rFonts w:ascii="Arial" w:hAnsi="Arial" w:cs="Arial"/>
        </w:rPr>
        <w:t xml:space="preserve"> bude sepsán „Pr</w:t>
      </w:r>
      <w:r>
        <w:rPr>
          <w:rFonts w:ascii="Arial" w:hAnsi="Arial" w:cs="Arial"/>
        </w:rPr>
        <w:t>otokol o předání a převzetí děl</w:t>
      </w:r>
      <w:r w:rsidRPr="00AE29E2">
        <w:rPr>
          <w:rFonts w:ascii="Arial" w:hAnsi="Arial" w:cs="Arial"/>
        </w:rPr>
        <w:t xml:space="preserve">“. Tento protokol bude smluvními stranami, resp. jejich zástupci, potvrzen jak při samotném převzetí </w:t>
      </w:r>
      <w:r>
        <w:rPr>
          <w:rFonts w:ascii="Arial" w:hAnsi="Arial" w:cs="Arial"/>
        </w:rPr>
        <w:t>děl tak při jejich</w:t>
      </w:r>
      <w:r w:rsidRPr="00AE29E2">
        <w:rPr>
          <w:rFonts w:ascii="Arial" w:hAnsi="Arial" w:cs="Arial"/>
        </w:rPr>
        <w:t xml:space="preserve"> vrácení.</w:t>
      </w:r>
      <w:r w:rsidRPr="003B7FEC">
        <w:rPr>
          <w:rFonts w:ascii="Arial" w:hAnsi="Arial" w:cs="Arial"/>
        </w:rPr>
        <w:t xml:space="preserve"> </w:t>
      </w:r>
    </w:p>
    <w:p w14:paraId="60E6A31D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083069">
        <w:rPr>
          <w:rFonts w:ascii="Arial" w:hAnsi="Arial" w:cs="Arial"/>
          <w:b/>
        </w:rPr>
        <w:t>.3</w:t>
      </w:r>
      <w:r w:rsidRPr="00B957B9">
        <w:rPr>
          <w:rFonts w:ascii="Arial" w:hAnsi="Arial" w:cs="Arial"/>
        </w:rPr>
        <w:t>.</w:t>
      </w:r>
      <w:r w:rsidRPr="00B957B9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Půjčitel může požadovat okamžité vrácení vypůjčen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>, zejména jestliže vypůjčitel neužívá vypůjčen</w:t>
      </w:r>
      <w:r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řádně nebo jestliže je užívá v rozporu s účelem, ke kterému byl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vypůjčen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>, příp. poruší-li některou z dohodnutých podmínek této smlouvy.</w:t>
      </w:r>
    </w:p>
    <w:p w14:paraId="0B0C67BB" w14:textId="77777777" w:rsidR="00326E3E" w:rsidRDefault="00326E3E" w:rsidP="00536FF6">
      <w:pPr>
        <w:pStyle w:val="Prosttext"/>
        <w:spacing w:after="120" w:line="276" w:lineRule="auto"/>
        <w:rPr>
          <w:rFonts w:ascii="Arial" w:hAnsi="Arial" w:cs="Arial"/>
          <w:b/>
        </w:rPr>
      </w:pPr>
    </w:p>
    <w:p w14:paraId="75F41C64" w14:textId="77777777" w:rsidR="00326E3E" w:rsidRPr="004E3E5E" w:rsidRDefault="00326E3E" w:rsidP="00536FF6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4E3E5E">
        <w:rPr>
          <w:rFonts w:ascii="Arial" w:hAnsi="Arial" w:cs="Arial"/>
          <w:b/>
        </w:rPr>
        <w:t>.</w:t>
      </w:r>
    </w:p>
    <w:p w14:paraId="30F20FA8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.1.</w:t>
      </w:r>
      <w:r w:rsidRPr="004E3E5E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zákoník.</w:t>
      </w:r>
    </w:p>
    <w:p w14:paraId="514F6617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4E3E5E">
        <w:rPr>
          <w:rFonts w:ascii="Arial" w:hAnsi="Arial" w:cs="Arial"/>
          <w:b/>
        </w:rPr>
        <w:t>.2.</w:t>
      </w:r>
      <w:r w:rsidRPr="004E3E5E">
        <w:rPr>
          <w:rFonts w:ascii="Arial" w:hAnsi="Arial" w:cs="Arial"/>
        </w:rPr>
        <w:tab/>
        <w:t>Veškeré změny a doplňky této smlouvy se sjednávají písemně formou číselně označovaných dodatků odsouhlasených a podepsaných oběma smluvními stranami.</w:t>
      </w:r>
    </w:p>
    <w:p w14:paraId="6E0C53D3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.3.</w:t>
      </w:r>
      <w:r w:rsidRPr="004E3E5E">
        <w:rPr>
          <w:rFonts w:ascii="Arial" w:hAnsi="Arial" w:cs="Arial"/>
        </w:rPr>
        <w:tab/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69F8ACD4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.4.</w:t>
      </w:r>
      <w:r w:rsidRPr="004E3E5E">
        <w:rPr>
          <w:rFonts w:ascii="Arial" w:hAnsi="Arial" w:cs="Arial"/>
        </w:rPr>
        <w:tab/>
      </w:r>
      <w:r w:rsidRPr="00A81CB9">
        <w:rPr>
          <w:rFonts w:ascii="Arial" w:hAnsi="Arial" w:cs="Arial"/>
        </w:rPr>
        <w:t>Tato smlouva je vyhotovena ve třech stejnopisech, z nichž jeden obdrží vypůjčitel, jedno vyhotovení smlouvy si ponechá půjčitel a jedno pare obdrží Arcibiskupství olomoucké.</w:t>
      </w:r>
    </w:p>
    <w:p w14:paraId="040B1F81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.5.</w:t>
      </w:r>
      <w:r w:rsidRPr="004E3E5E">
        <w:rPr>
          <w:rFonts w:ascii="Arial" w:hAnsi="Arial" w:cs="Arial"/>
        </w:rPr>
        <w:tab/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39C44D37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.6.</w:t>
      </w:r>
      <w:r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</w:t>
      </w:r>
      <w:r>
        <w:rPr>
          <w:rFonts w:ascii="Arial" w:hAnsi="Arial" w:cs="Arial"/>
        </w:rPr>
        <w:t>ejména z důvodu zájmu na ochraně</w:t>
      </w:r>
      <w:r w:rsidRPr="004E3E5E">
        <w:rPr>
          <w:rFonts w:ascii="Arial" w:hAnsi="Arial" w:cs="Arial"/>
        </w:rPr>
        <w:t xml:space="preserve"> kulturního dědictví a sbírek v souladu se zákonem č. 122/2000 Sb., o ochraně sbírek muzejní povahy a o změně některých dalších zákonů).</w:t>
      </w:r>
    </w:p>
    <w:p w14:paraId="3AD2F70B" w14:textId="77777777" w:rsidR="00326E3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.7.</w:t>
      </w:r>
      <w:r w:rsidRPr="004E3E5E">
        <w:rPr>
          <w:rFonts w:ascii="Arial" w:hAnsi="Arial" w:cs="Arial"/>
          <w:b/>
        </w:rPr>
        <w:tab/>
      </w:r>
      <w:r w:rsidRPr="00F40F3B">
        <w:rPr>
          <w:rFonts w:ascii="Arial" w:hAnsi="Arial" w:cs="Arial"/>
        </w:rPr>
        <w:t>Tato smlouva nabývá platnosti dnem připojení podpisů statutárních zástupců a otisků razítek obou smluvních stran</w:t>
      </w:r>
      <w:r w:rsidRPr="00A81C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 </w:t>
      </w:r>
      <w:r w:rsidRPr="00A81CB9">
        <w:rPr>
          <w:rFonts w:ascii="Arial" w:hAnsi="Arial" w:cs="Arial"/>
        </w:rPr>
        <w:t xml:space="preserve">následném vyznačení schvalovací doložky Arcibiskupstvím </w:t>
      </w:r>
      <w:r>
        <w:rPr>
          <w:rFonts w:ascii="Arial" w:hAnsi="Arial" w:cs="Arial"/>
        </w:rPr>
        <w:t>olomouckým</w:t>
      </w:r>
      <w:r w:rsidRPr="00F40F3B">
        <w:rPr>
          <w:rFonts w:ascii="Arial" w:hAnsi="Arial" w:cs="Arial"/>
        </w:rPr>
        <w:t xml:space="preserve"> a účinnosti okamžikem zveřejnění v registru smluv dle zákona č. 340/2015 Sb., o registru smluv.</w:t>
      </w:r>
    </w:p>
    <w:p w14:paraId="4A5C4673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.8.</w:t>
      </w:r>
      <w:r w:rsidRPr="004E3E5E">
        <w:rPr>
          <w:rFonts w:ascii="Arial" w:hAnsi="Arial" w:cs="Arial"/>
        </w:rPr>
        <w:tab/>
        <w:t>Plnění předmětu této Smlouvy před účinností této Smlouvy se považuje za plnění podle této Smlouvy a práva a povinnosti z něj vzniklá se řídí touto Smlouvou.</w:t>
      </w:r>
    </w:p>
    <w:p w14:paraId="5107815E" w14:textId="77777777" w:rsidR="00326E3E" w:rsidRPr="004E3E5E" w:rsidRDefault="00326E3E" w:rsidP="00536FF6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E3E5E">
        <w:rPr>
          <w:rFonts w:ascii="Arial" w:hAnsi="Arial" w:cs="Arial"/>
          <w:b/>
        </w:rPr>
        <w:t>.9.</w:t>
      </w:r>
      <w:r w:rsidRPr="004E3E5E">
        <w:rPr>
          <w:rFonts w:ascii="Arial" w:hAnsi="Arial" w:cs="Arial"/>
        </w:rPr>
        <w:tab/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5D882135" w14:textId="6CB102EA" w:rsidR="001F66E1" w:rsidRDefault="00636CFD" w:rsidP="00536FF6">
      <w:pPr>
        <w:spacing w:after="120" w:line="276" w:lineRule="auto"/>
        <w:jc w:val="both"/>
        <w:rPr>
          <w:rFonts w:cs="Arial"/>
          <w:color w:val="000000"/>
          <w:szCs w:val="20"/>
        </w:rPr>
      </w:pPr>
      <w:r w:rsidRPr="004E3E5E">
        <w:rPr>
          <w:rFonts w:cs="Arial"/>
          <w:color w:val="000000"/>
          <w:szCs w:val="20"/>
        </w:rPr>
        <w:t xml:space="preserve"> </w:t>
      </w:r>
    </w:p>
    <w:p w14:paraId="4A6ED79A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F177C7">
        <w:rPr>
          <w:rFonts w:cs="Arial"/>
          <w:color w:val="000000"/>
          <w:szCs w:val="20"/>
        </w:rPr>
        <w:t xml:space="preserve"> Olomouci </w:t>
      </w:r>
      <w:r w:rsidRPr="004E3E5E">
        <w:rPr>
          <w:rFonts w:cs="Arial"/>
          <w:color w:val="000000"/>
          <w:szCs w:val="20"/>
        </w:rPr>
        <w:t xml:space="preserve">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9854A7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1952179F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7D60FF15" w14:textId="77777777" w:rsidR="001F66E1" w:rsidRPr="001F66E1" w:rsidRDefault="001F66E1" w:rsidP="001F66E1">
      <w:pPr>
        <w:pStyle w:val="TEXTMUO"/>
        <w:rPr>
          <w:lang w:eastAsia="en-US"/>
        </w:rPr>
      </w:pPr>
    </w:p>
    <w:p w14:paraId="0D26BE0C" w14:textId="77777777" w:rsidR="00BC23C3" w:rsidRPr="00BC23C3" w:rsidRDefault="00BC23C3" w:rsidP="00BC23C3">
      <w:pPr>
        <w:pStyle w:val="TEXTMUO"/>
        <w:rPr>
          <w:lang w:eastAsia="en-US"/>
        </w:rPr>
      </w:pPr>
    </w:p>
    <w:p w14:paraId="225577C0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43DFCCBA" w14:textId="77777777" w:rsidR="00F177C7" w:rsidRDefault="002B426B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 w:rsidRPr="00BC23C3">
        <w:rPr>
          <w:rFonts w:cs="Arial"/>
          <w:lang w:eastAsia="en-US"/>
        </w:rPr>
        <w:t xml:space="preserve">Římskokatolická farnost </w:t>
      </w:r>
      <w:r w:rsidR="00F177C7">
        <w:rPr>
          <w:rFonts w:cs="Arial"/>
          <w:lang w:eastAsia="en-US"/>
        </w:rPr>
        <w:tab/>
      </w:r>
      <w:r w:rsidR="00F177C7">
        <w:rPr>
          <w:rFonts w:cs="Arial"/>
          <w:lang w:eastAsia="en-US"/>
        </w:rPr>
        <w:tab/>
      </w:r>
      <w:r w:rsidR="00F177C7">
        <w:rPr>
          <w:rFonts w:cs="Arial"/>
          <w:lang w:eastAsia="en-US"/>
        </w:rPr>
        <w:tab/>
      </w:r>
      <w:r w:rsidR="00F177C7" w:rsidRPr="00BC23C3">
        <w:rPr>
          <w:rFonts w:cs="Arial"/>
          <w:lang w:eastAsia="en-US"/>
        </w:rPr>
        <w:t>Muzeum umění Olomouc</w:t>
      </w:r>
    </w:p>
    <w:p w14:paraId="7BBDDC73" w14:textId="77777777" w:rsidR="002B426B" w:rsidRPr="00BC23C3" w:rsidRDefault="00F177C7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>
        <w:rPr>
          <w:rFonts w:cs="Arial"/>
        </w:rPr>
        <w:t xml:space="preserve">sv. Michala Olomouc </w:t>
      </w:r>
      <w:r w:rsidR="006A3A92">
        <w:rPr>
          <w:rFonts w:cs="Arial"/>
          <w:lang w:eastAsia="en-US"/>
        </w:rPr>
        <w:tab/>
      </w:r>
      <w:r w:rsidR="006A3A92">
        <w:rPr>
          <w:rFonts w:cs="Arial"/>
          <w:lang w:eastAsia="en-US"/>
        </w:rPr>
        <w:tab/>
      </w:r>
      <w:r>
        <w:rPr>
          <w:rFonts w:cs="Arial"/>
          <w:lang w:eastAsia="en-US"/>
        </w:rPr>
        <w:tab/>
      </w:r>
      <w:r>
        <w:rPr>
          <w:rFonts w:cs="Arial"/>
          <w:lang w:eastAsia="en-US"/>
        </w:rPr>
        <w:tab/>
      </w:r>
      <w:r w:rsidRPr="00BC23C3">
        <w:rPr>
          <w:rFonts w:cs="Arial"/>
          <w:lang w:eastAsia="en-US"/>
        </w:rPr>
        <w:t>Mgr. Ondřej Zatloukal, ředitel</w:t>
      </w:r>
      <w:r w:rsidRPr="00BC23C3">
        <w:rPr>
          <w:rFonts w:cs="Arial"/>
          <w:lang w:eastAsia="en-US"/>
        </w:rPr>
        <w:tab/>
      </w:r>
    </w:p>
    <w:p w14:paraId="3DBF22A9" w14:textId="77777777" w:rsidR="005A5B40" w:rsidRPr="00BC23C3" w:rsidRDefault="007E232C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 w:rsidRPr="004765F1">
        <w:rPr>
          <w:rStyle w:val="Siln"/>
          <w:rFonts w:cs="Arial"/>
          <w:b w:val="0"/>
          <w:color w:val="auto"/>
        </w:rPr>
        <w:t xml:space="preserve">P. </w:t>
      </w:r>
      <w:r w:rsidR="00F177C7" w:rsidRPr="004765F1">
        <w:rPr>
          <w:rStyle w:val="Siln"/>
          <w:rFonts w:cs="Arial"/>
          <w:b w:val="0"/>
          <w:color w:val="auto"/>
        </w:rPr>
        <w:t xml:space="preserve">Mgr. Antonín Štefek, </w:t>
      </w:r>
      <w:r w:rsidRPr="004765F1">
        <w:rPr>
          <w:rFonts w:cs="Arial"/>
          <w:color w:val="auto"/>
        </w:rPr>
        <w:t>farář</w:t>
      </w:r>
      <w:r w:rsidR="00BA5E83">
        <w:rPr>
          <w:rFonts w:cs="Arial"/>
        </w:rPr>
        <w:tab/>
      </w:r>
      <w:r w:rsidR="00BA5E83">
        <w:rPr>
          <w:rFonts w:cs="Arial"/>
        </w:rPr>
        <w:tab/>
      </w:r>
    </w:p>
    <w:p w14:paraId="68A18309" w14:textId="77777777" w:rsidR="004B5833" w:rsidRDefault="004B5833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FDBDD1B" w14:textId="77777777" w:rsidR="00083069" w:rsidRDefault="00937983" w:rsidP="00083069">
      <w:r>
        <w:rPr>
          <w:rFonts w:cs="Arial"/>
          <w:b/>
          <w:sz w:val="24"/>
        </w:rPr>
        <w:br w:type="page"/>
      </w:r>
    </w:p>
    <w:p w14:paraId="20BE346B" w14:textId="77777777" w:rsidR="00F27B40" w:rsidRPr="004765F1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BA5E83" w:rsidRPr="00BA5E83">
        <w:rPr>
          <w:rFonts w:ascii="Arial" w:hAnsi="Arial" w:cs="Arial"/>
          <w:b/>
          <w:sz w:val="24"/>
          <w:szCs w:val="24"/>
        </w:rPr>
        <w:t>K/</w:t>
      </w:r>
      <w:r w:rsidR="00DB7995">
        <w:rPr>
          <w:rFonts w:ascii="Arial" w:hAnsi="Arial" w:cs="Arial"/>
          <w:b/>
          <w:sz w:val="24"/>
          <w:szCs w:val="24"/>
        </w:rPr>
        <w:t>08</w:t>
      </w:r>
      <w:r w:rsidR="00BA5E83" w:rsidRPr="00BA5E83">
        <w:rPr>
          <w:rFonts w:ascii="Arial" w:hAnsi="Arial" w:cs="Arial"/>
          <w:b/>
          <w:sz w:val="24"/>
          <w:szCs w:val="24"/>
        </w:rPr>
        <w:t>/2023/AMO</w:t>
      </w:r>
    </w:p>
    <w:p w14:paraId="15572276" w14:textId="34387F6D" w:rsidR="007B4817" w:rsidRPr="00DC1DF5" w:rsidRDefault="007238CF" w:rsidP="004765F1">
      <w:pPr>
        <w:pStyle w:val="Prosttext"/>
        <w:tabs>
          <w:tab w:val="left" w:pos="720"/>
          <w:tab w:val="left" w:pos="2160"/>
          <w:tab w:val="left" w:pos="2410"/>
        </w:tabs>
        <w:ind w:right="-283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</w:rPr>
        <w:t>xxx</w:t>
      </w:r>
    </w:p>
    <w:sectPr w:rsidR="007B4817" w:rsidRPr="00DC1DF5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1D50" w14:textId="77777777" w:rsidR="00FF50F7" w:rsidRDefault="00FF50F7" w:rsidP="00B421CD">
      <w:r>
        <w:separator/>
      </w:r>
    </w:p>
  </w:endnote>
  <w:endnote w:type="continuationSeparator" w:id="0">
    <w:p w14:paraId="671717F2" w14:textId="77777777" w:rsidR="00FF50F7" w:rsidRDefault="00FF50F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A670" w14:textId="77777777" w:rsidR="00866F7B" w:rsidRDefault="00866F7B" w:rsidP="00B421CD">
    <w:pPr>
      <w:pStyle w:val="Zpat"/>
    </w:pPr>
  </w:p>
  <w:p w14:paraId="53ACFDA3" w14:textId="77777777" w:rsidR="002B1DB1" w:rsidRDefault="002B1DB1" w:rsidP="00B421CD">
    <w:pPr>
      <w:pStyle w:val="Zpat"/>
    </w:pPr>
  </w:p>
  <w:p w14:paraId="2E8B4616" w14:textId="77777777" w:rsidR="002B1DB1" w:rsidRPr="006915F7" w:rsidRDefault="002B1DB1" w:rsidP="00B421CD">
    <w:pPr>
      <w:pStyle w:val="Zpat"/>
      <w:rPr>
        <w:sz w:val="15"/>
        <w:szCs w:val="15"/>
      </w:rPr>
    </w:pPr>
  </w:p>
  <w:p w14:paraId="300C74B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2CA3E5" wp14:editId="1A984F00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0E7EB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EAE17C8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CA3E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5660E7EB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EAE17C8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E739B8" w14:textId="77777777" w:rsidR="00891E54" w:rsidRPr="00697C3A" w:rsidRDefault="00891E54" w:rsidP="00B421CD">
    <w:pPr>
      <w:pStyle w:val="Zpat"/>
    </w:pPr>
  </w:p>
  <w:p w14:paraId="099E377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7140" w14:textId="77777777" w:rsidR="001343F9" w:rsidRDefault="001343F9" w:rsidP="001343F9">
    <w:pPr>
      <w:pStyle w:val="Zpat"/>
    </w:pPr>
  </w:p>
  <w:p w14:paraId="5473643D" w14:textId="77777777" w:rsidR="001343F9" w:rsidRDefault="001343F9" w:rsidP="001343F9">
    <w:pPr>
      <w:pStyle w:val="Zpat"/>
    </w:pPr>
  </w:p>
  <w:p w14:paraId="69D956A4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9DD241" wp14:editId="1797DF82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CE8893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F5A4890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59EC25C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DD24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25CE8893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F5A4890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59EC25C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51DDD3A7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866342D" wp14:editId="43EC73C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9727DC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35E0E3E3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0F934173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66342D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049727DC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35E0E3E3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0F934173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231D98" wp14:editId="1B332AC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CB8017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FDD06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63306498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31D9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5ACB8017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FDD06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63306498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460D9418" w14:textId="77777777" w:rsidR="001343F9" w:rsidRPr="00697C3A" w:rsidRDefault="001343F9" w:rsidP="001343F9">
    <w:pPr>
      <w:pStyle w:val="Zpat"/>
    </w:pPr>
  </w:p>
  <w:p w14:paraId="11F7422D" w14:textId="77777777" w:rsidR="001343F9" w:rsidRPr="00697C3A" w:rsidRDefault="001343F9" w:rsidP="001343F9">
    <w:pPr>
      <w:pStyle w:val="Zpat"/>
    </w:pPr>
  </w:p>
  <w:p w14:paraId="55B26993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9F03" w14:textId="77777777" w:rsidR="00FF50F7" w:rsidRDefault="00FF50F7" w:rsidP="00B421CD">
      <w:r>
        <w:separator/>
      </w:r>
    </w:p>
  </w:footnote>
  <w:footnote w:type="continuationSeparator" w:id="0">
    <w:p w14:paraId="71E18245" w14:textId="77777777" w:rsidR="00FF50F7" w:rsidRDefault="00FF50F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5C1CE1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5CCD973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0F4C695A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652FD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017264AF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6DDC8A3" wp14:editId="4566FE0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FE11D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A1F3E2F" wp14:editId="6BA15A21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DC8A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14FE11D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A1F3E2F" wp14:editId="6BA15A21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C8D4FE3" w14:textId="77777777" w:rsidR="002B1DB1" w:rsidRDefault="002B1DB1" w:rsidP="00B421CD">
    <w:pPr>
      <w:pStyle w:val="Zhlav"/>
    </w:pPr>
  </w:p>
  <w:p w14:paraId="743E87C9" w14:textId="77777777" w:rsidR="0074503F" w:rsidRDefault="0074503F" w:rsidP="00B421CD">
    <w:pPr>
      <w:pStyle w:val="Zhlav"/>
    </w:pPr>
  </w:p>
  <w:p w14:paraId="1DEC2AF0" w14:textId="77777777" w:rsidR="00D7153E" w:rsidRDefault="00D7153E" w:rsidP="00B421CD">
    <w:pPr>
      <w:pStyle w:val="Zhlav"/>
    </w:pPr>
  </w:p>
  <w:p w14:paraId="0837ED44" w14:textId="77777777" w:rsidR="002B1DB1" w:rsidRDefault="002B1DB1" w:rsidP="00B421CD">
    <w:pPr>
      <w:pStyle w:val="Zhlav"/>
    </w:pPr>
  </w:p>
  <w:p w14:paraId="64960665" w14:textId="77777777" w:rsidR="00425BC5" w:rsidRPr="003438AB" w:rsidRDefault="00425BC5" w:rsidP="00B421CD">
    <w:pPr>
      <w:pStyle w:val="Zhlav"/>
    </w:pPr>
  </w:p>
  <w:p w14:paraId="6A802F79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9076" w14:textId="7F7BFA90" w:rsidR="001343F9" w:rsidRPr="00536FF6" w:rsidRDefault="001343F9" w:rsidP="00536FF6">
    <w:pPr>
      <w:pStyle w:val="Zhlav"/>
      <w:ind w:right="-1"/>
      <w:rPr>
        <w:b/>
        <w:bCs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1B7F6D" wp14:editId="19F45CEE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25A90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0B81A7" wp14:editId="5C79993E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B7F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F25A90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0B81A7" wp14:editId="5C79993E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6FF6">
      <w:tab/>
    </w:r>
    <w:r w:rsidR="00536FF6">
      <w:tab/>
    </w:r>
    <w:r w:rsidR="00536FF6" w:rsidRPr="00536FF6">
      <w:rPr>
        <w:b/>
        <w:bCs/>
        <w:sz w:val="18"/>
        <w:szCs w:val="18"/>
      </w:rPr>
      <w:t>MUO 2023/08/0007</w:t>
    </w:r>
  </w:p>
  <w:p w14:paraId="4790C706" w14:textId="77777777" w:rsidR="001343F9" w:rsidRDefault="001343F9">
    <w:pPr>
      <w:pStyle w:val="Zhlav"/>
    </w:pPr>
  </w:p>
  <w:p w14:paraId="183007F3" w14:textId="77777777" w:rsidR="001343F9" w:rsidRDefault="001343F9">
    <w:pPr>
      <w:pStyle w:val="Zhlav"/>
    </w:pPr>
  </w:p>
  <w:p w14:paraId="05ADB5CB" w14:textId="77777777" w:rsidR="001343F9" w:rsidRDefault="001343F9">
    <w:pPr>
      <w:pStyle w:val="Zhlav"/>
    </w:pPr>
  </w:p>
  <w:p w14:paraId="7423EF48" w14:textId="77777777" w:rsidR="001343F9" w:rsidRDefault="001343F9">
    <w:pPr>
      <w:pStyle w:val="Zhlav"/>
    </w:pPr>
  </w:p>
  <w:p w14:paraId="219F8263" w14:textId="77777777" w:rsidR="001343F9" w:rsidRDefault="001343F9">
    <w:pPr>
      <w:pStyle w:val="Zhlav"/>
    </w:pPr>
  </w:p>
  <w:p w14:paraId="7F59D2B9" w14:textId="77777777" w:rsidR="001343F9" w:rsidRDefault="001343F9">
    <w:pPr>
      <w:pStyle w:val="Zhlav"/>
    </w:pPr>
  </w:p>
  <w:p w14:paraId="33F5FD57" w14:textId="77777777" w:rsidR="001343F9" w:rsidRDefault="001343F9">
    <w:pPr>
      <w:pStyle w:val="Zhlav"/>
    </w:pPr>
  </w:p>
  <w:p w14:paraId="7F04CF70" w14:textId="77777777" w:rsidR="001343F9" w:rsidRDefault="001343F9">
    <w:pPr>
      <w:pStyle w:val="Zhlav"/>
    </w:pPr>
  </w:p>
  <w:p w14:paraId="7696FDE9" w14:textId="77777777" w:rsidR="001343F9" w:rsidRDefault="001343F9">
    <w:pPr>
      <w:pStyle w:val="Zhlav"/>
    </w:pPr>
  </w:p>
  <w:p w14:paraId="1997C829" w14:textId="77777777" w:rsidR="001343F9" w:rsidRDefault="001343F9">
    <w:pPr>
      <w:pStyle w:val="Zhlav"/>
    </w:pPr>
  </w:p>
  <w:p w14:paraId="6EE691C0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6886">
    <w:abstractNumId w:val="0"/>
  </w:num>
  <w:num w:numId="2" w16cid:durableId="935789880">
    <w:abstractNumId w:val="1"/>
  </w:num>
  <w:num w:numId="3" w16cid:durableId="1176769435">
    <w:abstractNumId w:val="2"/>
  </w:num>
  <w:num w:numId="4" w16cid:durableId="486633967">
    <w:abstractNumId w:val="3"/>
  </w:num>
  <w:num w:numId="5" w16cid:durableId="1107193279">
    <w:abstractNumId w:val="8"/>
  </w:num>
  <w:num w:numId="6" w16cid:durableId="2064938745">
    <w:abstractNumId w:val="4"/>
  </w:num>
  <w:num w:numId="7" w16cid:durableId="1598633366">
    <w:abstractNumId w:val="5"/>
  </w:num>
  <w:num w:numId="8" w16cid:durableId="1162114483">
    <w:abstractNumId w:val="6"/>
  </w:num>
  <w:num w:numId="9" w16cid:durableId="562329724">
    <w:abstractNumId w:val="7"/>
  </w:num>
  <w:num w:numId="10" w16cid:durableId="685836518">
    <w:abstractNumId w:val="9"/>
  </w:num>
  <w:num w:numId="11" w16cid:durableId="1427115855">
    <w:abstractNumId w:val="31"/>
  </w:num>
  <w:num w:numId="12" w16cid:durableId="216400074">
    <w:abstractNumId w:val="11"/>
  </w:num>
  <w:num w:numId="13" w16cid:durableId="1561669658">
    <w:abstractNumId w:val="16"/>
  </w:num>
  <w:num w:numId="14" w16cid:durableId="2093890018">
    <w:abstractNumId w:val="30"/>
  </w:num>
  <w:num w:numId="15" w16cid:durableId="1441413048">
    <w:abstractNumId w:val="23"/>
  </w:num>
  <w:num w:numId="16" w16cid:durableId="823163336">
    <w:abstractNumId w:val="27"/>
  </w:num>
  <w:num w:numId="17" w16cid:durableId="144319393">
    <w:abstractNumId w:val="13"/>
  </w:num>
  <w:num w:numId="18" w16cid:durableId="334190388">
    <w:abstractNumId w:val="20"/>
  </w:num>
  <w:num w:numId="19" w16cid:durableId="1529560487">
    <w:abstractNumId w:val="19"/>
  </w:num>
  <w:num w:numId="20" w16cid:durableId="750590870">
    <w:abstractNumId w:val="21"/>
  </w:num>
  <w:num w:numId="21" w16cid:durableId="2081830423">
    <w:abstractNumId w:val="14"/>
  </w:num>
  <w:num w:numId="22" w16cid:durableId="1810628691">
    <w:abstractNumId w:val="17"/>
  </w:num>
  <w:num w:numId="23" w16cid:durableId="1844469091">
    <w:abstractNumId w:val="15"/>
  </w:num>
  <w:num w:numId="24" w16cid:durableId="2134785417">
    <w:abstractNumId w:val="28"/>
  </w:num>
  <w:num w:numId="25" w16cid:durableId="1870533602">
    <w:abstractNumId w:val="29"/>
  </w:num>
  <w:num w:numId="26" w16cid:durableId="209533326">
    <w:abstractNumId w:val="25"/>
  </w:num>
  <w:num w:numId="27" w16cid:durableId="734471967">
    <w:abstractNumId w:val="18"/>
  </w:num>
  <w:num w:numId="28" w16cid:durableId="815800952">
    <w:abstractNumId w:val="24"/>
  </w:num>
  <w:num w:numId="29" w16cid:durableId="1321424207">
    <w:abstractNumId w:val="26"/>
  </w:num>
  <w:num w:numId="30" w16cid:durableId="2100330253">
    <w:abstractNumId w:val="12"/>
  </w:num>
  <w:num w:numId="31" w16cid:durableId="362558337">
    <w:abstractNumId w:val="22"/>
  </w:num>
  <w:num w:numId="32" w16cid:durableId="1054894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20727"/>
    <w:rsid w:val="00037C14"/>
    <w:rsid w:val="0004738F"/>
    <w:rsid w:val="00083069"/>
    <w:rsid w:val="00087A36"/>
    <w:rsid w:val="00096AA3"/>
    <w:rsid w:val="000C6071"/>
    <w:rsid w:val="000D517D"/>
    <w:rsid w:val="000F34D6"/>
    <w:rsid w:val="000F4303"/>
    <w:rsid w:val="000F6221"/>
    <w:rsid w:val="0011407A"/>
    <w:rsid w:val="001343F9"/>
    <w:rsid w:val="00137C81"/>
    <w:rsid w:val="001A1942"/>
    <w:rsid w:val="001A2463"/>
    <w:rsid w:val="001B62FF"/>
    <w:rsid w:val="001B7B1F"/>
    <w:rsid w:val="001D400A"/>
    <w:rsid w:val="001E6501"/>
    <w:rsid w:val="001F66E1"/>
    <w:rsid w:val="00213AE4"/>
    <w:rsid w:val="00235BC8"/>
    <w:rsid w:val="002376BA"/>
    <w:rsid w:val="00247B98"/>
    <w:rsid w:val="0026497F"/>
    <w:rsid w:val="002664A0"/>
    <w:rsid w:val="002966EE"/>
    <w:rsid w:val="002B1DB1"/>
    <w:rsid w:val="002B426B"/>
    <w:rsid w:val="002C7E68"/>
    <w:rsid w:val="0031537F"/>
    <w:rsid w:val="003238CD"/>
    <w:rsid w:val="00326023"/>
    <w:rsid w:val="00326E3E"/>
    <w:rsid w:val="003438AB"/>
    <w:rsid w:val="003936D7"/>
    <w:rsid w:val="00397D63"/>
    <w:rsid w:val="003B7FEC"/>
    <w:rsid w:val="003C25D7"/>
    <w:rsid w:val="003D1280"/>
    <w:rsid w:val="003F1FF0"/>
    <w:rsid w:val="003F2DDA"/>
    <w:rsid w:val="003F2DF5"/>
    <w:rsid w:val="003F72D4"/>
    <w:rsid w:val="00404823"/>
    <w:rsid w:val="00417A79"/>
    <w:rsid w:val="00425BC5"/>
    <w:rsid w:val="00457C25"/>
    <w:rsid w:val="004615BC"/>
    <w:rsid w:val="0046350A"/>
    <w:rsid w:val="004765F1"/>
    <w:rsid w:val="004A3A38"/>
    <w:rsid w:val="004B5833"/>
    <w:rsid w:val="004E3E5E"/>
    <w:rsid w:val="004F070C"/>
    <w:rsid w:val="00502F18"/>
    <w:rsid w:val="00516A50"/>
    <w:rsid w:val="00536FF6"/>
    <w:rsid w:val="005815CA"/>
    <w:rsid w:val="005A5B40"/>
    <w:rsid w:val="005B2A78"/>
    <w:rsid w:val="005C5BBC"/>
    <w:rsid w:val="005D4CBE"/>
    <w:rsid w:val="005D4D6A"/>
    <w:rsid w:val="005D5C3D"/>
    <w:rsid w:val="005E6910"/>
    <w:rsid w:val="006035AD"/>
    <w:rsid w:val="00606501"/>
    <w:rsid w:val="00621B0F"/>
    <w:rsid w:val="00636CFD"/>
    <w:rsid w:val="006915F7"/>
    <w:rsid w:val="00697C3A"/>
    <w:rsid w:val="006A3A92"/>
    <w:rsid w:val="006B1CF3"/>
    <w:rsid w:val="006D192F"/>
    <w:rsid w:val="006D5E77"/>
    <w:rsid w:val="006E0252"/>
    <w:rsid w:val="006F796B"/>
    <w:rsid w:val="0071474A"/>
    <w:rsid w:val="00722CB2"/>
    <w:rsid w:val="007238CF"/>
    <w:rsid w:val="00723969"/>
    <w:rsid w:val="00734520"/>
    <w:rsid w:val="0074503F"/>
    <w:rsid w:val="007615AB"/>
    <w:rsid w:val="0076377D"/>
    <w:rsid w:val="00763EF3"/>
    <w:rsid w:val="00784015"/>
    <w:rsid w:val="00786820"/>
    <w:rsid w:val="00794328"/>
    <w:rsid w:val="007A2230"/>
    <w:rsid w:val="007A6E6B"/>
    <w:rsid w:val="007B4817"/>
    <w:rsid w:val="007D6252"/>
    <w:rsid w:val="007E232C"/>
    <w:rsid w:val="00821339"/>
    <w:rsid w:val="00821E39"/>
    <w:rsid w:val="008258C3"/>
    <w:rsid w:val="00837E39"/>
    <w:rsid w:val="008529E0"/>
    <w:rsid w:val="0085322B"/>
    <w:rsid w:val="008554BC"/>
    <w:rsid w:val="00866F7B"/>
    <w:rsid w:val="0088314D"/>
    <w:rsid w:val="00891E54"/>
    <w:rsid w:val="008B062B"/>
    <w:rsid w:val="008C0F5B"/>
    <w:rsid w:val="008C3C49"/>
    <w:rsid w:val="008F1588"/>
    <w:rsid w:val="009105A6"/>
    <w:rsid w:val="00937983"/>
    <w:rsid w:val="009736C5"/>
    <w:rsid w:val="009854A7"/>
    <w:rsid w:val="00997540"/>
    <w:rsid w:val="009A72B3"/>
    <w:rsid w:val="009C4B07"/>
    <w:rsid w:val="009E51C8"/>
    <w:rsid w:val="009F6F13"/>
    <w:rsid w:val="00A22122"/>
    <w:rsid w:val="00A30188"/>
    <w:rsid w:val="00A57D0C"/>
    <w:rsid w:val="00A81CB9"/>
    <w:rsid w:val="00A84B72"/>
    <w:rsid w:val="00AA1BC0"/>
    <w:rsid w:val="00AC7028"/>
    <w:rsid w:val="00AE29E2"/>
    <w:rsid w:val="00AF12E9"/>
    <w:rsid w:val="00AF34F3"/>
    <w:rsid w:val="00AF7B7D"/>
    <w:rsid w:val="00B022D5"/>
    <w:rsid w:val="00B15992"/>
    <w:rsid w:val="00B421CD"/>
    <w:rsid w:val="00B652FD"/>
    <w:rsid w:val="00B843CC"/>
    <w:rsid w:val="00B957B9"/>
    <w:rsid w:val="00BA5E83"/>
    <w:rsid w:val="00BC23C3"/>
    <w:rsid w:val="00BD106F"/>
    <w:rsid w:val="00BE0E47"/>
    <w:rsid w:val="00BF4172"/>
    <w:rsid w:val="00CA332B"/>
    <w:rsid w:val="00CB5A6E"/>
    <w:rsid w:val="00CC1C80"/>
    <w:rsid w:val="00D16942"/>
    <w:rsid w:val="00D36939"/>
    <w:rsid w:val="00D7153E"/>
    <w:rsid w:val="00D72C9D"/>
    <w:rsid w:val="00D75225"/>
    <w:rsid w:val="00D94BB3"/>
    <w:rsid w:val="00DA4911"/>
    <w:rsid w:val="00DB7995"/>
    <w:rsid w:val="00DB7E7E"/>
    <w:rsid w:val="00DD0B41"/>
    <w:rsid w:val="00DE0E22"/>
    <w:rsid w:val="00DE58E0"/>
    <w:rsid w:val="00DF42C8"/>
    <w:rsid w:val="00E50E0B"/>
    <w:rsid w:val="00E7571C"/>
    <w:rsid w:val="00F0210A"/>
    <w:rsid w:val="00F177C7"/>
    <w:rsid w:val="00F27472"/>
    <w:rsid w:val="00F27B40"/>
    <w:rsid w:val="00F40F3B"/>
    <w:rsid w:val="00F57836"/>
    <w:rsid w:val="00F95FAB"/>
    <w:rsid w:val="00FD4A47"/>
    <w:rsid w:val="00FD56C5"/>
    <w:rsid w:val="00FD72F5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E79DD00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36FF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B6B454-EB54-44F9-8F8E-25110838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5454</Characters>
  <Application>Microsoft Office Word</Application>
  <DocSecurity>4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2023-09-06T13:28:00Z</cp:lastPrinted>
  <dcterms:created xsi:type="dcterms:W3CDTF">2023-09-22T10:40:00Z</dcterms:created>
  <dcterms:modified xsi:type="dcterms:W3CDTF">2023-09-22T10:40:00Z</dcterms:modified>
</cp:coreProperties>
</file>