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DE25" w14:textId="489390BC" w:rsidR="000F27D4" w:rsidRDefault="000F27D4" w:rsidP="00166769">
      <w:pPr>
        <w:pStyle w:val="Heading"/>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1DB5A664" w:rsidR="00412A85" w:rsidRPr="00AC64E7" w:rsidRDefault="00412A85" w:rsidP="00412A85">
      <w:pPr>
        <w:pStyle w:val="Nzev18centrbold"/>
        <w:tabs>
          <w:tab w:val="clear" w:pos="0"/>
          <w:tab w:val="clear" w:pos="284"/>
          <w:tab w:val="clear" w:pos="1701"/>
        </w:tabs>
        <w:rPr>
          <w:sz w:val="28"/>
          <w:szCs w:val="28"/>
        </w:rPr>
      </w:pPr>
      <w:r w:rsidRPr="00AC64E7">
        <w:rPr>
          <w:sz w:val="28"/>
          <w:szCs w:val="28"/>
        </w:rPr>
        <w:t>Smlouva o poskytování služeb</w:t>
      </w:r>
    </w:p>
    <w:p w14:paraId="1A7C2F83" w14:textId="77777777" w:rsidR="00362F0A" w:rsidRPr="00AC64E7" w:rsidRDefault="00362F0A" w:rsidP="008A0D0F">
      <w:pPr>
        <w:pStyle w:val="Heading"/>
        <w:outlineLvl w:val="0"/>
        <w:rPr>
          <w:rFonts w:ascii="Times New Roman" w:hAnsi="Times New Roman" w:cs="Times New Roman"/>
          <w:color w:val="000000"/>
          <w:sz w:val="20"/>
          <w:szCs w:val="20"/>
          <w:lang w:val="en-US"/>
        </w:rPr>
      </w:pPr>
    </w:p>
    <w:p w14:paraId="740A01B3" w14:textId="77777777" w:rsidR="000F27D4" w:rsidRPr="00AC64E7" w:rsidRDefault="009E5BF2" w:rsidP="00444FD5">
      <w:pPr>
        <w:pStyle w:val="Heading"/>
        <w:outlineLvl w:val="0"/>
        <w:rPr>
          <w:rFonts w:ascii="Times New Roman" w:hAnsi="Times New Roman" w:cs="Times New Roman"/>
          <w:bCs w:val="0"/>
          <w:color w:val="000000"/>
          <w:sz w:val="20"/>
          <w:szCs w:val="20"/>
          <w:lang w:val="en-US"/>
        </w:rPr>
      </w:pPr>
      <w:r w:rsidRPr="00AC64E7">
        <w:rPr>
          <w:rFonts w:ascii="Times New Roman" w:hAnsi="Times New Roman" w:cs="Times New Roman"/>
          <w:bCs w:val="0"/>
          <w:color w:val="000000"/>
          <w:sz w:val="20"/>
          <w:szCs w:val="20"/>
          <w:lang w:val="en-US"/>
        </w:rPr>
        <w:t xml:space="preserve">      </w:t>
      </w:r>
    </w:p>
    <w:p w14:paraId="52853ED7" w14:textId="77777777" w:rsidR="000F27D4" w:rsidRPr="00AC64E7" w:rsidRDefault="000F27D4" w:rsidP="00444FD5">
      <w:pPr>
        <w:pStyle w:val="Heading"/>
        <w:outlineLvl w:val="0"/>
        <w:rPr>
          <w:rFonts w:ascii="Times New Roman" w:hAnsi="Times New Roman" w:cs="Times New Roman"/>
          <w:bCs w:val="0"/>
          <w:color w:val="000000"/>
          <w:sz w:val="20"/>
          <w:szCs w:val="20"/>
          <w:lang w:val="en-US"/>
        </w:rPr>
      </w:pPr>
    </w:p>
    <w:p w14:paraId="7BCB1D55" w14:textId="77777777" w:rsidR="000F27D4" w:rsidRPr="00AC64E7" w:rsidRDefault="000F27D4" w:rsidP="00444FD5">
      <w:pPr>
        <w:pStyle w:val="Heading"/>
        <w:outlineLvl w:val="0"/>
        <w:rPr>
          <w:rFonts w:ascii="Times New Roman" w:hAnsi="Times New Roman" w:cs="Times New Roman"/>
          <w:bCs w:val="0"/>
          <w:color w:val="000000"/>
          <w:sz w:val="20"/>
          <w:szCs w:val="20"/>
          <w:lang w:val="en-US"/>
        </w:rPr>
      </w:pPr>
    </w:p>
    <w:p w14:paraId="1F6EF3D7" w14:textId="44E40CC8" w:rsidR="00362F0A" w:rsidRPr="00AC64E7" w:rsidRDefault="009E5BF2" w:rsidP="00444FD5">
      <w:pPr>
        <w:pStyle w:val="Heading"/>
        <w:outlineLvl w:val="0"/>
        <w:rPr>
          <w:rFonts w:ascii="Times New Roman" w:hAnsi="Times New Roman" w:cs="Times New Roman"/>
          <w:color w:val="000000"/>
          <w:sz w:val="20"/>
          <w:szCs w:val="20"/>
          <w:lang w:val="en-US"/>
        </w:rPr>
      </w:pPr>
      <w:r w:rsidRPr="00AC64E7">
        <w:rPr>
          <w:rFonts w:ascii="Times New Roman" w:hAnsi="Times New Roman" w:cs="Times New Roman"/>
          <w:bCs w:val="0"/>
          <w:color w:val="000000"/>
          <w:sz w:val="20"/>
          <w:szCs w:val="20"/>
          <w:lang w:val="en-US"/>
        </w:rPr>
        <w:t xml:space="preserve"> </w:t>
      </w:r>
      <w:r w:rsidRPr="00AC64E7">
        <w:rPr>
          <w:rFonts w:ascii="Times New Roman" w:hAnsi="Times New Roman" w:cs="Times New Roman"/>
          <w:bCs w:val="0"/>
          <w:color w:val="000000"/>
          <w:sz w:val="20"/>
          <w:szCs w:val="20"/>
          <w:lang w:val="en-US"/>
        </w:rPr>
        <w:tab/>
      </w:r>
      <w:r w:rsidRPr="00AC64E7">
        <w:rPr>
          <w:rFonts w:ascii="Times New Roman" w:hAnsi="Times New Roman" w:cs="Times New Roman"/>
          <w:bCs w:val="0"/>
          <w:color w:val="000000"/>
          <w:sz w:val="20"/>
          <w:szCs w:val="20"/>
          <w:lang w:val="en-US"/>
        </w:rPr>
        <w:tab/>
      </w:r>
      <w:r w:rsidRPr="00AC64E7">
        <w:rPr>
          <w:rFonts w:ascii="Times New Roman" w:hAnsi="Times New Roman" w:cs="Times New Roman"/>
          <w:bCs w:val="0"/>
          <w:color w:val="000000"/>
          <w:sz w:val="20"/>
          <w:szCs w:val="20"/>
          <w:lang w:val="en-US"/>
        </w:rPr>
        <w:tab/>
      </w:r>
      <w:r w:rsidRPr="00AC64E7">
        <w:rPr>
          <w:rFonts w:ascii="Times New Roman" w:hAnsi="Times New Roman" w:cs="Times New Roman"/>
          <w:bCs w:val="0"/>
          <w:color w:val="000000"/>
          <w:sz w:val="20"/>
          <w:szCs w:val="20"/>
          <w:lang w:val="en-US"/>
        </w:rPr>
        <w:tab/>
      </w:r>
      <w:r w:rsidRPr="00AC64E7">
        <w:rPr>
          <w:rFonts w:ascii="Times New Roman" w:hAnsi="Times New Roman" w:cs="Times New Roman"/>
          <w:bCs w:val="0"/>
          <w:color w:val="000000"/>
          <w:sz w:val="20"/>
          <w:szCs w:val="20"/>
          <w:lang w:val="en-US"/>
        </w:rPr>
        <w:tab/>
      </w:r>
      <w:r w:rsidRPr="00AC64E7">
        <w:rPr>
          <w:rFonts w:ascii="Times New Roman" w:hAnsi="Times New Roman" w:cs="Times New Roman"/>
          <w:bCs w:val="0"/>
          <w:color w:val="000000"/>
          <w:sz w:val="20"/>
          <w:szCs w:val="20"/>
          <w:lang w:val="en-US"/>
        </w:rPr>
        <w:tab/>
      </w:r>
      <w:r w:rsidRPr="00AC64E7">
        <w:rPr>
          <w:rFonts w:ascii="Times New Roman" w:hAnsi="Times New Roman" w:cs="Times New Roman"/>
          <w:bCs w:val="0"/>
          <w:color w:val="000000"/>
          <w:sz w:val="20"/>
          <w:szCs w:val="20"/>
          <w:lang w:val="en-US"/>
        </w:rPr>
        <w:tab/>
      </w:r>
    </w:p>
    <w:tbl>
      <w:tblPr>
        <w:tblW w:w="8539" w:type="dxa"/>
        <w:tblInd w:w="-34" w:type="dxa"/>
        <w:tblLayout w:type="fixed"/>
        <w:tblLook w:val="01E0" w:firstRow="1" w:lastRow="1" w:firstColumn="1" w:lastColumn="1" w:noHBand="0" w:noVBand="0"/>
      </w:tblPr>
      <w:tblGrid>
        <w:gridCol w:w="601"/>
        <w:gridCol w:w="7938"/>
      </w:tblGrid>
      <w:tr w:rsidR="009966D1" w:rsidRPr="00AC64E7" w14:paraId="75D0041A" w14:textId="77777777" w:rsidTr="00166769">
        <w:tc>
          <w:tcPr>
            <w:tcW w:w="601" w:type="dxa"/>
          </w:tcPr>
          <w:p w14:paraId="1C8D57EA" w14:textId="0E845761" w:rsidR="009966D1" w:rsidRPr="00AC64E7" w:rsidRDefault="009966D1" w:rsidP="00166769">
            <w:pPr>
              <w:widowControl w:val="0"/>
              <w:rPr>
                <w:sz w:val="22"/>
                <w:szCs w:val="22"/>
              </w:rPr>
            </w:pPr>
          </w:p>
        </w:tc>
        <w:tc>
          <w:tcPr>
            <w:tcW w:w="7938" w:type="dxa"/>
          </w:tcPr>
          <w:p w14:paraId="4AD589BA" w14:textId="40F0E558" w:rsidR="009966D1" w:rsidRPr="00AC64E7" w:rsidRDefault="009E5693" w:rsidP="008A0D0F">
            <w:pPr>
              <w:pStyle w:val="Normlnweb"/>
              <w:spacing w:before="0" w:beforeAutospacing="0" w:after="0" w:afterAutospacing="0"/>
              <w:rPr>
                <w:sz w:val="22"/>
                <w:szCs w:val="22"/>
              </w:rPr>
            </w:pPr>
            <w:r w:rsidRPr="00AC64E7">
              <w:rPr>
                <w:sz w:val="22"/>
                <w:szCs w:val="22"/>
              </w:rPr>
              <w:t>uzavřená mezi</w:t>
            </w:r>
          </w:p>
          <w:p w14:paraId="68A703D2" w14:textId="33A4214A" w:rsidR="009E5693" w:rsidRPr="00AC64E7" w:rsidRDefault="009E5693" w:rsidP="008A0D0F">
            <w:pPr>
              <w:pStyle w:val="Normlnweb"/>
              <w:spacing w:before="0" w:beforeAutospacing="0" w:after="0" w:afterAutospacing="0"/>
              <w:rPr>
                <w:sz w:val="22"/>
                <w:szCs w:val="22"/>
              </w:rPr>
            </w:pPr>
          </w:p>
          <w:p w14:paraId="3A9DE7BA" w14:textId="709D57FD" w:rsidR="000F27D4" w:rsidRPr="00AC64E7" w:rsidRDefault="000F27D4" w:rsidP="008A0D0F">
            <w:pPr>
              <w:pStyle w:val="Normlnweb"/>
              <w:spacing w:before="0" w:beforeAutospacing="0" w:after="0" w:afterAutospacing="0"/>
              <w:rPr>
                <w:sz w:val="22"/>
                <w:szCs w:val="22"/>
              </w:rPr>
            </w:pPr>
          </w:p>
          <w:p w14:paraId="5F458436" w14:textId="77777777" w:rsidR="000F27D4" w:rsidRPr="00AC64E7" w:rsidRDefault="000F27D4" w:rsidP="008A0D0F">
            <w:pPr>
              <w:pStyle w:val="Normlnweb"/>
              <w:spacing w:before="0" w:beforeAutospacing="0" w:after="0" w:afterAutospacing="0"/>
              <w:rPr>
                <w:sz w:val="22"/>
                <w:szCs w:val="22"/>
              </w:rPr>
            </w:pPr>
          </w:p>
          <w:p w14:paraId="2EB8F00C" w14:textId="795F4A3A" w:rsidR="009E5693" w:rsidRPr="00AC64E7" w:rsidRDefault="009E5693" w:rsidP="008A0D0F">
            <w:pPr>
              <w:pStyle w:val="Normlnweb"/>
              <w:spacing w:before="0" w:beforeAutospacing="0" w:after="0" w:afterAutospacing="0"/>
              <w:rPr>
                <w:b/>
                <w:bCs/>
              </w:rPr>
            </w:pPr>
            <w:r w:rsidRPr="00AC64E7">
              <w:rPr>
                <w:b/>
                <w:bCs/>
              </w:rPr>
              <w:t>Česk</w:t>
            </w:r>
            <w:r w:rsidR="00AD4F56" w:rsidRPr="00AC64E7">
              <w:rPr>
                <w:b/>
                <w:bCs/>
              </w:rPr>
              <w:t>á</w:t>
            </w:r>
            <w:r w:rsidRPr="00AC64E7">
              <w:rPr>
                <w:b/>
                <w:bCs/>
              </w:rPr>
              <w:t xml:space="preserve"> centrála cestovního ruchu </w:t>
            </w:r>
            <w:r w:rsidR="004F1C09">
              <w:rPr>
                <w:b/>
                <w:bCs/>
              </w:rPr>
              <w:t xml:space="preserve">- </w:t>
            </w:r>
            <w:r w:rsidRPr="00AC64E7">
              <w:rPr>
                <w:b/>
                <w:bCs/>
              </w:rPr>
              <w:t>CzechTourism</w:t>
            </w:r>
          </w:p>
          <w:p w14:paraId="2AD86509" w14:textId="5B6D4F22" w:rsidR="009E5693" w:rsidRPr="00AC64E7" w:rsidRDefault="009E5693" w:rsidP="008A0D0F">
            <w:pPr>
              <w:pStyle w:val="Normlnweb"/>
              <w:spacing w:before="0" w:beforeAutospacing="0" w:after="0" w:afterAutospacing="0"/>
              <w:rPr>
                <w:sz w:val="22"/>
                <w:szCs w:val="22"/>
              </w:rPr>
            </w:pPr>
          </w:p>
          <w:p w14:paraId="0B81BAA0" w14:textId="7B68578C" w:rsidR="00D325D5" w:rsidRPr="00AC64E7" w:rsidRDefault="00D325D5" w:rsidP="008A0D0F">
            <w:pPr>
              <w:pStyle w:val="Normlnweb"/>
              <w:spacing w:before="0" w:beforeAutospacing="0" w:after="0" w:afterAutospacing="0"/>
              <w:rPr>
                <w:sz w:val="22"/>
                <w:szCs w:val="22"/>
              </w:rPr>
            </w:pPr>
          </w:p>
          <w:p w14:paraId="6CF37E62" w14:textId="77777777" w:rsidR="00D325D5" w:rsidRPr="00AC64E7" w:rsidRDefault="00D325D5" w:rsidP="008A0D0F">
            <w:pPr>
              <w:pStyle w:val="Normlnweb"/>
              <w:spacing w:before="0" w:beforeAutospacing="0" w:after="0" w:afterAutospacing="0"/>
              <w:rPr>
                <w:sz w:val="22"/>
                <w:szCs w:val="22"/>
              </w:rPr>
            </w:pPr>
          </w:p>
          <w:p w14:paraId="7093DEB0" w14:textId="357F620B" w:rsidR="009E5693" w:rsidRPr="00AC64E7" w:rsidRDefault="009E5693" w:rsidP="008A0D0F">
            <w:pPr>
              <w:pStyle w:val="Normlnweb"/>
              <w:spacing w:before="0" w:beforeAutospacing="0" w:after="0" w:afterAutospacing="0"/>
              <w:rPr>
                <w:sz w:val="22"/>
                <w:szCs w:val="22"/>
              </w:rPr>
            </w:pPr>
            <w:r w:rsidRPr="00AC64E7">
              <w:rPr>
                <w:sz w:val="22"/>
                <w:szCs w:val="22"/>
              </w:rPr>
              <w:t xml:space="preserve">a </w:t>
            </w:r>
          </w:p>
          <w:p w14:paraId="0A0501E0" w14:textId="7F9A40E1" w:rsidR="009E5693" w:rsidRPr="00AC64E7" w:rsidRDefault="009E5693" w:rsidP="008A0D0F">
            <w:pPr>
              <w:pStyle w:val="Normlnweb"/>
              <w:spacing w:before="0" w:beforeAutospacing="0" w:after="0" w:afterAutospacing="0"/>
              <w:rPr>
                <w:sz w:val="22"/>
                <w:szCs w:val="22"/>
              </w:rPr>
            </w:pPr>
          </w:p>
          <w:p w14:paraId="5BB7FA1D" w14:textId="295BFC15" w:rsidR="009E5693" w:rsidRPr="00AC64E7" w:rsidRDefault="009E5693" w:rsidP="008A0D0F">
            <w:pPr>
              <w:pStyle w:val="Normlnweb"/>
              <w:spacing w:before="0" w:beforeAutospacing="0" w:after="0" w:afterAutospacing="0"/>
              <w:rPr>
                <w:sz w:val="22"/>
                <w:szCs w:val="22"/>
              </w:rPr>
            </w:pPr>
          </w:p>
          <w:p w14:paraId="48E26973" w14:textId="77777777" w:rsidR="00D325D5" w:rsidRPr="00AC64E7" w:rsidRDefault="00D325D5" w:rsidP="008A0D0F">
            <w:pPr>
              <w:pStyle w:val="Normlnweb"/>
              <w:spacing w:before="0" w:beforeAutospacing="0" w:after="0" w:afterAutospacing="0"/>
              <w:rPr>
                <w:sz w:val="22"/>
                <w:szCs w:val="22"/>
              </w:rPr>
            </w:pPr>
          </w:p>
          <w:p w14:paraId="65D8107A" w14:textId="0C37E0C8" w:rsidR="009966D1" w:rsidRPr="00AC64E7" w:rsidRDefault="00FE0C34" w:rsidP="008A0D0F">
            <w:pPr>
              <w:pStyle w:val="Normlnweb"/>
              <w:spacing w:before="0" w:beforeAutospacing="0" w:after="0" w:afterAutospacing="0"/>
              <w:rPr>
                <w:b/>
                <w:sz w:val="22"/>
                <w:szCs w:val="22"/>
              </w:rPr>
            </w:pPr>
            <w:r w:rsidRPr="00AC64E7">
              <w:rPr>
                <w:b/>
                <w:szCs w:val="22"/>
              </w:rPr>
              <w:t>Karlovarský kraj</w:t>
            </w:r>
          </w:p>
          <w:p w14:paraId="03E4E6E4" w14:textId="77777777" w:rsidR="009966D1" w:rsidRPr="00AC64E7" w:rsidRDefault="009966D1" w:rsidP="008A0D0F">
            <w:pPr>
              <w:pStyle w:val="Normlnweb"/>
              <w:spacing w:before="0" w:beforeAutospacing="0" w:after="0" w:afterAutospacing="0"/>
              <w:rPr>
                <w:sz w:val="22"/>
                <w:szCs w:val="22"/>
              </w:rPr>
            </w:pPr>
          </w:p>
          <w:p w14:paraId="170CB8D6" w14:textId="77777777" w:rsidR="009966D1" w:rsidRPr="00AC64E7" w:rsidRDefault="009966D1" w:rsidP="008A0D0F">
            <w:pPr>
              <w:pStyle w:val="Normlnweb"/>
              <w:spacing w:before="0" w:beforeAutospacing="0" w:after="0" w:afterAutospacing="0"/>
              <w:rPr>
                <w:sz w:val="22"/>
                <w:szCs w:val="22"/>
              </w:rPr>
            </w:pPr>
          </w:p>
          <w:p w14:paraId="686A90F9" w14:textId="77777777" w:rsidR="009966D1" w:rsidRPr="00AC64E7" w:rsidRDefault="009966D1" w:rsidP="008A0D0F">
            <w:pPr>
              <w:pStyle w:val="Normlnweb"/>
              <w:spacing w:before="0" w:beforeAutospacing="0" w:after="0" w:afterAutospacing="0"/>
              <w:rPr>
                <w:sz w:val="22"/>
                <w:szCs w:val="22"/>
              </w:rPr>
            </w:pPr>
          </w:p>
          <w:p w14:paraId="0AD295E2" w14:textId="77777777" w:rsidR="009966D1" w:rsidRPr="00AC64E7" w:rsidRDefault="009966D1" w:rsidP="008A0D0F">
            <w:pPr>
              <w:pStyle w:val="Normlnweb"/>
              <w:spacing w:before="0" w:beforeAutospacing="0" w:after="0" w:afterAutospacing="0"/>
              <w:rPr>
                <w:sz w:val="22"/>
                <w:szCs w:val="22"/>
              </w:rPr>
            </w:pPr>
          </w:p>
          <w:p w14:paraId="06A6AC8C" w14:textId="77777777" w:rsidR="009966D1" w:rsidRPr="00AC64E7" w:rsidRDefault="009966D1" w:rsidP="008A0D0F">
            <w:pPr>
              <w:pStyle w:val="Normlnweb"/>
              <w:spacing w:before="0" w:beforeAutospacing="0" w:after="0" w:afterAutospacing="0"/>
              <w:rPr>
                <w:sz w:val="22"/>
                <w:szCs w:val="22"/>
              </w:rPr>
            </w:pPr>
          </w:p>
          <w:p w14:paraId="0D84D3A1" w14:textId="77777777" w:rsidR="009966D1" w:rsidRPr="00AC64E7" w:rsidRDefault="009966D1" w:rsidP="008A0D0F">
            <w:pPr>
              <w:pStyle w:val="Normlnweb"/>
              <w:spacing w:before="0" w:beforeAutospacing="0" w:after="0" w:afterAutospacing="0"/>
              <w:rPr>
                <w:sz w:val="22"/>
                <w:szCs w:val="22"/>
              </w:rPr>
            </w:pPr>
          </w:p>
          <w:p w14:paraId="0803B245" w14:textId="77777777" w:rsidR="009966D1" w:rsidRPr="00AC64E7" w:rsidRDefault="009966D1" w:rsidP="008A0D0F">
            <w:pPr>
              <w:pStyle w:val="Normlnweb"/>
              <w:spacing w:before="0" w:beforeAutospacing="0" w:after="0" w:afterAutospacing="0"/>
              <w:rPr>
                <w:sz w:val="22"/>
                <w:szCs w:val="22"/>
              </w:rPr>
            </w:pPr>
          </w:p>
          <w:p w14:paraId="315E4965" w14:textId="77777777" w:rsidR="009966D1" w:rsidRPr="00AC64E7" w:rsidRDefault="009966D1" w:rsidP="008A0D0F">
            <w:pPr>
              <w:pStyle w:val="Normlnweb"/>
              <w:spacing w:before="0" w:beforeAutospacing="0" w:after="0" w:afterAutospacing="0"/>
              <w:rPr>
                <w:sz w:val="22"/>
                <w:szCs w:val="22"/>
              </w:rPr>
            </w:pPr>
          </w:p>
          <w:p w14:paraId="6DDA3B87" w14:textId="77777777" w:rsidR="009966D1" w:rsidRPr="00AC64E7" w:rsidRDefault="009966D1" w:rsidP="008A0D0F">
            <w:pPr>
              <w:pStyle w:val="Normlnweb"/>
              <w:spacing w:before="0" w:beforeAutospacing="0" w:after="0" w:afterAutospacing="0"/>
              <w:rPr>
                <w:sz w:val="22"/>
                <w:szCs w:val="22"/>
              </w:rPr>
            </w:pPr>
          </w:p>
          <w:p w14:paraId="71278224" w14:textId="77777777" w:rsidR="00D325D5" w:rsidRPr="00AC64E7" w:rsidRDefault="00D325D5" w:rsidP="00650841">
            <w:pPr>
              <w:rPr>
                <w:sz w:val="22"/>
                <w:szCs w:val="22"/>
              </w:rPr>
            </w:pPr>
          </w:p>
          <w:p w14:paraId="2BBCECC6" w14:textId="77777777" w:rsidR="00D325D5" w:rsidRPr="00AC64E7" w:rsidRDefault="00D325D5" w:rsidP="00650841">
            <w:pPr>
              <w:rPr>
                <w:sz w:val="22"/>
                <w:szCs w:val="22"/>
              </w:rPr>
            </w:pPr>
          </w:p>
          <w:p w14:paraId="2D28BF8C" w14:textId="77777777" w:rsidR="00D325D5" w:rsidRPr="00AC64E7" w:rsidRDefault="00D325D5" w:rsidP="00650841">
            <w:pPr>
              <w:rPr>
                <w:sz w:val="22"/>
                <w:szCs w:val="22"/>
              </w:rPr>
            </w:pPr>
          </w:p>
          <w:p w14:paraId="04B7390D" w14:textId="77777777" w:rsidR="00D325D5" w:rsidRPr="00AC64E7" w:rsidRDefault="00D325D5" w:rsidP="00650841">
            <w:pPr>
              <w:rPr>
                <w:sz w:val="22"/>
                <w:szCs w:val="22"/>
              </w:rPr>
            </w:pPr>
          </w:p>
          <w:p w14:paraId="1C3AC25B" w14:textId="77777777" w:rsidR="00D325D5" w:rsidRPr="00AC64E7" w:rsidRDefault="00D325D5" w:rsidP="00650841">
            <w:pPr>
              <w:rPr>
                <w:sz w:val="22"/>
                <w:szCs w:val="22"/>
              </w:rPr>
            </w:pPr>
          </w:p>
          <w:p w14:paraId="296AC00F" w14:textId="77777777" w:rsidR="00D325D5" w:rsidRPr="00AC64E7" w:rsidRDefault="00D325D5" w:rsidP="00650841">
            <w:pPr>
              <w:rPr>
                <w:sz w:val="22"/>
                <w:szCs w:val="22"/>
              </w:rPr>
            </w:pPr>
          </w:p>
          <w:p w14:paraId="3FA19729" w14:textId="77777777" w:rsidR="00D325D5" w:rsidRPr="00AC64E7" w:rsidRDefault="00D325D5" w:rsidP="00650841">
            <w:pPr>
              <w:rPr>
                <w:sz w:val="22"/>
                <w:szCs w:val="22"/>
              </w:rPr>
            </w:pPr>
          </w:p>
          <w:p w14:paraId="2F9941E6" w14:textId="77777777" w:rsidR="00D325D5" w:rsidRPr="00AC64E7" w:rsidRDefault="00D325D5" w:rsidP="00650841">
            <w:pPr>
              <w:rPr>
                <w:sz w:val="22"/>
                <w:szCs w:val="22"/>
              </w:rPr>
            </w:pPr>
          </w:p>
          <w:p w14:paraId="0389B70B" w14:textId="77777777" w:rsidR="00D325D5" w:rsidRPr="00AC64E7" w:rsidRDefault="00D325D5" w:rsidP="00650841">
            <w:pPr>
              <w:rPr>
                <w:sz w:val="22"/>
                <w:szCs w:val="22"/>
              </w:rPr>
            </w:pPr>
          </w:p>
          <w:p w14:paraId="783837AD" w14:textId="77777777" w:rsidR="00D325D5" w:rsidRPr="00AC64E7" w:rsidRDefault="00D325D5" w:rsidP="00650841">
            <w:pPr>
              <w:rPr>
                <w:sz w:val="22"/>
                <w:szCs w:val="22"/>
              </w:rPr>
            </w:pPr>
          </w:p>
          <w:p w14:paraId="5F54D74B" w14:textId="77777777" w:rsidR="00D325D5" w:rsidRPr="00AC64E7" w:rsidRDefault="00D325D5" w:rsidP="00650841">
            <w:pPr>
              <w:rPr>
                <w:sz w:val="22"/>
                <w:szCs w:val="22"/>
              </w:rPr>
            </w:pPr>
          </w:p>
          <w:p w14:paraId="6B198D18" w14:textId="77777777" w:rsidR="00D325D5" w:rsidRPr="00AC64E7" w:rsidRDefault="00D325D5" w:rsidP="00650841">
            <w:pPr>
              <w:rPr>
                <w:sz w:val="22"/>
                <w:szCs w:val="22"/>
              </w:rPr>
            </w:pPr>
          </w:p>
          <w:p w14:paraId="70217BB2" w14:textId="77777777" w:rsidR="00185DBE" w:rsidRPr="00AC64E7" w:rsidRDefault="00185DBE" w:rsidP="00650841">
            <w:pPr>
              <w:rPr>
                <w:sz w:val="22"/>
                <w:szCs w:val="22"/>
              </w:rPr>
            </w:pPr>
          </w:p>
          <w:p w14:paraId="2B9D5E6B" w14:textId="00615960" w:rsidR="00650841" w:rsidRPr="00AC64E7" w:rsidRDefault="009A1A01" w:rsidP="00650841">
            <w:pPr>
              <w:rPr>
                <w:sz w:val="22"/>
                <w:szCs w:val="22"/>
              </w:rPr>
            </w:pPr>
            <w:r w:rsidRPr="00AC64E7">
              <w:rPr>
                <w:sz w:val="22"/>
                <w:szCs w:val="22"/>
              </w:rPr>
              <w:t>č</w:t>
            </w:r>
            <w:r w:rsidR="00650841" w:rsidRPr="00AC64E7">
              <w:rPr>
                <w:sz w:val="22"/>
                <w:szCs w:val="22"/>
              </w:rPr>
              <w:t xml:space="preserve">íslo smlouvy Objednatele: </w:t>
            </w:r>
            <w:r w:rsidR="005419AC">
              <w:t>2023/S/310/0205</w:t>
            </w:r>
          </w:p>
          <w:p w14:paraId="2A37813F" w14:textId="77777777" w:rsidR="00AC64E7" w:rsidRDefault="00AC64E7" w:rsidP="00650841">
            <w:pPr>
              <w:rPr>
                <w:sz w:val="22"/>
                <w:szCs w:val="22"/>
              </w:rPr>
            </w:pPr>
          </w:p>
          <w:p w14:paraId="6760B08D" w14:textId="62BAC5E6" w:rsidR="00185DBE" w:rsidRPr="00AC64E7" w:rsidRDefault="009A1A01" w:rsidP="00650841">
            <w:pPr>
              <w:rPr>
                <w:sz w:val="22"/>
                <w:szCs w:val="22"/>
              </w:rPr>
            </w:pPr>
            <w:r w:rsidRPr="00AC64E7">
              <w:rPr>
                <w:sz w:val="22"/>
                <w:szCs w:val="22"/>
              </w:rPr>
              <w:t>č</w:t>
            </w:r>
            <w:r w:rsidR="00650841" w:rsidRPr="00AC64E7">
              <w:rPr>
                <w:sz w:val="22"/>
                <w:szCs w:val="22"/>
              </w:rPr>
              <w:t>íslo smlouvy Poskytovatele:</w:t>
            </w:r>
            <w:r w:rsidR="00AF585B">
              <w:t xml:space="preserve"> KK02606/2023</w:t>
            </w:r>
          </w:p>
          <w:p w14:paraId="57B681B1" w14:textId="07EEDB43" w:rsidR="009966D1" w:rsidRPr="00592824" w:rsidRDefault="00AC64E7" w:rsidP="00AC64E7">
            <w:pPr>
              <w:pStyle w:val="Heading1CzechTourism"/>
              <w:keepNext/>
              <w:rPr>
                <w:rFonts w:ascii="Times New Roman" w:hAnsi="Times New Roman" w:cs="Times New Roman"/>
                <w:sz w:val="22"/>
                <w:szCs w:val="22"/>
                <w:lang w:val="cs-CZ"/>
              </w:rPr>
            </w:pPr>
            <w:r w:rsidRPr="00592824">
              <w:rPr>
                <w:rFonts w:ascii="Times New Roman" w:hAnsi="Times New Roman" w:cs="Times New Roman"/>
                <w:sz w:val="22"/>
                <w:szCs w:val="22"/>
                <w:lang w:val="cs-CZ"/>
              </w:rPr>
              <w:lastRenderedPageBreak/>
              <w:t>Smlouva o poskytování služeb</w:t>
            </w:r>
          </w:p>
          <w:p w14:paraId="2AB844CC" w14:textId="06FCA95B" w:rsidR="009966D1" w:rsidRPr="00592824" w:rsidRDefault="009966D1" w:rsidP="00AC64E7">
            <w:pPr>
              <w:pStyle w:val="Heading1CzechTourism"/>
              <w:keepNext/>
              <w:rPr>
                <w:rFonts w:ascii="Times New Roman" w:hAnsi="Times New Roman" w:cs="Times New Roman"/>
                <w:b w:val="0"/>
                <w:sz w:val="22"/>
                <w:szCs w:val="22"/>
                <w:lang w:val="cs-CZ"/>
              </w:rPr>
            </w:pPr>
            <w:r w:rsidRPr="00592824">
              <w:rPr>
                <w:rFonts w:ascii="Times New Roman" w:hAnsi="Times New Roman" w:cs="Times New Roman"/>
                <w:b w:val="0"/>
                <w:sz w:val="22"/>
                <w:szCs w:val="22"/>
                <w:lang w:val="cs-CZ"/>
              </w:rPr>
              <w:t>uzavřená podle ustanovení § 1746 odst. 2 a násl. zákona č. 89/2012 Sb., občanský zákoník, ve znění pozdějších předpisů (dále jen „občanský zákoník“)</w:t>
            </w:r>
          </w:p>
          <w:p w14:paraId="7A340066" w14:textId="77777777" w:rsidR="009966D1" w:rsidRPr="00AC64E7" w:rsidRDefault="009966D1" w:rsidP="009966D1">
            <w:pPr>
              <w:pStyle w:val="Heading1CzechTourism"/>
              <w:keepNext/>
              <w:jc w:val="left"/>
              <w:rPr>
                <w:rFonts w:ascii="Times New Roman" w:hAnsi="Times New Roman" w:cs="Times New Roman"/>
                <w:sz w:val="22"/>
                <w:szCs w:val="22"/>
              </w:rPr>
            </w:pPr>
            <w:r w:rsidRPr="00AC64E7">
              <w:rPr>
                <w:rFonts w:ascii="Times New Roman" w:hAnsi="Times New Roman" w:cs="Times New Roman"/>
                <w:sz w:val="22"/>
                <w:szCs w:val="22"/>
              </w:rPr>
              <w:t>Smluvní strany</w:t>
            </w:r>
          </w:p>
          <w:p w14:paraId="38005565" w14:textId="77777777" w:rsidR="009966D1" w:rsidRPr="00AC64E7" w:rsidRDefault="009966D1" w:rsidP="009966D1">
            <w:pPr>
              <w:pStyle w:val="Heading2CzechTourism"/>
              <w:keepNext/>
              <w:numPr>
                <w:ilvl w:val="1"/>
                <w:numId w:val="14"/>
              </w:numPr>
              <w:rPr>
                <w:rFonts w:ascii="Times New Roman" w:hAnsi="Times New Roman" w:cs="Times New Roman"/>
              </w:rPr>
            </w:pPr>
            <w:r w:rsidRPr="00AC64E7">
              <w:rPr>
                <w:rFonts w:ascii="Times New Roman" w:hAnsi="Times New Roman" w:cs="Times New Roman"/>
              </w:rPr>
              <w:t xml:space="preserve">Česká centrála cestovního ruchu – CzechTourism </w:t>
            </w:r>
          </w:p>
          <w:p w14:paraId="7FD8E5C5" w14:textId="77777777" w:rsidR="009966D1" w:rsidRPr="00AC64E7" w:rsidRDefault="009966D1" w:rsidP="009966D1">
            <w:pPr>
              <w:keepNext/>
              <w:rPr>
                <w:sz w:val="22"/>
                <w:szCs w:val="22"/>
              </w:rPr>
            </w:pPr>
            <w:r w:rsidRPr="00AC64E7">
              <w:rPr>
                <w:sz w:val="22"/>
                <w:szCs w:val="22"/>
              </w:rPr>
              <w:t>příspěvková organizace Ministerstva pro místní rozvoj České republiky</w:t>
            </w:r>
          </w:p>
          <w:p w14:paraId="3EF3ADDA" w14:textId="77777777" w:rsidR="009966D1" w:rsidRPr="00AC64E7" w:rsidRDefault="009966D1" w:rsidP="009966D1">
            <w:pPr>
              <w:keepNext/>
              <w:rPr>
                <w:sz w:val="22"/>
                <w:szCs w:val="22"/>
              </w:rPr>
            </w:pPr>
          </w:p>
          <w:tbl>
            <w:tblPr>
              <w:tblW w:w="7724"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4006"/>
              <w:gridCol w:w="3718"/>
            </w:tblGrid>
            <w:tr w:rsidR="009966D1" w:rsidRPr="00AC64E7" w14:paraId="4F9F6D51" w14:textId="77777777" w:rsidTr="00420C83">
              <w:tc>
                <w:tcPr>
                  <w:tcW w:w="2593" w:type="pct"/>
                </w:tcPr>
                <w:p w14:paraId="256164A1" w14:textId="77777777" w:rsidR="009966D1" w:rsidRPr="00AC64E7" w:rsidRDefault="009966D1"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Sídlo:</w:t>
                  </w:r>
                </w:p>
              </w:tc>
              <w:tc>
                <w:tcPr>
                  <w:tcW w:w="2407" w:type="pct"/>
                </w:tcPr>
                <w:p w14:paraId="245E4590" w14:textId="77777777" w:rsidR="009966D1" w:rsidRPr="00AC64E7" w:rsidRDefault="009966D1"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Štěpánská 567/15, Praha 2 – Nové Město 120 00</w:t>
                  </w:r>
                </w:p>
              </w:tc>
            </w:tr>
            <w:tr w:rsidR="009966D1" w:rsidRPr="00AC64E7" w14:paraId="0FD39F1B" w14:textId="77777777" w:rsidTr="00420C83">
              <w:tc>
                <w:tcPr>
                  <w:tcW w:w="2593" w:type="pct"/>
                </w:tcPr>
                <w:p w14:paraId="3231AB9F" w14:textId="2686BFF1" w:rsidR="009966D1" w:rsidRPr="00AC64E7" w:rsidRDefault="009966D1"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IČ</w:t>
                  </w:r>
                  <w:r w:rsidR="0030171C">
                    <w:rPr>
                      <w:rFonts w:ascii="Times New Roman" w:hAnsi="Times New Roman" w:cs="Times New Roman"/>
                      <w:sz w:val="22"/>
                      <w:szCs w:val="22"/>
                    </w:rPr>
                    <w:t>O</w:t>
                  </w:r>
                  <w:r w:rsidRPr="00AC64E7">
                    <w:rPr>
                      <w:rFonts w:ascii="Times New Roman" w:hAnsi="Times New Roman" w:cs="Times New Roman"/>
                      <w:sz w:val="22"/>
                      <w:szCs w:val="22"/>
                    </w:rPr>
                    <w:t xml:space="preserve">: </w:t>
                  </w:r>
                </w:p>
              </w:tc>
              <w:tc>
                <w:tcPr>
                  <w:tcW w:w="2407" w:type="pct"/>
                </w:tcPr>
                <w:p w14:paraId="3691BB85" w14:textId="40825DA9" w:rsidR="009966D1" w:rsidRPr="00AC64E7" w:rsidRDefault="009966D1" w:rsidP="00AC64E7">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49277600</w:t>
                  </w:r>
                </w:p>
              </w:tc>
            </w:tr>
            <w:tr w:rsidR="009966D1" w:rsidRPr="00AC64E7" w14:paraId="3FAE7E4B" w14:textId="77777777" w:rsidTr="00420C83">
              <w:tc>
                <w:tcPr>
                  <w:tcW w:w="2593" w:type="pct"/>
                  <w:tcBorders>
                    <w:bottom w:val="single" w:sz="2" w:space="0" w:color="auto"/>
                  </w:tcBorders>
                </w:tcPr>
                <w:p w14:paraId="448B94B7" w14:textId="77777777" w:rsidR="009966D1" w:rsidRPr="00AC64E7" w:rsidRDefault="009966D1"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DIČ:</w:t>
                  </w:r>
                </w:p>
              </w:tc>
              <w:tc>
                <w:tcPr>
                  <w:tcW w:w="2407" w:type="pct"/>
                  <w:tcBorders>
                    <w:bottom w:val="single" w:sz="2" w:space="0" w:color="auto"/>
                  </w:tcBorders>
                </w:tcPr>
                <w:p w14:paraId="39D51C61" w14:textId="071AEB88" w:rsidR="009966D1" w:rsidRPr="00AC64E7" w:rsidRDefault="009966D1" w:rsidP="00AC64E7">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CZ49277600</w:t>
                  </w:r>
                </w:p>
              </w:tc>
            </w:tr>
            <w:tr w:rsidR="009966D1" w:rsidRPr="00AC64E7" w14:paraId="6F137992" w14:textId="77777777" w:rsidTr="00420C83">
              <w:tc>
                <w:tcPr>
                  <w:tcW w:w="2593" w:type="pct"/>
                  <w:tcBorders>
                    <w:bottom w:val="single" w:sz="2" w:space="0" w:color="auto"/>
                  </w:tcBorders>
                </w:tcPr>
                <w:p w14:paraId="242FE0E9" w14:textId="77777777" w:rsidR="009966D1" w:rsidRPr="00AC64E7" w:rsidRDefault="009966D1" w:rsidP="009966D1">
                  <w:pPr>
                    <w:pStyle w:val="TableTextCzechTourism"/>
                    <w:keepNext/>
                    <w:spacing w:line="260" w:lineRule="exact"/>
                    <w:rPr>
                      <w:rFonts w:ascii="Times New Roman" w:hAnsi="Times New Roman" w:cs="Times New Roman"/>
                      <w:color w:val="000000" w:themeColor="text1"/>
                      <w:sz w:val="22"/>
                      <w:szCs w:val="22"/>
                    </w:rPr>
                  </w:pPr>
                  <w:r w:rsidRPr="00AC64E7">
                    <w:rPr>
                      <w:rFonts w:ascii="Times New Roman" w:hAnsi="Times New Roman" w:cs="Times New Roman"/>
                      <w:color w:val="000000" w:themeColor="text1"/>
                      <w:sz w:val="22"/>
                      <w:szCs w:val="22"/>
                    </w:rPr>
                    <w:t>Zastoupená:</w:t>
                  </w:r>
                </w:p>
              </w:tc>
              <w:tc>
                <w:tcPr>
                  <w:tcW w:w="2407" w:type="pct"/>
                  <w:tcBorders>
                    <w:bottom w:val="single" w:sz="2" w:space="0" w:color="auto"/>
                  </w:tcBorders>
                </w:tcPr>
                <w:p w14:paraId="407668E9" w14:textId="77777777" w:rsidR="00B1026B" w:rsidRDefault="00295312" w:rsidP="00C978ED">
                  <w:pPr>
                    <w:widowControl w:val="0"/>
                    <w:rPr>
                      <w:rFonts w:eastAsia="Calibri"/>
                      <w:sz w:val="22"/>
                      <w:szCs w:val="22"/>
                      <w:lang w:eastAsia="en-GB" w:bidi="en-GB"/>
                    </w:rPr>
                  </w:pPr>
                  <w:r w:rsidRPr="00295312">
                    <w:rPr>
                      <w:rFonts w:eastAsia="Calibri"/>
                      <w:sz w:val="22"/>
                      <w:szCs w:val="22"/>
                      <w:lang w:eastAsia="en-GB" w:bidi="en-GB"/>
                    </w:rPr>
                    <w:t xml:space="preserve">Ing. Janem </w:t>
                  </w:r>
                  <w:proofErr w:type="spellStart"/>
                  <w:r w:rsidRPr="00295312">
                    <w:rPr>
                      <w:rFonts w:eastAsia="Calibri"/>
                      <w:sz w:val="22"/>
                      <w:szCs w:val="22"/>
                      <w:lang w:eastAsia="en-GB" w:bidi="en-GB"/>
                    </w:rPr>
                    <w:t>Hergetem</w:t>
                  </w:r>
                  <w:proofErr w:type="spellEnd"/>
                  <w:r w:rsidRPr="00295312">
                    <w:rPr>
                      <w:rFonts w:eastAsia="Calibri"/>
                      <w:sz w:val="22"/>
                      <w:szCs w:val="22"/>
                      <w:lang w:eastAsia="en-GB" w:bidi="en-GB"/>
                    </w:rPr>
                    <w:t xml:space="preserve"> Ph.D.</w:t>
                  </w:r>
                </w:p>
                <w:p w14:paraId="5BD40011" w14:textId="7956E7B0" w:rsidR="00295312" w:rsidRPr="00AC64E7" w:rsidRDefault="00420C83" w:rsidP="00C978ED">
                  <w:pPr>
                    <w:widowControl w:val="0"/>
                    <w:rPr>
                      <w:sz w:val="22"/>
                      <w:szCs w:val="22"/>
                    </w:rPr>
                  </w:pPr>
                  <w:r>
                    <w:rPr>
                      <w:rFonts w:eastAsia="Calibri"/>
                      <w:sz w:val="22"/>
                      <w:szCs w:val="22"/>
                      <w:lang w:eastAsia="en-GB" w:bidi="en-GB"/>
                    </w:rPr>
                    <w:t xml:space="preserve">ředitelem </w:t>
                  </w:r>
                  <w:r w:rsidR="00295312">
                    <w:rPr>
                      <w:rFonts w:eastAsia="Calibri"/>
                      <w:sz w:val="22"/>
                      <w:szCs w:val="22"/>
                      <w:lang w:eastAsia="en-GB" w:bidi="en-GB"/>
                    </w:rPr>
                    <w:t>CzechTourism</w:t>
                  </w:r>
                </w:p>
              </w:tc>
            </w:tr>
          </w:tbl>
          <w:p w14:paraId="592BB75F" w14:textId="77777777" w:rsidR="009966D1" w:rsidRPr="00AC64E7" w:rsidRDefault="009966D1" w:rsidP="009966D1">
            <w:pPr>
              <w:pStyle w:val="Zhlavzprvy"/>
              <w:keepNext/>
              <w:rPr>
                <w:rFonts w:ascii="Times New Roman" w:hAnsi="Times New Roman" w:cs="Times New Roman"/>
                <w:szCs w:val="22"/>
                <w:lang w:val="cs-CZ"/>
              </w:rPr>
            </w:pPr>
          </w:p>
          <w:p w14:paraId="7D268F8D" w14:textId="77777777" w:rsidR="009966D1" w:rsidRPr="00AC64E7" w:rsidRDefault="009966D1" w:rsidP="009966D1">
            <w:pPr>
              <w:pStyle w:val="Zhlavzprvy"/>
              <w:keepNext/>
              <w:rPr>
                <w:rFonts w:ascii="Times New Roman" w:hAnsi="Times New Roman" w:cs="Times New Roman"/>
                <w:szCs w:val="22"/>
                <w:lang w:val="cs-CZ"/>
              </w:rPr>
            </w:pPr>
            <w:r w:rsidRPr="00AC64E7">
              <w:rPr>
                <w:rFonts w:ascii="Times New Roman" w:hAnsi="Times New Roman" w:cs="Times New Roman"/>
                <w:szCs w:val="22"/>
                <w:lang w:val="cs-CZ"/>
              </w:rPr>
              <w:t>(dále jen „Objednatel“)</w:t>
            </w:r>
          </w:p>
          <w:p w14:paraId="4B5DFE78" w14:textId="77777777" w:rsidR="009966D1" w:rsidRPr="00AC64E7" w:rsidRDefault="009966D1" w:rsidP="009966D1">
            <w:pPr>
              <w:keepNext/>
              <w:rPr>
                <w:sz w:val="22"/>
                <w:szCs w:val="22"/>
              </w:rPr>
            </w:pPr>
          </w:p>
          <w:p w14:paraId="6FF8314F" w14:textId="77777777" w:rsidR="009966D1" w:rsidRPr="00AC64E7" w:rsidRDefault="009966D1" w:rsidP="009966D1">
            <w:pPr>
              <w:keepNext/>
              <w:rPr>
                <w:sz w:val="22"/>
                <w:szCs w:val="22"/>
              </w:rPr>
            </w:pPr>
            <w:r w:rsidRPr="00AC64E7">
              <w:rPr>
                <w:sz w:val="22"/>
                <w:szCs w:val="22"/>
              </w:rPr>
              <w:t>a</w:t>
            </w:r>
          </w:p>
          <w:p w14:paraId="1F889D3C" w14:textId="77777777" w:rsidR="009966D1" w:rsidRPr="00AC64E7" w:rsidRDefault="009966D1" w:rsidP="009966D1">
            <w:pPr>
              <w:keepNext/>
              <w:rPr>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3862"/>
              <w:gridCol w:w="3862"/>
            </w:tblGrid>
            <w:tr w:rsidR="009966D1" w:rsidRPr="00AC64E7" w14:paraId="564ED8D9" w14:textId="77777777" w:rsidTr="003126EC">
              <w:tc>
                <w:tcPr>
                  <w:tcW w:w="2500" w:type="pct"/>
                </w:tcPr>
                <w:p w14:paraId="5704D240" w14:textId="383DA118" w:rsidR="009966D1" w:rsidRPr="00AC64E7" w:rsidRDefault="00FE0C34" w:rsidP="00FE0C34">
                  <w:pPr>
                    <w:spacing w:line="276" w:lineRule="auto"/>
                    <w:rPr>
                      <w:b/>
                      <w:sz w:val="22"/>
                      <w:szCs w:val="22"/>
                    </w:rPr>
                  </w:pPr>
                  <w:r w:rsidRPr="00AC64E7">
                    <w:rPr>
                      <w:b/>
                      <w:sz w:val="22"/>
                      <w:szCs w:val="22"/>
                    </w:rPr>
                    <w:t>Karlovarský kraj</w:t>
                  </w:r>
                </w:p>
              </w:tc>
              <w:tc>
                <w:tcPr>
                  <w:tcW w:w="2500" w:type="pct"/>
                </w:tcPr>
                <w:p w14:paraId="6F02B7B7" w14:textId="77777777" w:rsidR="009966D1" w:rsidRPr="00AC64E7" w:rsidRDefault="009966D1" w:rsidP="009966D1">
                  <w:pPr>
                    <w:pStyle w:val="TableTextCzechTourism"/>
                    <w:keepNext/>
                    <w:spacing w:line="260" w:lineRule="exact"/>
                    <w:rPr>
                      <w:rFonts w:ascii="Times New Roman" w:hAnsi="Times New Roman" w:cs="Times New Roman"/>
                      <w:sz w:val="22"/>
                      <w:szCs w:val="22"/>
                    </w:rPr>
                  </w:pPr>
                </w:p>
              </w:tc>
            </w:tr>
            <w:tr w:rsidR="009966D1" w:rsidRPr="00AC64E7" w14:paraId="3535DBC3" w14:textId="77777777" w:rsidTr="003126EC">
              <w:tc>
                <w:tcPr>
                  <w:tcW w:w="2500" w:type="pct"/>
                </w:tcPr>
                <w:p w14:paraId="29E1CFEE" w14:textId="7EA3F1F9" w:rsidR="009966D1" w:rsidRPr="00AC64E7" w:rsidRDefault="009163CC" w:rsidP="009163CC">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 xml:space="preserve">Právní forma: </w:t>
                  </w:r>
                </w:p>
              </w:tc>
              <w:tc>
                <w:tcPr>
                  <w:tcW w:w="2500" w:type="pct"/>
                </w:tcPr>
                <w:p w14:paraId="56F2A1CB" w14:textId="7286DAE2" w:rsidR="009966D1" w:rsidRPr="00AC64E7" w:rsidRDefault="009163CC"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804 - Kraj a hl. město Praha</w:t>
                  </w:r>
                </w:p>
              </w:tc>
            </w:tr>
            <w:tr w:rsidR="009966D1" w:rsidRPr="00AC64E7" w14:paraId="1E0A7CBD" w14:textId="77777777" w:rsidTr="003126EC">
              <w:tc>
                <w:tcPr>
                  <w:tcW w:w="2500" w:type="pct"/>
                </w:tcPr>
                <w:p w14:paraId="6E3C9AB5" w14:textId="186515AF" w:rsidR="009966D1" w:rsidRPr="00AC64E7" w:rsidRDefault="009966D1" w:rsidP="009163CC">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Sídlo:</w:t>
                  </w:r>
                  <w:r w:rsidR="00E42D52" w:rsidRPr="00AC64E7">
                    <w:rPr>
                      <w:rFonts w:ascii="Times New Roman" w:hAnsi="Times New Roman" w:cs="Times New Roman"/>
                      <w:sz w:val="22"/>
                      <w:szCs w:val="22"/>
                    </w:rPr>
                    <w:t xml:space="preserve"> </w:t>
                  </w:r>
                </w:p>
              </w:tc>
              <w:tc>
                <w:tcPr>
                  <w:tcW w:w="2500" w:type="pct"/>
                </w:tcPr>
                <w:p w14:paraId="26080DE9" w14:textId="78FD8DF9" w:rsidR="009966D1" w:rsidRPr="00AC64E7" w:rsidRDefault="009163CC"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Závodní 353/88, 360 06 Karlovy Vary</w:t>
                  </w:r>
                </w:p>
              </w:tc>
            </w:tr>
            <w:tr w:rsidR="009966D1" w:rsidRPr="00AC64E7" w14:paraId="3AA36CFF" w14:textId="77777777" w:rsidTr="003126EC">
              <w:tc>
                <w:tcPr>
                  <w:tcW w:w="2500" w:type="pct"/>
                </w:tcPr>
                <w:p w14:paraId="13601104" w14:textId="5052D97E" w:rsidR="009966D1" w:rsidRPr="00AC64E7" w:rsidRDefault="009966D1" w:rsidP="007C45A5">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Zastoupen</w:t>
                  </w:r>
                  <w:r w:rsidR="007C45A5" w:rsidRPr="00AC64E7">
                    <w:rPr>
                      <w:rFonts w:ascii="Times New Roman" w:hAnsi="Times New Roman" w:cs="Times New Roman"/>
                      <w:sz w:val="22"/>
                      <w:szCs w:val="22"/>
                    </w:rPr>
                    <w:t>ý</w:t>
                  </w:r>
                  <w:r w:rsidRPr="00AC64E7">
                    <w:rPr>
                      <w:rFonts w:ascii="Times New Roman" w:hAnsi="Times New Roman" w:cs="Times New Roman"/>
                      <w:sz w:val="22"/>
                      <w:szCs w:val="22"/>
                    </w:rPr>
                    <w:t>:</w:t>
                  </w:r>
                  <w:r w:rsidR="007E56C8" w:rsidRPr="00AC64E7">
                    <w:rPr>
                      <w:rFonts w:ascii="Times New Roman" w:hAnsi="Times New Roman" w:cs="Times New Roman"/>
                      <w:bCs/>
                      <w:sz w:val="22"/>
                      <w:szCs w:val="22"/>
                    </w:rPr>
                    <w:t xml:space="preserve"> </w:t>
                  </w:r>
                </w:p>
              </w:tc>
              <w:tc>
                <w:tcPr>
                  <w:tcW w:w="2500" w:type="pct"/>
                </w:tcPr>
                <w:p w14:paraId="18CCCF2D" w14:textId="6A3EA36D" w:rsidR="009966D1" w:rsidRPr="00AC64E7" w:rsidRDefault="009163CC" w:rsidP="009966D1">
                  <w:pPr>
                    <w:pStyle w:val="TableTextCzechTourism"/>
                    <w:keepNext/>
                    <w:spacing w:line="260" w:lineRule="exact"/>
                    <w:rPr>
                      <w:rFonts w:ascii="Times New Roman" w:hAnsi="Times New Roman" w:cs="Times New Roman"/>
                      <w:bCs/>
                      <w:sz w:val="22"/>
                      <w:szCs w:val="22"/>
                    </w:rPr>
                  </w:pPr>
                  <w:r w:rsidRPr="00AC64E7">
                    <w:rPr>
                      <w:rFonts w:ascii="Times New Roman" w:hAnsi="Times New Roman" w:cs="Times New Roman"/>
                      <w:bCs/>
                      <w:sz w:val="22"/>
                      <w:szCs w:val="22"/>
                    </w:rPr>
                    <w:t xml:space="preserve">Ing. </w:t>
                  </w:r>
                  <w:r w:rsidR="009872EB">
                    <w:rPr>
                      <w:rFonts w:ascii="Times New Roman" w:hAnsi="Times New Roman" w:cs="Times New Roman"/>
                      <w:bCs/>
                      <w:sz w:val="22"/>
                      <w:szCs w:val="22"/>
                    </w:rPr>
                    <w:t>XXX</w:t>
                  </w:r>
                </w:p>
                <w:p w14:paraId="67797C53" w14:textId="0B59D1E5" w:rsidR="006E64F1" w:rsidRPr="00AC64E7" w:rsidRDefault="00E56B3A" w:rsidP="009966D1">
                  <w:pPr>
                    <w:pStyle w:val="TableTextCzechTourism"/>
                    <w:keepNext/>
                    <w:spacing w:line="260" w:lineRule="exact"/>
                    <w:rPr>
                      <w:rFonts w:ascii="Times New Roman" w:hAnsi="Times New Roman" w:cs="Times New Roman"/>
                      <w:sz w:val="22"/>
                      <w:szCs w:val="22"/>
                    </w:rPr>
                  </w:pPr>
                  <w:r>
                    <w:rPr>
                      <w:rFonts w:ascii="Times New Roman" w:hAnsi="Times New Roman" w:cs="Times New Roman"/>
                      <w:bCs/>
                      <w:sz w:val="22"/>
                      <w:szCs w:val="22"/>
                    </w:rPr>
                    <w:t xml:space="preserve">hejtmanem </w:t>
                  </w:r>
                  <w:r w:rsidR="006E64F1" w:rsidRPr="00AC64E7">
                    <w:rPr>
                      <w:rFonts w:ascii="Times New Roman" w:hAnsi="Times New Roman" w:cs="Times New Roman"/>
                      <w:bCs/>
                      <w:sz w:val="22"/>
                      <w:szCs w:val="22"/>
                    </w:rPr>
                    <w:t>Karlovarského kraje</w:t>
                  </w:r>
                </w:p>
              </w:tc>
            </w:tr>
            <w:tr w:rsidR="009966D1" w:rsidRPr="00AC64E7" w14:paraId="536A87CF" w14:textId="77777777" w:rsidTr="003126EC">
              <w:tc>
                <w:tcPr>
                  <w:tcW w:w="2500" w:type="pct"/>
                </w:tcPr>
                <w:p w14:paraId="2A993B3E" w14:textId="1A7E5705" w:rsidR="009966D1" w:rsidRPr="00AC64E7" w:rsidRDefault="009966D1" w:rsidP="009163CC">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IČ</w:t>
                  </w:r>
                  <w:r w:rsidR="0030171C">
                    <w:rPr>
                      <w:rFonts w:ascii="Times New Roman" w:hAnsi="Times New Roman" w:cs="Times New Roman"/>
                      <w:sz w:val="22"/>
                      <w:szCs w:val="22"/>
                    </w:rPr>
                    <w:t>O</w:t>
                  </w:r>
                  <w:r w:rsidRPr="00AC64E7">
                    <w:rPr>
                      <w:rFonts w:ascii="Times New Roman" w:hAnsi="Times New Roman" w:cs="Times New Roman"/>
                      <w:sz w:val="22"/>
                      <w:szCs w:val="22"/>
                    </w:rPr>
                    <w:t xml:space="preserve">: </w:t>
                  </w:r>
                </w:p>
              </w:tc>
              <w:tc>
                <w:tcPr>
                  <w:tcW w:w="2500" w:type="pct"/>
                </w:tcPr>
                <w:p w14:paraId="538293BC" w14:textId="4D422A03" w:rsidR="009966D1" w:rsidRPr="00AC64E7" w:rsidRDefault="009163CC"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70891168</w:t>
                  </w:r>
                </w:p>
              </w:tc>
            </w:tr>
            <w:tr w:rsidR="009966D1" w:rsidRPr="00AC64E7" w14:paraId="4A7D3D78" w14:textId="77777777" w:rsidTr="003126EC">
              <w:tc>
                <w:tcPr>
                  <w:tcW w:w="2500" w:type="pct"/>
                </w:tcPr>
                <w:p w14:paraId="38E8FB59" w14:textId="4F7FFBA5" w:rsidR="009966D1" w:rsidRPr="00AC64E7" w:rsidRDefault="009966D1" w:rsidP="009163CC">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DIČ:</w:t>
                  </w:r>
                  <w:r w:rsidR="00464578" w:rsidRPr="00AC64E7">
                    <w:rPr>
                      <w:rFonts w:ascii="Times New Roman" w:hAnsi="Times New Roman" w:cs="Times New Roman"/>
                      <w:sz w:val="22"/>
                      <w:szCs w:val="22"/>
                    </w:rPr>
                    <w:t xml:space="preserve"> </w:t>
                  </w:r>
                </w:p>
              </w:tc>
              <w:tc>
                <w:tcPr>
                  <w:tcW w:w="2500" w:type="pct"/>
                </w:tcPr>
                <w:p w14:paraId="5CFF556E" w14:textId="7BE5CC25" w:rsidR="009966D1" w:rsidRPr="00AC64E7" w:rsidRDefault="009163CC"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CZ70891168</w:t>
                  </w:r>
                </w:p>
              </w:tc>
            </w:tr>
            <w:tr w:rsidR="009966D1" w:rsidRPr="00AC64E7" w14:paraId="09EE57A7" w14:textId="77777777" w:rsidTr="003126EC">
              <w:tc>
                <w:tcPr>
                  <w:tcW w:w="2500" w:type="pct"/>
                  <w:tcBorders>
                    <w:bottom w:val="single" w:sz="2" w:space="0" w:color="auto"/>
                  </w:tcBorders>
                </w:tcPr>
                <w:p w14:paraId="41ABFCA2" w14:textId="77777777" w:rsidR="009966D1" w:rsidRPr="00AC64E7" w:rsidRDefault="009966D1"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 xml:space="preserve">Poskytovatel je plátce DPH </w:t>
                  </w:r>
                </w:p>
              </w:tc>
              <w:tc>
                <w:tcPr>
                  <w:tcW w:w="2500" w:type="pct"/>
                  <w:tcBorders>
                    <w:bottom w:val="single" w:sz="2" w:space="0" w:color="auto"/>
                  </w:tcBorders>
                </w:tcPr>
                <w:p w14:paraId="7E07BD19" w14:textId="72CEF870" w:rsidR="009966D1" w:rsidRPr="00AC64E7" w:rsidRDefault="009966D1" w:rsidP="00FE0C34">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ANO</w:t>
                  </w:r>
                </w:p>
              </w:tc>
            </w:tr>
            <w:tr w:rsidR="009966D1" w:rsidRPr="00AC64E7" w14:paraId="3B9229E7" w14:textId="77777777" w:rsidTr="003126EC">
              <w:tc>
                <w:tcPr>
                  <w:tcW w:w="2500" w:type="pct"/>
                  <w:tcBorders>
                    <w:top w:val="single" w:sz="2" w:space="0" w:color="auto"/>
                    <w:bottom w:val="single" w:sz="4" w:space="0" w:color="auto"/>
                  </w:tcBorders>
                </w:tcPr>
                <w:p w14:paraId="17A566FB" w14:textId="1BEA8424" w:rsidR="009966D1" w:rsidRPr="00AC64E7" w:rsidRDefault="009966D1"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 xml:space="preserve">Bankovní spojení: </w:t>
                  </w:r>
                </w:p>
              </w:tc>
              <w:tc>
                <w:tcPr>
                  <w:tcW w:w="2500" w:type="pct"/>
                  <w:tcBorders>
                    <w:top w:val="single" w:sz="2" w:space="0" w:color="auto"/>
                    <w:bottom w:val="single" w:sz="4" w:space="0" w:color="auto"/>
                  </w:tcBorders>
                </w:tcPr>
                <w:p w14:paraId="3F6C5F56" w14:textId="1E0FAB43" w:rsidR="009966D1" w:rsidRPr="00AC64E7" w:rsidRDefault="005077CA" w:rsidP="009966D1">
                  <w:pPr>
                    <w:pStyle w:val="TableTextCzechTourism"/>
                    <w:keepNext/>
                    <w:spacing w:line="260" w:lineRule="exact"/>
                    <w:rPr>
                      <w:rFonts w:ascii="Times New Roman" w:hAnsi="Times New Roman" w:cs="Times New Roman"/>
                      <w:sz w:val="22"/>
                      <w:szCs w:val="22"/>
                    </w:rPr>
                  </w:pPr>
                  <w:r w:rsidRPr="00AC64E7">
                    <w:rPr>
                      <w:rFonts w:ascii="Times New Roman" w:hAnsi="Times New Roman" w:cs="Times New Roman"/>
                      <w:sz w:val="22"/>
                      <w:szCs w:val="22"/>
                    </w:rPr>
                    <w:t>1387678928</w:t>
                  </w:r>
                  <w:r w:rsidR="00FE0C34" w:rsidRPr="00AC64E7">
                    <w:rPr>
                      <w:rStyle w:val="nowrap"/>
                      <w:rFonts w:ascii="Times New Roman" w:hAnsi="Times New Roman" w:cs="Times New Roman"/>
                      <w:sz w:val="22"/>
                      <w:szCs w:val="22"/>
                    </w:rPr>
                    <w:t>/2700</w:t>
                  </w:r>
                  <w:r w:rsidR="00A1203F">
                    <w:rPr>
                      <w:rStyle w:val="nowrap"/>
                      <w:rFonts w:ascii="Times New Roman" w:hAnsi="Times New Roman" w:cs="Times New Roman"/>
                      <w:sz w:val="22"/>
                      <w:szCs w:val="22"/>
                    </w:rPr>
                    <w:t xml:space="preserve"> ; </w:t>
                  </w:r>
                  <w:r w:rsidR="00A1203F">
                    <w:t>VS 211901</w:t>
                  </w:r>
                </w:p>
              </w:tc>
            </w:tr>
          </w:tbl>
          <w:p w14:paraId="715E5D94" w14:textId="77777777" w:rsidR="009966D1" w:rsidRPr="00AC64E7" w:rsidRDefault="009966D1" w:rsidP="009966D1">
            <w:pPr>
              <w:keepNext/>
              <w:rPr>
                <w:sz w:val="22"/>
                <w:szCs w:val="22"/>
              </w:rPr>
            </w:pPr>
          </w:p>
          <w:p w14:paraId="4C38EEBA" w14:textId="77777777" w:rsidR="009966D1" w:rsidRPr="00AC64E7" w:rsidRDefault="009966D1" w:rsidP="009966D1">
            <w:pPr>
              <w:pStyle w:val="Zhlavzprvy"/>
              <w:keepNext/>
              <w:rPr>
                <w:rFonts w:ascii="Times New Roman" w:hAnsi="Times New Roman" w:cs="Times New Roman"/>
                <w:szCs w:val="22"/>
                <w:lang w:val="cs-CZ"/>
              </w:rPr>
            </w:pPr>
            <w:r w:rsidRPr="00AC64E7">
              <w:rPr>
                <w:rFonts w:ascii="Times New Roman" w:hAnsi="Times New Roman" w:cs="Times New Roman"/>
                <w:szCs w:val="22"/>
                <w:lang w:val="cs-CZ"/>
              </w:rPr>
              <w:t>(dále jen „Poskytovatel“)</w:t>
            </w:r>
          </w:p>
          <w:p w14:paraId="3F2B2811" w14:textId="77777777" w:rsidR="009966D1" w:rsidRPr="00AC64E7" w:rsidRDefault="009966D1" w:rsidP="009966D1">
            <w:pPr>
              <w:pStyle w:val="Zhlavzprvy"/>
              <w:keepNext/>
              <w:rPr>
                <w:rFonts w:ascii="Times New Roman" w:hAnsi="Times New Roman" w:cs="Times New Roman"/>
                <w:szCs w:val="22"/>
                <w:lang w:val="cs-CZ"/>
              </w:rPr>
            </w:pPr>
          </w:p>
          <w:p w14:paraId="75ACED7D" w14:textId="77777777" w:rsidR="009966D1" w:rsidRPr="00AC64E7" w:rsidRDefault="009966D1" w:rsidP="009966D1">
            <w:pPr>
              <w:rPr>
                <w:b/>
                <w:bCs/>
                <w:sz w:val="22"/>
                <w:szCs w:val="22"/>
              </w:rPr>
            </w:pPr>
            <w:r w:rsidRPr="00AC64E7">
              <w:rPr>
                <w:b/>
                <w:bCs/>
                <w:sz w:val="22"/>
                <w:szCs w:val="22"/>
              </w:rPr>
              <w:t>(společně též jako „smluvní strany“)</w:t>
            </w:r>
          </w:p>
          <w:p w14:paraId="061FC209" w14:textId="77777777" w:rsidR="009966D1" w:rsidRPr="00AC64E7" w:rsidRDefault="009966D1" w:rsidP="009966D1">
            <w:pPr>
              <w:keepNext/>
              <w:rPr>
                <w:sz w:val="22"/>
                <w:szCs w:val="22"/>
              </w:rPr>
            </w:pPr>
          </w:p>
          <w:p w14:paraId="02B9B022" w14:textId="77777777" w:rsidR="009966D1" w:rsidRPr="00AC64E7" w:rsidRDefault="009966D1" w:rsidP="009966D1">
            <w:pPr>
              <w:keepNext/>
              <w:rPr>
                <w:sz w:val="22"/>
                <w:szCs w:val="22"/>
              </w:rPr>
            </w:pPr>
          </w:p>
          <w:p w14:paraId="1657AE4B" w14:textId="77777777" w:rsidR="009163CC" w:rsidRPr="00AC64E7" w:rsidRDefault="009163CC" w:rsidP="002D68D5">
            <w:pPr>
              <w:jc w:val="both"/>
              <w:rPr>
                <w:sz w:val="22"/>
                <w:szCs w:val="22"/>
              </w:rPr>
            </w:pPr>
          </w:p>
          <w:p w14:paraId="28A6C246" w14:textId="295E00F6" w:rsidR="009966D1" w:rsidRPr="00AC64E7" w:rsidRDefault="009966D1" w:rsidP="002D68D5">
            <w:pPr>
              <w:jc w:val="both"/>
              <w:rPr>
                <w:bCs/>
                <w:sz w:val="22"/>
                <w:szCs w:val="22"/>
              </w:rPr>
            </w:pPr>
            <w:r w:rsidRPr="00AC64E7">
              <w:rPr>
                <w:sz w:val="22"/>
                <w:szCs w:val="22"/>
              </w:rPr>
              <w:t>uzavírají níže uvedeného dne, měsíce a roku tuto Smlouvu o poskytování služeb</w:t>
            </w:r>
          </w:p>
          <w:p w14:paraId="2077BA92" w14:textId="77777777" w:rsidR="009966D1" w:rsidRPr="00AC64E7" w:rsidRDefault="009966D1" w:rsidP="009966D1">
            <w:pPr>
              <w:rPr>
                <w:bCs/>
                <w:sz w:val="22"/>
                <w:szCs w:val="22"/>
              </w:rPr>
            </w:pPr>
          </w:p>
          <w:p w14:paraId="49838FCF" w14:textId="1FF75F51" w:rsidR="005F158D" w:rsidRPr="00AC64E7" w:rsidRDefault="009966D1" w:rsidP="00B00075">
            <w:pPr>
              <w:jc w:val="center"/>
              <w:rPr>
                <w:bCs/>
                <w:sz w:val="22"/>
                <w:szCs w:val="22"/>
              </w:rPr>
            </w:pPr>
            <w:r w:rsidRPr="00AC64E7">
              <w:rPr>
                <w:bCs/>
                <w:sz w:val="22"/>
                <w:szCs w:val="22"/>
              </w:rPr>
              <w:t xml:space="preserve">(dále jen </w:t>
            </w:r>
            <w:r w:rsidRPr="00AC64E7">
              <w:rPr>
                <w:b/>
                <w:sz w:val="22"/>
                <w:szCs w:val="22"/>
              </w:rPr>
              <w:t>„Smlouva“</w:t>
            </w:r>
            <w:r w:rsidRPr="00AC64E7">
              <w:rPr>
                <w:bCs/>
                <w:sz w:val="22"/>
                <w:szCs w:val="22"/>
              </w:rPr>
              <w:t>)</w:t>
            </w:r>
          </w:p>
          <w:p w14:paraId="04D2B2A6" w14:textId="77777777" w:rsidR="00051EF5" w:rsidRPr="00AC64E7" w:rsidRDefault="00051EF5" w:rsidP="009966D1">
            <w:pPr>
              <w:jc w:val="center"/>
              <w:rPr>
                <w:b/>
                <w:bCs/>
                <w:sz w:val="22"/>
                <w:szCs w:val="22"/>
              </w:rPr>
            </w:pPr>
          </w:p>
          <w:p w14:paraId="67DD8687" w14:textId="77777777" w:rsidR="009163CC" w:rsidRPr="00AC64E7" w:rsidRDefault="009163CC" w:rsidP="009966D1">
            <w:pPr>
              <w:jc w:val="center"/>
              <w:rPr>
                <w:b/>
                <w:bCs/>
                <w:sz w:val="22"/>
                <w:szCs w:val="22"/>
              </w:rPr>
            </w:pPr>
          </w:p>
          <w:p w14:paraId="73AAD6E4" w14:textId="77777777" w:rsidR="009163CC" w:rsidRPr="00AC64E7" w:rsidRDefault="009163CC" w:rsidP="009966D1">
            <w:pPr>
              <w:jc w:val="center"/>
              <w:rPr>
                <w:b/>
                <w:bCs/>
                <w:sz w:val="22"/>
                <w:szCs w:val="22"/>
              </w:rPr>
            </w:pPr>
          </w:p>
          <w:p w14:paraId="12B357B2" w14:textId="2ECA74B5" w:rsidR="009163CC" w:rsidRDefault="009163CC" w:rsidP="009966D1">
            <w:pPr>
              <w:jc w:val="center"/>
              <w:rPr>
                <w:b/>
                <w:bCs/>
                <w:sz w:val="22"/>
                <w:szCs w:val="22"/>
              </w:rPr>
            </w:pPr>
          </w:p>
          <w:p w14:paraId="27EC155A" w14:textId="19F96501" w:rsidR="00AC64E7" w:rsidRDefault="00AC64E7" w:rsidP="009966D1">
            <w:pPr>
              <w:jc w:val="center"/>
              <w:rPr>
                <w:b/>
                <w:bCs/>
                <w:sz w:val="22"/>
                <w:szCs w:val="22"/>
              </w:rPr>
            </w:pPr>
          </w:p>
          <w:p w14:paraId="0FA4A6A4" w14:textId="77777777" w:rsidR="00AB5077" w:rsidRPr="00AC64E7" w:rsidRDefault="00AB5077" w:rsidP="009966D1">
            <w:pPr>
              <w:jc w:val="center"/>
              <w:rPr>
                <w:b/>
                <w:bCs/>
                <w:sz w:val="22"/>
                <w:szCs w:val="22"/>
              </w:rPr>
            </w:pPr>
          </w:p>
          <w:p w14:paraId="520BCA55" w14:textId="77777777" w:rsidR="009163CC" w:rsidRPr="00AC64E7" w:rsidRDefault="009163CC" w:rsidP="009966D1">
            <w:pPr>
              <w:jc w:val="center"/>
              <w:rPr>
                <w:b/>
                <w:bCs/>
                <w:sz w:val="22"/>
                <w:szCs w:val="22"/>
              </w:rPr>
            </w:pPr>
          </w:p>
          <w:p w14:paraId="42FDF07A" w14:textId="05380B07" w:rsidR="009966D1" w:rsidRPr="00AC64E7" w:rsidRDefault="009966D1" w:rsidP="009966D1">
            <w:pPr>
              <w:jc w:val="center"/>
              <w:rPr>
                <w:b/>
                <w:bCs/>
                <w:sz w:val="22"/>
                <w:szCs w:val="22"/>
              </w:rPr>
            </w:pPr>
            <w:r w:rsidRPr="00AC64E7">
              <w:rPr>
                <w:b/>
                <w:bCs/>
                <w:sz w:val="22"/>
                <w:szCs w:val="22"/>
              </w:rPr>
              <w:lastRenderedPageBreak/>
              <w:t>Preambule</w:t>
            </w:r>
          </w:p>
          <w:p w14:paraId="22FF48F2" w14:textId="77777777" w:rsidR="009966D1" w:rsidRPr="00AC64E7" w:rsidRDefault="009966D1" w:rsidP="009966D1">
            <w:pPr>
              <w:jc w:val="both"/>
              <w:rPr>
                <w:sz w:val="22"/>
                <w:szCs w:val="22"/>
              </w:rPr>
            </w:pPr>
          </w:p>
          <w:p w14:paraId="369E3079" w14:textId="2802ABB3" w:rsidR="009966D1" w:rsidRPr="00AC64E7" w:rsidRDefault="007455C2" w:rsidP="009966D1">
            <w:pPr>
              <w:pStyle w:val="Nzev"/>
              <w:spacing w:after="240"/>
              <w:jc w:val="both"/>
              <w:rPr>
                <w:b w:val="0"/>
                <w:bCs/>
                <w:sz w:val="22"/>
                <w:szCs w:val="22"/>
              </w:rPr>
            </w:pPr>
            <w:r>
              <w:rPr>
                <w:b w:val="0"/>
                <w:bCs/>
                <w:sz w:val="22"/>
                <w:szCs w:val="22"/>
              </w:rPr>
              <w:t>Objednatel</w:t>
            </w:r>
            <w:r w:rsidR="009966D1" w:rsidRPr="00AC64E7">
              <w:rPr>
                <w:b w:val="0"/>
                <w:bCs/>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127AC003" w14:textId="79A7AF4B" w:rsidR="00473ACC" w:rsidRPr="00AC64E7" w:rsidRDefault="009966D1" w:rsidP="009966D1">
            <w:pPr>
              <w:pStyle w:val="Nzev"/>
              <w:spacing w:after="240"/>
              <w:jc w:val="both"/>
              <w:rPr>
                <w:b w:val="0"/>
                <w:bCs/>
                <w:sz w:val="22"/>
                <w:szCs w:val="22"/>
              </w:rPr>
            </w:pPr>
            <w:r w:rsidRPr="00AC64E7">
              <w:rPr>
                <w:b w:val="0"/>
                <w:bCs/>
                <w:sz w:val="22"/>
                <w:szCs w:val="22"/>
              </w:rPr>
              <w:t>Objednatel prohlašuje, že jeho zájmem je poskytnutí</w:t>
            </w:r>
            <w:r w:rsidR="004F0D9C" w:rsidRPr="00AC64E7">
              <w:rPr>
                <w:b w:val="0"/>
                <w:bCs/>
                <w:sz w:val="22"/>
                <w:szCs w:val="22"/>
              </w:rPr>
              <w:t xml:space="preserve"> </w:t>
            </w:r>
            <w:r w:rsidRPr="00AC64E7">
              <w:rPr>
                <w:b w:val="0"/>
                <w:bCs/>
                <w:sz w:val="22"/>
                <w:szCs w:val="22"/>
              </w:rPr>
              <w:t>služeb Poskytovatelem dle této Smlouvy, za což zaplatí Poskytovateli cenu ve výši a za podmínek touto Smlouvou stanovených.</w:t>
            </w:r>
          </w:p>
          <w:p w14:paraId="0B7A5577" w14:textId="6A0665C2" w:rsidR="009966D1" w:rsidRPr="00AC64E7" w:rsidRDefault="009966D1" w:rsidP="009966D1">
            <w:pPr>
              <w:pStyle w:val="Nzev"/>
              <w:spacing w:after="240"/>
              <w:jc w:val="both"/>
              <w:rPr>
                <w:b w:val="0"/>
                <w:bCs/>
                <w:sz w:val="22"/>
                <w:szCs w:val="22"/>
              </w:rPr>
            </w:pPr>
            <w:r w:rsidRPr="00AC64E7">
              <w:rPr>
                <w:b w:val="0"/>
                <w:bCs/>
                <w:sz w:val="22"/>
                <w:szCs w:val="22"/>
              </w:rPr>
              <w:t>Poskytovatel prohlašuje, že mu není známa jakákoliv skutečnost, která by, byť jen potenciálně, mohla ohrozit poskytnutí služeb dle této Smlouvy, ani vznik žádné takové skutečnosti nehrozí.</w:t>
            </w:r>
          </w:p>
          <w:p w14:paraId="6F2D66DB" w14:textId="77777777" w:rsidR="009966D1" w:rsidRPr="00AC64E7" w:rsidRDefault="009966D1" w:rsidP="00AC64E7">
            <w:pPr>
              <w:pStyle w:val="Heading1-Number-FollowNumberCzechTourism"/>
              <w:numPr>
                <w:ilvl w:val="0"/>
                <w:numId w:val="36"/>
              </w:numPr>
              <w:spacing w:before="480" w:after="120"/>
              <w:jc w:val="left"/>
              <w:rPr>
                <w:rFonts w:ascii="Times New Roman" w:hAnsi="Times New Roman" w:cs="Times New Roman"/>
                <w:sz w:val="22"/>
                <w:szCs w:val="22"/>
              </w:rPr>
            </w:pPr>
          </w:p>
          <w:p w14:paraId="3BCFDB57" w14:textId="77777777" w:rsidR="009966D1" w:rsidRPr="00AC64E7" w:rsidRDefault="009966D1" w:rsidP="009966D1">
            <w:pPr>
              <w:pStyle w:val="Heading1-Number-FollowNumberCzechTourism"/>
              <w:spacing w:before="0" w:after="240"/>
              <w:ind w:left="0"/>
              <w:rPr>
                <w:rFonts w:ascii="Times New Roman" w:hAnsi="Times New Roman" w:cs="Times New Roman"/>
                <w:sz w:val="22"/>
                <w:szCs w:val="22"/>
              </w:rPr>
            </w:pPr>
            <w:r w:rsidRPr="00AC64E7">
              <w:rPr>
                <w:rFonts w:ascii="Times New Roman" w:hAnsi="Times New Roman" w:cs="Times New Roman"/>
                <w:sz w:val="22"/>
                <w:szCs w:val="22"/>
              </w:rPr>
              <w:t>Základní ustanovení</w:t>
            </w:r>
          </w:p>
          <w:p w14:paraId="301E7525" w14:textId="77777777" w:rsidR="009966D1" w:rsidRPr="00AC64E7" w:rsidRDefault="009966D1" w:rsidP="005F158D">
            <w:pPr>
              <w:pStyle w:val="ListNumber-ContinueHeadingCzechTourism"/>
              <w:numPr>
                <w:ilvl w:val="1"/>
                <w:numId w:val="36"/>
              </w:numPr>
              <w:spacing w:after="240"/>
              <w:ind w:left="567" w:hanging="567"/>
              <w:jc w:val="both"/>
              <w:rPr>
                <w:rFonts w:ascii="Times New Roman" w:hAnsi="Times New Roman" w:cs="Times New Roman"/>
                <w:szCs w:val="22"/>
              </w:rPr>
            </w:pPr>
            <w:r w:rsidRPr="00AC64E7">
              <w:rPr>
                <w:rFonts w:ascii="Times New Roman" w:hAnsi="Times New Roman" w:cs="Times New Roman"/>
                <w:szCs w:val="22"/>
              </w:rPr>
              <w:t>Poskytovatel se touto Smlouvou zavazuje zajistit pro Objednatele služby spojené s propagací České republiky v rozsahu a za podmínek stanovených touto Smlouvou.</w:t>
            </w:r>
          </w:p>
          <w:p w14:paraId="1B80CC6F" w14:textId="77777777" w:rsidR="009966D1" w:rsidRPr="00AC64E7" w:rsidRDefault="009966D1" w:rsidP="005F158D">
            <w:pPr>
              <w:pStyle w:val="ListNumber-ContinueHeadingCzechTourism"/>
              <w:numPr>
                <w:ilvl w:val="1"/>
                <w:numId w:val="36"/>
              </w:numPr>
              <w:spacing w:after="240"/>
              <w:ind w:left="567" w:hanging="567"/>
              <w:jc w:val="both"/>
              <w:rPr>
                <w:rFonts w:ascii="Times New Roman" w:hAnsi="Times New Roman" w:cs="Times New Roman"/>
                <w:szCs w:val="22"/>
              </w:rPr>
            </w:pPr>
            <w:r w:rsidRPr="00AC64E7">
              <w:rPr>
                <w:rFonts w:ascii="Times New Roman" w:hAnsi="Times New Roman" w:cs="Times New Roman"/>
                <w:szCs w:val="22"/>
              </w:rPr>
              <w:t>Objednatel se touto Smlouvou zavazuje za řádně a včasně provedené služby Poskytovateli zaplatit cenu, a to ve výši a za podmínek stanovených touto Smlouvou.</w:t>
            </w:r>
          </w:p>
          <w:p w14:paraId="372F7672" w14:textId="77777777" w:rsidR="009966D1" w:rsidRPr="00AC64E7" w:rsidRDefault="009966D1" w:rsidP="005F158D">
            <w:pPr>
              <w:pStyle w:val="Heading1-Number-FollowNumberCzechTourism"/>
              <w:numPr>
                <w:ilvl w:val="0"/>
                <w:numId w:val="36"/>
              </w:numPr>
              <w:tabs>
                <w:tab w:val="num" w:pos="1287"/>
              </w:tabs>
              <w:spacing w:before="480" w:after="120"/>
              <w:ind w:left="0"/>
              <w:rPr>
                <w:rFonts w:ascii="Times New Roman" w:hAnsi="Times New Roman" w:cs="Times New Roman"/>
                <w:sz w:val="22"/>
                <w:szCs w:val="22"/>
              </w:rPr>
            </w:pPr>
          </w:p>
          <w:p w14:paraId="32DFCF21" w14:textId="6218C006" w:rsidR="009966D1" w:rsidRPr="00AC64E7" w:rsidRDefault="009966D1" w:rsidP="009966D1">
            <w:pPr>
              <w:pStyle w:val="Heading1-Number-FollowNumberCzechTourism"/>
              <w:spacing w:before="0" w:after="240"/>
              <w:ind w:left="0"/>
              <w:rPr>
                <w:rFonts w:ascii="Times New Roman" w:hAnsi="Times New Roman" w:cs="Times New Roman"/>
                <w:sz w:val="22"/>
                <w:szCs w:val="22"/>
              </w:rPr>
            </w:pPr>
            <w:r w:rsidRPr="00AC64E7">
              <w:rPr>
                <w:rFonts w:ascii="Times New Roman" w:hAnsi="Times New Roman" w:cs="Times New Roman"/>
                <w:sz w:val="22"/>
                <w:szCs w:val="22"/>
              </w:rPr>
              <w:t>Předmět Smlouvy</w:t>
            </w:r>
          </w:p>
          <w:p w14:paraId="7380F9D8" w14:textId="5ED27EF2" w:rsidR="004F0D9C" w:rsidRPr="00AC64E7" w:rsidRDefault="00333F84" w:rsidP="00AC64E7">
            <w:pPr>
              <w:pStyle w:val="Odstavecseseznamem"/>
              <w:numPr>
                <w:ilvl w:val="1"/>
                <w:numId w:val="36"/>
              </w:numPr>
              <w:jc w:val="both"/>
              <w:rPr>
                <w:rFonts w:eastAsia="Calibri"/>
                <w:sz w:val="22"/>
                <w:szCs w:val="22"/>
                <w:lang w:eastAsia="en-GB" w:bidi="en-GB"/>
              </w:rPr>
            </w:pPr>
            <w:r w:rsidRPr="00AC64E7">
              <w:rPr>
                <w:rFonts w:eastAsia="Calibri"/>
                <w:sz w:val="22"/>
                <w:szCs w:val="22"/>
                <w:lang w:eastAsia="en-GB" w:bidi="en-GB"/>
              </w:rPr>
              <w:t>Poskytovatel se zavazuje podle této Smlouvy zrealizovat propagaci České republiky jakožto atraktivní turistické destinace prostřednictvím zajištění B2B workshop</w:t>
            </w:r>
            <w:r w:rsidR="00D61FDB">
              <w:rPr>
                <w:rFonts w:eastAsia="Calibri"/>
                <w:sz w:val="22"/>
                <w:szCs w:val="22"/>
                <w:lang w:eastAsia="en-GB" w:bidi="en-GB"/>
              </w:rPr>
              <w:t>u</w:t>
            </w:r>
            <w:r w:rsidRPr="00AC64E7">
              <w:rPr>
                <w:rFonts w:eastAsia="Calibri"/>
                <w:sz w:val="22"/>
                <w:szCs w:val="22"/>
                <w:lang w:eastAsia="en-GB" w:bidi="en-GB"/>
              </w:rPr>
              <w:t xml:space="preserve"> SPA-CE pro zástupce zahraničních </w:t>
            </w:r>
            <w:r w:rsidR="00FD47D9" w:rsidRPr="00FD47D9">
              <w:rPr>
                <w:rFonts w:eastAsia="Calibri"/>
                <w:sz w:val="22"/>
                <w:szCs w:val="22"/>
                <w:lang w:eastAsia="en-GB" w:bidi="en-GB"/>
              </w:rPr>
              <w:t xml:space="preserve">cestovních kanceláří, které se zaměřují na produkt lázeňství </w:t>
            </w:r>
            <w:r w:rsidRPr="00AC64E7">
              <w:rPr>
                <w:rFonts w:eastAsia="Calibri"/>
                <w:sz w:val="22"/>
                <w:szCs w:val="22"/>
                <w:lang w:eastAsia="en-GB" w:bidi="en-GB"/>
              </w:rPr>
              <w:t xml:space="preserve"> (</w:t>
            </w:r>
            <w:r w:rsidR="00BC346A">
              <w:rPr>
                <w:rFonts w:eastAsia="Calibri"/>
                <w:sz w:val="22"/>
                <w:szCs w:val="22"/>
                <w:lang w:eastAsia="en-GB" w:bidi="en-GB"/>
              </w:rPr>
              <w:t>dále „</w:t>
            </w:r>
            <w:proofErr w:type="spellStart"/>
            <w:r w:rsidRPr="00AC64E7">
              <w:rPr>
                <w:rFonts w:eastAsia="Calibri"/>
                <w:sz w:val="22"/>
                <w:szCs w:val="22"/>
                <w:lang w:eastAsia="en-GB" w:bidi="en-GB"/>
              </w:rPr>
              <w:t>hosted</w:t>
            </w:r>
            <w:proofErr w:type="spellEnd"/>
            <w:r w:rsidRPr="00AC64E7">
              <w:rPr>
                <w:rFonts w:eastAsia="Calibri"/>
                <w:sz w:val="22"/>
                <w:szCs w:val="22"/>
                <w:lang w:eastAsia="en-GB" w:bidi="en-GB"/>
              </w:rPr>
              <w:t xml:space="preserve"> </w:t>
            </w:r>
            <w:proofErr w:type="spellStart"/>
            <w:r w:rsidRPr="00AC64E7">
              <w:rPr>
                <w:rFonts w:eastAsia="Calibri"/>
                <w:sz w:val="22"/>
                <w:szCs w:val="22"/>
                <w:lang w:eastAsia="en-GB" w:bidi="en-GB"/>
              </w:rPr>
              <w:t>buyers</w:t>
            </w:r>
            <w:proofErr w:type="spellEnd"/>
            <w:r w:rsidR="00BC346A">
              <w:rPr>
                <w:rFonts w:eastAsia="Calibri"/>
                <w:sz w:val="22"/>
                <w:szCs w:val="22"/>
                <w:lang w:eastAsia="en-GB" w:bidi="en-GB"/>
              </w:rPr>
              <w:t>“</w:t>
            </w:r>
            <w:r w:rsidRPr="00AC64E7">
              <w:rPr>
                <w:rFonts w:eastAsia="Calibri"/>
                <w:sz w:val="22"/>
                <w:szCs w:val="22"/>
                <w:lang w:eastAsia="en-GB" w:bidi="en-GB"/>
              </w:rPr>
              <w:t>), konaném v </w:t>
            </w:r>
            <w:proofErr w:type="spellStart"/>
            <w:r w:rsidRPr="00AC64E7">
              <w:rPr>
                <w:rFonts w:eastAsia="Calibri"/>
                <w:sz w:val="22"/>
                <w:szCs w:val="22"/>
                <w:lang w:eastAsia="en-GB" w:bidi="en-GB"/>
              </w:rPr>
              <w:t>KarlovýchVarech</w:t>
            </w:r>
            <w:proofErr w:type="spellEnd"/>
            <w:r w:rsidRPr="00AC64E7">
              <w:rPr>
                <w:rFonts w:eastAsia="Calibri"/>
                <w:sz w:val="22"/>
                <w:szCs w:val="22"/>
                <w:lang w:eastAsia="en-GB" w:bidi="en-GB"/>
              </w:rPr>
              <w:t xml:space="preserve"> v termínu </w:t>
            </w:r>
            <w:r w:rsidR="00D73190">
              <w:rPr>
                <w:rFonts w:eastAsia="Calibri"/>
                <w:sz w:val="22"/>
                <w:szCs w:val="22"/>
                <w:lang w:eastAsia="en-GB" w:bidi="en-GB"/>
              </w:rPr>
              <w:t>4</w:t>
            </w:r>
            <w:r w:rsidRPr="00AC64E7">
              <w:rPr>
                <w:rFonts w:eastAsia="Calibri"/>
                <w:sz w:val="22"/>
                <w:szCs w:val="22"/>
                <w:lang w:eastAsia="en-GB" w:bidi="en-GB"/>
              </w:rPr>
              <w:t xml:space="preserve">.-6.10.2023.  </w:t>
            </w:r>
          </w:p>
          <w:p w14:paraId="2F75092D" w14:textId="2F255B36" w:rsidR="009966D1" w:rsidRPr="00AC64E7" w:rsidRDefault="009966D1" w:rsidP="005F158D">
            <w:pPr>
              <w:pStyle w:val="Heading1-Number-FollowNumberCzechTourism"/>
              <w:keepNext/>
              <w:keepLines/>
              <w:numPr>
                <w:ilvl w:val="0"/>
                <w:numId w:val="36"/>
              </w:numPr>
              <w:tabs>
                <w:tab w:val="num" w:pos="1287"/>
              </w:tabs>
              <w:spacing w:before="480" w:after="120"/>
              <w:ind w:left="0"/>
              <w:rPr>
                <w:rFonts w:ascii="Times New Roman" w:hAnsi="Times New Roman" w:cs="Times New Roman"/>
                <w:sz w:val="22"/>
                <w:szCs w:val="22"/>
              </w:rPr>
            </w:pPr>
          </w:p>
          <w:p w14:paraId="37EDDAF1"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Podmínky poskytování služeb</w:t>
            </w:r>
          </w:p>
          <w:p w14:paraId="433F80EF" w14:textId="75484AF1" w:rsidR="00412384" w:rsidRPr="00C76985" w:rsidRDefault="00412384" w:rsidP="00412384">
            <w:pPr>
              <w:pStyle w:val="ListNumber-ContinueHeadingCzechTourism"/>
              <w:keepNext/>
              <w:keepLines/>
              <w:numPr>
                <w:ilvl w:val="1"/>
                <w:numId w:val="36"/>
              </w:numPr>
              <w:spacing w:after="240"/>
              <w:ind w:left="567" w:hanging="567"/>
              <w:jc w:val="both"/>
              <w:rPr>
                <w:rFonts w:ascii="Times New Roman" w:hAnsi="Times New Roman" w:cs="Times New Roman"/>
                <w:szCs w:val="22"/>
              </w:rPr>
            </w:pPr>
            <w:r w:rsidRPr="00C76985">
              <w:rPr>
                <w:rFonts w:ascii="Times New Roman" w:hAnsi="Times New Roman" w:cs="Times New Roman"/>
                <w:szCs w:val="22"/>
              </w:rPr>
              <w:t xml:space="preserve">Poskytovatel se zavazuje zajistit pro </w:t>
            </w:r>
            <w:proofErr w:type="spellStart"/>
            <w:r w:rsidRPr="00C76985">
              <w:rPr>
                <w:rFonts w:ascii="Times New Roman" w:hAnsi="Times New Roman" w:cs="Times New Roman"/>
                <w:szCs w:val="22"/>
              </w:rPr>
              <w:t>hosted</w:t>
            </w:r>
            <w:proofErr w:type="spellEnd"/>
            <w:r w:rsidRPr="00C76985">
              <w:rPr>
                <w:rFonts w:ascii="Times New Roman" w:hAnsi="Times New Roman" w:cs="Times New Roman"/>
                <w:szCs w:val="22"/>
              </w:rPr>
              <w:t xml:space="preserve"> </w:t>
            </w:r>
            <w:proofErr w:type="spellStart"/>
            <w:r w:rsidRPr="00C76985">
              <w:rPr>
                <w:rFonts w:ascii="Times New Roman" w:hAnsi="Times New Roman" w:cs="Times New Roman"/>
                <w:szCs w:val="22"/>
              </w:rPr>
              <w:t>buyers</w:t>
            </w:r>
            <w:proofErr w:type="spellEnd"/>
            <w:r w:rsidRPr="00C76985">
              <w:rPr>
                <w:rFonts w:ascii="Times New Roman" w:hAnsi="Times New Roman" w:cs="Times New Roman"/>
                <w:szCs w:val="22"/>
              </w:rPr>
              <w:t xml:space="preserve"> </w:t>
            </w:r>
            <w:r w:rsidR="00AA4DFC" w:rsidRPr="00AB0D3A">
              <w:rPr>
                <w:rFonts w:ascii="Times New Roman" w:hAnsi="Times New Roman" w:cs="Times New Roman"/>
                <w:szCs w:val="22"/>
              </w:rPr>
              <w:t>B2B workshop</w:t>
            </w:r>
            <w:r w:rsidRPr="00AB0D3A">
              <w:rPr>
                <w:rFonts w:ascii="Times New Roman" w:hAnsi="Times New Roman" w:cs="Times New Roman"/>
                <w:szCs w:val="22"/>
              </w:rPr>
              <w:t xml:space="preserve"> SPA-CE, </w:t>
            </w:r>
            <w:r w:rsidR="00AA4DFC" w:rsidRPr="00AB0D3A">
              <w:rPr>
                <w:rFonts w:ascii="Times New Roman" w:hAnsi="Times New Roman" w:cs="Times New Roman"/>
                <w:szCs w:val="22"/>
              </w:rPr>
              <w:t>který se bude kon</w:t>
            </w:r>
            <w:r w:rsidR="00B6764F" w:rsidRPr="00AB0D3A">
              <w:rPr>
                <w:rFonts w:ascii="Times New Roman" w:hAnsi="Times New Roman" w:cs="Times New Roman"/>
                <w:szCs w:val="22"/>
              </w:rPr>
              <w:t>a</w:t>
            </w:r>
            <w:r w:rsidR="00AA4DFC" w:rsidRPr="00AB0D3A">
              <w:rPr>
                <w:rFonts w:ascii="Times New Roman" w:hAnsi="Times New Roman" w:cs="Times New Roman"/>
                <w:szCs w:val="22"/>
              </w:rPr>
              <w:t xml:space="preserve">t v hotelu </w:t>
            </w:r>
            <w:proofErr w:type="spellStart"/>
            <w:r w:rsidR="00AA4DFC" w:rsidRPr="00AB0D3A">
              <w:rPr>
                <w:rFonts w:ascii="Times New Roman" w:hAnsi="Times New Roman" w:cs="Times New Roman"/>
                <w:szCs w:val="22"/>
              </w:rPr>
              <w:t>Therm</w:t>
            </w:r>
            <w:r w:rsidR="00B6764F" w:rsidRPr="00AB0D3A">
              <w:rPr>
                <w:rFonts w:ascii="Times New Roman" w:hAnsi="Times New Roman" w:cs="Times New Roman"/>
                <w:szCs w:val="22"/>
              </w:rPr>
              <w:t>al</w:t>
            </w:r>
            <w:proofErr w:type="spellEnd"/>
            <w:r w:rsidR="00AA4DFC" w:rsidRPr="00AB0D3A">
              <w:rPr>
                <w:rFonts w:ascii="Times New Roman" w:hAnsi="Times New Roman" w:cs="Times New Roman"/>
                <w:szCs w:val="22"/>
              </w:rPr>
              <w:t xml:space="preserve"> dne 5.10.2023 od 09:30</w:t>
            </w:r>
            <w:r w:rsidR="00B6764F" w:rsidRPr="00AB0D3A">
              <w:rPr>
                <w:rFonts w:ascii="Times New Roman" w:hAnsi="Times New Roman" w:cs="Times New Roman"/>
                <w:szCs w:val="22"/>
              </w:rPr>
              <w:t>hod do</w:t>
            </w:r>
            <w:r w:rsidR="00AA4DFC" w:rsidRPr="00AB0D3A">
              <w:rPr>
                <w:rFonts w:ascii="Times New Roman" w:hAnsi="Times New Roman" w:cs="Times New Roman"/>
                <w:szCs w:val="22"/>
              </w:rPr>
              <w:t>17:00</w:t>
            </w:r>
            <w:r w:rsidR="00B6764F" w:rsidRPr="00AB0D3A">
              <w:rPr>
                <w:rFonts w:ascii="Times New Roman" w:hAnsi="Times New Roman" w:cs="Times New Roman"/>
                <w:szCs w:val="22"/>
              </w:rPr>
              <w:t>hod</w:t>
            </w:r>
            <w:r w:rsidR="00AA4DFC" w:rsidRPr="00AB0D3A">
              <w:rPr>
                <w:rFonts w:ascii="Times New Roman" w:hAnsi="Times New Roman" w:cs="Times New Roman"/>
                <w:szCs w:val="22"/>
              </w:rPr>
              <w:t xml:space="preserve"> pro zvané zástupce cestovních kancelář</w:t>
            </w:r>
            <w:r w:rsidR="00563B90" w:rsidRPr="00AB0D3A">
              <w:rPr>
                <w:rFonts w:ascii="Times New Roman" w:hAnsi="Times New Roman" w:cs="Times New Roman"/>
                <w:szCs w:val="22"/>
              </w:rPr>
              <w:t>í</w:t>
            </w:r>
            <w:r w:rsidR="00AA4DFC" w:rsidRPr="00AB0D3A">
              <w:rPr>
                <w:rFonts w:ascii="Times New Roman" w:hAnsi="Times New Roman" w:cs="Times New Roman"/>
                <w:szCs w:val="22"/>
              </w:rPr>
              <w:t xml:space="preserve"> tzv. </w:t>
            </w:r>
            <w:proofErr w:type="spellStart"/>
            <w:r w:rsidR="00AA4DFC" w:rsidRPr="00AB0D3A">
              <w:rPr>
                <w:rFonts w:ascii="Times New Roman" w:hAnsi="Times New Roman" w:cs="Times New Roman"/>
                <w:szCs w:val="22"/>
              </w:rPr>
              <w:t>hosted</w:t>
            </w:r>
            <w:proofErr w:type="spellEnd"/>
            <w:r w:rsidR="00AA4DFC" w:rsidRPr="00AB0D3A">
              <w:rPr>
                <w:rFonts w:ascii="Times New Roman" w:hAnsi="Times New Roman" w:cs="Times New Roman"/>
                <w:szCs w:val="22"/>
              </w:rPr>
              <w:t xml:space="preserve"> </w:t>
            </w:r>
            <w:proofErr w:type="spellStart"/>
            <w:r w:rsidR="00AA4DFC" w:rsidRPr="00AB0D3A">
              <w:rPr>
                <w:rFonts w:ascii="Times New Roman" w:hAnsi="Times New Roman" w:cs="Times New Roman"/>
                <w:szCs w:val="22"/>
              </w:rPr>
              <w:t>buyers</w:t>
            </w:r>
            <w:proofErr w:type="spellEnd"/>
            <w:r w:rsidR="00AA4DFC" w:rsidRPr="00AB0D3A">
              <w:rPr>
                <w:rFonts w:ascii="Times New Roman" w:hAnsi="Times New Roman" w:cs="Times New Roman"/>
                <w:szCs w:val="22"/>
              </w:rPr>
              <w:t xml:space="preserve"> a </w:t>
            </w:r>
            <w:r w:rsidR="00655A1D" w:rsidRPr="00AB0D3A">
              <w:rPr>
                <w:rFonts w:ascii="Times New Roman" w:hAnsi="Times New Roman" w:cs="Times New Roman"/>
                <w:szCs w:val="22"/>
              </w:rPr>
              <w:t>zást</w:t>
            </w:r>
            <w:r w:rsidR="00B6764F" w:rsidRPr="00AB0D3A">
              <w:rPr>
                <w:rFonts w:ascii="Times New Roman" w:hAnsi="Times New Roman" w:cs="Times New Roman"/>
                <w:szCs w:val="22"/>
              </w:rPr>
              <w:t>u</w:t>
            </w:r>
            <w:r w:rsidR="00655A1D" w:rsidRPr="00AB0D3A">
              <w:rPr>
                <w:rFonts w:ascii="Times New Roman" w:hAnsi="Times New Roman" w:cs="Times New Roman"/>
                <w:szCs w:val="22"/>
              </w:rPr>
              <w:t xml:space="preserve">pce </w:t>
            </w:r>
            <w:r w:rsidR="00B6764F" w:rsidRPr="00AB0D3A">
              <w:rPr>
                <w:rFonts w:ascii="Times New Roman" w:hAnsi="Times New Roman" w:cs="Times New Roman"/>
                <w:szCs w:val="22"/>
              </w:rPr>
              <w:t>l</w:t>
            </w:r>
            <w:r w:rsidR="00655A1D" w:rsidRPr="00AB0D3A">
              <w:rPr>
                <w:rFonts w:ascii="Times New Roman" w:hAnsi="Times New Roman" w:cs="Times New Roman"/>
                <w:szCs w:val="22"/>
              </w:rPr>
              <w:t>ázní a lázeňsk</w:t>
            </w:r>
            <w:r w:rsidR="002751D2" w:rsidRPr="00AB0D3A">
              <w:rPr>
                <w:rFonts w:ascii="Times New Roman" w:hAnsi="Times New Roman" w:cs="Times New Roman"/>
                <w:szCs w:val="22"/>
              </w:rPr>
              <w:t>ých</w:t>
            </w:r>
            <w:r w:rsidR="00655A1D" w:rsidRPr="00AB0D3A">
              <w:rPr>
                <w:rFonts w:ascii="Times New Roman" w:hAnsi="Times New Roman" w:cs="Times New Roman"/>
                <w:szCs w:val="22"/>
              </w:rPr>
              <w:t xml:space="preserve"> hotel</w:t>
            </w:r>
            <w:r w:rsidR="002751D2" w:rsidRPr="00AB0D3A">
              <w:rPr>
                <w:rFonts w:ascii="Times New Roman" w:hAnsi="Times New Roman" w:cs="Times New Roman"/>
                <w:szCs w:val="22"/>
              </w:rPr>
              <w:t>ů</w:t>
            </w:r>
            <w:r w:rsidR="00655A1D" w:rsidRPr="00AB0D3A">
              <w:rPr>
                <w:rFonts w:ascii="Times New Roman" w:hAnsi="Times New Roman" w:cs="Times New Roman"/>
                <w:szCs w:val="22"/>
              </w:rPr>
              <w:t>.</w:t>
            </w:r>
          </w:p>
          <w:p w14:paraId="12D958AE" w14:textId="6870917B" w:rsidR="00EA72CF" w:rsidRDefault="00EA72CF" w:rsidP="00EA72CF">
            <w:pPr>
              <w:pStyle w:val="Heading1-Number-FollowNumberCzechTourism"/>
              <w:keepNext/>
              <w:keepLines/>
              <w:numPr>
                <w:ilvl w:val="1"/>
                <w:numId w:val="36"/>
              </w:numPr>
              <w:spacing w:before="480" w:after="120"/>
              <w:jc w:val="both"/>
              <w:rPr>
                <w:rFonts w:ascii="Times New Roman" w:hAnsi="Times New Roman" w:cs="Times New Roman"/>
                <w:b w:val="0"/>
                <w:sz w:val="22"/>
                <w:szCs w:val="22"/>
              </w:rPr>
            </w:pPr>
            <w:r w:rsidRPr="00AC64E7">
              <w:rPr>
                <w:rFonts w:ascii="Times New Roman" w:hAnsi="Times New Roman" w:cs="Times New Roman"/>
                <w:b w:val="0"/>
                <w:sz w:val="22"/>
                <w:szCs w:val="22"/>
              </w:rPr>
              <w:t>Objednat</w:t>
            </w:r>
            <w:r>
              <w:rPr>
                <w:rFonts w:ascii="Times New Roman" w:hAnsi="Times New Roman" w:cs="Times New Roman"/>
                <w:b w:val="0"/>
                <w:sz w:val="22"/>
                <w:szCs w:val="22"/>
              </w:rPr>
              <w:t>el</w:t>
            </w:r>
            <w:r w:rsidRPr="00AC64E7">
              <w:rPr>
                <w:rFonts w:ascii="Times New Roman" w:hAnsi="Times New Roman" w:cs="Times New Roman"/>
                <w:b w:val="0"/>
                <w:sz w:val="22"/>
                <w:szCs w:val="22"/>
              </w:rPr>
              <w:t xml:space="preserve"> </w:t>
            </w:r>
            <w:r>
              <w:rPr>
                <w:rFonts w:ascii="Times New Roman" w:hAnsi="Times New Roman" w:cs="Times New Roman"/>
                <w:b w:val="0"/>
                <w:sz w:val="22"/>
                <w:szCs w:val="22"/>
              </w:rPr>
              <w:t>se zav</w:t>
            </w:r>
            <w:r w:rsidR="00045592">
              <w:rPr>
                <w:rFonts w:ascii="Times New Roman" w:hAnsi="Times New Roman" w:cs="Times New Roman"/>
                <w:b w:val="0"/>
                <w:sz w:val="22"/>
                <w:szCs w:val="22"/>
              </w:rPr>
              <w:t>a</w:t>
            </w:r>
            <w:r>
              <w:rPr>
                <w:rFonts w:ascii="Times New Roman" w:hAnsi="Times New Roman" w:cs="Times New Roman"/>
                <w:b w:val="0"/>
                <w:sz w:val="22"/>
                <w:szCs w:val="22"/>
              </w:rPr>
              <w:t xml:space="preserve">zuje uhradit </w:t>
            </w:r>
            <w:r w:rsidRPr="00AC64E7">
              <w:rPr>
                <w:rFonts w:ascii="Times New Roman" w:hAnsi="Times New Roman" w:cs="Times New Roman"/>
                <w:b w:val="0"/>
                <w:sz w:val="22"/>
                <w:szCs w:val="22"/>
              </w:rPr>
              <w:t>účastnický poplatek (</w:t>
            </w:r>
            <w:proofErr w:type="spellStart"/>
            <w:r w:rsidRPr="00AC64E7">
              <w:rPr>
                <w:rFonts w:ascii="Times New Roman" w:hAnsi="Times New Roman" w:cs="Times New Roman"/>
                <w:b w:val="0"/>
                <w:sz w:val="22"/>
                <w:szCs w:val="22"/>
              </w:rPr>
              <w:t>participation</w:t>
            </w:r>
            <w:proofErr w:type="spellEnd"/>
            <w:r w:rsidRPr="00AC64E7">
              <w:rPr>
                <w:rFonts w:ascii="Times New Roman" w:hAnsi="Times New Roman" w:cs="Times New Roman"/>
                <w:b w:val="0"/>
                <w:sz w:val="22"/>
                <w:szCs w:val="22"/>
              </w:rPr>
              <w:t xml:space="preserve"> </w:t>
            </w:r>
            <w:proofErr w:type="spellStart"/>
            <w:r w:rsidRPr="00AC64E7">
              <w:rPr>
                <w:rFonts w:ascii="Times New Roman" w:hAnsi="Times New Roman" w:cs="Times New Roman"/>
                <w:b w:val="0"/>
                <w:sz w:val="22"/>
                <w:szCs w:val="22"/>
              </w:rPr>
              <w:t>fee</w:t>
            </w:r>
            <w:proofErr w:type="spellEnd"/>
            <w:r w:rsidRPr="00AC64E7">
              <w:rPr>
                <w:rFonts w:ascii="Times New Roman" w:hAnsi="Times New Roman" w:cs="Times New Roman"/>
                <w:b w:val="0"/>
                <w:sz w:val="22"/>
                <w:szCs w:val="22"/>
              </w:rPr>
              <w:t>) za</w:t>
            </w:r>
            <w:r w:rsidR="00BC346A">
              <w:rPr>
                <w:rFonts w:ascii="Times New Roman" w:hAnsi="Times New Roman" w:cs="Times New Roman"/>
                <w:b w:val="0"/>
                <w:sz w:val="22"/>
                <w:szCs w:val="22"/>
              </w:rPr>
              <w:t xml:space="preserve"> účast na SPA</w:t>
            </w:r>
            <w:r w:rsidR="00412384">
              <w:rPr>
                <w:rFonts w:ascii="Times New Roman" w:hAnsi="Times New Roman" w:cs="Times New Roman"/>
                <w:b w:val="0"/>
                <w:sz w:val="22"/>
                <w:szCs w:val="22"/>
              </w:rPr>
              <w:t>-</w:t>
            </w:r>
            <w:r w:rsidR="00BC346A">
              <w:rPr>
                <w:rFonts w:ascii="Times New Roman" w:hAnsi="Times New Roman" w:cs="Times New Roman"/>
                <w:b w:val="0"/>
                <w:sz w:val="22"/>
                <w:szCs w:val="22"/>
              </w:rPr>
              <w:t>CE za</w:t>
            </w:r>
            <w:r w:rsidRPr="00AC64E7">
              <w:rPr>
                <w:rFonts w:ascii="Times New Roman" w:hAnsi="Times New Roman" w:cs="Times New Roman"/>
                <w:b w:val="0"/>
                <w:sz w:val="22"/>
                <w:szCs w:val="22"/>
              </w:rPr>
              <w:t xml:space="preserve"> jím pozvané </w:t>
            </w:r>
            <w:proofErr w:type="spellStart"/>
            <w:r w:rsidRPr="00AC64E7">
              <w:rPr>
                <w:rFonts w:ascii="Times New Roman" w:hAnsi="Times New Roman" w:cs="Times New Roman"/>
                <w:b w:val="0"/>
                <w:sz w:val="22"/>
                <w:szCs w:val="22"/>
              </w:rPr>
              <w:t>hosted</w:t>
            </w:r>
            <w:proofErr w:type="spellEnd"/>
            <w:r w:rsidRPr="00AC64E7">
              <w:rPr>
                <w:rFonts w:ascii="Times New Roman" w:hAnsi="Times New Roman" w:cs="Times New Roman"/>
                <w:b w:val="0"/>
                <w:sz w:val="22"/>
                <w:szCs w:val="22"/>
              </w:rPr>
              <w:t xml:space="preserve"> </w:t>
            </w:r>
            <w:proofErr w:type="spellStart"/>
            <w:r w:rsidRPr="00AC64E7">
              <w:rPr>
                <w:rFonts w:ascii="Times New Roman" w:hAnsi="Times New Roman" w:cs="Times New Roman"/>
                <w:b w:val="0"/>
                <w:sz w:val="22"/>
                <w:szCs w:val="22"/>
              </w:rPr>
              <w:t>buyers</w:t>
            </w:r>
            <w:proofErr w:type="spellEnd"/>
            <w:r w:rsidRPr="00AC64E7">
              <w:rPr>
                <w:rFonts w:ascii="Times New Roman" w:hAnsi="Times New Roman" w:cs="Times New Roman"/>
                <w:b w:val="0"/>
                <w:sz w:val="22"/>
                <w:szCs w:val="22"/>
              </w:rPr>
              <w:t>.</w:t>
            </w:r>
          </w:p>
          <w:p w14:paraId="2D31AC05" w14:textId="2F0CF376" w:rsidR="00EA72CF" w:rsidRPr="00EA72CF" w:rsidRDefault="00EA72CF" w:rsidP="00EA72CF">
            <w:pPr>
              <w:pStyle w:val="Heading1-Number-FollowNumberCzechTourism"/>
              <w:keepNext/>
              <w:keepLines/>
              <w:numPr>
                <w:ilvl w:val="1"/>
                <w:numId w:val="36"/>
              </w:numPr>
              <w:spacing w:before="480" w:after="120"/>
              <w:jc w:val="both"/>
              <w:rPr>
                <w:rFonts w:ascii="Times New Roman" w:hAnsi="Times New Roman" w:cs="Times New Roman"/>
                <w:b w:val="0"/>
                <w:sz w:val="22"/>
                <w:szCs w:val="22"/>
              </w:rPr>
            </w:pPr>
            <w:r w:rsidRPr="00EA72CF">
              <w:rPr>
                <w:rFonts w:ascii="Times New Roman" w:hAnsi="Times New Roman" w:cs="Times New Roman"/>
                <w:b w:val="0"/>
                <w:sz w:val="22"/>
                <w:szCs w:val="22"/>
              </w:rPr>
              <w:t xml:space="preserve">Jmenný seznam </w:t>
            </w:r>
            <w:proofErr w:type="spellStart"/>
            <w:r w:rsidRPr="00EA72CF">
              <w:rPr>
                <w:rFonts w:ascii="Times New Roman" w:hAnsi="Times New Roman" w:cs="Times New Roman"/>
                <w:b w:val="0"/>
                <w:sz w:val="22"/>
                <w:szCs w:val="22"/>
              </w:rPr>
              <w:t>hosted</w:t>
            </w:r>
            <w:proofErr w:type="spellEnd"/>
            <w:r w:rsidRPr="00EA72CF">
              <w:rPr>
                <w:rFonts w:ascii="Times New Roman" w:hAnsi="Times New Roman" w:cs="Times New Roman"/>
                <w:b w:val="0"/>
                <w:sz w:val="22"/>
                <w:szCs w:val="22"/>
              </w:rPr>
              <w:t xml:space="preserve"> </w:t>
            </w:r>
            <w:proofErr w:type="spellStart"/>
            <w:r w:rsidRPr="00EA72CF">
              <w:rPr>
                <w:rFonts w:ascii="Times New Roman" w:hAnsi="Times New Roman" w:cs="Times New Roman"/>
                <w:b w:val="0"/>
                <w:sz w:val="22"/>
                <w:szCs w:val="22"/>
              </w:rPr>
              <w:t>buyers</w:t>
            </w:r>
            <w:proofErr w:type="spellEnd"/>
            <w:r w:rsidRPr="00EA72CF">
              <w:rPr>
                <w:rFonts w:ascii="Times New Roman" w:hAnsi="Times New Roman" w:cs="Times New Roman"/>
                <w:b w:val="0"/>
                <w:sz w:val="22"/>
                <w:szCs w:val="22"/>
              </w:rPr>
              <w:t xml:space="preserve"> </w:t>
            </w:r>
            <w:r>
              <w:rPr>
                <w:rFonts w:ascii="Times New Roman" w:hAnsi="Times New Roman" w:cs="Times New Roman"/>
                <w:b w:val="0"/>
                <w:sz w:val="22"/>
                <w:szCs w:val="22"/>
              </w:rPr>
              <w:t xml:space="preserve">se </w:t>
            </w:r>
            <w:r w:rsidR="00BC346A">
              <w:rPr>
                <w:rFonts w:ascii="Times New Roman" w:hAnsi="Times New Roman" w:cs="Times New Roman"/>
                <w:b w:val="0"/>
                <w:sz w:val="22"/>
                <w:szCs w:val="22"/>
              </w:rPr>
              <w:t>O</w:t>
            </w:r>
            <w:r>
              <w:rPr>
                <w:rFonts w:ascii="Times New Roman" w:hAnsi="Times New Roman" w:cs="Times New Roman"/>
                <w:b w:val="0"/>
                <w:sz w:val="22"/>
                <w:szCs w:val="22"/>
              </w:rPr>
              <w:t xml:space="preserve">bjednatel zavazuje předat </w:t>
            </w:r>
            <w:r w:rsidRPr="00EA72CF">
              <w:rPr>
                <w:rFonts w:ascii="Times New Roman" w:hAnsi="Times New Roman" w:cs="Times New Roman"/>
                <w:b w:val="0"/>
                <w:sz w:val="22"/>
                <w:szCs w:val="22"/>
              </w:rPr>
              <w:t xml:space="preserve">Poskytovateli </w:t>
            </w:r>
            <w:r w:rsidR="00BC346A">
              <w:rPr>
                <w:rFonts w:ascii="Times New Roman" w:hAnsi="Times New Roman" w:cs="Times New Roman"/>
                <w:b w:val="0"/>
                <w:sz w:val="22"/>
                <w:szCs w:val="22"/>
              </w:rPr>
              <w:t>bezodkladně po nabytí účinnosti této Smlouvy</w:t>
            </w:r>
            <w:r w:rsidRPr="00EA72CF">
              <w:rPr>
                <w:rFonts w:ascii="Times New Roman" w:hAnsi="Times New Roman" w:cs="Times New Roman"/>
                <w:b w:val="0"/>
                <w:sz w:val="22"/>
                <w:szCs w:val="22"/>
              </w:rPr>
              <w:t xml:space="preserve"> a to písemně, odesláním seznamu na kontaktní mail uvedený v této Smlouvě. </w:t>
            </w:r>
          </w:p>
          <w:p w14:paraId="0A13A9D7" w14:textId="21AF17F0" w:rsidR="00C40223" w:rsidRPr="00AC64E7" w:rsidRDefault="00AB6F28" w:rsidP="00AE48A9">
            <w:pPr>
              <w:pStyle w:val="Heading1-Number-FollowNumberCzechTourism"/>
              <w:keepNext/>
              <w:keepLines/>
              <w:tabs>
                <w:tab w:val="clear" w:pos="680"/>
                <w:tab w:val="left" w:pos="462"/>
              </w:tabs>
              <w:spacing w:before="480" w:after="120"/>
              <w:ind w:left="462" w:hanging="462"/>
              <w:jc w:val="both"/>
              <w:rPr>
                <w:rFonts w:ascii="Times New Roman" w:hAnsi="Times New Roman" w:cs="Times New Roman"/>
                <w:b w:val="0"/>
                <w:sz w:val="22"/>
                <w:szCs w:val="22"/>
              </w:rPr>
            </w:pPr>
            <w:r>
              <w:rPr>
                <w:rFonts w:ascii="Times New Roman" w:hAnsi="Times New Roman" w:cs="Times New Roman"/>
                <w:b w:val="0"/>
                <w:sz w:val="22"/>
                <w:szCs w:val="22"/>
              </w:rPr>
              <w:t xml:space="preserve">3.4 </w:t>
            </w:r>
            <w:r w:rsidR="00AE48A9">
              <w:rPr>
                <w:rFonts w:ascii="Times New Roman" w:hAnsi="Times New Roman" w:cs="Times New Roman"/>
                <w:b w:val="0"/>
                <w:sz w:val="22"/>
                <w:szCs w:val="22"/>
              </w:rPr>
              <w:t xml:space="preserve">  </w:t>
            </w:r>
            <w:r w:rsidR="00C40223" w:rsidRPr="00AC64E7">
              <w:rPr>
                <w:rFonts w:ascii="Times New Roman" w:hAnsi="Times New Roman" w:cs="Times New Roman"/>
                <w:b w:val="0"/>
                <w:sz w:val="22"/>
                <w:szCs w:val="22"/>
              </w:rPr>
              <w:t xml:space="preserve">Na základě počtu </w:t>
            </w:r>
            <w:proofErr w:type="spellStart"/>
            <w:r w:rsidR="00C40223" w:rsidRPr="00AC64E7">
              <w:rPr>
                <w:rFonts w:ascii="Times New Roman" w:hAnsi="Times New Roman" w:cs="Times New Roman"/>
                <w:b w:val="0"/>
                <w:sz w:val="22"/>
                <w:szCs w:val="22"/>
              </w:rPr>
              <w:t>hosted</w:t>
            </w:r>
            <w:proofErr w:type="spellEnd"/>
            <w:r w:rsidR="00C40223" w:rsidRPr="00AC64E7">
              <w:rPr>
                <w:rFonts w:ascii="Times New Roman" w:hAnsi="Times New Roman" w:cs="Times New Roman"/>
                <w:b w:val="0"/>
                <w:sz w:val="22"/>
                <w:szCs w:val="22"/>
              </w:rPr>
              <w:t xml:space="preserve"> </w:t>
            </w:r>
            <w:proofErr w:type="spellStart"/>
            <w:r w:rsidR="00C40223" w:rsidRPr="00AC64E7">
              <w:rPr>
                <w:rFonts w:ascii="Times New Roman" w:hAnsi="Times New Roman" w:cs="Times New Roman"/>
                <w:b w:val="0"/>
                <w:sz w:val="22"/>
                <w:szCs w:val="22"/>
              </w:rPr>
              <w:t>buyers</w:t>
            </w:r>
            <w:proofErr w:type="spellEnd"/>
            <w:r w:rsidR="00C40223" w:rsidRPr="00AC64E7">
              <w:rPr>
                <w:rFonts w:ascii="Times New Roman" w:hAnsi="Times New Roman" w:cs="Times New Roman"/>
                <w:b w:val="0"/>
                <w:sz w:val="22"/>
                <w:szCs w:val="22"/>
              </w:rPr>
              <w:t xml:space="preserve"> uvedených v seznamu </w:t>
            </w:r>
            <w:r>
              <w:rPr>
                <w:rFonts w:ascii="Times New Roman" w:hAnsi="Times New Roman" w:cs="Times New Roman"/>
                <w:b w:val="0"/>
                <w:sz w:val="22"/>
                <w:szCs w:val="22"/>
              </w:rPr>
              <w:t xml:space="preserve">se </w:t>
            </w:r>
            <w:r w:rsidR="00BC346A">
              <w:rPr>
                <w:rFonts w:ascii="Times New Roman" w:hAnsi="Times New Roman" w:cs="Times New Roman"/>
                <w:b w:val="0"/>
                <w:sz w:val="22"/>
                <w:szCs w:val="22"/>
              </w:rPr>
              <w:t>P</w:t>
            </w:r>
            <w:r>
              <w:rPr>
                <w:rFonts w:ascii="Times New Roman" w:hAnsi="Times New Roman" w:cs="Times New Roman"/>
                <w:b w:val="0"/>
                <w:sz w:val="22"/>
                <w:szCs w:val="22"/>
              </w:rPr>
              <w:t>oskytovatel zavazuje vystavit</w:t>
            </w:r>
            <w:r w:rsidR="00C40223" w:rsidRPr="00AC64E7">
              <w:rPr>
                <w:rFonts w:ascii="Times New Roman" w:hAnsi="Times New Roman" w:cs="Times New Roman"/>
                <w:b w:val="0"/>
                <w:sz w:val="22"/>
                <w:szCs w:val="22"/>
              </w:rPr>
              <w:t xml:space="preserve"> Objednateli fakturu k uhrazení účastnického poplatku (</w:t>
            </w:r>
            <w:proofErr w:type="spellStart"/>
            <w:r w:rsidR="00C40223" w:rsidRPr="00AC64E7">
              <w:rPr>
                <w:rFonts w:ascii="Times New Roman" w:hAnsi="Times New Roman" w:cs="Times New Roman"/>
                <w:b w:val="0"/>
                <w:sz w:val="22"/>
                <w:szCs w:val="22"/>
              </w:rPr>
              <w:t>participation</w:t>
            </w:r>
            <w:proofErr w:type="spellEnd"/>
            <w:r w:rsidR="00C40223" w:rsidRPr="00AC64E7">
              <w:rPr>
                <w:rFonts w:ascii="Times New Roman" w:hAnsi="Times New Roman" w:cs="Times New Roman"/>
                <w:b w:val="0"/>
                <w:sz w:val="22"/>
                <w:szCs w:val="22"/>
              </w:rPr>
              <w:t xml:space="preserve"> </w:t>
            </w:r>
            <w:proofErr w:type="spellStart"/>
            <w:r w:rsidR="00C40223" w:rsidRPr="00AC64E7">
              <w:rPr>
                <w:rFonts w:ascii="Times New Roman" w:hAnsi="Times New Roman" w:cs="Times New Roman"/>
                <w:b w:val="0"/>
                <w:sz w:val="22"/>
                <w:szCs w:val="22"/>
              </w:rPr>
              <w:t>fee</w:t>
            </w:r>
            <w:proofErr w:type="spellEnd"/>
            <w:r w:rsidR="00C40223" w:rsidRPr="00AC64E7">
              <w:rPr>
                <w:rFonts w:ascii="Times New Roman" w:hAnsi="Times New Roman" w:cs="Times New Roman"/>
                <w:b w:val="0"/>
                <w:sz w:val="22"/>
                <w:szCs w:val="22"/>
              </w:rPr>
              <w:t xml:space="preserve">.)  </w:t>
            </w:r>
          </w:p>
          <w:p w14:paraId="3F4CED60" w14:textId="3A3892AA" w:rsidR="00DD37FF" w:rsidRPr="00B71002" w:rsidRDefault="008D1021" w:rsidP="00AE48A9">
            <w:pPr>
              <w:pStyle w:val="Heading1-Number-FollowNumberCzechTourism"/>
              <w:keepNext/>
              <w:keepLines/>
              <w:spacing w:before="480" w:after="120"/>
              <w:ind w:left="592" w:hanging="592"/>
              <w:jc w:val="both"/>
              <w:rPr>
                <w:rFonts w:ascii="Times New Roman" w:hAnsi="Times New Roman" w:cs="Times New Roman"/>
                <w:b w:val="0"/>
                <w:sz w:val="22"/>
                <w:szCs w:val="22"/>
              </w:rPr>
            </w:pPr>
            <w:r>
              <w:rPr>
                <w:rFonts w:ascii="Times New Roman" w:hAnsi="Times New Roman" w:cs="Times New Roman"/>
                <w:b w:val="0"/>
                <w:sz w:val="22"/>
                <w:szCs w:val="22"/>
              </w:rPr>
              <w:t>3.</w:t>
            </w:r>
            <w:r w:rsidR="00527371">
              <w:rPr>
                <w:rFonts w:ascii="Times New Roman" w:hAnsi="Times New Roman" w:cs="Times New Roman"/>
                <w:b w:val="0"/>
                <w:sz w:val="22"/>
                <w:szCs w:val="22"/>
              </w:rPr>
              <w:t xml:space="preserve">5     </w:t>
            </w:r>
            <w:r w:rsidR="00FD47D9" w:rsidRPr="00AC64E7">
              <w:rPr>
                <w:rFonts w:ascii="Times New Roman" w:hAnsi="Times New Roman" w:cs="Times New Roman"/>
                <w:b w:val="0"/>
                <w:sz w:val="22"/>
                <w:szCs w:val="22"/>
              </w:rPr>
              <w:t xml:space="preserve">Změny v seznamu </w:t>
            </w:r>
            <w:r w:rsidR="00FD47D9">
              <w:rPr>
                <w:rFonts w:ascii="Times New Roman" w:hAnsi="Times New Roman" w:cs="Times New Roman"/>
                <w:b w:val="0"/>
                <w:sz w:val="22"/>
                <w:szCs w:val="22"/>
              </w:rPr>
              <w:t xml:space="preserve">a počtu </w:t>
            </w:r>
            <w:proofErr w:type="spellStart"/>
            <w:r w:rsidR="00FD47D9" w:rsidRPr="00AC64E7">
              <w:rPr>
                <w:rFonts w:ascii="Times New Roman" w:hAnsi="Times New Roman" w:cs="Times New Roman"/>
                <w:b w:val="0"/>
                <w:sz w:val="22"/>
                <w:szCs w:val="22"/>
              </w:rPr>
              <w:t>hosted</w:t>
            </w:r>
            <w:proofErr w:type="spellEnd"/>
            <w:r w:rsidR="00FD47D9" w:rsidRPr="00AC64E7">
              <w:rPr>
                <w:rFonts w:ascii="Times New Roman" w:hAnsi="Times New Roman" w:cs="Times New Roman"/>
                <w:b w:val="0"/>
                <w:sz w:val="22"/>
                <w:szCs w:val="22"/>
              </w:rPr>
              <w:t xml:space="preserve"> </w:t>
            </w:r>
            <w:proofErr w:type="spellStart"/>
            <w:r w:rsidR="00FD47D9" w:rsidRPr="00AC64E7">
              <w:rPr>
                <w:rFonts w:ascii="Times New Roman" w:hAnsi="Times New Roman" w:cs="Times New Roman"/>
                <w:b w:val="0"/>
                <w:sz w:val="22"/>
                <w:szCs w:val="22"/>
              </w:rPr>
              <w:t>buyers</w:t>
            </w:r>
            <w:proofErr w:type="spellEnd"/>
            <w:r w:rsidR="00FD47D9" w:rsidRPr="00AC64E7">
              <w:rPr>
                <w:rFonts w:ascii="Times New Roman" w:hAnsi="Times New Roman" w:cs="Times New Roman"/>
                <w:b w:val="0"/>
                <w:sz w:val="22"/>
                <w:szCs w:val="22"/>
              </w:rPr>
              <w:t xml:space="preserve"> provedené ze strany Objednatele</w:t>
            </w:r>
            <w:r w:rsidR="00FC668C" w:rsidRPr="00AC64E7">
              <w:rPr>
                <w:rFonts w:ascii="Times New Roman" w:hAnsi="Times New Roman" w:cs="Times New Roman"/>
                <w:b w:val="0"/>
                <w:sz w:val="22"/>
                <w:szCs w:val="22"/>
              </w:rPr>
              <w:t xml:space="preserve"> jsou možné nejpozději 10 </w:t>
            </w:r>
            <w:r>
              <w:rPr>
                <w:rFonts w:ascii="Times New Roman" w:hAnsi="Times New Roman" w:cs="Times New Roman"/>
                <w:b w:val="0"/>
                <w:sz w:val="22"/>
                <w:szCs w:val="22"/>
              </w:rPr>
              <w:t xml:space="preserve">(deset) </w:t>
            </w:r>
            <w:r w:rsidR="00FC668C" w:rsidRPr="00AC64E7">
              <w:rPr>
                <w:rFonts w:ascii="Times New Roman" w:hAnsi="Times New Roman" w:cs="Times New Roman"/>
                <w:b w:val="0"/>
                <w:sz w:val="22"/>
                <w:szCs w:val="22"/>
              </w:rPr>
              <w:t>dnů před zahájením kongresu, tedy do</w:t>
            </w:r>
            <w:r w:rsidR="0018515F" w:rsidRPr="00AC64E7">
              <w:rPr>
                <w:rFonts w:ascii="Times New Roman" w:hAnsi="Times New Roman" w:cs="Times New Roman"/>
                <w:b w:val="0"/>
                <w:sz w:val="22"/>
                <w:szCs w:val="22"/>
              </w:rPr>
              <w:t xml:space="preserve"> 22.9.2023</w:t>
            </w:r>
            <w:r w:rsidR="00603DE3" w:rsidRPr="00AC64E7">
              <w:rPr>
                <w:rFonts w:ascii="Times New Roman" w:hAnsi="Times New Roman" w:cs="Times New Roman"/>
                <w:b w:val="0"/>
                <w:sz w:val="22"/>
                <w:szCs w:val="22"/>
              </w:rPr>
              <w:t xml:space="preserve"> a to</w:t>
            </w:r>
            <w:r w:rsidR="00EE004B" w:rsidRPr="00AC64E7">
              <w:rPr>
                <w:rFonts w:ascii="Times New Roman" w:hAnsi="Times New Roman" w:cs="Times New Roman"/>
                <w:b w:val="0"/>
                <w:sz w:val="22"/>
                <w:szCs w:val="22"/>
              </w:rPr>
              <w:t xml:space="preserve"> </w:t>
            </w:r>
            <w:r w:rsidR="00603DE3" w:rsidRPr="00AC64E7">
              <w:rPr>
                <w:rFonts w:ascii="Times New Roman" w:hAnsi="Times New Roman" w:cs="Times New Roman"/>
                <w:b w:val="0"/>
                <w:sz w:val="22"/>
                <w:szCs w:val="22"/>
              </w:rPr>
              <w:t>pouze na základě písemného oznámení Objednavatele a písemným odsouhlasení</w:t>
            </w:r>
            <w:r w:rsidR="00F2676E">
              <w:rPr>
                <w:rFonts w:ascii="Times New Roman" w:hAnsi="Times New Roman" w:cs="Times New Roman"/>
                <w:b w:val="0"/>
                <w:sz w:val="22"/>
                <w:szCs w:val="22"/>
              </w:rPr>
              <w:t>m</w:t>
            </w:r>
            <w:r w:rsidR="00603DE3" w:rsidRPr="00AC64E7">
              <w:rPr>
                <w:rFonts w:ascii="Times New Roman" w:hAnsi="Times New Roman" w:cs="Times New Roman"/>
                <w:b w:val="0"/>
                <w:sz w:val="22"/>
                <w:szCs w:val="22"/>
              </w:rPr>
              <w:t xml:space="preserve"> Poskytovatelem.</w:t>
            </w:r>
          </w:p>
          <w:p w14:paraId="5FCC2570" w14:textId="5CFCE1F1" w:rsidR="00DC3055" w:rsidRPr="00563DBA" w:rsidRDefault="00DC3055" w:rsidP="00563DBA">
            <w:pPr>
              <w:rPr>
                <w:lang w:eastAsia="en-GB" w:bidi="en-GB"/>
              </w:rPr>
            </w:pPr>
          </w:p>
          <w:p w14:paraId="6E3EA774" w14:textId="1F158FCB" w:rsidR="009966D1" w:rsidRPr="00AC64E7" w:rsidRDefault="009966D1" w:rsidP="00333F84">
            <w:pPr>
              <w:pStyle w:val="Heading1-Number-FollowNumberCzechTourism"/>
              <w:keepNext/>
              <w:keepLines/>
              <w:spacing w:before="480" w:after="120"/>
              <w:ind w:left="592"/>
              <w:rPr>
                <w:rFonts w:ascii="Times New Roman" w:hAnsi="Times New Roman" w:cs="Times New Roman"/>
                <w:b w:val="0"/>
                <w:sz w:val="22"/>
                <w:szCs w:val="22"/>
              </w:rPr>
            </w:pPr>
            <w:r w:rsidRPr="00AC64E7">
              <w:rPr>
                <w:rFonts w:ascii="Times New Roman" w:hAnsi="Times New Roman" w:cs="Times New Roman"/>
                <w:sz w:val="22"/>
                <w:szCs w:val="22"/>
              </w:rPr>
              <w:t>IV.</w:t>
            </w:r>
          </w:p>
          <w:p w14:paraId="74AAF5D0"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Doba a místo plnění</w:t>
            </w:r>
          </w:p>
          <w:p w14:paraId="5DA52353" w14:textId="132DF37C" w:rsidR="009966D1" w:rsidRPr="00AC64E7" w:rsidRDefault="009966D1" w:rsidP="000C44CA">
            <w:pPr>
              <w:pStyle w:val="ListNumber-ContinueHeadingCzechTourism"/>
              <w:numPr>
                <w:ilvl w:val="0"/>
                <w:numId w:val="37"/>
              </w:numPr>
              <w:spacing w:after="240"/>
              <w:ind w:hanging="683"/>
              <w:jc w:val="both"/>
              <w:rPr>
                <w:rFonts w:ascii="Times New Roman" w:hAnsi="Times New Roman" w:cs="Times New Roman"/>
                <w:szCs w:val="22"/>
              </w:rPr>
            </w:pPr>
            <w:r w:rsidRPr="00AC64E7">
              <w:rPr>
                <w:rFonts w:ascii="Times New Roman" w:hAnsi="Times New Roman" w:cs="Times New Roman"/>
                <w:szCs w:val="22"/>
              </w:rPr>
              <w:t>Tato Smlouva se uzavírá ode dne účinnosti této Smlouvy</w:t>
            </w:r>
            <w:r w:rsidR="00B6764F">
              <w:rPr>
                <w:rFonts w:ascii="Times New Roman" w:hAnsi="Times New Roman" w:cs="Times New Roman"/>
                <w:szCs w:val="22"/>
              </w:rPr>
              <w:t xml:space="preserve"> až</w:t>
            </w:r>
            <w:r w:rsidRPr="00AC64E7">
              <w:rPr>
                <w:rFonts w:ascii="Times New Roman" w:hAnsi="Times New Roman" w:cs="Times New Roman"/>
                <w:szCs w:val="22"/>
              </w:rPr>
              <w:t xml:space="preserve"> do </w:t>
            </w:r>
            <w:r w:rsidR="00956CB0" w:rsidRPr="00AC64E7">
              <w:rPr>
                <w:rFonts w:ascii="Times New Roman" w:hAnsi="Times New Roman" w:cs="Times New Roman"/>
                <w:szCs w:val="22"/>
              </w:rPr>
              <w:t>31.10.2023</w:t>
            </w:r>
            <w:r w:rsidRPr="00AC64E7">
              <w:rPr>
                <w:rFonts w:ascii="Times New Roman" w:hAnsi="Times New Roman" w:cs="Times New Roman"/>
                <w:szCs w:val="22"/>
              </w:rPr>
              <w:t xml:space="preserve"> nebo do konce všech aktivit a jejich vyhodnocení. </w:t>
            </w:r>
          </w:p>
          <w:p w14:paraId="2348FD3F" w14:textId="2121A2C9" w:rsidR="009966D1" w:rsidRPr="00AC64E7" w:rsidRDefault="00333F84" w:rsidP="008C2067">
            <w:pPr>
              <w:pStyle w:val="ListNumber-ContinueHeadingCzechTourism"/>
              <w:numPr>
                <w:ilvl w:val="0"/>
                <w:numId w:val="37"/>
              </w:numPr>
              <w:spacing w:after="240"/>
              <w:ind w:left="567" w:hanging="567"/>
              <w:jc w:val="both"/>
              <w:rPr>
                <w:rFonts w:ascii="Times New Roman" w:hAnsi="Times New Roman" w:cs="Times New Roman"/>
                <w:szCs w:val="22"/>
              </w:rPr>
            </w:pPr>
            <w:r w:rsidRPr="00AC64E7">
              <w:rPr>
                <w:rFonts w:ascii="Times New Roman" w:hAnsi="Times New Roman" w:cs="Times New Roman"/>
                <w:bCs/>
                <w:szCs w:val="22"/>
              </w:rPr>
              <w:t xml:space="preserve">  </w:t>
            </w:r>
            <w:r w:rsidR="009966D1" w:rsidRPr="00AC64E7">
              <w:rPr>
                <w:rFonts w:ascii="Times New Roman" w:hAnsi="Times New Roman" w:cs="Times New Roman"/>
                <w:bCs/>
                <w:szCs w:val="22"/>
              </w:rPr>
              <w:t xml:space="preserve">Místem plnění </w:t>
            </w:r>
            <w:r w:rsidR="007B0A8D" w:rsidRPr="00AC64E7">
              <w:rPr>
                <w:rFonts w:ascii="Times New Roman" w:hAnsi="Times New Roman" w:cs="Times New Roman"/>
                <w:bCs/>
                <w:szCs w:val="22"/>
              </w:rPr>
              <w:t xml:space="preserve">je </w:t>
            </w:r>
            <w:r w:rsidR="0030171C">
              <w:rPr>
                <w:rFonts w:ascii="Times New Roman" w:hAnsi="Times New Roman" w:cs="Times New Roman"/>
                <w:bCs/>
                <w:szCs w:val="22"/>
              </w:rPr>
              <w:t>k</w:t>
            </w:r>
            <w:r w:rsidR="007B0A8D" w:rsidRPr="00AC64E7">
              <w:rPr>
                <w:rFonts w:ascii="Times New Roman" w:hAnsi="Times New Roman" w:cs="Times New Roman"/>
                <w:bCs/>
                <w:szCs w:val="22"/>
              </w:rPr>
              <w:t>arlovarský region, Karlovy Vary, Česká republika</w:t>
            </w:r>
            <w:r w:rsidR="009966D1" w:rsidRPr="00AC64E7">
              <w:rPr>
                <w:rFonts w:ascii="Times New Roman" w:hAnsi="Times New Roman" w:cs="Times New Roman"/>
                <w:bCs/>
                <w:szCs w:val="22"/>
              </w:rPr>
              <w:t>.</w:t>
            </w:r>
          </w:p>
          <w:p w14:paraId="64B3E659" w14:textId="77777777" w:rsidR="00333F84" w:rsidRPr="00AC64E7" w:rsidRDefault="00333F84" w:rsidP="009966D1">
            <w:pPr>
              <w:keepNext/>
              <w:keepLines/>
              <w:spacing w:before="480" w:after="120" w:line="280" w:lineRule="exact"/>
              <w:jc w:val="center"/>
              <w:outlineLvl w:val="0"/>
              <w:rPr>
                <w:b/>
                <w:sz w:val="22"/>
                <w:szCs w:val="22"/>
              </w:rPr>
            </w:pPr>
          </w:p>
          <w:p w14:paraId="55B58DC6" w14:textId="77777777" w:rsidR="00333F84" w:rsidRPr="00AC64E7" w:rsidRDefault="00333F84" w:rsidP="009966D1">
            <w:pPr>
              <w:keepNext/>
              <w:keepLines/>
              <w:spacing w:before="480" w:after="120" w:line="280" w:lineRule="exact"/>
              <w:jc w:val="center"/>
              <w:outlineLvl w:val="0"/>
              <w:rPr>
                <w:b/>
                <w:sz w:val="22"/>
                <w:szCs w:val="22"/>
              </w:rPr>
            </w:pPr>
          </w:p>
          <w:p w14:paraId="42282869" w14:textId="6498D1CD" w:rsidR="009966D1" w:rsidRPr="00AC64E7" w:rsidRDefault="009966D1" w:rsidP="009966D1">
            <w:pPr>
              <w:keepNext/>
              <w:keepLines/>
              <w:spacing w:before="480" w:after="120" w:line="280" w:lineRule="exact"/>
              <w:jc w:val="center"/>
              <w:outlineLvl w:val="0"/>
              <w:rPr>
                <w:b/>
                <w:sz w:val="22"/>
                <w:szCs w:val="22"/>
              </w:rPr>
            </w:pPr>
            <w:r w:rsidRPr="00AC64E7">
              <w:rPr>
                <w:b/>
                <w:sz w:val="22"/>
                <w:szCs w:val="22"/>
              </w:rPr>
              <w:t>V.</w:t>
            </w:r>
          </w:p>
          <w:p w14:paraId="19A32BC6"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Cena a platební podmínky</w:t>
            </w:r>
          </w:p>
          <w:p w14:paraId="23D3066D" w14:textId="77777777" w:rsidR="009966D1" w:rsidRPr="00AC64E7" w:rsidRDefault="009966D1" w:rsidP="009966D1">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b/>
                <w:vanish/>
                <w:sz w:val="22"/>
                <w:szCs w:val="22"/>
              </w:rPr>
            </w:pPr>
          </w:p>
          <w:p w14:paraId="71AA3F9D" w14:textId="77777777" w:rsidR="009966D1" w:rsidRPr="00AC64E7" w:rsidRDefault="009966D1" w:rsidP="009966D1">
            <w:pPr>
              <w:pStyle w:val="Odstavecseseznamem"/>
              <w:numPr>
                <w:ilvl w:val="0"/>
                <w:numId w:val="19"/>
              </w:numPr>
              <w:spacing w:after="60" w:line="260" w:lineRule="exact"/>
              <w:ind w:hanging="680"/>
              <w:jc w:val="both"/>
              <w:rPr>
                <w:vanish/>
                <w:sz w:val="22"/>
                <w:szCs w:val="22"/>
              </w:rPr>
            </w:pPr>
          </w:p>
          <w:p w14:paraId="2B5756D5" w14:textId="77777777" w:rsidR="009966D1" w:rsidRPr="00AC64E7" w:rsidRDefault="009966D1" w:rsidP="009966D1">
            <w:pPr>
              <w:pStyle w:val="Odstavecseseznamem"/>
              <w:numPr>
                <w:ilvl w:val="0"/>
                <w:numId w:val="19"/>
              </w:numPr>
              <w:spacing w:after="60" w:line="260" w:lineRule="exact"/>
              <w:ind w:hanging="680"/>
              <w:jc w:val="both"/>
              <w:rPr>
                <w:vanish/>
                <w:sz w:val="22"/>
                <w:szCs w:val="22"/>
              </w:rPr>
            </w:pPr>
          </w:p>
          <w:p w14:paraId="0A8EA902" w14:textId="6C942C9F" w:rsidR="00DF6BF3" w:rsidRPr="0008238B" w:rsidRDefault="00DF6BF3" w:rsidP="00DF6BF3">
            <w:pPr>
              <w:pStyle w:val="ListNumber-ContinueHeadingCzechTourism"/>
              <w:numPr>
                <w:ilvl w:val="1"/>
                <w:numId w:val="38"/>
              </w:numPr>
              <w:spacing w:after="240"/>
              <w:ind w:left="567" w:hanging="567"/>
              <w:jc w:val="both"/>
              <w:rPr>
                <w:rFonts w:ascii="Times New Roman" w:hAnsi="Times New Roman" w:cs="Times New Roman"/>
                <w:color w:val="000000" w:themeColor="text1"/>
                <w:szCs w:val="22"/>
              </w:rPr>
            </w:pPr>
            <w:r w:rsidRPr="00AC64E7">
              <w:rPr>
                <w:rFonts w:ascii="Times New Roman" w:hAnsi="Times New Roman" w:cs="Times New Roman"/>
                <w:color w:val="000000"/>
                <w:szCs w:val="22"/>
              </w:rPr>
              <w:t xml:space="preserve">Na základě konečného počtu </w:t>
            </w:r>
            <w:proofErr w:type="spellStart"/>
            <w:r w:rsidR="00FD47D9">
              <w:rPr>
                <w:rFonts w:ascii="Times New Roman" w:hAnsi="Times New Roman" w:cs="Times New Roman"/>
                <w:color w:val="000000"/>
                <w:szCs w:val="22"/>
              </w:rPr>
              <w:t>hosted</w:t>
            </w:r>
            <w:proofErr w:type="spellEnd"/>
            <w:r w:rsidR="00FD47D9">
              <w:rPr>
                <w:rFonts w:ascii="Times New Roman" w:hAnsi="Times New Roman" w:cs="Times New Roman"/>
                <w:color w:val="000000"/>
                <w:szCs w:val="22"/>
              </w:rPr>
              <w:t xml:space="preserve"> </w:t>
            </w:r>
            <w:proofErr w:type="spellStart"/>
            <w:r w:rsidR="00FD47D9">
              <w:rPr>
                <w:rFonts w:ascii="Times New Roman" w:hAnsi="Times New Roman" w:cs="Times New Roman"/>
                <w:color w:val="000000"/>
                <w:szCs w:val="22"/>
              </w:rPr>
              <w:t>buyers</w:t>
            </w:r>
            <w:r w:rsidR="009235A5">
              <w:rPr>
                <w:rFonts w:ascii="Times New Roman" w:hAnsi="Times New Roman" w:cs="Times New Roman"/>
                <w:color w:val="000000"/>
                <w:szCs w:val="22"/>
              </w:rPr>
              <w:t>v</w:t>
            </w:r>
            <w:proofErr w:type="spellEnd"/>
            <w:r w:rsidR="009235A5">
              <w:rPr>
                <w:rFonts w:ascii="Times New Roman" w:hAnsi="Times New Roman" w:cs="Times New Roman"/>
                <w:color w:val="000000"/>
                <w:szCs w:val="22"/>
              </w:rPr>
              <w:t xml:space="preserve"> počtu </w:t>
            </w:r>
            <w:r w:rsidR="00FD47D9">
              <w:rPr>
                <w:rFonts w:ascii="Times New Roman" w:hAnsi="Times New Roman" w:cs="Times New Roman"/>
                <w:color w:val="000000"/>
                <w:szCs w:val="22"/>
              </w:rPr>
              <w:t xml:space="preserve">maximálně </w:t>
            </w:r>
            <w:r w:rsidR="009235A5">
              <w:rPr>
                <w:rFonts w:ascii="Times New Roman" w:hAnsi="Times New Roman" w:cs="Times New Roman"/>
                <w:color w:val="000000"/>
                <w:szCs w:val="22"/>
              </w:rPr>
              <w:t xml:space="preserve">35 osob </w:t>
            </w:r>
            <w:r w:rsidR="0059334B">
              <w:rPr>
                <w:rFonts w:ascii="Times New Roman" w:hAnsi="Times New Roman" w:cs="Times New Roman"/>
                <w:color w:val="000000"/>
                <w:szCs w:val="22"/>
              </w:rPr>
              <w:t xml:space="preserve">- </w:t>
            </w:r>
            <w:r w:rsidRPr="00AC64E7">
              <w:rPr>
                <w:rFonts w:ascii="Times New Roman" w:hAnsi="Times New Roman" w:cs="Times New Roman"/>
                <w:color w:val="000000"/>
                <w:szCs w:val="22"/>
              </w:rPr>
              <w:t>vystaví poskytovatel postupně 2 (dvě) faktury na úhradu účastnického poplatku</w:t>
            </w:r>
            <w:r w:rsidRPr="00FD435B">
              <w:rPr>
                <w:rFonts w:ascii="Times New Roman" w:hAnsi="Times New Roman" w:cs="Times New Roman"/>
                <w:color w:val="000000"/>
                <w:szCs w:val="22"/>
              </w:rPr>
              <w:t xml:space="preserve">, který činí </w:t>
            </w:r>
            <w:r w:rsidR="00275BF7">
              <w:rPr>
                <w:rFonts w:ascii="Times New Roman" w:hAnsi="Times New Roman" w:cs="Times New Roman"/>
                <w:color w:val="000000"/>
                <w:szCs w:val="22"/>
              </w:rPr>
              <w:t>12 </w:t>
            </w:r>
            <w:r w:rsidR="001C61BA">
              <w:rPr>
                <w:rFonts w:ascii="Times New Roman" w:hAnsi="Times New Roman" w:cs="Times New Roman"/>
                <w:color w:val="000000"/>
                <w:szCs w:val="22"/>
              </w:rPr>
              <w:t>714,28</w:t>
            </w:r>
            <w:r w:rsidR="0008238B" w:rsidRPr="0008238B">
              <w:rPr>
                <w:rFonts w:ascii="Times New Roman" w:hAnsi="Times New Roman" w:cs="Times New Roman"/>
                <w:color w:val="000000"/>
                <w:szCs w:val="22"/>
              </w:rPr>
              <w:t xml:space="preserve"> </w:t>
            </w:r>
            <w:r w:rsidR="00015EAE" w:rsidRPr="0008238B">
              <w:rPr>
                <w:rFonts w:ascii="Times New Roman" w:hAnsi="Times New Roman" w:cs="Times New Roman"/>
                <w:color w:val="000000"/>
                <w:szCs w:val="22"/>
              </w:rPr>
              <w:t>CZK</w:t>
            </w:r>
            <w:r w:rsidRPr="0008238B">
              <w:rPr>
                <w:rFonts w:ascii="Times New Roman" w:hAnsi="Times New Roman" w:cs="Times New Roman"/>
                <w:color w:val="000000"/>
                <w:szCs w:val="22"/>
              </w:rPr>
              <w:t xml:space="preserve"> (včetně DPH) na 1 (jednoho) </w:t>
            </w:r>
            <w:proofErr w:type="spellStart"/>
            <w:r w:rsidR="00FD47D9">
              <w:rPr>
                <w:rFonts w:ascii="Times New Roman" w:hAnsi="Times New Roman" w:cs="Times New Roman"/>
                <w:color w:val="000000"/>
                <w:szCs w:val="22"/>
              </w:rPr>
              <w:t>hosted</w:t>
            </w:r>
            <w:proofErr w:type="spellEnd"/>
            <w:r w:rsidR="00FD47D9">
              <w:rPr>
                <w:rFonts w:ascii="Times New Roman" w:hAnsi="Times New Roman" w:cs="Times New Roman"/>
                <w:color w:val="000000"/>
                <w:szCs w:val="22"/>
              </w:rPr>
              <w:t xml:space="preserve"> </w:t>
            </w:r>
            <w:proofErr w:type="spellStart"/>
            <w:r w:rsidR="00FD47D9">
              <w:rPr>
                <w:rFonts w:ascii="Times New Roman" w:hAnsi="Times New Roman" w:cs="Times New Roman"/>
                <w:color w:val="000000"/>
                <w:szCs w:val="22"/>
              </w:rPr>
              <w:t>buyer</w:t>
            </w:r>
            <w:proofErr w:type="spellEnd"/>
            <w:r w:rsidRPr="0008238B">
              <w:rPr>
                <w:rFonts w:ascii="Times New Roman" w:hAnsi="Times New Roman" w:cs="Times New Roman"/>
                <w:color w:val="000000"/>
                <w:szCs w:val="22"/>
              </w:rPr>
              <w:t>.</w:t>
            </w:r>
          </w:p>
          <w:p w14:paraId="0EEC9CB4" w14:textId="47C076E1" w:rsidR="00DF6BF3" w:rsidRPr="00AC64E7" w:rsidRDefault="00DF6BF3" w:rsidP="00DF6BF3">
            <w:pPr>
              <w:pStyle w:val="ListNumber-ContinueHeadingCzechTourism"/>
              <w:numPr>
                <w:ilvl w:val="1"/>
                <w:numId w:val="38"/>
              </w:numPr>
              <w:spacing w:after="240"/>
              <w:ind w:left="567" w:hanging="567"/>
              <w:jc w:val="both"/>
              <w:rPr>
                <w:rFonts w:ascii="Times New Roman" w:hAnsi="Times New Roman" w:cs="Times New Roman"/>
                <w:color w:val="000000" w:themeColor="text1"/>
                <w:szCs w:val="22"/>
              </w:rPr>
            </w:pPr>
            <w:r w:rsidRPr="00AC64E7">
              <w:rPr>
                <w:rFonts w:ascii="Times New Roman" w:hAnsi="Times New Roman" w:cs="Times New Roman"/>
                <w:color w:val="000000"/>
                <w:szCs w:val="22"/>
              </w:rPr>
              <w:lastRenderedPageBreak/>
              <w:t xml:space="preserve">První faktura </w:t>
            </w:r>
            <w:r w:rsidRPr="00F2386A">
              <w:rPr>
                <w:rFonts w:ascii="Times New Roman" w:hAnsi="Times New Roman" w:cs="Times New Roman"/>
                <w:color w:val="000000"/>
                <w:szCs w:val="22"/>
              </w:rPr>
              <w:t xml:space="preserve">ve výši </w:t>
            </w:r>
            <w:r w:rsidR="00B33998" w:rsidRPr="00DE7490">
              <w:rPr>
                <w:rFonts w:ascii="Times New Roman" w:hAnsi="Times New Roman" w:cs="Times New Roman"/>
                <w:color w:val="000000"/>
                <w:szCs w:val="22"/>
              </w:rPr>
              <w:t>2</w:t>
            </w:r>
            <w:r w:rsidR="00B33998">
              <w:rPr>
                <w:rFonts w:ascii="Times New Roman" w:hAnsi="Times New Roman" w:cs="Times New Roman"/>
                <w:color w:val="000000"/>
                <w:szCs w:val="22"/>
              </w:rPr>
              <w:t>22 5</w:t>
            </w:r>
            <w:r w:rsidR="00B33998" w:rsidRPr="00DE7490">
              <w:rPr>
                <w:rFonts w:ascii="Times New Roman" w:hAnsi="Times New Roman" w:cs="Times New Roman"/>
                <w:color w:val="000000"/>
                <w:szCs w:val="22"/>
              </w:rPr>
              <w:t xml:space="preserve">00 </w:t>
            </w:r>
            <w:r w:rsidR="002F13C4" w:rsidRPr="00F2386A">
              <w:rPr>
                <w:rFonts w:ascii="Times New Roman" w:hAnsi="Times New Roman" w:cs="Times New Roman"/>
                <w:color w:val="000000"/>
                <w:szCs w:val="22"/>
              </w:rPr>
              <w:t>CZK včetně DPH</w:t>
            </w:r>
            <w:r w:rsidR="002F13C4">
              <w:rPr>
                <w:rFonts w:ascii="Times New Roman" w:hAnsi="Times New Roman" w:cs="Times New Roman"/>
                <w:color w:val="000000"/>
                <w:szCs w:val="22"/>
              </w:rPr>
              <w:t xml:space="preserve"> </w:t>
            </w:r>
            <w:r w:rsidRPr="00AC64E7">
              <w:rPr>
                <w:rFonts w:ascii="Times New Roman" w:hAnsi="Times New Roman" w:cs="Times New Roman"/>
                <w:color w:val="000000"/>
                <w:szCs w:val="22"/>
              </w:rPr>
              <w:t xml:space="preserve">(50 % z celkové předpokládané částky) </w:t>
            </w:r>
            <w:r w:rsidR="003C658D" w:rsidRPr="00DF045C">
              <w:rPr>
                <w:rFonts w:ascii="Times New Roman" w:hAnsi="Times New Roman" w:cs="Times New Roman"/>
                <w:color w:val="000000"/>
                <w:szCs w:val="22"/>
              </w:rPr>
              <w:t xml:space="preserve">bude </w:t>
            </w:r>
            <w:r w:rsidR="003B21C2" w:rsidRPr="00DF045C">
              <w:rPr>
                <w:rFonts w:ascii="Times New Roman" w:hAnsi="Times New Roman" w:cs="Times New Roman"/>
                <w:color w:val="000000"/>
                <w:szCs w:val="22"/>
              </w:rPr>
              <w:t>vystavena</w:t>
            </w:r>
            <w:r w:rsidRPr="00DF045C">
              <w:rPr>
                <w:rFonts w:ascii="Times New Roman" w:hAnsi="Times New Roman" w:cs="Times New Roman"/>
                <w:color w:val="000000"/>
                <w:szCs w:val="22"/>
              </w:rPr>
              <w:t xml:space="preserve"> nejpozději </w:t>
            </w:r>
            <w:r w:rsidRPr="006E0988">
              <w:rPr>
                <w:rFonts w:ascii="Times New Roman" w:hAnsi="Times New Roman" w:cs="Times New Roman"/>
                <w:szCs w:val="22"/>
              </w:rPr>
              <w:t xml:space="preserve">do </w:t>
            </w:r>
            <w:r w:rsidR="000D4F9C" w:rsidRPr="006E0988">
              <w:rPr>
                <w:rFonts w:ascii="Times New Roman" w:hAnsi="Times New Roman" w:cs="Times New Roman"/>
                <w:szCs w:val="22"/>
              </w:rPr>
              <w:t>22</w:t>
            </w:r>
            <w:r w:rsidRPr="006E0988">
              <w:rPr>
                <w:rFonts w:ascii="Times New Roman" w:hAnsi="Times New Roman" w:cs="Times New Roman"/>
                <w:szCs w:val="22"/>
              </w:rPr>
              <w:t>. září 2023</w:t>
            </w:r>
            <w:r w:rsidRPr="00DF045C">
              <w:rPr>
                <w:rFonts w:ascii="Times New Roman" w:hAnsi="Times New Roman" w:cs="Times New Roman"/>
                <w:color w:val="000000"/>
                <w:szCs w:val="22"/>
              </w:rPr>
              <w:t>.</w:t>
            </w:r>
            <w:r w:rsidR="00B50A98">
              <w:rPr>
                <w:rFonts w:ascii="Times New Roman" w:hAnsi="Times New Roman" w:cs="Times New Roman"/>
                <w:color w:val="000000"/>
                <w:szCs w:val="22"/>
              </w:rPr>
              <w:t xml:space="preserve"> Součástí faktury bude jmenný seznam </w:t>
            </w:r>
            <w:proofErr w:type="spellStart"/>
            <w:r w:rsidR="00B50A98">
              <w:rPr>
                <w:rFonts w:ascii="Times New Roman" w:hAnsi="Times New Roman" w:cs="Times New Roman"/>
                <w:color w:val="000000"/>
                <w:szCs w:val="22"/>
              </w:rPr>
              <w:t>hosted</w:t>
            </w:r>
            <w:proofErr w:type="spellEnd"/>
            <w:r w:rsidR="00B50A98">
              <w:rPr>
                <w:rFonts w:ascii="Times New Roman" w:hAnsi="Times New Roman" w:cs="Times New Roman"/>
                <w:color w:val="000000"/>
                <w:szCs w:val="22"/>
              </w:rPr>
              <w:t xml:space="preserve"> </w:t>
            </w:r>
            <w:proofErr w:type="spellStart"/>
            <w:r w:rsidR="00B50A98">
              <w:rPr>
                <w:rFonts w:ascii="Times New Roman" w:hAnsi="Times New Roman" w:cs="Times New Roman"/>
                <w:color w:val="000000"/>
                <w:szCs w:val="22"/>
              </w:rPr>
              <w:t>buyers</w:t>
            </w:r>
            <w:proofErr w:type="spellEnd"/>
            <w:r w:rsidR="00B50A98">
              <w:rPr>
                <w:rFonts w:ascii="Times New Roman" w:hAnsi="Times New Roman" w:cs="Times New Roman"/>
                <w:color w:val="000000"/>
                <w:szCs w:val="22"/>
              </w:rPr>
              <w:t xml:space="preserve">. </w:t>
            </w:r>
          </w:p>
          <w:p w14:paraId="018C6EB8" w14:textId="3E1540AC" w:rsidR="008D0E39" w:rsidRPr="00AC64E7" w:rsidRDefault="00DF6BF3" w:rsidP="008D0E39">
            <w:pPr>
              <w:pStyle w:val="ListNumber-ContinueHeadingCzechTourism"/>
              <w:numPr>
                <w:ilvl w:val="1"/>
                <w:numId w:val="38"/>
              </w:numPr>
              <w:spacing w:after="240"/>
              <w:ind w:left="567" w:hanging="567"/>
              <w:jc w:val="both"/>
              <w:rPr>
                <w:rFonts w:ascii="Times New Roman" w:hAnsi="Times New Roman" w:cs="Times New Roman"/>
                <w:color w:val="000000" w:themeColor="text1"/>
                <w:szCs w:val="22"/>
              </w:rPr>
            </w:pPr>
            <w:r w:rsidRPr="00AC64E7">
              <w:rPr>
                <w:rFonts w:ascii="Times New Roman" w:hAnsi="Times New Roman" w:cs="Times New Roman"/>
                <w:color w:val="000000"/>
                <w:szCs w:val="22"/>
              </w:rPr>
              <w:t xml:space="preserve">Druhá faktura ve </w:t>
            </w:r>
            <w:r w:rsidR="002F13C4" w:rsidRPr="00DE7490">
              <w:rPr>
                <w:rFonts w:ascii="Times New Roman" w:hAnsi="Times New Roman" w:cs="Times New Roman"/>
                <w:color w:val="000000"/>
                <w:szCs w:val="22"/>
              </w:rPr>
              <w:t>výši 2</w:t>
            </w:r>
            <w:r w:rsidR="00B56F42">
              <w:rPr>
                <w:rFonts w:ascii="Times New Roman" w:hAnsi="Times New Roman" w:cs="Times New Roman"/>
                <w:color w:val="000000"/>
                <w:szCs w:val="22"/>
              </w:rPr>
              <w:t>2</w:t>
            </w:r>
            <w:r w:rsidR="00B33998">
              <w:rPr>
                <w:rFonts w:ascii="Times New Roman" w:hAnsi="Times New Roman" w:cs="Times New Roman"/>
                <w:color w:val="000000"/>
                <w:szCs w:val="22"/>
              </w:rPr>
              <w:t>2</w:t>
            </w:r>
            <w:r w:rsidR="002F13C4" w:rsidRPr="00DE7490">
              <w:rPr>
                <w:rFonts w:ascii="Times New Roman" w:hAnsi="Times New Roman" w:cs="Times New Roman"/>
                <w:color w:val="000000"/>
                <w:szCs w:val="22"/>
              </w:rPr>
              <w:t> </w:t>
            </w:r>
            <w:r w:rsidR="00B33998">
              <w:rPr>
                <w:rFonts w:ascii="Times New Roman" w:hAnsi="Times New Roman" w:cs="Times New Roman"/>
                <w:color w:val="000000"/>
                <w:szCs w:val="22"/>
              </w:rPr>
              <w:t>5</w:t>
            </w:r>
            <w:r w:rsidR="002F13C4" w:rsidRPr="00DE7490">
              <w:rPr>
                <w:rFonts w:ascii="Times New Roman" w:hAnsi="Times New Roman" w:cs="Times New Roman"/>
                <w:color w:val="000000"/>
                <w:szCs w:val="22"/>
              </w:rPr>
              <w:t>00 CZK včetně DPH</w:t>
            </w:r>
            <w:r w:rsidR="002F13C4">
              <w:rPr>
                <w:rFonts w:ascii="Times New Roman" w:hAnsi="Times New Roman" w:cs="Times New Roman"/>
                <w:color w:val="000000"/>
                <w:szCs w:val="22"/>
              </w:rPr>
              <w:t xml:space="preserve"> </w:t>
            </w:r>
            <w:r w:rsidRPr="00AC64E7">
              <w:rPr>
                <w:rFonts w:ascii="Times New Roman" w:hAnsi="Times New Roman" w:cs="Times New Roman"/>
                <w:color w:val="000000"/>
                <w:szCs w:val="22"/>
              </w:rPr>
              <w:t>nebo rozdílu oproti konečné částc</w:t>
            </w:r>
            <w:r w:rsidR="00D129AD">
              <w:rPr>
                <w:rFonts w:ascii="Times New Roman" w:hAnsi="Times New Roman" w:cs="Times New Roman"/>
                <w:color w:val="000000"/>
                <w:szCs w:val="22"/>
              </w:rPr>
              <w:t>e</w:t>
            </w:r>
            <w:r w:rsidR="0059334B">
              <w:rPr>
                <w:rFonts w:ascii="Times New Roman" w:hAnsi="Times New Roman" w:cs="Times New Roman"/>
                <w:color w:val="000000"/>
                <w:szCs w:val="22"/>
              </w:rPr>
              <w:t>,</w:t>
            </w:r>
            <w:r w:rsidRPr="00AC64E7">
              <w:rPr>
                <w:rFonts w:ascii="Times New Roman" w:hAnsi="Times New Roman" w:cs="Times New Roman"/>
                <w:color w:val="000000"/>
                <w:szCs w:val="22"/>
              </w:rPr>
              <w:t xml:space="preserve"> bude vystavena po řádném ukončení akce a zaplacena nejpozději do 30. října 2023.</w:t>
            </w:r>
            <w:r w:rsidR="00A87B6A">
              <w:rPr>
                <w:rFonts w:ascii="Times New Roman" w:hAnsi="Times New Roman" w:cs="Times New Roman"/>
                <w:color w:val="000000"/>
                <w:szCs w:val="22"/>
              </w:rPr>
              <w:t xml:space="preserve"> Součástí faktury bude finální jmenný seznam a zpráva o plnění služeb. </w:t>
            </w:r>
          </w:p>
          <w:p w14:paraId="1DFB019F" w14:textId="20F24895" w:rsidR="00DE656A" w:rsidRPr="00AC64E7" w:rsidRDefault="00DF6BF3" w:rsidP="008D0E39">
            <w:pPr>
              <w:pStyle w:val="ListNumber-ContinueHeadingCzechTourism"/>
              <w:numPr>
                <w:ilvl w:val="1"/>
                <w:numId w:val="38"/>
              </w:numPr>
              <w:spacing w:after="240"/>
              <w:ind w:left="567" w:hanging="567"/>
              <w:jc w:val="both"/>
              <w:rPr>
                <w:rFonts w:ascii="Times New Roman" w:hAnsi="Times New Roman" w:cs="Times New Roman"/>
                <w:color w:val="000000" w:themeColor="text1"/>
                <w:szCs w:val="22"/>
              </w:rPr>
            </w:pPr>
            <w:r w:rsidRPr="00AC64E7">
              <w:rPr>
                <w:rFonts w:ascii="Times New Roman" w:hAnsi="Times New Roman" w:cs="Times New Roman"/>
                <w:color w:val="000000"/>
                <w:szCs w:val="22"/>
              </w:rPr>
              <w:t xml:space="preserve">Maximální nejvýše přípustná cena za předmět plnění dle této Smlouvy nepřesáhne v součtu částku </w:t>
            </w:r>
            <w:r w:rsidR="00BF20BF">
              <w:rPr>
                <w:rFonts w:ascii="Times New Roman" w:hAnsi="Times New Roman" w:cs="Times New Roman"/>
                <w:b/>
                <w:bCs/>
                <w:color w:val="000000"/>
                <w:szCs w:val="22"/>
              </w:rPr>
              <w:t>4</w:t>
            </w:r>
            <w:r w:rsidR="00E45196">
              <w:rPr>
                <w:rFonts w:ascii="Times New Roman" w:hAnsi="Times New Roman" w:cs="Times New Roman"/>
                <w:b/>
                <w:bCs/>
                <w:color w:val="000000"/>
                <w:szCs w:val="22"/>
              </w:rPr>
              <w:t>45</w:t>
            </w:r>
            <w:r w:rsidR="00BF20BF">
              <w:rPr>
                <w:rFonts w:ascii="Times New Roman" w:hAnsi="Times New Roman" w:cs="Times New Roman"/>
                <w:b/>
                <w:bCs/>
                <w:color w:val="000000"/>
                <w:szCs w:val="22"/>
              </w:rPr>
              <w:t xml:space="preserve"> 000</w:t>
            </w:r>
            <w:r w:rsidRPr="00CB09AC">
              <w:rPr>
                <w:rFonts w:ascii="Times New Roman" w:hAnsi="Times New Roman" w:cs="Times New Roman"/>
                <w:b/>
                <w:bCs/>
                <w:color w:val="000000"/>
                <w:szCs w:val="22"/>
              </w:rPr>
              <w:t xml:space="preserve"> CZK včetně DPH</w:t>
            </w:r>
            <w:r w:rsidR="0004200C" w:rsidRPr="00CB09AC">
              <w:rPr>
                <w:rFonts w:ascii="Times New Roman" w:hAnsi="Times New Roman" w:cs="Times New Roman"/>
                <w:color w:val="000000"/>
                <w:szCs w:val="22"/>
              </w:rPr>
              <w:t>.</w:t>
            </w:r>
          </w:p>
          <w:p w14:paraId="2C41FE4E" w14:textId="77777777" w:rsidR="000C44CA" w:rsidRPr="00AC64E7" w:rsidRDefault="000C44CA" w:rsidP="000C44CA">
            <w:pPr>
              <w:pStyle w:val="ListNumber-ContinueHeadingCzechTourism"/>
              <w:numPr>
                <w:ilvl w:val="1"/>
                <w:numId w:val="38"/>
              </w:numPr>
              <w:spacing w:after="240"/>
              <w:ind w:left="567" w:hanging="567"/>
              <w:jc w:val="both"/>
              <w:rPr>
                <w:rFonts w:ascii="Times New Roman" w:hAnsi="Times New Roman" w:cs="Times New Roman"/>
                <w:color w:val="000000" w:themeColor="text1"/>
                <w:szCs w:val="22"/>
              </w:rPr>
            </w:pPr>
            <w:r w:rsidRPr="00AC64E7">
              <w:rPr>
                <w:rFonts w:ascii="Times New Roman" w:hAnsi="Times New Roman" w:cs="Times New Roman"/>
                <w:szCs w:val="22"/>
              </w:rPr>
              <w:t xml:space="preserve">Tato </w:t>
            </w:r>
            <w:r w:rsidRPr="00AC64E7">
              <w:rPr>
                <w:rFonts w:ascii="Times New Roman" w:eastAsia="Arial" w:hAnsi="Times New Roman" w:cs="Times New Roman"/>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0FF3D247" w14:textId="5ED72AF0" w:rsidR="009966D1" w:rsidRPr="00AC64E7" w:rsidRDefault="009966D1" w:rsidP="000C44CA">
            <w:pPr>
              <w:pStyle w:val="ListNumber-ContinueHeadingCzechTourism"/>
              <w:numPr>
                <w:ilvl w:val="1"/>
                <w:numId w:val="38"/>
              </w:numPr>
              <w:spacing w:after="240"/>
              <w:ind w:left="567" w:hanging="567"/>
              <w:jc w:val="both"/>
              <w:rPr>
                <w:rFonts w:ascii="Times New Roman" w:hAnsi="Times New Roman" w:cs="Times New Roman"/>
                <w:color w:val="000000" w:themeColor="text1"/>
                <w:szCs w:val="22"/>
              </w:rPr>
            </w:pPr>
            <w:r w:rsidRPr="00AC64E7">
              <w:rPr>
                <w:rFonts w:ascii="Times New Roman" w:hAnsi="Times New Roman" w:cs="Times New Roman"/>
                <w:szCs w:val="22"/>
              </w:rPr>
              <w:t xml:space="preserve">Splatnost </w:t>
            </w:r>
            <w:r w:rsidR="00AF3621" w:rsidRPr="00AC64E7">
              <w:rPr>
                <w:rFonts w:ascii="Times New Roman" w:hAnsi="Times New Roman" w:cs="Times New Roman"/>
                <w:szCs w:val="22"/>
              </w:rPr>
              <w:t xml:space="preserve">každé </w:t>
            </w:r>
            <w:r w:rsidRPr="00AC64E7">
              <w:rPr>
                <w:rFonts w:ascii="Times New Roman" w:hAnsi="Times New Roman" w:cs="Times New Roman"/>
                <w:szCs w:val="22"/>
              </w:rPr>
              <w:t xml:space="preserve">faktury je 30 (třicet) dnů od jejího vystavení. Poskytovatel je povinen doručit Objednateli fakturu alespoň 21 (dvacet jedna) dnů přede dnem její splatnosti, jinak se přiměřeně posouvá termín splatnosti. </w:t>
            </w:r>
          </w:p>
          <w:p w14:paraId="17D6B0EE" w14:textId="45AEA3A9" w:rsidR="009966D1" w:rsidRPr="00AC64E7" w:rsidRDefault="009966D1" w:rsidP="00323756">
            <w:pPr>
              <w:pStyle w:val="ListNumber-ContinueHeadingCzechTourism"/>
              <w:numPr>
                <w:ilvl w:val="1"/>
                <w:numId w:val="38"/>
              </w:numPr>
              <w:spacing w:after="240"/>
              <w:ind w:left="567" w:hanging="567"/>
              <w:jc w:val="both"/>
              <w:rPr>
                <w:rFonts w:ascii="Times New Roman" w:hAnsi="Times New Roman" w:cs="Times New Roman"/>
                <w:szCs w:val="22"/>
              </w:rPr>
            </w:pPr>
            <w:r w:rsidRPr="00AC64E7">
              <w:rPr>
                <w:rFonts w:ascii="Times New Roman" w:hAnsi="Times New Roman" w:cs="Times New Roman"/>
                <w:szCs w:val="22"/>
              </w:rPr>
              <w:t>Veškeré platby dle této Smlouvy budou probíhat bezhotovostním převodem v </w:t>
            </w:r>
            <w:r w:rsidR="00A17B50" w:rsidRPr="00AC64E7">
              <w:rPr>
                <w:rFonts w:ascii="Times New Roman" w:hAnsi="Times New Roman" w:cs="Times New Roman"/>
                <w:szCs w:val="22"/>
              </w:rPr>
              <w:t>CZK</w:t>
            </w:r>
            <w:r w:rsidRPr="00AC64E7">
              <w:rPr>
                <w:rFonts w:ascii="Times New Roman" w:hAnsi="Times New Roman" w:cs="Times New Roman"/>
                <w:szCs w:val="22"/>
              </w:rPr>
              <w:t>.</w:t>
            </w:r>
          </w:p>
          <w:p w14:paraId="224E6AB6" w14:textId="19211218" w:rsidR="009966D1" w:rsidRPr="00AC64E7" w:rsidRDefault="009966D1" w:rsidP="00323756">
            <w:pPr>
              <w:pStyle w:val="ListNumber-ContinueHeadingCzechTourism"/>
              <w:numPr>
                <w:ilvl w:val="1"/>
                <w:numId w:val="38"/>
              </w:numPr>
              <w:spacing w:after="240"/>
              <w:ind w:left="567" w:hanging="567"/>
              <w:jc w:val="both"/>
              <w:rPr>
                <w:rFonts w:ascii="Times New Roman" w:hAnsi="Times New Roman" w:cs="Times New Roman"/>
                <w:szCs w:val="22"/>
              </w:rPr>
            </w:pPr>
            <w:r w:rsidRPr="00AC64E7">
              <w:rPr>
                <w:rFonts w:ascii="Times New Roman" w:hAnsi="Times New Roman" w:cs="Times New Roman"/>
                <w:szCs w:val="22"/>
              </w:rPr>
              <w:t xml:space="preserve">Faktura podle této Smlouvy bude vystavena v termínech a ve shodě s </w:t>
            </w:r>
            <w:r w:rsidR="007023E3">
              <w:rPr>
                <w:rFonts w:ascii="Times New Roman" w:hAnsi="Times New Roman" w:cs="Times New Roman"/>
                <w:szCs w:val="22"/>
              </w:rPr>
              <w:t>účinnými</w:t>
            </w:r>
            <w:r w:rsidRPr="00AC64E7">
              <w:rPr>
                <w:rFonts w:ascii="Times New Roman" w:hAnsi="Times New Roman" w:cs="Times New Roman"/>
                <w:szCs w:val="22"/>
              </w:rPr>
              <w:t xml:space="preserve">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běžet </w:t>
            </w:r>
            <w:r w:rsidR="0030171C">
              <w:rPr>
                <w:rFonts w:ascii="Times New Roman" w:hAnsi="Times New Roman" w:cs="Times New Roman"/>
                <w:szCs w:val="22"/>
              </w:rPr>
              <w:t xml:space="preserve">od začátku </w:t>
            </w:r>
            <w:r w:rsidRPr="00AC64E7">
              <w:rPr>
                <w:rFonts w:ascii="Times New Roman" w:hAnsi="Times New Roman" w:cs="Times New Roman"/>
                <w:szCs w:val="22"/>
              </w:rPr>
              <w:t>až po doručení opravené či doplněné faktury.</w:t>
            </w:r>
            <w:r w:rsidRPr="00AC64E7" w:rsidDel="00526F75">
              <w:rPr>
                <w:rFonts w:ascii="Times New Roman" w:hAnsi="Times New Roman" w:cs="Times New Roman"/>
                <w:szCs w:val="22"/>
              </w:rPr>
              <w:t xml:space="preserve"> </w:t>
            </w:r>
          </w:p>
          <w:p w14:paraId="35609033" w14:textId="6F0E1266" w:rsidR="009966D1" w:rsidRPr="00AC64E7" w:rsidRDefault="009966D1" w:rsidP="00DA3657">
            <w:pPr>
              <w:pStyle w:val="ListNumber-ContinueHeadingCzechTourism"/>
              <w:numPr>
                <w:ilvl w:val="1"/>
                <w:numId w:val="38"/>
              </w:numPr>
              <w:spacing w:after="240"/>
              <w:ind w:left="567" w:hanging="567"/>
              <w:rPr>
                <w:rFonts w:ascii="Times New Roman" w:hAnsi="Times New Roman" w:cs="Times New Roman"/>
                <w:szCs w:val="22"/>
              </w:rPr>
            </w:pPr>
            <w:r w:rsidRPr="00AC64E7">
              <w:rPr>
                <w:rFonts w:ascii="Times New Roman" w:hAnsi="Times New Roman" w:cs="Times New Roman"/>
                <w:szCs w:val="22"/>
              </w:rPr>
              <w:t>Faktura</w:t>
            </w:r>
            <w:r w:rsidR="007023E3">
              <w:rPr>
                <w:rFonts w:ascii="Times New Roman" w:hAnsi="Times New Roman" w:cs="Times New Roman"/>
                <w:szCs w:val="22"/>
              </w:rPr>
              <w:t xml:space="preserve"> spolu s kopií této Smlouvy</w:t>
            </w:r>
            <w:r w:rsidRPr="00AC64E7">
              <w:rPr>
                <w:rFonts w:ascii="Times New Roman" w:hAnsi="Times New Roman" w:cs="Times New Roman"/>
                <w:szCs w:val="22"/>
              </w:rPr>
              <w:t xml:space="preserve"> bude zasílána Objednateli na e-mailovou adresu:</w:t>
            </w:r>
            <w:r w:rsidR="00DA3657" w:rsidRPr="00AC64E7">
              <w:rPr>
                <w:rFonts w:ascii="Times New Roman" w:hAnsi="Times New Roman" w:cs="Times New Roman"/>
                <w:szCs w:val="22"/>
              </w:rPr>
              <w:t xml:space="preserve"> </w:t>
            </w:r>
            <w:r w:rsidR="009872EB">
              <w:rPr>
                <w:rFonts w:ascii="Times New Roman" w:hAnsi="Times New Roman" w:cs="Times New Roman"/>
                <w:szCs w:val="22"/>
              </w:rPr>
              <w:t>XXX</w:t>
            </w:r>
          </w:p>
          <w:p w14:paraId="5488C453" w14:textId="77777777" w:rsidR="009966D1" w:rsidRPr="00AC64E7" w:rsidRDefault="009966D1" w:rsidP="00323756">
            <w:pPr>
              <w:pStyle w:val="ListNumber-ContinueHeadingCzechTourism"/>
              <w:numPr>
                <w:ilvl w:val="1"/>
                <w:numId w:val="38"/>
              </w:numPr>
              <w:spacing w:after="240"/>
              <w:ind w:left="567" w:hanging="567"/>
              <w:jc w:val="both"/>
              <w:rPr>
                <w:rFonts w:ascii="Times New Roman" w:hAnsi="Times New Roman" w:cs="Times New Roman"/>
                <w:szCs w:val="22"/>
              </w:rPr>
            </w:pPr>
            <w:r w:rsidRPr="00AC64E7">
              <w:rPr>
                <w:rFonts w:ascii="Times New Roman" w:hAnsi="Times New Roman" w:cs="Times New Roman"/>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6D5A0302" w14:textId="77777777" w:rsidR="00333F84" w:rsidRPr="00AC64E7" w:rsidRDefault="00333F84" w:rsidP="009966D1">
            <w:pPr>
              <w:pStyle w:val="Heading1-Number-FollowNumberCzechTourism"/>
              <w:keepNext/>
              <w:keepLines/>
              <w:spacing w:before="480" w:after="120"/>
              <w:ind w:left="0"/>
              <w:rPr>
                <w:rFonts w:ascii="Times New Roman" w:hAnsi="Times New Roman" w:cs="Times New Roman"/>
                <w:sz w:val="22"/>
                <w:szCs w:val="22"/>
              </w:rPr>
            </w:pPr>
          </w:p>
          <w:p w14:paraId="72EEAD46" w14:textId="715E5069" w:rsidR="00333F84" w:rsidRDefault="00333F84" w:rsidP="009966D1">
            <w:pPr>
              <w:pStyle w:val="Heading1-Number-FollowNumberCzechTourism"/>
              <w:keepNext/>
              <w:keepLines/>
              <w:spacing w:before="480" w:after="120"/>
              <w:ind w:left="0"/>
              <w:rPr>
                <w:rFonts w:ascii="Times New Roman" w:hAnsi="Times New Roman" w:cs="Times New Roman"/>
                <w:sz w:val="22"/>
                <w:szCs w:val="22"/>
              </w:rPr>
            </w:pPr>
          </w:p>
          <w:p w14:paraId="4A3FB964" w14:textId="77777777" w:rsidR="00AC64E7" w:rsidRPr="00AC64E7" w:rsidRDefault="00AC64E7" w:rsidP="00AC64E7">
            <w:pPr>
              <w:rPr>
                <w:lang w:eastAsia="en-GB" w:bidi="en-GB"/>
              </w:rPr>
            </w:pPr>
          </w:p>
          <w:p w14:paraId="1DE08F27" w14:textId="313254DF" w:rsidR="009966D1" w:rsidRPr="00AC64E7" w:rsidRDefault="009966D1" w:rsidP="009966D1">
            <w:pPr>
              <w:pStyle w:val="Heading1-Number-FollowNumberCzechTourism"/>
              <w:keepNext/>
              <w:keepLines/>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VI.</w:t>
            </w:r>
          </w:p>
          <w:p w14:paraId="4AE08D54"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Smluvní pokuty</w:t>
            </w:r>
          </w:p>
          <w:p w14:paraId="239AB844" w14:textId="16DA231F" w:rsidR="009966D1" w:rsidRPr="00AC64E7" w:rsidRDefault="009966D1" w:rsidP="001A53EF">
            <w:pPr>
              <w:pStyle w:val="Textodst1sl"/>
              <w:numPr>
                <w:ilvl w:val="1"/>
                <w:numId w:val="47"/>
              </w:numPr>
              <w:tabs>
                <w:tab w:val="clear" w:pos="0"/>
                <w:tab w:val="clear" w:pos="284"/>
              </w:tabs>
              <w:spacing w:before="0" w:after="240" w:line="260" w:lineRule="exact"/>
              <w:ind w:left="739" w:hanging="714"/>
              <w:outlineLvl w:val="9"/>
              <w:rPr>
                <w:sz w:val="22"/>
                <w:szCs w:val="22"/>
              </w:rPr>
            </w:pPr>
            <w:r w:rsidRPr="00AC64E7">
              <w:rPr>
                <w:sz w:val="22"/>
                <w:szCs w:val="22"/>
              </w:rPr>
              <w:t xml:space="preserve">V případě porušení povinností vyplývajících z článku III. této Smlouvy je Poskytovatel povinen Objednateli uhradit smluvní pokutu ve výši </w:t>
            </w:r>
            <w:r w:rsidR="00324CB4" w:rsidRPr="00AC64E7">
              <w:rPr>
                <w:sz w:val="22"/>
                <w:szCs w:val="22"/>
              </w:rPr>
              <w:t>1</w:t>
            </w:r>
            <w:r w:rsidRPr="00AC64E7">
              <w:rPr>
                <w:sz w:val="22"/>
                <w:szCs w:val="22"/>
              </w:rPr>
              <w:t xml:space="preserve"> % z Ceny dle článku V. odst. 5.</w:t>
            </w:r>
            <w:r w:rsidR="00CF0DBE">
              <w:rPr>
                <w:sz w:val="22"/>
                <w:szCs w:val="22"/>
              </w:rPr>
              <w:t>4</w:t>
            </w:r>
            <w:r w:rsidRPr="00AC64E7">
              <w:rPr>
                <w:sz w:val="22"/>
                <w:szCs w:val="22"/>
              </w:rPr>
              <w:t>. Smlouvy, a to za každý jednotlivý případ takového porušení povinností.</w:t>
            </w:r>
          </w:p>
          <w:p w14:paraId="4C83C774" w14:textId="0711B530" w:rsidR="001C2993" w:rsidRPr="00AC64E7" w:rsidRDefault="009966D1" w:rsidP="00A17B50">
            <w:pPr>
              <w:pStyle w:val="Textodst1sl"/>
              <w:numPr>
                <w:ilvl w:val="1"/>
                <w:numId w:val="48"/>
              </w:numPr>
              <w:tabs>
                <w:tab w:val="clear" w:pos="0"/>
                <w:tab w:val="clear" w:pos="284"/>
              </w:tabs>
              <w:spacing w:before="0" w:after="240" w:line="260" w:lineRule="exact"/>
              <w:outlineLvl w:val="9"/>
              <w:rPr>
                <w:sz w:val="22"/>
                <w:szCs w:val="22"/>
              </w:rPr>
            </w:pPr>
            <w:r w:rsidRPr="00AC64E7">
              <w:rPr>
                <w:sz w:val="22"/>
                <w:szCs w:val="22"/>
              </w:rPr>
              <w:lastRenderedPageBreak/>
              <w:t>V</w:t>
            </w:r>
            <w:r w:rsidRPr="00AC64E7">
              <w:rPr>
                <w:sz w:val="22"/>
                <w:szCs w:val="22"/>
                <w:lang w:val="x-none"/>
              </w:rPr>
              <w:t> případ</w:t>
            </w:r>
            <w:r w:rsidRPr="00AC64E7">
              <w:rPr>
                <w:sz w:val="22"/>
                <w:szCs w:val="22"/>
              </w:rPr>
              <w:t xml:space="preserve">ě, že Poskytovatel bude v prodlení s poskytnutím služeb dle článku III. této Smlouvy, má Objednatel právo na </w:t>
            </w:r>
            <w:r w:rsidRPr="00AC64E7">
              <w:rPr>
                <w:sz w:val="22"/>
                <w:szCs w:val="22"/>
                <w:lang w:val="x-none"/>
              </w:rPr>
              <w:t xml:space="preserve">smluvní pokutu ve výši </w:t>
            </w:r>
            <w:r w:rsidRPr="00AC64E7">
              <w:rPr>
                <w:sz w:val="22"/>
                <w:szCs w:val="22"/>
              </w:rPr>
              <w:t>0,5</w:t>
            </w:r>
            <w:r w:rsidRPr="00AC64E7">
              <w:rPr>
                <w:sz w:val="22"/>
                <w:szCs w:val="22"/>
                <w:lang w:val="x-none"/>
              </w:rPr>
              <w:t xml:space="preserve"> % z </w:t>
            </w:r>
            <w:r w:rsidRPr="00AC64E7">
              <w:rPr>
                <w:sz w:val="22"/>
                <w:szCs w:val="22"/>
              </w:rPr>
              <w:t>Ceny dle článku V. odst. 5.</w:t>
            </w:r>
            <w:r w:rsidR="00CF0DBE">
              <w:rPr>
                <w:sz w:val="22"/>
                <w:szCs w:val="22"/>
              </w:rPr>
              <w:t>4</w:t>
            </w:r>
            <w:r w:rsidRPr="00AC64E7">
              <w:rPr>
                <w:sz w:val="22"/>
                <w:szCs w:val="22"/>
              </w:rPr>
              <w:t>. Smlouvy</w:t>
            </w:r>
            <w:r w:rsidRPr="00AC64E7">
              <w:rPr>
                <w:sz w:val="22"/>
                <w:szCs w:val="22"/>
                <w:lang w:val="x-none"/>
              </w:rPr>
              <w:t xml:space="preserve">, a to za </w:t>
            </w:r>
            <w:r w:rsidRPr="00AC64E7">
              <w:rPr>
                <w:sz w:val="22"/>
                <w:szCs w:val="22"/>
              </w:rPr>
              <w:t xml:space="preserve">každý den prodlení s plněním této Smlouvy. </w:t>
            </w:r>
          </w:p>
          <w:p w14:paraId="53ED0490" w14:textId="50D8497B" w:rsidR="009966D1" w:rsidRPr="00AC64E7" w:rsidRDefault="009966D1" w:rsidP="001C2993">
            <w:pPr>
              <w:pStyle w:val="Textodst1sl"/>
              <w:numPr>
                <w:ilvl w:val="1"/>
                <w:numId w:val="48"/>
              </w:numPr>
              <w:tabs>
                <w:tab w:val="clear" w:pos="0"/>
                <w:tab w:val="clear" w:pos="284"/>
              </w:tabs>
              <w:spacing w:before="0" w:after="240" w:line="260" w:lineRule="exact"/>
              <w:outlineLvl w:val="9"/>
              <w:rPr>
                <w:sz w:val="22"/>
                <w:szCs w:val="22"/>
              </w:rPr>
            </w:pPr>
            <w:r w:rsidRPr="00AC64E7">
              <w:rPr>
                <w:sz w:val="22"/>
                <w:szCs w:val="22"/>
                <w:lang w:val="x-none"/>
              </w:rPr>
              <w:t xml:space="preserve">Vznikem povinnosti hradit smluvní pokutu, uplatněním nároku na zaplacení smluvní pokuty ani jejím faktickým zaplacením nezanikne povinnost </w:t>
            </w:r>
            <w:r w:rsidRPr="00AC64E7">
              <w:rPr>
                <w:sz w:val="22"/>
                <w:szCs w:val="22"/>
              </w:rPr>
              <w:t>Poskytovatele</w:t>
            </w:r>
            <w:r w:rsidRPr="00AC64E7">
              <w:rPr>
                <w:sz w:val="22"/>
                <w:szCs w:val="22"/>
                <w:lang w:val="x-none"/>
              </w:rPr>
              <w:t xml:space="preserve"> splnit povinnost, jejíž plnění bylo zajištěno smluvní pokutou. </w:t>
            </w:r>
            <w:r w:rsidRPr="00AC64E7">
              <w:rPr>
                <w:sz w:val="22"/>
                <w:szCs w:val="22"/>
              </w:rPr>
              <w:t>Poskytovatel</w:t>
            </w:r>
            <w:r w:rsidRPr="00AC64E7">
              <w:rPr>
                <w:sz w:val="22"/>
                <w:szCs w:val="22"/>
                <w:lang w:val="x-none"/>
              </w:rPr>
              <w:t xml:space="preserve"> tak bude i nadále povin</w:t>
            </w:r>
            <w:r w:rsidRPr="00AC64E7">
              <w:rPr>
                <w:sz w:val="22"/>
                <w:szCs w:val="22"/>
              </w:rPr>
              <w:t>en</w:t>
            </w:r>
            <w:r w:rsidRPr="00AC64E7">
              <w:rPr>
                <w:sz w:val="22"/>
                <w:szCs w:val="22"/>
                <w:lang w:val="x-none"/>
              </w:rPr>
              <w:t xml:space="preserve"> ke</w:t>
            </w:r>
            <w:r w:rsidRPr="00AC64E7">
              <w:rPr>
                <w:sz w:val="22"/>
                <w:szCs w:val="22"/>
              </w:rPr>
              <w:t> </w:t>
            </w:r>
            <w:r w:rsidRPr="00AC64E7">
              <w:rPr>
                <w:sz w:val="22"/>
                <w:szCs w:val="22"/>
                <w:lang w:val="x-none"/>
              </w:rPr>
              <w:t>splnění takovéto povinnosti.</w:t>
            </w:r>
          </w:p>
          <w:p w14:paraId="46D4FABB" w14:textId="64E166B8" w:rsidR="009966D1" w:rsidRPr="00AC64E7" w:rsidRDefault="009966D1" w:rsidP="00F571B6">
            <w:pPr>
              <w:pStyle w:val="Textodst1sl"/>
              <w:numPr>
                <w:ilvl w:val="1"/>
                <w:numId w:val="48"/>
              </w:numPr>
              <w:tabs>
                <w:tab w:val="clear" w:pos="0"/>
                <w:tab w:val="clear" w:pos="284"/>
              </w:tabs>
              <w:spacing w:before="0" w:after="240" w:line="260" w:lineRule="exact"/>
              <w:outlineLvl w:val="9"/>
              <w:rPr>
                <w:sz w:val="22"/>
                <w:szCs w:val="22"/>
              </w:rPr>
            </w:pPr>
            <w:r w:rsidRPr="00AC64E7">
              <w:rPr>
                <w:sz w:val="22"/>
                <w:szCs w:val="22"/>
                <w:lang w:val="x-none"/>
              </w:rPr>
              <w:t xml:space="preserve">Vznikem povinnosti hradit smluvní pokutu ani jejím faktickým zaplacením není dotčen nárok </w:t>
            </w:r>
            <w:r w:rsidRPr="00AC64E7">
              <w:rPr>
                <w:sz w:val="22"/>
                <w:szCs w:val="22"/>
              </w:rPr>
              <w:t>Objednatele</w:t>
            </w:r>
            <w:r w:rsidRPr="00AC64E7">
              <w:rPr>
                <w:sz w:val="22"/>
                <w:szCs w:val="22"/>
                <w:lang w:val="x-none"/>
              </w:rPr>
              <w:t xml:space="preserve"> na náhradu škody v plné výši ani na odstoupení od Smlouvy. Odstoupením od Smlouvy nárok na již uplatněnou smluvní pokutu nezaniká. </w:t>
            </w:r>
          </w:p>
          <w:p w14:paraId="73A3A4E2" w14:textId="69B57A20" w:rsidR="009966D1" w:rsidRPr="00AC64E7" w:rsidRDefault="009966D1" w:rsidP="00F571B6">
            <w:pPr>
              <w:pStyle w:val="Textodst1sl"/>
              <w:numPr>
                <w:ilvl w:val="1"/>
                <w:numId w:val="48"/>
              </w:numPr>
              <w:tabs>
                <w:tab w:val="clear" w:pos="0"/>
                <w:tab w:val="clear" w:pos="284"/>
              </w:tabs>
              <w:spacing w:before="0" w:after="240" w:line="260" w:lineRule="exact"/>
              <w:outlineLvl w:val="9"/>
              <w:rPr>
                <w:sz w:val="22"/>
                <w:szCs w:val="22"/>
              </w:rPr>
            </w:pPr>
            <w:r w:rsidRPr="00AC64E7">
              <w:rPr>
                <w:sz w:val="22"/>
                <w:szCs w:val="22"/>
                <w:lang w:val="x-none"/>
              </w:rPr>
              <w:t xml:space="preserve">Smluvní pokuta je splatná doručením písemného oznámení o jejím uplatnění </w:t>
            </w:r>
            <w:r w:rsidRPr="00AC64E7">
              <w:rPr>
                <w:sz w:val="22"/>
                <w:szCs w:val="22"/>
              </w:rPr>
              <w:t>Poskytovateli</w:t>
            </w:r>
            <w:r w:rsidRPr="00AC64E7">
              <w:rPr>
                <w:sz w:val="22"/>
                <w:szCs w:val="22"/>
                <w:lang w:val="x-none"/>
              </w:rPr>
              <w:t xml:space="preserve">. </w:t>
            </w:r>
            <w:r w:rsidRPr="00AC64E7">
              <w:rPr>
                <w:sz w:val="22"/>
                <w:szCs w:val="22"/>
              </w:rPr>
              <w:t>Objednatel</w:t>
            </w:r>
            <w:r w:rsidRPr="00AC64E7">
              <w:rPr>
                <w:sz w:val="22"/>
                <w:szCs w:val="22"/>
                <w:lang w:val="x-none"/>
              </w:rPr>
              <w:t xml:space="preserve"> je oprávněn svou pohledávku z titulu smluvní pokuty započíst oproti splatné pohledávce </w:t>
            </w:r>
            <w:r w:rsidRPr="00AC64E7">
              <w:rPr>
                <w:sz w:val="22"/>
                <w:szCs w:val="22"/>
              </w:rPr>
              <w:t>Poskytovatele</w:t>
            </w:r>
            <w:r w:rsidRPr="00AC64E7">
              <w:rPr>
                <w:sz w:val="22"/>
                <w:szCs w:val="22"/>
                <w:lang w:val="x-none"/>
              </w:rPr>
              <w:t xml:space="preserve"> na zaplacení </w:t>
            </w:r>
            <w:r w:rsidRPr="00AC64E7">
              <w:rPr>
                <w:sz w:val="22"/>
                <w:szCs w:val="22"/>
              </w:rPr>
              <w:t>c</w:t>
            </w:r>
            <w:proofErr w:type="spellStart"/>
            <w:r w:rsidRPr="00AC64E7">
              <w:rPr>
                <w:sz w:val="22"/>
                <w:szCs w:val="22"/>
                <w:lang w:val="x-none"/>
              </w:rPr>
              <w:t>eny</w:t>
            </w:r>
            <w:proofErr w:type="spellEnd"/>
            <w:r w:rsidRPr="00AC64E7">
              <w:rPr>
                <w:sz w:val="22"/>
                <w:szCs w:val="22"/>
                <w:lang w:val="x-none"/>
              </w:rPr>
              <w:t>.</w:t>
            </w:r>
            <w:r w:rsidRPr="00AC64E7">
              <w:rPr>
                <w:sz w:val="22"/>
                <w:szCs w:val="22"/>
              </w:rPr>
              <w:t xml:space="preserve"> </w:t>
            </w:r>
          </w:p>
          <w:p w14:paraId="67F960D8" w14:textId="3C6DC065" w:rsidR="009966D1" w:rsidRPr="00AC64E7" w:rsidRDefault="009966D1" w:rsidP="00F571B6">
            <w:pPr>
              <w:pStyle w:val="Textodst1sl"/>
              <w:numPr>
                <w:ilvl w:val="1"/>
                <w:numId w:val="48"/>
              </w:numPr>
              <w:tabs>
                <w:tab w:val="clear" w:pos="0"/>
                <w:tab w:val="clear" w:pos="284"/>
              </w:tabs>
              <w:spacing w:before="0" w:after="240" w:line="260" w:lineRule="exact"/>
              <w:outlineLvl w:val="9"/>
              <w:rPr>
                <w:sz w:val="22"/>
                <w:szCs w:val="22"/>
              </w:rPr>
            </w:pPr>
            <w:r w:rsidRPr="00AC64E7">
              <w:rPr>
                <w:sz w:val="22"/>
                <w:szCs w:val="22"/>
              </w:rPr>
              <w:t>Smluvní strany shodně prohlašují, že s ohledem na charakter povinností, jejichž splnění je zajištěno smluvními pokutami, považují smluvní pokuty uvedené v tomto článku za přiměřené.</w:t>
            </w:r>
          </w:p>
          <w:p w14:paraId="65052A4A" w14:textId="77777777" w:rsidR="009966D1" w:rsidRPr="00AC64E7" w:rsidRDefault="009966D1" w:rsidP="009966D1">
            <w:pPr>
              <w:pStyle w:val="Heading1-Number-FollowNumberCzechTourism"/>
              <w:keepNext/>
              <w:keepLines/>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VII.</w:t>
            </w:r>
          </w:p>
          <w:p w14:paraId="12344156"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Další práva a povinnosti smluvních stran</w:t>
            </w:r>
          </w:p>
          <w:p w14:paraId="79BB3BA8" w14:textId="0A90EAAD" w:rsidR="009966D1" w:rsidRPr="00AC64E7" w:rsidRDefault="009966D1" w:rsidP="001A53EF">
            <w:pPr>
              <w:pStyle w:val="Textodst1sl"/>
              <w:keepLines/>
              <w:numPr>
                <w:ilvl w:val="0"/>
                <w:numId w:val="40"/>
              </w:numPr>
              <w:tabs>
                <w:tab w:val="clear" w:pos="0"/>
                <w:tab w:val="clear" w:pos="284"/>
                <w:tab w:val="left" w:pos="-6237"/>
                <w:tab w:val="left" w:pos="-6096"/>
              </w:tabs>
              <w:spacing w:before="0" w:after="240" w:line="260" w:lineRule="exact"/>
              <w:ind w:left="597" w:hanging="597"/>
              <w:rPr>
                <w:sz w:val="22"/>
                <w:szCs w:val="22"/>
              </w:rPr>
            </w:pPr>
            <w:r w:rsidRPr="00AC64E7">
              <w:rPr>
                <w:sz w:val="22"/>
                <w:szCs w:val="22"/>
              </w:rPr>
              <w:t>Poskytovatel je povinen provádět plnění podle této Smlouvy s odbornou péčí a v souladu s právními předpisy</w:t>
            </w:r>
            <w:r w:rsidR="00362CDE" w:rsidRPr="00AC64E7">
              <w:rPr>
                <w:sz w:val="22"/>
                <w:szCs w:val="22"/>
              </w:rPr>
              <w:t xml:space="preserve"> České republiky</w:t>
            </w:r>
            <w:r w:rsidRPr="00AC64E7">
              <w:rPr>
                <w:sz w:val="22"/>
                <w:szCs w:val="22"/>
              </w:rPr>
              <w:t xml:space="preserve">, touto Smlouvou a s pokyny Objednatele. </w:t>
            </w:r>
          </w:p>
          <w:p w14:paraId="1EEC9DCF" w14:textId="77777777" w:rsidR="009966D1" w:rsidRPr="00AC64E7" w:rsidRDefault="009966D1" w:rsidP="001A53EF">
            <w:pPr>
              <w:pStyle w:val="Textodst1sl"/>
              <w:numPr>
                <w:ilvl w:val="0"/>
                <w:numId w:val="40"/>
              </w:numPr>
              <w:tabs>
                <w:tab w:val="clear" w:pos="0"/>
                <w:tab w:val="clear" w:pos="284"/>
                <w:tab w:val="left" w:pos="-6237"/>
                <w:tab w:val="left" w:pos="-6096"/>
              </w:tabs>
              <w:spacing w:before="0" w:after="240" w:line="260" w:lineRule="exact"/>
              <w:ind w:left="597" w:hanging="597"/>
              <w:rPr>
                <w:sz w:val="22"/>
                <w:szCs w:val="22"/>
              </w:rPr>
            </w:pPr>
            <w:r w:rsidRPr="00AC64E7">
              <w:rPr>
                <w:sz w:val="22"/>
                <w:szCs w:val="22"/>
              </w:rPr>
              <w:t xml:space="preserve">Poskytovatel bude provádět plnění na své náklady, vlastním jménem a na vlastní odpovědnost a nebezpečí. </w:t>
            </w:r>
          </w:p>
          <w:p w14:paraId="766ED8C0" w14:textId="11017D96" w:rsidR="009966D1" w:rsidRPr="00AC64E7" w:rsidRDefault="009966D1" w:rsidP="001A53EF">
            <w:pPr>
              <w:pStyle w:val="Textodst1sl"/>
              <w:numPr>
                <w:ilvl w:val="0"/>
                <w:numId w:val="40"/>
              </w:numPr>
              <w:tabs>
                <w:tab w:val="clear" w:pos="0"/>
                <w:tab w:val="clear" w:pos="284"/>
                <w:tab w:val="left" w:pos="-6237"/>
                <w:tab w:val="left" w:pos="-6096"/>
              </w:tabs>
              <w:spacing w:before="0" w:after="240" w:line="260" w:lineRule="exact"/>
              <w:ind w:left="597" w:hanging="567"/>
              <w:rPr>
                <w:sz w:val="22"/>
                <w:szCs w:val="22"/>
              </w:rPr>
            </w:pPr>
            <w:r w:rsidRPr="00AC64E7">
              <w:rPr>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AC64E7">
              <w:rPr>
                <w:sz w:val="22"/>
                <w:szCs w:val="22"/>
              </w:rPr>
              <w:t>Nevytknutí</w:t>
            </w:r>
            <w:proofErr w:type="spellEnd"/>
            <w:r w:rsidRPr="00AC64E7">
              <w:rPr>
                <w:sz w:val="22"/>
                <w:szCs w:val="22"/>
              </w:rPr>
              <w:t xml:space="preserve"> vady či nedodělku Objednatelem nezbavuje Poskytovatele povinnosti k jejich neprodlenému bezplatnému odstranění. </w:t>
            </w:r>
          </w:p>
          <w:p w14:paraId="157E33B1" w14:textId="77777777" w:rsidR="009966D1" w:rsidRPr="00AC64E7"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sz w:val="22"/>
                <w:szCs w:val="22"/>
              </w:rPr>
            </w:pPr>
            <w:r w:rsidRPr="00AC64E7">
              <w:rPr>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AC64E7"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sz w:val="22"/>
                <w:szCs w:val="22"/>
              </w:rPr>
            </w:pPr>
            <w:r w:rsidRPr="00AC64E7">
              <w:rPr>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AC64E7"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sz w:val="22"/>
                <w:szCs w:val="22"/>
              </w:rPr>
            </w:pPr>
            <w:r w:rsidRPr="00AC64E7">
              <w:rPr>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5B81568B" w:rsidR="009966D1" w:rsidRPr="00AC64E7" w:rsidRDefault="009966D1" w:rsidP="00A17B50">
            <w:pPr>
              <w:pStyle w:val="Textodst1sl"/>
              <w:numPr>
                <w:ilvl w:val="0"/>
                <w:numId w:val="40"/>
              </w:numPr>
              <w:tabs>
                <w:tab w:val="clear" w:pos="0"/>
                <w:tab w:val="clear" w:pos="284"/>
                <w:tab w:val="left" w:pos="-6237"/>
                <w:tab w:val="left" w:pos="-6096"/>
              </w:tabs>
              <w:spacing w:before="0" w:after="240" w:line="260" w:lineRule="exact"/>
              <w:ind w:left="567" w:hanging="567"/>
              <w:rPr>
                <w:sz w:val="22"/>
                <w:szCs w:val="22"/>
              </w:rPr>
            </w:pPr>
            <w:r w:rsidRPr="00AC64E7">
              <w:rPr>
                <w:sz w:val="22"/>
                <w:szCs w:val="22"/>
              </w:rPr>
              <w:lastRenderedPageBreak/>
              <w:t>Poskytovatel je povinen zachovávat mlčenlivost o všech informacích, které získal od Objednatele v souvislosti s realizací předmětu Smlouvy</w:t>
            </w:r>
            <w:r w:rsidR="00A84A1D">
              <w:rPr>
                <w:sz w:val="22"/>
                <w:szCs w:val="22"/>
              </w:rPr>
              <w:t>,</w:t>
            </w:r>
            <w:r w:rsidRPr="00AC64E7">
              <w:rPr>
                <w:sz w:val="22"/>
                <w:szCs w:val="22"/>
              </w:rPr>
              <w:t xml:space="preserve"> a zavazuje se zajistit, aby dokumenty předané mu Objednatelem nebyly zneužity třetími osobami. Povinnost zachovávat mlčenlivost trvá i po skončení smluvního vztahu založeného touto Smlouvou.</w:t>
            </w:r>
          </w:p>
          <w:p w14:paraId="6E80C0F6" w14:textId="15110F8E" w:rsidR="009966D1" w:rsidRPr="00AC64E7" w:rsidRDefault="0029457D" w:rsidP="0029457D">
            <w:pPr>
              <w:pStyle w:val="Heading1-Number-FollowNumberCzechTourism"/>
              <w:keepNext/>
              <w:keepLines/>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VIII</w:t>
            </w:r>
            <w:r w:rsidR="009966D1" w:rsidRPr="00AC64E7">
              <w:rPr>
                <w:rFonts w:ascii="Times New Roman" w:hAnsi="Times New Roman" w:cs="Times New Roman"/>
                <w:sz w:val="22"/>
                <w:szCs w:val="22"/>
              </w:rPr>
              <w:t>.</w:t>
            </w:r>
          </w:p>
          <w:p w14:paraId="5C779999"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Ochrana osobních údajů</w:t>
            </w:r>
          </w:p>
          <w:p w14:paraId="34812947" w14:textId="1C712E43" w:rsidR="009966D1" w:rsidRPr="00AC64E7" w:rsidRDefault="0029457D" w:rsidP="001A53E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97" w:hanging="560"/>
              <w:jc w:val="both"/>
              <w:rPr>
                <w:sz w:val="22"/>
                <w:szCs w:val="22"/>
              </w:rPr>
            </w:pPr>
            <w:r w:rsidRPr="00AC64E7">
              <w:rPr>
                <w:sz w:val="22"/>
                <w:szCs w:val="22"/>
              </w:rPr>
              <w:t>8</w:t>
            </w:r>
            <w:r w:rsidR="008050FB" w:rsidRPr="00AC64E7">
              <w:rPr>
                <w:sz w:val="22"/>
                <w:szCs w:val="22"/>
              </w:rPr>
              <w:t xml:space="preserve">.1  </w:t>
            </w:r>
            <w:r w:rsidR="009966D1" w:rsidRPr="00AC64E7">
              <w:rPr>
                <w:sz w:val="22"/>
                <w:szCs w:val="22"/>
              </w:rP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A195E49" w14:textId="6355F96F" w:rsidR="009966D1" w:rsidRPr="00AC64E7" w:rsidRDefault="0029457D" w:rsidP="001A53E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97" w:hanging="567"/>
              <w:jc w:val="both"/>
              <w:rPr>
                <w:sz w:val="22"/>
                <w:szCs w:val="22"/>
              </w:rPr>
            </w:pPr>
            <w:r w:rsidRPr="00AC64E7">
              <w:rPr>
                <w:sz w:val="22"/>
                <w:szCs w:val="22"/>
              </w:rPr>
              <w:t>8</w:t>
            </w:r>
            <w:r w:rsidR="008050FB" w:rsidRPr="00AC64E7">
              <w:rPr>
                <w:sz w:val="22"/>
                <w:szCs w:val="22"/>
              </w:rPr>
              <w:t xml:space="preserve">.2 </w:t>
            </w:r>
            <w:r w:rsidRPr="00AC64E7">
              <w:rPr>
                <w:sz w:val="22"/>
                <w:szCs w:val="22"/>
              </w:rPr>
              <w:t xml:space="preserve"> </w:t>
            </w:r>
            <w:r w:rsidR="009966D1" w:rsidRPr="00AC64E7">
              <w:rPr>
                <w:sz w:val="22"/>
                <w:szCs w:val="22"/>
              </w:rPr>
              <w:t>Poskytovatel, jakožto zpracovatel osobních údajů</w:t>
            </w:r>
            <w:r w:rsidR="00A84A1D">
              <w:rPr>
                <w:sz w:val="22"/>
                <w:szCs w:val="22"/>
              </w:rPr>
              <w:t>,</w:t>
            </w:r>
            <w:r w:rsidR="009966D1" w:rsidRPr="00AC64E7">
              <w:rPr>
                <w:sz w:val="22"/>
                <w:szCs w:val="22"/>
              </w:rPr>
              <w:t xml:space="preserve"> je povinen zpracovávat osobní údaje pouze na základě pokynu správce. Zaměstnanci Poskytovatele jsou povinni zachovávat mlčenlivost o výše uvedených osobních údajích.</w:t>
            </w:r>
          </w:p>
          <w:p w14:paraId="1A42FA07" w14:textId="08D60BC8" w:rsidR="009966D1" w:rsidRPr="00AC64E7" w:rsidRDefault="0029457D" w:rsidP="001A53E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97" w:hanging="560"/>
              <w:jc w:val="both"/>
              <w:rPr>
                <w:sz w:val="22"/>
                <w:szCs w:val="22"/>
              </w:rPr>
            </w:pPr>
            <w:r w:rsidRPr="00AC64E7">
              <w:rPr>
                <w:sz w:val="22"/>
                <w:szCs w:val="22"/>
              </w:rPr>
              <w:t>8</w:t>
            </w:r>
            <w:r w:rsidR="008050FB" w:rsidRPr="00AC64E7">
              <w:rPr>
                <w:sz w:val="22"/>
                <w:szCs w:val="22"/>
              </w:rPr>
              <w:t xml:space="preserve">.3 </w:t>
            </w:r>
            <w:r w:rsidRPr="00AC64E7">
              <w:rPr>
                <w:sz w:val="22"/>
                <w:szCs w:val="22"/>
              </w:rPr>
              <w:t xml:space="preserve"> </w:t>
            </w:r>
            <w:r w:rsidR="009966D1" w:rsidRPr="00AC64E7">
              <w:rPr>
                <w:sz w:val="22"/>
                <w:szCs w:val="22"/>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167E9A6A" w14:textId="071FA3F7" w:rsidR="009966D1" w:rsidRPr="00AC64E7" w:rsidRDefault="0029457D" w:rsidP="001A53E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97" w:hanging="563"/>
              <w:jc w:val="both"/>
              <w:rPr>
                <w:sz w:val="22"/>
                <w:szCs w:val="22"/>
              </w:rPr>
            </w:pPr>
            <w:r w:rsidRPr="00AC64E7">
              <w:rPr>
                <w:sz w:val="22"/>
                <w:szCs w:val="22"/>
              </w:rPr>
              <w:t>8</w:t>
            </w:r>
            <w:r w:rsidR="008050FB" w:rsidRPr="00AC64E7">
              <w:rPr>
                <w:sz w:val="22"/>
                <w:szCs w:val="22"/>
              </w:rPr>
              <w:t xml:space="preserve">.4 </w:t>
            </w:r>
            <w:r w:rsidR="00AC64E7">
              <w:rPr>
                <w:sz w:val="22"/>
                <w:szCs w:val="22"/>
              </w:rPr>
              <w:t xml:space="preserve"> </w:t>
            </w:r>
            <w:r w:rsidR="009966D1" w:rsidRPr="00AC64E7">
              <w:rPr>
                <w:sz w:val="22"/>
                <w:szCs w:val="22"/>
              </w:rP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11F68D02" w14:textId="313E5FB7" w:rsidR="009966D1" w:rsidRPr="00AC64E7" w:rsidRDefault="0029457D" w:rsidP="00B80CE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8</w:t>
            </w:r>
            <w:r w:rsidR="008050FB" w:rsidRPr="00AC64E7">
              <w:rPr>
                <w:sz w:val="22"/>
                <w:szCs w:val="22"/>
              </w:rPr>
              <w:t xml:space="preserve">.5 </w:t>
            </w:r>
            <w:r w:rsidR="00B80CE0" w:rsidRPr="00AC64E7">
              <w:rPr>
                <w:sz w:val="22"/>
                <w:szCs w:val="22"/>
              </w:rPr>
              <w:t xml:space="preserve">  </w:t>
            </w:r>
            <w:r w:rsidR="009966D1" w:rsidRPr="00AC64E7">
              <w:rPr>
                <w:sz w:val="22"/>
                <w:szCs w:val="22"/>
              </w:rPr>
              <w:t>Po ukončení poskytování služeb na základě této Smlouvy je Poskytovatel povinen osobní údaje vrátit Objednateli, nebo je na základě jeho pokynu vymazat.</w:t>
            </w:r>
          </w:p>
          <w:p w14:paraId="04E1FC4C" w14:textId="351399AD" w:rsidR="009101FA" w:rsidRPr="00AC64E7" w:rsidRDefault="0029457D" w:rsidP="00FD0FE8">
            <w:pPr>
              <w:tabs>
                <w:tab w:val="left" w:pos="604"/>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97" w:hanging="597"/>
              <w:jc w:val="both"/>
              <w:rPr>
                <w:sz w:val="22"/>
                <w:szCs w:val="22"/>
              </w:rPr>
            </w:pPr>
            <w:r w:rsidRPr="00AC64E7">
              <w:rPr>
                <w:sz w:val="22"/>
                <w:szCs w:val="22"/>
              </w:rPr>
              <w:t>8</w:t>
            </w:r>
            <w:r w:rsidR="008050FB" w:rsidRPr="00AC64E7">
              <w:rPr>
                <w:sz w:val="22"/>
                <w:szCs w:val="22"/>
              </w:rPr>
              <w:t xml:space="preserve">.6 </w:t>
            </w:r>
            <w:r w:rsidR="00B80CE0" w:rsidRPr="00AC64E7">
              <w:rPr>
                <w:sz w:val="22"/>
                <w:szCs w:val="22"/>
              </w:rPr>
              <w:t xml:space="preserve">  </w:t>
            </w:r>
            <w:r w:rsidR="009966D1" w:rsidRPr="00AC64E7">
              <w:rPr>
                <w:sz w:val="22"/>
                <w:szCs w:val="22"/>
              </w:rPr>
              <w:t xml:space="preserve">Poskytovatel je dále povinen být Objednateli nápomocen při plnění jeho povinnosti reagovat na žádosti o výkon práv subjektů </w:t>
            </w:r>
            <w:r w:rsidR="00563B90">
              <w:rPr>
                <w:sz w:val="22"/>
                <w:szCs w:val="22"/>
              </w:rPr>
              <w:t xml:space="preserve">při ochraně osobních </w:t>
            </w:r>
            <w:r w:rsidR="009966D1" w:rsidRPr="00AC64E7">
              <w:rPr>
                <w:sz w:val="22"/>
                <w:szCs w:val="22"/>
              </w:rPr>
              <w:t>údajů. Rovněž tak je povinen být nápomocen při zajišťování zabezpečení zpracování a ohlašování případů porušení ochrany osobních údajů.</w:t>
            </w:r>
          </w:p>
          <w:p w14:paraId="66806C08" w14:textId="53102913" w:rsidR="009966D1" w:rsidRPr="00AC64E7" w:rsidRDefault="0029457D" w:rsidP="009966D1">
            <w:pPr>
              <w:pStyle w:val="Heading1-Number-FollowNumberCzechTourism"/>
              <w:keepNext/>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I</w:t>
            </w:r>
            <w:r w:rsidR="009966D1" w:rsidRPr="00AC64E7">
              <w:rPr>
                <w:rFonts w:ascii="Times New Roman" w:hAnsi="Times New Roman" w:cs="Times New Roman"/>
                <w:sz w:val="22"/>
                <w:szCs w:val="22"/>
              </w:rPr>
              <w:t>X.</w:t>
            </w:r>
          </w:p>
          <w:p w14:paraId="67BD5A34" w14:textId="77777777" w:rsidR="009966D1" w:rsidRPr="00AC64E7" w:rsidRDefault="009966D1" w:rsidP="009966D1">
            <w:pPr>
              <w:pStyle w:val="Heading1-Number-FollowNumberCzechTourism"/>
              <w:keepNext/>
              <w:spacing w:before="0" w:after="240"/>
              <w:ind w:left="0"/>
              <w:rPr>
                <w:rFonts w:ascii="Times New Roman" w:hAnsi="Times New Roman" w:cs="Times New Roman"/>
                <w:sz w:val="22"/>
                <w:szCs w:val="22"/>
              </w:rPr>
            </w:pPr>
            <w:r w:rsidRPr="00AC64E7">
              <w:rPr>
                <w:rFonts w:ascii="Times New Roman" w:hAnsi="Times New Roman" w:cs="Times New Roman"/>
                <w:sz w:val="22"/>
                <w:szCs w:val="22"/>
              </w:rPr>
              <w:t>Ustanovení o vzniku a zániku Smlouvy</w:t>
            </w:r>
          </w:p>
          <w:p w14:paraId="663A5AEC" w14:textId="7FBFD6E4" w:rsidR="009966D1" w:rsidRPr="00AC64E7" w:rsidRDefault="0029457D" w:rsidP="009966D1">
            <w:pPr>
              <w:tabs>
                <w:tab w:val="left" w:pos="567"/>
              </w:tabs>
              <w:spacing w:after="240"/>
              <w:ind w:left="567" w:hanging="567"/>
              <w:jc w:val="both"/>
              <w:rPr>
                <w:sz w:val="22"/>
                <w:szCs w:val="22"/>
              </w:rPr>
            </w:pPr>
            <w:r w:rsidRPr="00AC64E7">
              <w:rPr>
                <w:sz w:val="22"/>
                <w:szCs w:val="22"/>
              </w:rPr>
              <w:t>9</w:t>
            </w:r>
            <w:r w:rsidR="009966D1" w:rsidRPr="00AC64E7">
              <w:rPr>
                <w:sz w:val="22"/>
                <w:szCs w:val="22"/>
              </w:rPr>
              <w:t>.1</w:t>
            </w:r>
            <w:r w:rsidR="009966D1" w:rsidRPr="00AC64E7">
              <w:rPr>
                <w:sz w:val="22"/>
                <w:szCs w:val="22"/>
              </w:rPr>
              <w:tab/>
              <w:t xml:space="preserve">Tato Smlouva nabývá platnosti dnem jejího podpisu oběma smluvními stranami a účinnosti dnem jejího zveřejnění v registru smluv. </w:t>
            </w:r>
          </w:p>
          <w:p w14:paraId="71EDC7DF" w14:textId="70FD0A9E" w:rsidR="00736BB4" w:rsidRPr="00AC64E7" w:rsidRDefault="0029457D" w:rsidP="00B80CE0">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ind w:left="604" w:hanging="567"/>
              <w:jc w:val="both"/>
              <w:outlineLvl w:val="0"/>
              <w:rPr>
                <w:sz w:val="22"/>
                <w:szCs w:val="22"/>
              </w:rPr>
            </w:pPr>
            <w:r w:rsidRPr="00AC64E7">
              <w:rPr>
                <w:sz w:val="22"/>
                <w:szCs w:val="22"/>
              </w:rPr>
              <w:t>9</w:t>
            </w:r>
            <w:r w:rsidR="00DA1063" w:rsidRPr="00AC64E7">
              <w:rPr>
                <w:sz w:val="22"/>
                <w:szCs w:val="22"/>
              </w:rPr>
              <w:t xml:space="preserve">.2 </w:t>
            </w:r>
            <w:r w:rsidR="00B80CE0" w:rsidRPr="00AC64E7">
              <w:rPr>
                <w:sz w:val="22"/>
                <w:szCs w:val="22"/>
              </w:rPr>
              <w:t xml:space="preserve">  </w:t>
            </w:r>
            <w:r w:rsidR="009966D1" w:rsidRPr="00AC64E7">
              <w:rPr>
                <w:sz w:val="22"/>
                <w:szCs w:val="22"/>
              </w:rPr>
              <w:t xml:space="preserve">Objednatel je oprávněn Smlouvu bez udání důvodu vypovědět, výpovědní doba činí </w:t>
            </w:r>
            <w:r w:rsidR="00E86093" w:rsidRPr="00AC64E7">
              <w:rPr>
                <w:sz w:val="22"/>
                <w:szCs w:val="22"/>
              </w:rPr>
              <w:t>30</w:t>
            </w:r>
            <w:r w:rsidR="002947A5" w:rsidRPr="00AC64E7">
              <w:rPr>
                <w:sz w:val="22"/>
                <w:szCs w:val="22"/>
              </w:rPr>
              <w:t xml:space="preserve"> </w:t>
            </w:r>
            <w:r w:rsidR="009966D1" w:rsidRPr="00AC64E7">
              <w:rPr>
                <w:sz w:val="22"/>
                <w:szCs w:val="22"/>
              </w:rPr>
              <w:t>dn</w:t>
            </w:r>
            <w:r w:rsidR="00E86093" w:rsidRPr="00AC64E7">
              <w:rPr>
                <w:sz w:val="22"/>
                <w:szCs w:val="22"/>
              </w:rPr>
              <w:t>ů</w:t>
            </w:r>
            <w:r w:rsidR="009966D1" w:rsidRPr="00AC64E7">
              <w:rPr>
                <w:sz w:val="22"/>
                <w:szCs w:val="22"/>
              </w:rPr>
              <w:t xml:space="preserve"> a počíná běžet ode dne doručení výpovědi.</w:t>
            </w:r>
          </w:p>
          <w:p w14:paraId="3EE97708" w14:textId="01B7D637" w:rsidR="009966D1" w:rsidRPr="00AC64E7" w:rsidRDefault="0029457D" w:rsidP="00B80CE0">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604" w:hanging="604"/>
              <w:jc w:val="both"/>
              <w:rPr>
                <w:rFonts w:ascii="Times New Roman" w:hAnsi="Times New Roman" w:cs="Times New Roman"/>
                <w:b w:val="0"/>
                <w:sz w:val="22"/>
                <w:szCs w:val="22"/>
              </w:rPr>
            </w:pPr>
            <w:r w:rsidRPr="00AC64E7">
              <w:rPr>
                <w:rFonts w:ascii="Times New Roman" w:hAnsi="Times New Roman" w:cs="Times New Roman"/>
                <w:b w:val="0"/>
                <w:sz w:val="22"/>
                <w:szCs w:val="22"/>
              </w:rPr>
              <w:t>9</w:t>
            </w:r>
            <w:r w:rsidR="00DA1063" w:rsidRPr="00AC64E7">
              <w:rPr>
                <w:rFonts w:ascii="Times New Roman" w:hAnsi="Times New Roman" w:cs="Times New Roman"/>
                <w:b w:val="0"/>
                <w:sz w:val="22"/>
                <w:szCs w:val="22"/>
              </w:rPr>
              <w:t xml:space="preserve">.3 </w:t>
            </w:r>
            <w:r w:rsidR="00B80CE0" w:rsidRPr="00AC64E7">
              <w:rPr>
                <w:rFonts w:ascii="Times New Roman" w:hAnsi="Times New Roman" w:cs="Times New Roman"/>
                <w:b w:val="0"/>
                <w:sz w:val="22"/>
                <w:szCs w:val="22"/>
              </w:rPr>
              <w:t xml:space="preserve">  </w:t>
            </w:r>
            <w:r w:rsidR="009966D1" w:rsidRPr="00AC64E7">
              <w:rPr>
                <w:rFonts w:ascii="Times New Roman" w:hAnsi="Times New Roman" w:cs="Times New Roman"/>
                <w:b w:val="0"/>
                <w:sz w:val="22"/>
                <w:szCs w:val="22"/>
              </w:rPr>
              <w:t xml:space="preserve">Tato Smlouva může být </w:t>
            </w:r>
            <w:r w:rsidR="002A7A4C" w:rsidRPr="00AC64E7">
              <w:rPr>
                <w:rFonts w:ascii="Times New Roman" w:hAnsi="Times New Roman" w:cs="Times New Roman"/>
                <w:b w:val="0"/>
                <w:sz w:val="22"/>
                <w:szCs w:val="22"/>
              </w:rPr>
              <w:t xml:space="preserve">skončena </w:t>
            </w:r>
            <w:r w:rsidR="009966D1" w:rsidRPr="00AC64E7">
              <w:rPr>
                <w:rFonts w:ascii="Times New Roman" w:hAnsi="Times New Roman" w:cs="Times New Roman"/>
                <w:b w:val="0"/>
                <w:sz w:val="22"/>
                <w:szCs w:val="22"/>
              </w:rPr>
              <w:t xml:space="preserve">dohodou smluvních stran v písemné formě, přičemž účinky </w:t>
            </w:r>
            <w:r w:rsidR="002A7A4C" w:rsidRPr="00AC64E7">
              <w:rPr>
                <w:rFonts w:ascii="Times New Roman" w:hAnsi="Times New Roman" w:cs="Times New Roman"/>
                <w:b w:val="0"/>
                <w:sz w:val="22"/>
                <w:szCs w:val="22"/>
              </w:rPr>
              <w:t>skončení t</w:t>
            </w:r>
            <w:r w:rsidR="009966D1" w:rsidRPr="00AC64E7">
              <w:rPr>
                <w:rFonts w:ascii="Times New Roman" w:hAnsi="Times New Roman" w:cs="Times New Roman"/>
                <w:b w:val="0"/>
                <w:sz w:val="22"/>
                <w:szCs w:val="22"/>
              </w:rPr>
              <w:t xml:space="preserve">éto Smlouvy nastanou k okamžiku stanovenému </w:t>
            </w:r>
            <w:r w:rsidR="009966D1" w:rsidRPr="00AC64E7">
              <w:rPr>
                <w:rFonts w:ascii="Times New Roman" w:hAnsi="Times New Roman" w:cs="Times New Roman"/>
                <w:b w:val="0"/>
                <w:sz w:val="22"/>
                <w:szCs w:val="22"/>
              </w:rPr>
              <w:lastRenderedPageBreak/>
              <w:t>v takovéto dohodě. Nebude-li takovýto okamžik dohodou stanoven, pak tyto účinky nastanou ke dni uzavření takovéto dohody.</w:t>
            </w:r>
          </w:p>
          <w:p w14:paraId="3CEBD968" w14:textId="04EA792A" w:rsidR="00736BB4" w:rsidRPr="00AC64E7" w:rsidRDefault="0029457D" w:rsidP="00333F84">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888"/>
              </w:tabs>
              <w:spacing w:before="0" w:after="240" w:line="260" w:lineRule="exact"/>
              <w:ind w:left="604" w:hanging="604"/>
              <w:jc w:val="both"/>
              <w:rPr>
                <w:rFonts w:ascii="Times New Roman" w:hAnsi="Times New Roman" w:cs="Times New Roman"/>
                <w:b w:val="0"/>
                <w:sz w:val="22"/>
                <w:szCs w:val="22"/>
              </w:rPr>
            </w:pPr>
            <w:r w:rsidRPr="00AC64E7">
              <w:rPr>
                <w:rFonts w:ascii="Times New Roman" w:hAnsi="Times New Roman" w:cs="Times New Roman"/>
                <w:b w:val="0"/>
                <w:sz w:val="22"/>
                <w:szCs w:val="22"/>
              </w:rPr>
              <w:t>9</w:t>
            </w:r>
            <w:r w:rsidR="00DA1063" w:rsidRPr="00AC64E7">
              <w:rPr>
                <w:rFonts w:ascii="Times New Roman" w:hAnsi="Times New Roman" w:cs="Times New Roman"/>
                <w:b w:val="0"/>
                <w:sz w:val="22"/>
                <w:szCs w:val="22"/>
              </w:rPr>
              <w:t xml:space="preserve">.4 </w:t>
            </w:r>
            <w:r w:rsidR="00B80CE0" w:rsidRPr="00AC64E7">
              <w:rPr>
                <w:rFonts w:ascii="Times New Roman" w:hAnsi="Times New Roman" w:cs="Times New Roman"/>
                <w:b w:val="0"/>
                <w:sz w:val="22"/>
                <w:szCs w:val="22"/>
              </w:rPr>
              <w:t xml:space="preserve">    </w:t>
            </w:r>
            <w:r w:rsidR="009966D1" w:rsidRPr="00AC64E7">
              <w:rPr>
                <w:rFonts w:ascii="Times New Roman" w:hAnsi="Times New Roman" w:cs="Times New Roman"/>
                <w:b w:val="0"/>
                <w:sz w:val="22"/>
                <w:szCs w:val="22"/>
              </w:rPr>
              <w:t xml:space="preserve">Objednatel je oprávněn od této Smlouvy odstoupit, a to i částečně, v případě závažného porušení smluvní nebo zákonné povinnosti Poskytovatelem. </w:t>
            </w:r>
          </w:p>
          <w:p w14:paraId="0DAE7929" w14:textId="7C5491F9" w:rsidR="009966D1" w:rsidRPr="00AC64E7" w:rsidRDefault="0029457D"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rFonts w:ascii="Times New Roman" w:hAnsi="Times New Roman" w:cs="Times New Roman"/>
                <w:b w:val="0"/>
                <w:sz w:val="22"/>
                <w:szCs w:val="22"/>
              </w:rPr>
            </w:pPr>
            <w:r w:rsidRPr="00AC64E7">
              <w:rPr>
                <w:rFonts w:ascii="Times New Roman" w:hAnsi="Times New Roman" w:cs="Times New Roman"/>
                <w:b w:val="0"/>
                <w:sz w:val="22"/>
                <w:szCs w:val="22"/>
              </w:rPr>
              <w:t>9</w:t>
            </w:r>
            <w:r w:rsidR="00DA1063" w:rsidRPr="00AC64E7">
              <w:rPr>
                <w:rFonts w:ascii="Times New Roman" w:hAnsi="Times New Roman" w:cs="Times New Roman"/>
                <w:b w:val="0"/>
                <w:sz w:val="22"/>
                <w:szCs w:val="22"/>
              </w:rPr>
              <w:t xml:space="preserve">.5 </w:t>
            </w:r>
            <w:r w:rsidR="00B80CE0" w:rsidRPr="00AC64E7">
              <w:rPr>
                <w:rFonts w:ascii="Times New Roman" w:hAnsi="Times New Roman" w:cs="Times New Roman"/>
                <w:b w:val="0"/>
                <w:sz w:val="22"/>
                <w:szCs w:val="22"/>
              </w:rPr>
              <w:t xml:space="preserve">   </w:t>
            </w:r>
            <w:r w:rsidR="009966D1" w:rsidRPr="00AC64E7">
              <w:rPr>
                <w:rFonts w:ascii="Times New Roman" w:hAnsi="Times New Roman" w:cs="Times New Roman"/>
                <w:b w:val="0"/>
                <w:sz w:val="22"/>
                <w:szCs w:val="22"/>
              </w:rPr>
              <w:t xml:space="preserve">Za závažné porušení smluvní povinnosti se považuje: </w:t>
            </w:r>
          </w:p>
          <w:p w14:paraId="796AD370" w14:textId="385F9381" w:rsidR="009966D1" w:rsidRPr="00AC64E7" w:rsidRDefault="00DA1063" w:rsidP="00DA1063">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(a) </w:t>
            </w:r>
            <w:r w:rsidR="009966D1" w:rsidRPr="00AC64E7">
              <w:rPr>
                <w:b w:val="0"/>
                <w:sz w:val="22"/>
                <w:szCs w:val="22"/>
              </w:rPr>
              <w:t xml:space="preserve">nedodržení závazných právních </w:t>
            </w:r>
            <w:r w:rsidR="002A7A4C" w:rsidRPr="00AC64E7">
              <w:rPr>
                <w:b w:val="0"/>
                <w:sz w:val="22"/>
                <w:szCs w:val="22"/>
              </w:rPr>
              <w:t>předpisů</w:t>
            </w:r>
            <w:r w:rsidR="00BF2A2F">
              <w:rPr>
                <w:b w:val="0"/>
                <w:sz w:val="22"/>
                <w:szCs w:val="22"/>
              </w:rPr>
              <w:t xml:space="preserve"> v souvislosti s plněním této Smlouvy</w:t>
            </w:r>
            <w:r w:rsidR="009966D1" w:rsidRPr="00AC64E7">
              <w:rPr>
                <w:b w:val="0"/>
                <w:sz w:val="22"/>
                <w:szCs w:val="22"/>
              </w:rPr>
              <w:t>,</w:t>
            </w:r>
          </w:p>
          <w:p w14:paraId="38E53A73" w14:textId="3D1B945F" w:rsidR="00736BB4" w:rsidRPr="00AC64E7" w:rsidRDefault="00DA1063" w:rsidP="003E19FA">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(b) </w:t>
            </w:r>
            <w:r w:rsidR="009966D1" w:rsidRPr="00AC64E7">
              <w:rPr>
                <w:b w:val="0"/>
                <w:sz w:val="22"/>
                <w:szCs w:val="22"/>
              </w:rPr>
              <w:t xml:space="preserve">prodlení s dokončením </w:t>
            </w:r>
            <w:r w:rsidR="009966D1" w:rsidRPr="00AC64E7">
              <w:rPr>
                <w:b w:val="0"/>
                <w:bCs/>
                <w:sz w:val="22"/>
                <w:szCs w:val="22"/>
              </w:rPr>
              <w:t xml:space="preserve">plnění dle článku III. </w:t>
            </w:r>
            <w:r w:rsidR="009966D1" w:rsidRPr="00AC64E7">
              <w:rPr>
                <w:b w:val="0"/>
                <w:sz w:val="22"/>
                <w:szCs w:val="22"/>
              </w:rPr>
              <w:t>této Smlouvy po dobu delší než 15 dnů,</w:t>
            </w:r>
          </w:p>
          <w:p w14:paraId="4448C20D" w14:textId="3DF087F6" w:rsidR="007D4FE0" w:rsidRPr="00AC64E7" w:rsidRDefault="00DA1063" w:rsidP="003E19FA">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(c) </w:t>
            </w:r>
            <w:r w:rsidR="009966D1" w:rsidRPr="00AC64E7">
              <w:rPr>
                <w:b w:val="0"/>
                <w:sz w:val="22"/>
                <w:szCs w:val="22"/>
              </w:rPr>
              <w:t xml:space="preserve">provádění </w:t>
            </w:r>
            <w:r w:rsidR="009966D1" w:rsidRPr="00AC64E7">
              <w:rPr>
                <w:b w:val="0"/>
                <w:bCs/>
                <w:sz w:val="22"/>
                <w:szCs w:val="22"/>
              </w:rPr>
              <w:t xml:space="preserve">plnění dle článku III. </w:t>
            </w:r>
            <w:r w:rsidR="009966D1" w:rsidRPr="00AC64E7">
              <w:rPr>
                <w:b w:val="0"/>
                <w:sz w:val="22"/>
                <w:szCs w:val="22"/>
              </w:rPr>
              <w:t>této Smlouvy v rozporu se závaznými požadavky Objednatele uvedenými v této Smlouvě či v rozporu s pokyny Objednatele.</w:t>
            </w:r>
          </w:p>
          <w:p w14:paraId="5C7C223A" w14:textId="5469998E" w:rsidR="00736BB4" w:rsidRPr="00AC64E7" w:rsidRDefault="0029457D" w:rsidP="00B80CE0">
            <w:pPr>
              <w:pStyle w:val="slolnku"/>
              <w:keepNext w:val="0"/>
              <w:tabs>
                <w:tab w:val="clear" w:pos="0"/>
                <w:tab w:val="clear" w:pos="284"/>
                <w:tab w:val="clear" w:pos="1701"/>
              </w:tabs>
              <w:spacing w:before="0" w:after="240" w:line="260" w:lineRule="exact"/>
              <w:ind w:left="604" w:hanging="567"/>
              <w:jc w:val="both"/>
              <w:rPr>
                <w:b w:val="0"/>
                <w:sz w:val="22"/>
                <w:szCs w:val="22"/>
              </w:rPr>
            </w:pPr>
            <w:r w:rsidRPr="00AC64E7">
              <w:rPr>
                <w:rFonts w:eastAsia="Calibri"/>
                <w:b w:val="0"/>
                <w:sz w:val="22"/>
                <w:szCs w:val="22"/>
                <w:lang w:eastAsia="en-US"/>
              </w:rPr>
              <w:t>9</w:t>
            </w:r>
            <w:r w:rsidR="00DA1063" w:rsidRPr="00AC64E7">
              <w:rPr>
                <w:rFonts w:eastAsia="Calibri"/>
                <w:b w:val="0"/>
                <w:sz w:val="22"/>
                <w:szCs w:val="22"/>
                <w:lang w:eastAsia="en-US"/>
              </w:rPr>
              <w:t xml:space="preserve">.6 </w:t>
            </w:r>
            <w:r w:rsidR="00B80CE0" w:rsidRPr="00AC64E7">
              <w:rPr>
                <w:rFonts w:eastAsia="Calibri"/>
                <w:b w:val="0"/>
                <w:sz w:val="22"/>
                <w:szCs w:val="22"/>
                <w:lang w:eastAsia="en-US"/>
              </w:rPr>
              <w:t xml:space="preserve">  </w:t>
            </w:r>
            <w:r w:rsidR="009966D1" w:rsidRPr="00AC64E7">
              <w:rPr>
                <w:rFonts w:eastAsia="Calibri"/>
                <w:b w:val="0"/>
                <w:sz w:val="22"/>
                <w:szCs w:val="22"/>
                <w:lang w:eastAsia="en-US"/>
              </w:rPr>
              <w:t>O</w:t>
            </w:r>
            <w:r w:rsidR="009966D1" w:rsidRPr="00AC64E7">
              <w:rPr>
                <w:b w:val="0"/>
                <w:sz w:val="22"/>
                <w:szCs w:val="22"/>
              </w:rPr>
              <w:t>bjednatel je dále oprávněn od této Smlouvy odstoupit, a to i částečně, v případě, že:</w:t>
            </w:r>
          </w:p>
          <w:p w14:paraId="03B1C131" w14:textId="023C8FBA" w:rsidR="009966D1" w:rsidRPr="00AC64E7" w:rsidRDefault="00DA1063" w:rsidP="00DA1063">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(a) </w:t>
            </w:r>
            <w:r w:rsidR="009966D1" w:rsidRPr="00AC64E7">
              <w:rPr>
                <w:b w:val="0"/>
                <w:sz w:val="22"/>
                <w:szCs w:val="22"/>
              </w:rPr>
              <w:t>nastane důvod pro odstoupení od Smlouvy dle ustanovení § 2001 a násl. zákona č. 89/2012 Sb., občanského zákoníku, ve znění pozdějších předpisů,</w:t>
            </w:r>
          </w:p>
          <w:p w14:paraId="39BC8C1E" w14:textId="37374369" w:rsidR="00736BB4" w:rsidRPr="00AC64E7" w:rsidRDefault="00DA1063" w:rsidP="003E19FA">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(b) </w:t>
            </w:r>
            <w:r w:rsidR="009966D1" w:rsidRPr="00AC64E7">
              <w:rPr>
                <w:b w:val="0"/>
                <w:sz w:val="22"/>
                <w:szCs w:val="22"/>
              </w:rPr>
              <w:t xml:space="preserve">v důsledku rozhodnutí zřizovatele, orgánu státní správy či územní samosprávy Objednatel nebude mít dostatek finančních prostředků k úhradě ceny </w:t>
            </w:r>
            <w:r w:rsidR="009966D1" w:rsidRPr="00AC64E7">
              <w:rPr>
                <w:b w:val="0"/>
                <w:bCs/>
                <w:sz w:val="22"/>
                <w:szCs w:val="22"/>
              </w:rPr>
              <w:t xml:space="preserve">plnění dle článku V. odst. 5.1 </w:t>
            </w:r>
            <w:r w:rsidR="009966D1" w:rsidRPr="00AC64E7">
              <w:rPr>
                <w:b w:val="0"/>
                <w:sz w:val="22"/>
                <w:szCs w:val="22"/>
              </w:rPr>
              <w:t>této Smlouvy,</w:t>
            </w:r>
          </w:p>
          <w:p w14:paraId="7B13B5E6" w14:textId="23DB743A" w:rsidR="009101FA" w:rsidRPr="00AC64E7" w:rsidRDefault="00DA1063" w:rsidP="0029457D">
            <w:pPr>
              <w:pStyle w:val="slolnku"/>
              <w:keepNext w:val="0"/>
              <w:tabs>
                <w:tab w:val="clear" w:pos="0"/>
                <w:tab w:val="clear" w:pos="284"/>
                <w:tab w:val="clear" w:pos="1701"/>
              </w:tabs>
              <w:spacing w:before="0" w:after="240" w:line="260" w:lineRule="exact"/>
              <w:jc w:val="both"/>
              <w:rPr>
                <w:b w:val="0"/>
                <w:sz w:val="22"/>
                <w:szCs w:val="22"/>
              </w:rPr>
            </w:pPr>
            <w:r w:rsidRPr="00AC64E7">
              <w:rPr>
                <w:b w:val="0"/>
                <w:szCs w:val="24"/>
              </w:rPr>
              <w:t xml:space="preserve">(c) </w:t>
            </w:r>
            <w:r w:rsidR="009966D1" w:rsidRPr="00AC64E7">
              <w:rPr>
                <w:b w:val="0"/>
                <w:sz w:val="22"/>
                <w:szCs w:val="22"/>
              </w:rPr>
              <w:t xml:space="preserve">Poskytovatel pozbude oprávnění vyžadovaného právními předpisy k činnostem, k jejichž provádění je Poskytovatel povinen dle této Smlouvy, </w:t>
            </w:r>
          </w:p>
          <w:p w14:paraId="61B1940E" w14:textId="54BE85AC" w:rsidR="00736BB4" w:rsidRPr="00AC64E7" w:rsidRDefault="00DA1063" w:rsidP="003E19FA">
            <w:pPr>
              <w:pStyle w:val="slolnku"/>
              <w:keepNext w:val="0"/>
              <w:tabs>
                <w:tab w:val="clear" w:pos="0"/>
                <w:tab w:val="clear" w:pos="284"/>
                <w:tab w:val="clear" w:pos="1701"/>
              </w:tabs>
              <w:spacing w:before="0" w:after="240" w:line="260" w:lineRule="exact"/>
              <w:jc w:val="both"/>
              <w:rPr>
                <w:b w:val="0"/>
                <w:bCs/>
                <w:sz w:val="22"/>
                <w:szCs w:val="22"/>
              </w:rPr>
            </w:pPr>
            <w:r w:rsidRPr="00AC64E7">
              <w:rPr>
                <w:b w:val="0"/>
                <w:bCs/>
                <w:sz w:val="22"/>
                <w:szCs w:val="22"/>
              </w:rPr>
              <w:t xml:space="preserve">(d) </w:t>
            </w:r>
            <w:r w:rsidR="009966D1" w:rsidRPr="00AC64E7">
              <w:rPr>
                <w:b w:val="0"/>
                <w:bCs/>
                <w:sz w:val="22"/>
                <w:szCs w:val="22"/>
              </w:rPr>
              <w:t>Poskytovatel</w:t>
            </w:r>
            <w:r w:rsidR="009966D1" w:rsidRPr="00AC64E7">
              <w:rPr>
                <w:b w:val="0"/>
                <w:bCs/>
                <w:spacing w:val="5"/>
                <w:sz w:val="22"/>
                <w:szCs w:val="22"/>
              </w:rPr>
              <w:t xml:space="preserve"> </w:t>
            </w:r>
            <w:r w:rsidR="009966D1" w:rsidRPr="00AC64E7">
              <w:rPr>
                <w:b w:val="0"/>
                <w:bCs/>
                <w:sz w:val="22"/>
                <w:szCs w:val="22"/>
              </w:rPr>
              <w:t>je</w:t>
            </w:r>
            <w:r w:rsidR="009966D1" w:rsidRPr="00AC64E7">
              <w:rPr>
                <w:b w:val="0"/>
                <w:bCs/>
                <w:spacing w:val="8"/>
                <w:sz w:val="22"/>
                <w:szCs w:val="22"/>
              </w:rPr>
              <w:t xml:space="preserve"> </w:t>
            </w:r>
            <w:r w:rsidR="009966D1" w:rsidRPr="00AC64E7">
              <w:rPr>
                <w:b w:val="0"/>
                <w:bCs/>
                <w:sz w:val="22"/>
                <w:szCs w:val="22"/>
              </w:rPr>
              <w:t>v</w:t>
            </w:r>
            <w:r w:rsidR="009966D1" w:rsidRPr="00AC64E7">
              <w:rPr>
                <w:b w:val="0"/>
                <w:bCs/>
                <w:spacing w:val="8"/>
                <w:sz w:val="22"/>
                <w:szCs w:val="22"/>
              </w:rPr>
              <w:t xml:space="preserve"> </w:t>
            </w:r>
            <w:r w:rsidR="009966D1" w:rsidRPr="00AC64E7">
              <w:rPr>
                <w:b w:val="0"/>
                <w:bCs/>
                <w:sz w:val="22"/>
                <w:szCs w:val="22"/>
              </w:rPr>
              <w:t>úpadku</w:t>
            </w:r>
            <w:r w:rsidR="009966D1" w:rsidRPr="00AC64E7">
              <w:rPr>
                <w:b w:val="0"/>
                <w:bCs/>
                <w:spacing w:val="4"/>
                <w:sz w:val="22"/>
                <w:szCs w:val="22"/>
              </w:rPr>
              <w:t xml:space="preserve"> </w:t>
            </w:r>
            <w:r w:rsidR="009966D1" w:rsidRPr="00AC64E7">
              <w:rPr>
                <w:b w:val="0"/>
                <w:bCs/>
                <w:sz w:val="22"/>
                <w:szCs w:val="22"/>
              </w:rPr>
              <w:t>nebo</w:t>
            </w:r>
            <w:r w:rsidR="009966D1" w:rsidRPr="00AC64E7">
              <w:rPr>
                <w:b w:val="0"/>
                <w:bCs/>
                <w:spacing w:val="7"/>
                <w:sz w:val="22"/>
                <w:szCs w:val="22"/>
              </w:rPr>
              <w:t xml:space="preserve"> </w:t>
            </w:r>
            <w:r w:rsidR="009966D1" w:rsidRPr="00AC64E7">
              <w:rPr>
                <w:b w:val="0"/>
                <w:bCs/>
                <w:sz w:val="22"/>
                <w:szCs w:val="22"/>
              </w:rPr>
              <w:t>v</w:t>
            </w:r>
            <w:r w:rsidR="009966D1" w:rsidRPr="00AC64E7">
              <w:rPr>
                <w:b w:val="0"/>
                <w:bCs/>
                <w:spacing w:val="8"/>
                <w:sz w:val="22"/>
                <w:szCs w:val="22"/>
              </w:rPr>
              <w:t xml:space="preserve"> </w:t>
            </w:r>
            <w:r w:rsidR="009966D1" w:rsidRPr="00AC64E7">
              <w:rPr>
                <w:b w:val="0"/>
                <w:bCs/>
                <w:sz w:val="22"/>
                <w:szCs w:val="22"/>
              </w:rPr>
              <w:t>hrozícím</w:t>
            </w:r>
            <w:r w:rsidR="009966D1" w:rsidRPr="00AC64E7">
              <w:rPr>
                <w:b w:val="0"/>
                <w:bCs/>
                <w:spacing w:val="7"/>
                <w:sz w:val="22"/>
                <w:szCs w:val="22"/>
              </w:rPr>
              <w:t xml:space="preserve"> </w:t>
            </w:r>
            <w:r w:rsidR="009966D1" w:rsidRPr="00AC64E7">
              <w:rPr>
                <w:b w:val="0"/>
                <w:bCs/>
                <w:sz w:val="22"/>
                <w:szCs w:val="22"/>
              </w:rPr>
              <w:t>úpadku</w:t>
            </w:r>
            <w:r w:rsidR="009966D1" w:rsidRPr="00AC64E7">
              <w:rPr>
                <w:b w:val="0"/>
                <w:bCs/>
                <w:spacing w:val="3"/>
                <w:sz w:val="22"/>
                <w:szCs w:val="22"/>
              </w:rPr>
              <w:t xml:space="preserve"> </w:t>
            </w:r>
            <w:r w:rsidR="009966D1" w:rsidRPr="00AC64E7">
              <w:rPr>
                <w:b w:val="0"/>
                <w:bCs/>
                <w:sz w:val="22"/>
                <w:szCs w:val="22"/>
              </w:rPr>
              <w:t>ve</w:t>
            </w:r>
            <w:r w:rsidR="009966D1" w:rsidRPr="00AC64E7">
              <w:rPr>
                <w:b w:val="0"/>
                <w:bCs/>
                <w:spacing w:val="13"/>
                <w:sz w:val="22"/>
                <w:szCs w:val="22"/>
              </w:rPr>
              <w:t xml:space="preserve"> </w:t>
            </w:r>
            <w:r w:rsidR="009966D1" w:rsidRPr="00AC64E7">
              <w:rPr>
                <w:b w:val="0"/>
                <w:bCs/>
                <w:sz w:val="22"/>
                <w:szCs w:val="22"/>
              </w:rPr>
              <w:t>smyslu</w:t>
            </w:r>
            <w:r w:rsidR="009966D1" w:rsidRPr="00AC64E7">
              <w:rPr>
                <w:b w:val="0"/>
                <w:bCs/>
                <w:spacing w:val="7"/>
                <w:sz w:val="22"/>
                <w:szCs w:val="22"/>
              </w:rPr>
              <w:t xml:space="preserve"> </w:t>
            </w:r>
            <w:r w:rsidR="009966D1" w:rsidRPr="00AC64E7">
              <w:rPr>
                <w:b w:val="0"/>
                <w:bCs/>
                <w:sz w:val="22"/>
                <w:szCs w:val="22"/>
              </w:rPr>
              <w:t>právních</w:t>
            </w:r>
            <w:r w:rsidR="009966D1" w:rsidRPr="00AC64E7">
              <w:rPr>
                <w:b w:val="0"/>
                <w:bCs/>
                <w:spacing w:val="8"/>
                <w:sz w:val="22"/>
                <w:szCs w:val="22"/>
              </w:rPr>
              <w:t xml:space="preserve"> </w:t>
            </w:r>
            <w:r w:rsidR="009966D1" w:rsidRPr="00AC64E7">
              <w:rPr>
                <w:b w:val="0"/>
                <w:bCs/>
                <w:sz w:val="22"/>
                <w:szCs w:val="22"/>
              </w:rPr>
              <w:t>předpisů</w:t>
            </w:r>
            <w:r w:rsidR="009966D1" w:rsidRPr="00AC64E7">
              <w:rPr>
                <w:b w:val="0"/>
                <w:bCs/>
                <w:spacing w:val="7"/>
                <w:sz w:val="22"/>
                <w:szCs w:val="22"/>
              </w:rPr>
              <w:t xml:space="preserve"> </w:t>
            </w:r>
            <w:r w:rsidR="009966D1" w:rsidRPr="00AC64E7">
              <w:rPr>
                <w:b w:val="0"/>
                <w:bCs/>
                <w:sz w:val="22"/>
                <w:szCs w:val="22"/>
              </w:rPr>
              <w:t>účinných</w:t>
            </w:r>
            <w:r w:rsidR="009966D1" w:rsidRPr="00AC64E7">
              <w:rPr>
                <w:b w:val="0"/>
                <w:bCs/>
                <w:spacing w:val="-50"/>
                <w:sz w:val="22"/>
                <w:szCs w:val="22"/>
              </w:rPr>
              <w:t xml:space="preserve"> </w:t>
            </w:r>
            <w:r w:rsidR="009966D1" w:rsidRPr="00AC64E7">
              <w:rPr>
                <w:b w:val="0"/>
                <w:bCs/>
                <w:sz w:val="22"/>
                <w:szCs w:val="22"/>
              </w:rPr>
              <w:t>ke dni</w:t>
            </w:r>
            <w:r w:rsidR="009966D1" w:rsidRPr="00AC64E7">
              <w:rPr>
                <w:b w:val="0"/>
                <w:bCs/>
                <w:spacing w:val="-1"/>
                <w:sz w:val="22"/>
                <w:szCs w:val="22"/>
              </w:rPr>
              <w:t xml:space="preserve"> </w:t>
            </w:r>
            <w:r w:rsidR="009966D1" w:rsidRPr="00AC64E7">
              <w:rPr>
                <w:b w:val="0"/>
                <w:bCs/>
                <w:sz w:val="22"/>
                <w:szCs w:val="22"/>
              </w:rPr>
              <w:t>odstoupení, nebo</w:t>
            </w:r>
            <w:r w:rsidR="009966D1" w:rsidRPr="00AC64E7">
              <w:rPr>
                <w:b w:val="0"/>
                <w:bCs/>
                <w:spacing w:val="-4"/>
                <w:sz w:val="22"/>
                <w:szCs w:val="22"/>
              </w:rPr>
              <w:t xml:space="preserve"> </w:t>
            </w:r>
            <w:r w:rsidR="009966D1" w:rsidRPr="00AC64E7">
              <w:rPr>
                <w:b w:val="0"/>
                <w:bCs/>
                <w:sz w:val="22"/>
                <w:szCs w:val="22"/>
              </w:rPr>
              <w:t>bylo proti</w:t>
            </w:r>
            <w:r w:rsidR="009966D1" w:rsidRPr="00AC64E7">
              <w:rPr>
                <w:b w:val="0"/>
                <w:bCs/>
                <w:spacing w:val="-1"/>
                <w:sz w:val="22"/>
                <w:szCs w:val="22"/>
              </w:rPr>
              <w:t xml:space="preserve"> </w:t>
            </w:r>
            <w:r w:rsidR="009966D1" w:rsidRPr="00AC64E7">
              <w:rPr>
                <w:b w:val="0"/>
                <w:bCs/>
                <w:sz w:val="22"/>
                <w:szCs w:val="22"/>
              </w:rPr>
              <w:t>němu zahájeno</w:t>
            </w:r>
            <w:r w:rsidR="009966D1" w:rsidRPr="00AC64E7">
              <w:rPr>
                <w:b w:val="0"/>
                <w:bCs/>
                <w:spacing w:val="-1"/>
                <w:sz w:val="22"/>
                <w:szCs w:val="22"/>
              </w:rPr>
              <w:t xml:space="preserve"> insolvenční řízení</w:t>
            </w:r>
            <w:r w:rsidR="009966D1" w:rsidRPr="00AC64E7">
              <w:rPr>
                <w:b w:val="0"/>
                <w:bCs/>
                <w:sz w:val="22"/>
                <w:szCs w:val="22"/>
              </w:rPr>
              <w:t>,</w:t>
            </w:r>
          </w:p>
          <w:p w14:paraId="49DCFF7D" w14:textId="0FCAE602" w:rsidR="00FB41C1" w:rsidRPr="00AC64E7" w:rsidRDefault="00DA1063" w:rsidP="00736BB4">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(e) </w:t>
            </w:r>
            <w:r w:rsidR="009966D1" w:rsidRPr="00AC64E7">
              <w:rPr>
                <w:b w:val="0"/>
                <w:sz w:val="22"/>
                <w:szCs w:val="22"/>
              </w:rPr>
              <w:t>Poskytovatel vstoupí do likvidace.</w:t>
            </w:r>
          </w:p>
          <w:p w14:paraId="16F1E94F" w14:textId="722FEEAD" w:rsidR="009966D1" w:rsidRPr="00AC64E7" w:rsidRDefault="0029457D" w:rsidP="00B80CE0">
            <w:pPr>
              <w:pStyle w:val="slolnku"/>
              <w:keepNext w:val="0"/>
              <w:tabs>
                <w:tab w:val="clear" w:pos="0"/>
                <w:tab w:val="clear" w:pos="284"/>
                <w:tab w:val="clear" w:pos="1701"/>
              </w:tabs>
              <w:spacing w:before="0" w:after="240" w:line="260" w:lineRule="exact"/>
              <w:ind w:left="604" w:hanging="567"/>
              <w:jc w:val="both"/>
              <w:rPr>
                <w:b w:val="0"/>
                <w:sz w:val="22"/>
                <w:szCs w:val="22"/>
              </w:rPr>
            </w:pPr>
            <w:r w:rsidRPr="00AC64E7">
              <w:rPr>
                <w:b w:val="0"/>
                <w:sz w:val="22"/>
                <w:szCs w:val="22"/>
              </w:rPr>
              <w:t>9</w:t>
            </w:r>
            <w:r w:rsidR="00DA1063" w:rsidRPr="00AC64E7">
              <w:rPr>
                <w:b w:val="0"/>
                <w:sz w:val="22"/>
                <w:szCs w:val="22"/>
              </w:rPr>
              <w:t xml:space="preserve">.7 </w:t>
            </w:r>
            <w:r w:rsidR="00B80CE0" w:rsidRPr="00AC64E7">
              <w:rPr>
                <w:b w:val="0"/>
                <w:sz w:val="22"/>
                <w:szCs w:val="22"/>
              </w:rPr>
              <w:t xml:space="preserve"> </w:t>
            </w:r>
            <w:r w:rsidR="00AC64E7">
              <w:rPr>
                <w:b w:val="0"/>
                <w:sz w:val="22"/>
                <w:szCs w:val="22"/>
              </w:rPr>
              <w:t xml:space="preserve">   </w:t>
            </w:r>
            <w:r w:rsidR="009966D1" w:rsidRPr="00AC64E7">
              <w:rPr>
                <w:b w:val="0"/>
                <w:sz w:val="22"/>
                <w:szCs w:val="22"/>
              </w:rPr>
              <w:t>Poskytovatel je oprávněn od této Smlouvy odstoupit v případě, že Objednatel bude v prodlení s úhradou svých peněžitých závazků vyplývajících z této Smlouvy po dobu delší než 90 (devadesát) dnů.</w:t>
            </w:r>
          </w:p>
          <w:p w14:paraId="096189BD" w14:textId="3C816B91" w:rsidR="007D4FE0" w:rsidRPr="00AC64E7" w:rsidRDefault="0029457D" w:rsidP="00B80CE0">
            <w:pPr>
              <w:pStyle w:val="slolnku"/>
              <w:keepNext w:val="0"/>
              <w:tabs>
                <w:tab w:val="clear" w:pos="0"/>
                <w:tab w:val="clear" w:pos="284"/>
                <w:tab w:val="clear" w:pos="1701"/>
              </w:tabs>
              <w:spacing w:before="0" w:after="240" w:line="260" w:lineRule="exact"/>
              <w:ind w:left="604" w:hanging="567"/>
              <w:jc w:val="both"/>
              <w:rPr>
                <w:b w:val="0"/>
                <w:sz w:val="22"/>
                <w:szCs w:val="22"/>
              </w:rPr>
            </w:pPr>
            <w:r w:rsidRPr="00AC64E7">
              <w:rPr>
                <w:b w:val="0"/>
                <w:sz w:val="22"/>
                <w:szCs w:val="22"/>
              </w:rPr>
              <w:t>9</w:t>
            </w:r>
            <w:r w:rsidR="00DA1063" w:rsidRPr="00AC64E7">
              <w:rPr>
                <w:b w:val="0"/>
                <w:sz w:val="22"/>
                <w:szCs w:val="22"/>
              </w:rPr>
              <w:t xml:space="preserve">.8 </w:t>
            </w:r>
            <w:r w:rsidR="00B80CE0" w:rsidRPr="00AC64E7">
              <w:rPr>
                <w:b w:val="0"/>
                <w:sz w:val="22"/>
                <w:szCs w:val="22"/>
              </w:rPr>
              <w:t xml:space="preserve">  </w:t>
            </w:r>
            <w:r w:rsidR="009966D1" w:rsidRPr="00AC64E7">
              <w:rPr>
                <w:b w:val="0"/>
                <w:sz w:val="22"/>
                <w:szCs w:val="22"/>
              </w:rPr>
              <w:t>Každé odstoupení od této Smlouvy musí mít písemnou formu, přičemž písemný projev vůle odstoupit od této Smlouvy musí být druhé smluvní straně řádně doručen.</w:t>
            </w:r>
          </w:p>
          <w:p w14:paraId="0E76C01B" w14:textId="235A5840" w:rsidR="009966D1" w:rsidRPr="00AC64E7" w:rsidRDefault="0029457D" w:rsidP="00986027">
            <w:pPr>
              <w:pStyle w:val="slolnku"/>
              <w:keepNext w:val="0"/>
              <w:tabs>
                <w:tab w:val="clear" w:pos="0"/>
                <w:tab w:val="clear" w:pos="284"/>
                <w:tab w:val="clear" w:pos="1701"/>
              </w:tabs>
              <w:spacing w:before="0" w:after="240" w:line="260" w:lineRule="exact"/>
              <w:ind w:left="597" w:hanging="604"/>
              <w:jc w:val="both"/>
              <w:rPr>
                <w:b w:val="0"/>
                <w:sz w:val="22"/>
                <w:szCs w:val="22"/>
              </w:rPr>
            </w:pPr>
            <w:r w:rsidRPr="00AC64E7">
              <w:rPr>
                <w:b w:val="0"/>
                <w:sz w:val="22"/>
                <w:szCs w:val="22"/>
              </w:rPr>
              <w:t>9</w:t>
            </w:r>
            <w:r w:rsidR="00DA1063" w:rsidRPr="00AC64E7">
              <w:rPr>
                <w:b w:val="0"/>
                <w:sz w:val="22"/>
                <w:szCs w:val="22"/>
              </w:rPr>
              <w:t xml:space="preserve">.9 </w:t>
            </w:r>
            <w:r w:rsidR="00B80CE0" w:rsidRPr="00AC64E7">
              <w:rPr>
                <w:b w:val="0"/>
                <w:sz w:val="22"/>
                <w:szCs w:val="22"/>
              </w:rPr>
              <w:t xml:space="preserve">  </w:t>
            </w:r>
            <w:r w:rsidR="00AC64E7">
              <w:rPr>
                <w:b w:val="0"/>
                <w:sz w:val="22"/>
                <w:szCs w:val="22"/>
              </w:rPr>
              <w:t xml:space="preserve">  </w:t>
            </w:r>
            <w:r w:rsidR="009966D1" w:rsidRPr="00AC64E7">
              <w:rPr>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421B07A" w14:textId="5C93FC16" w:rsidR="007D4FE0" w:rsidRPr="00AC64E7" w:rsidRDefault="0029457D" w:rsidP="00B80CE0">
            <w:pPr>
              <w:pStyle w:val="slolnku"/>
              <w:keepNext w:val="0"/>
              <w:tabs>
                <w:tab w:val="clear" w:pos="0"/>
                <w:tab w:val="clear" w:pos="284"/>
                <w:tab w:val="clear" w:pos="1701"/>
              </w:tabs>
              <w:spacing w:before="0" w:after="240" w:line="260" w:lineRule="exact"/>
              <w:ind w:left="604" w:hanging="604"/>
              <w:jc w:val="both"/>
              <w:rPr>
                <w:b w:val="0"/>
                <w:sz w:val="22"/>
                <w:szCs w:val="22"/>
              </w:rPr>
            </w:pPr>
            <w:r w:rsidRPr="00AC64E7">
              <w:rPr>
                <w:b w:val="0"/>
                <w:sz w:val="22"/>
                <w:szCs w:val="22"/>
              </w:rPr>
              <w:t>9</w:t>
            </w:r>
            <w:r w:rsidR="00DA1063" w:rsidRPr="00AC64E7">
              <w:rPr>
                <w:b w:val="0"/>
                <w:sz w:val="22"/>
                <w:szCs w:val="22"/>
              </w:rPr>
              <w:t xml:space="preserve">.10 </w:t>
            </w:r>
            <w:r w:rsidR="00B80CE0" w:rsidRPr="00AC64E7">
              <w:rPr>
                <w:b w:val="0"/>
                <w:sz w:val="22"/>
                <w:szCs w:val="22"/>
              </w:rPr>
              <w:t xml:space="preserve"> </w:t>
            </w:r>
            <w:r w:rsidR="009966D1" w:rsidRPr="00AC64E7">
              <w:rPr>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AC64E7">
              <w:rPr>
                <w:sz w:val="22"/>
                <w:szCs w:val="22"/>
              </w:rPr>
              <w:t xml:space="preserve"> </w:t>
            </w:r>
            <w:r w:rsidR="009966D1" w:rsidRPr="00AC64E7">
              <w:rPr>
                <w:b w:val="0"/>
                <w:sz w:val="22"/>
                <w:szCs w:val="22"/>
              </w:rPr>
              <w:t>z důvodů na straně Poskytovatele má Poskytovatel nárok na náhradu nutných nákladů, které prokazatelně vynaložil na provedení plnění.</w:t>
            </w:r>
          </w:p>
          <w:p w14:paraId="1D911A71" w14:textId="138B936C" w:rsidR="007D4FE0" w:rsidRPr="00AC64E7" w:rsidRDefault="0029457D" w:rsidP="00B80CE0">
            <w:pPr>
              <w:pStyle w:val="slolnku"/>
              <w:keepNext w:val="0"/>
              <w:tabs>
                <w:tab w:val="clear" w:pos="0"/>
                <w:tab w:val="clear" w:pos="284"/>
                <w:tab w:val="clear" w:pos="1701"/>
              </w:tabs>
              <w:spacing w:before="0" w:after="240" w:line="260" w:lineRule="exact"/>
              <w:ind w:left="604" w:hanging="567"/>
              <w:jc w:val="both"/>
              <w:rPr>
                <w:b w:val="0"/>
                <w:sz w:val="22"/>
                <w:szCs w:val="22"/>
              </w:rPr>
            </w:pPr>
            <w:r w:rsidRPr="00AC64E7">
              <w:rPr>
                <w:b w:val="0"/>
                <w:sz w:val="22"/>
                <w:szCs w:val="22"/>
              </w:rPr>
              <w:lastRenderedPageBreak/>
              <w:t>9</w:t>
            </w:r>
            <w:r w:rsidR="00DA1063" w:rsidRPr="00AC64E7">
              <w:rPr>
                <w:b w:val="0"/>
                <w:sz w:val="22"/>
                <w:szCs w:val="22"/>
              </w:rPr>
              <w:t xml:space="preserve">.11 </w:t>
            </w:r>
            <w:r w:rsidR="00B80CE0" w:rsidRPr="00AC64E7">
              <w:rPr>
                <w:b w:val="0"/>
                <w:sz w:val="22"/>
                <w:szCs w:val="22"/>
              </w:rPr>
              <w:t xml:space="preserve"> </w:t>
            </w:r>
            <w:r w:rsidR="009966D1" w:rsidRPr="00AC64E7">
              <w:rPr>
                <w:b w:val="0"/>
                <w:sz w:val="22"/>
                <w:szCs w:val="22"/>
              </w:rPr>
              <w:t>V případě předčasného ukončení této Smlouvy je Poskytovatel povinen poskytnout Objednateli nezbytnou součinnost tak, aby Objednateli nevznikla škoda.</w:t>
            </w:r>
          </w:p>
          <w:p w14:paraId="73C91336" w14:textId="356DFA16" w:rsidR="009966D1" w:rsidRPr="00AC64E7" w:rsidRDefault="009966D1" w:rsidP="0029457D">
            <w:pPr>
              <w:pStyle w:val="Heading1-Number-FollowNumberCzechTourism"/>
              <w:keepNext/>
              <w:keepLines/>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X.</w:t>
            </w:r>
          </w:p>
          <w:p w14:paraId="03F2FE26"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Kontaktní osoby</w:t>
            </w:r>
          </w:p>
          <w:p w14:paraId="5EF447A8" w14:textId="32306FB9" w:rsidR="009966D1" w:rsidRPr="00AC64E7" w:rsidRDefault="003D3CD5"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0</w:t>
            </w:r>
            <w:r w:rsidRPr="00AC64E7">
              <w:rPr>
                <w:sz w:val="22"/>
                <w:szCs w:val="22"/>
              </w:rPr>
              <w:t>.</w:t>
            </w:r>
            <w:r w:rsidR="00B809CA" w:rsidRPr="00AC64E7">
              <w:rPr>
                <w:sz w:val="22"/>
                <w:szCs w:val="22"/>
              </w:rPr>
              <w:t>1</w:t>
            </w:r>
            <w:r w:rsidRPr="00AC64E7">
              <w:rPr>
                <w:sz w:val="22"/>
                <w:szCs w:val="22"/>
              </w:rPr>
              <w:t xml:space="preserve"> </w:t>
            </w:r>
            <w:r w:rsidR="00333F84" w:rsidRPr="00AC64E7">
              <w:rPr>
                <w:sz w:val="22"/>
                <w:szCs w:val="22"/>
              </w:rPr>
              <w:t xml:space="preserve">  </w:t>
            </w:r>
            <w:r w:rsidR="009966D1" w:rsidRPr="00AC64E7">
              <w:rPr>
                <w:sz w:val="22"/>
                <w:szCs w:val="22"/>
              </w:rPr>
              <w:t xml:space="preserve">Smluvní strany se dohodly na následujících kontaktních osobách: </w:t>
            </w:r>
          </w:p>
          <w:p w14:paraId="04AF6640" w14:textId="00FEA9CB" w:rsidR="003D0686" w:rsidRPr="00AC64E7" w:rsidRDefault="00B809CA" w:rsidP="00FE0C34">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a)  </w:t>
            </w:r>
            <w:r w:rsidR="009966D1" w:rsidRPr="00AC64E7">
              <w:rPr>
                <w:b w:val="0"/>
                <w:sz w:val="22"/>
                <w:szCs w:val="22"/>
              </w:rPr>
              <w:t>za Objednatele:</w:t>
            </w:r>
            <w:r w:rsidR="003D0686" w:rsidRPr="00AC64E7">
              <w:rPr>
                <w:b w:val="0"/>
                <w:sz w:val="22"/>
                <w:szCs w:val="22"/>
              </w:rPr>
              <w:t xml:space="preserve"> </w:t>
            </w:r>
            <w:r w:rsidR="009872EB">
              <w:rPr>
                <w:b w:val="0"/>
                <w:sz w:val="22"/>
                <w:szCs w:val="22"/>
              </w:rPr>
              <w:t>XXX</w:t>
            </w:r>
          </w:p>
          <w:p w14:paraId="5C6DE43A" w14:textId="744DE5C6" w:rsidR="009966D1" w:rsidRPr="00AC64E7" w:rsidRDefault="009872EB" w:rsidP="00B809CA">
            <w:pPr>
              <w:pStyle w:val="slolnku"/>
              <w:keepNext w:val="0"/>
              <w:tabs>
                <w:tab w:val="clear" w:pos="0"/>
                <w:tab w:val="clear" w:pos="284"/>
                <w:tab w:val="clear" w:pos="1701"/>
              </w:tabs>
              <w:spacing w:before="0" w:after="240" w:line="260" w:lineRule="exact"/>
              <w:jc w:val="left"/>
              <w:rPr>
                <w:b w:val="0"/>
                <w:sz w:val="22"/>
                <w:szCs w:val="22"/>
              </w:rPr>
            </w:pPr>
            <w:r>
              <w:rPr>
                <w:b w:val="0"/>
                <w:bCs/>
                <w:sz w:val="22"/>
                <w:szCs w:val="22"/>
              </w:rPr>
              <w:t>XXX</w:t>
            </w:r>
          </w:p>
          <w:p w14:paraId="08534075" w14:textId="16FBA15A" w:rsidR="00FE0C34" w:rsidRPr="00AC64E7" w:rsidRDefault="00B809CA" w:rsidP="00FE0C34">
            <w:pPr>
              <w:pStyle w:val="slolnku"/>
              <w:keepNext w:val="0"/>
              <w:tabs>
                <w:tab w:val="clear" w:pos="0"/>
                <w:tab w:val="clear" w:pos="284"/>
                <w:tab w:val="clear" w:pos="1701"/>
              </w:tabs>
              <w:spacing w:before="0" w:after="240" w:line="260" w:lineRule="exact"/>
              <w:jc w:val="both"/>
              <w:rPr>
                <w:b w:val="0"/>
                <w:sz w:val="22"/>
                <w:szCs w:val="22"/>
              </w:rPr>
            </w:pPr>
            <w:r w:rsidRPr="00AC64E7">
              <w:rPr>
                <w:b w:val="0"/>
                <w:sz w:val="22"/>
                <w:szCs w:val="22"/>
              </w:rPr>
              <w:t xml:space="preserve">b) </w:t>
            </w:r>
            <w:r w:rsidR="009966D1" w:rsidRPr="00AC64E7">
              <w:rPr>
                <w:b w:val="0"/>
                <w:sz w:val="22"/>
                <w:szCs w:val="22"/>
              </w:rPr>
              <w:t xml:space="preserve">za Poskytovatele: </w:t>
            </w:r>
            <w:r w:rsidR="009872EB">
              <w:rPr>
                <w:b w:val="0"/>
                <w:sz w:val="22"/>
                <w:szCs w:val="22"/>
              </w:rPr>
              <w:t>XXX</w:t>
            </w:r>
          </w:p>
          <w:p w14:paraId="7ED969FF" w14:textId="2E1B9C48" w:rsidR="009966D1" w:rsidRPr="00AC64E7" w:rsidRDefault="009872EB" w:rsidP="00B809CA">
            <w:pPr>
              <w:pStyle w:val="slolnku"/>
              <w:keepNext w:val="0"/>
              <w:tabs>
                <w:tab w:val="clear" w:pos="0"/>
                <w:tab w:val="clear" w:pos="284"/>
                <w:tab w:val="clear" w:pos="1701"/>
              </w:tabs>
              <w:spacing w:before="0" w:after="240" w:line="260" w:lineRule="exact"/>
              <w:jc w:val="both"/>
              <w:rPr>
                <w:b w:val="0"/>
                <w:sz w:val="22"/>
                <w:szCs w:val="22"/>
              </w:rPr>
            </w:pPr>
            <w:r>
              <w:rPr>
                <w:b w:val="0"/>
                <w:sz w:val="22"/>
                <w:szCs w:val="22"/>
              </w:rPr>
              <w:t>XXX</w:t>
            </w:r>
          </w:p>
          <w:p w14:paraId="75C44F2C" w14:textId="77777777" w:rsidR="009966D1" w:rsidRPr="00AC64E7" w:rsidRDefault="009966D1" w:rsidP="009966D1">
            <w:pPr>
              <w:pStyle w:val="Odstavecseseznamem"/>
              <w:numPr>
                <w:ilvl w:val="0"/>
                <w:numId w:val="29"/>
              </w:numPr>
              <w:jc w:val="both"/>
              <w:rPr>
                <w:vanish/>
                <w:sz w:val="22"/>
                <w:szCs w:val="22"/>
                <w:lang w:eastAsia="cs-CZ"/>
              </w:rPr>
            </w:pPr>
          </w:p>
          <w:p w14:paraId="071E4EC9" w14:textId="77777777" w:rsidR="009966D1" w:rsidRPr="00AC64E7" w:rsidRDefault="009966D1" w:rsidP="009966D1">
            <w:pPr>
              <w:pStyle w:val="Odstavecseseznamem"/>
              <w:numPr>
                <w:ilvl w:val="0"/>
                <w:numId w:val="29"/>
              </w:numPr>
              <w:jc w:val="both"/>
              <w:rPr>
                <w:vanish/>
                <w:sz w:val="22"/>
                <w:szCs w:val="22"/>
                <w:lang w:eastAsia="cs-CZ"/>
              </w:rPr>
            </w:pPr>
          </w:p>
          <w:p w14:paraId="30C13BFA" w14:textId="4566E543" w:rsidR="009966D1" w:rsidRPr="00AC64E7" w:rsidRDefault="003D3CD5"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0</w:t>
            </w:r>
            <w:r w:rsidRPr="00AC64E7">
              <w:rPr>
                <w:sz w:val="22"/>
                <w:szCs w:val="22"/>
              </w:rPr>
              <w:t>.</w:t>
            </w:r>
            <w:r w:rsidR="00B809CA" w:rsidRPr="00AC64E7">
              <w:rPr>
                <w:sz w:val="22"/>
                <w:szCs w:val="22"/>
              </w:rPr>
              <w:t>2</w:t>
            </w:r>
            <w:r w:rsidRPr="00AC64E7">
              <w:rPr>
                <w:sz w:val="22"/>
                <w:szCs w:val="22"/>
              </w:rPr>
              <w:t xml:space="preserve"> </w:t>
            </w:r>
            <w:r w:rsidR="00333F84" w:rsidRPr="00AC64E7">
              <w:rPr>
                <w:sz w:val="22"/>
                <w:szCs w:val="22"/>
              </w:rPr>
              <w:t xml:space="preserve"> </w:t>
            </w:r>
            <w:r w:rsidR="009966D1" w:rsidRPr="00AC64E7">
              <w:rPr>
                <w:sz w:val="22"/>
                <w:szCs w:val="22"/>
              </w:rPr>
              <w:t>Smluvní strany se dohodly, že změna kontaktní osoby není změnou této Smlouvy a může být učiněna jednostranným písemným oznámením druhé smluvní straně.</w:t>
            </w:r>
          </w:p>
          <w:p w14:paraId="0026C030" w14:textId="5AE0A367" w:rsidR="009966D1" w:rsidRPr="00AC64E7" w:rsidRDefault="009966D1" w:rsidP="009966D1">
            <w:pPr>
              <w:pStyle w:val="Heading1-Number-FollowNumberCzechTourism"/>
              <w:keepNext/>
              <w:keepLines/>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 xml:space="preserve">    XII.</w:t>
            </w:r>
          </w:p>
          <w:p w14:paraId="69A7A729"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Vyšší moc</w:t>
            </w:r>
          </w:p>
          <w:p w14:paraId="5FC4B2CD" w14:textId="77777777" w:rsidR="009966D1" w:rsidRPr="00AC64E7"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b/>
                <w:vanish/>
                <w:sz w:val="22"/>
                <w:szCs w:val="22"/>
                <w:lang w:val="x-none"/>
              </w:rPr>
            </w:pPr>
            <w:bookmarkStart w:id="0" w:name="OLE_LINK1"/>
          </w:p>
          <w:p w14:paraId="180C41B6" w14:textId="77777777" w:rsidR="009966D1" w:rsidRPr="00AC64E7"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b/>
                <w:vanish/>
                <w:sz w:val="22"/>
                <w:szCs w:val="22"/>
                <w:lang w:val="x-none"/>
              </w:rPr>
            </w:pPr>
          </w:p>
          <w:p w14:paraId="2941916D" w14:textId="77777777" w:rsidR="009966D1" w:rsidRPr="00AC64E7"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b/>
                <w:vanish/>
                <w:sz w:val="22"/>
                <w:szCs w:val="22"/>
                <w:lang w:val="x-none"/>
              </w:rPr>
            </w:pPr>
          </w:p>
          <w:p w14:paraId="5374BFD0" w14:textId="77777777" w:rsidR="009966D1" w:rsidRPr="00AC64E7"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b/>
                <w:vanish/>
                <w:sz w:val="22"/>
                <w:szCs w:val="22"/>
                <w:lang w:val="x-none"/>
              </w:rPr>
            </w:pPr>
          </w:p>
          <w:p w14:paraId="40EF77C3" w14:textId="77777777" w:rsidR="009966D1" w:rsidRPr="00AC64E7"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b/>
                <w:vanish/>
                <w:sz w:val="22"/>
                <w:szCs w:val="22"/>
                <w:lang w:val="x-none"/>
              </w:rPr>
            </w:pPr>
          </w:p>
          <w:p w14:paraId="3DD24E94" w14:textId="77777777" w:rsidR="009966D1" w:rsidRPr="00AC64E7"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b/>
                <w:vanish/>
                <w:sz w:val="22"/>
                <w:szCs w:val="22"/>
                <w:lang w:val="x-none"/>
              </w:rPr>
            </w:pPr>
          </w:p>
          <w:p w14:paraId="481D5C55" w14:textId="77777777" w:rsidR="009966D1" w:rsidRPr="00AC64E7"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vanish/>
                <w:sz w:val="22"/>
                <w:szCs w:val="22"/>
              </w:rPr>
            </w:pPr>
          </w:p>
          <w:p w14:paraId="2714467C" w14:textId="2C3F0DC7" w:rsidR="003D0686" w:rsidRPr="00AC64E7" w:rsidRDefault="002B141F"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1</w:t>
            </w:r>
            <w:r w:rsidRPr="00AC64E7">
              <w:rPr>
                <w:sz w:val="22"/>
                <w:szCs w:val="22"/>
              </w:rPr>
              <w:t xml:space="preserve">.1 </w:t>
            </w:r>
            <w:r w:rsidR="00333F84" w:rsidRPr="00AC64E7">
              <w:rPr>
                <w:sz w:val="22"/>
                <w:szCs w:val="22"/>
              </w:rPr>
              <w:t xml:space="preserve"> </w:t>
            </w:r>
            <w:r w:rsidR="009966D1" w:rsidRPr="00AC64E7">
              <w:rPr>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67027758" w14:textId="3A1AD13A" w:rsidR="003D0686" w:rsidRPr="00AC64E7" w:rsidRDefault="005A0B67"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1</w:t>
            </w:r>
            <w:r w:rsidRPr="00AC64E7">
              <w:rPr>
                <w:sz w:val="22"/>
                <w:szCs w:val="22"/>
              </w:rPr>
              <w:t xml:space="preserve">.2 </w:t>
            </w:r>
            <w:r w:rsidR="00333F84" w:rsidRPr="00AC64E7">
              <w:rPr>
                <w:sz w:val="22"/>
                <w:szCs w:val="22"/>
              </w:rPr>
              <w:t xml:space="preserve">  </w:t>
            </w:r>
            <w:r w:rsidR="009966D1" w:rsidRPr="00AC64E7">
              <w:rPr>
                <w:sz w:val="22"/>
                <w:szCs w:val="22"/>
              </w:rPr>
              <w:t xml:space="preserve">Lhůty pro plnění povinností podle této Smlouvy se prodlužují o dobu, po kterou prokazatelně trvá okolnost vylučující odpovědnost za částečné nebo úplné nesplnění smluvních závazků. </w:t>
            </w:r>
          </w:p>
          <w:p w14:paraId="0E2FE122" w14:textId="16E32859" w:rsidR="00FB41C1" w:rsidRPr="00AC64E7" w:rsidRDefault="005A0B67"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1</w:t>
            </w:r>
            <w:r w:rsidRPr="00AC64E7">
              <w:rPr>
                <w:sz w:val="22"/>
                <w:szCs w:val="22"/>
              </w:rPr>
              <w:t xml:space="preserve">.3 </w:t>
            </w:r>
            <w:r w:rsidR="00333F84" w:rsidRPr="00AC64E7">
              <w:rPr>
                <w:sz w:val="22"/>
                <w:szCs w:val="22"/>
              </w:rPr>
              <w:t xml:space="preserve">  </w:t>
            </w:r>
            <w:r w:rsidR="009966D1" w:rsidRPr="00AC64E7">
              <w:rPr>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6928C9F7" w14:textId="358106F5" w:rsidR="009966D1" w:rsidRPr="00AC64E7" w:rsidRDefault="009966D1" w:rsidP="009966D1">
            <w:pPr>
              <w:pStyle w:val="Heading1-Number-FollowNumberCzechTourism"/>
              <w:keepNext/>
              <w:keepLines/>
              <w:spacing w:before="480" w:after="120"/>
              <w:ind w:left="0"/>
              <w:rPr>
                <w:rFonts w:ascii="Times New Roman" w:hAnsi="Times New Roman" w:cs="Times New Roman"/>
                <w:sz w:val="22"/>
                <w:szCs w:val="22"/>
              </w:rPr>
            </w:pPr>
            <w:r w:rsidRPr="00AC64E7">
              <w:rPr>
                <w:rFonts w:ascii="Times New Roman" w:hAnsi="Times New Roman" w:cs="Times New Roman"/>
                <w:sz w:val="22"/>
                <w:szCs w:val="22"/>
              </w:rPr>
              <w:t>XI</w:t>
            </w:r>
            <w:r w:rsidR="0029457D" w:rsidRPr="00AC64E7">
              <w:rPr>
                <w:rFonts w:ascii="Times New Roman" w:hAnsi="Times New Roman" w:cs="Times New Roman"/>
                <w:sz w:val="22"/>
                <w:szCs w:val="22"/>
              </w:rPr>
              <w:t>I</w:t>
            </w:r>
            <w:r w:rsidRPr="00AC64E7">
              <w:rPr>
                <w:rFonts w:ascii="Times New Roman" w:hAnsi="Times New Roman" w:cs="Times New Roman"/>
                <w:sz w:val="22"/>
                <w:szCs w:val="22"/>
              </w:rPr>
              <w:t>.</w:t>
            </w:r>
          </w:p>
          <w:p w14:paraId="5CD90017" w14:textId="77777777" w:rsidR="009966D1" w:rsidRPr="00AC64E7" w:rsidRDefault="009966D1" w:rsidP="009966D1">
            <w:pPr>
              <w:pStyle w:val="Heading1-Number-FollowNumberCzechTourism"/>
              <w:keepNext/>
              <w:keepLines/>
              <w:spacing w:before="0" w:after="240"/>
              <w:ind w:left="0"/>
              <w:rPr>
                <w:rFonts w:ascii="Times New Roman" w:hAnsi="Times New Roman" w:cs="Times New Roman"/>
                <w:sz w:val="22"/>
                <w:szCs w:val="22"/>
              </w:rPr>
            </w:pPr>
            <w:r w:rsidRPr="00AC64E7">
              <w:rPr>
                <w:rFonts w:ascii="Times New Roman" w:hAnsi="Times New Roman" w:cs="Times New Roman"/>
                <w:sz w:val="22"/>
                <w:szCs w:val="22"/>
              </w:rPr>
              <w:t xml:space="preserve">Závěrečná ustanovení </w:t>
            </w:r>
          </w:p>
          <w:p w14:paraId="0BE559C3"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78B1346D"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41352858"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2F597D6E"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172DA70D"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4D6E5924"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1D5E957E"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5099CD54" w14:textId="77777777" w:rsidR="009966D1" w:rsidRPr="00AC64E7" w:rsidRDefault="009966D1" w:rsidP="009966D1">
            <w:pPr>
              <w:pStyle w:val="Odstavecseseznamem"/>
              <w:numPr>
                <w:ilvl w:val="0"/>
                <w:numId w:val="33"/>
              </w:numPr>
              <w:spacing w:before="120" w:after="60"/>
              <w:jc w:val="both"/>
              <w:outlineLvl w:val="0"/>
              <w:rPr>
                <w:b/>
                <w:vanish/>
                <w:sz w:val="22"/>
                <w:szCs w:val="22"/>
                <w:lang w:val="x-none"/>
              </w:rPr>
            </w:pPr>
          </w:p>
          <w:p w14:paraId="3766DF17" w14:textId="77777777" w:rsidR="009966D1" w:rsidRPr="00AC64E7"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vanish/>
                <w:sz w:val="22"/>
                <w:szCs w:val="22"/>
              </w:rPr>
            </w:pPr>
          </w:p>
          <w:p w14:paraId="00894B74" w14:textId="18C416FD" w:rsidR="009966D1" w:rsidRPr="00AC64E7" w:rsidRDefault="0039666E"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.1 </w:t>
            </w:r>
            <w:r w:rsidR="00333F84" w:rsidRPr="00AC64E7">
              <w:rPr>
                <w:sz w:val="22"/>
                <w:szCs w:val="22"/>
              </w:rPr>
              <w:t xml:space="preserve">  </w:t>
            </w:r>
            <w:r w:rsidR="009966D1" w:rsidRPr="00AC64E7">
              <w:rPr>
                <w:sz w:val="22"/>
                <w:szCs w:val="22"/>
              </w:rPr>
              <w:t>Právní vztahy vzniklé z této Smlouvy a v souvislosti s ní se řídí právním řádem České republiky, zejména občanského zákoníku.</w:t>
            </w:r>
          </w:p>
          <w:p w14:paraId="0326DAE2" w14:textId="5A2FE6FC" w:rsidR="006857EC" w:rsidRPr="00AC64E7" w:rsidRDefault="0039666E"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2</w:t>
            </w:r>
            <w:r w:rsidRPr="00AC64E7">
              <w:rPr>
                <w:sz w:val="22"/>
                <w:szCs w:val="22"/>
              </w:rPr>
              <w:t xml:space="preserve">.2 </w:t>
            </w:r>
            <w:r w:rsidR="00333F84" w:rsidRPr="00AC64E7">
              <w:rPr>
                <w:sz w:val="22"/>
                <w:szCs w:val="22"/>
              </w:rPr>
              <w:t xml:space="preserve"> </w:t>
            </w:r>
            <w:r w:rsidR="009966D1" w:rsidRPr="00AC64E7">
              <w:rPr>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1CFFF242" w14:textId="7507D430" w:rsidR="006857EC" w:rsidRPr="00AC64E7" w:rsidRDefault="0039666E"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.3 </w:t>
            </w:r>
            <w:r w:rsidR="00333F84" w:rsidRPr="00AC64E7">
              <w:rPr>
                <w:sz w:val="22"/>
                <w:szCs w:val="22"/>
              </w:rPr>
              <w:t xml:space="preserve"> </w:t>
            </w:r>
            <w:r w:rsidR="005D6D9F">
              <w:rPr>
                <w:sz w:val="22"/>
                <w:szCs w:val="22"/>
              </w:rPr>
              <w:t xml:space="preserve"> </w:t>
            </w:r>
            <w:r w:rsidR="009966D1" w:rsidRPr="00AC64E7">
              <w:rPr>
                <w:sz w:val="22"/>
                <w:szCs w:val="22"/>
              </w:rPr>
              <w:t xml:space="preserve">Poskytovatel je podle ustanovení § 2 písm. e) zákona č. 320/2001 Sb., o finanční kontrole ve veřejné správě a o změně některých zákonů, ve znění pozdějších </w:t>
            </w:r>
            <w:r w:rsidR="009966D1" w:rsidRPr="00AC64E7">
              <w:rPr>
                <w:sz w:val="22"/>
                <w:szCs w:val="22"/>
              </w:rPr>
              <w:lastRenderedPageBreak/>
              <w:t>předpisů osobou povinnou spolupůsobit při výkonu finanční kontroly prováděné v souvislosti s úhradou zboží nebo služeb z veřejných výdajů.</w:t>
            </w:r>
          </w:p>
          <w:p w14:paraId="15197BDE" w14:textId="7FFDF8CC" w:rsidR="006857EC" w:rsidRPr="00AC64E7" w:rsidRDefault="0039666E"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2</w:t>
            </w:r>
            <w:r w:rsidRPr="00AC64E7">
              <w:rPr>
                <w:sz w:val="22"/>
                <w:szCs w:val="22"/>
              </w:rPr>
              <w:t xml:space="preserve">.4 </w:t>
            </w:r>
            <w:r w:rsidR="009966D1" w:rsidRPr="00AC64E7">
              <w:rPr>
                <w:sz w:val="22"/>
                <w:szCs w:val="22"/>
              </w:rPr>
              <w:t>Smluvní strany si podpisem této Smlouvy sjednávají (pokud tato Smlouva nestanoví jinak), že závazky touto Smlouvou založené budou vykládány výhradně podle obsahu této Smlouvy, bez přihlédnutí k jakékoli skutečnosti, která nastala nebo byla sdělena, jednou stranou druhé straně před uzavřením této Smlouvy.</w:t>
            </w:r>
          </w:p>
          <w:p w14:paraId="11447E43" w14:textId="4E1C3E6C" w:rsidR="006857EC" w:rsidRPr="00AC64E7" w:rsidRDefault="0039666E" w:rsidP="00333F8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.5 </w:t>
            </w:r>
            <w:r w:rsidR="00333F84" w:rsidRPr="00AC64E7">
              <w:rPr>
                <w:sz w:val="22"/>
                <w:szCs w:val="22"/>
              </w:rPr>
              <w:t xml:space="preserve"> </w:t>
            </w:r>
            <w:r w:rsidR="005D6D9F">
              <w:rPr>
                <w:sz w:val="22"/>
                <w:szCs w:val="22"/>
              </w:rPr>
              <w:t xml:space="preserve">  </w:t>
            </w:r>
            <w:r w:rsidR="009966D1" w:rsidRPr="00AC64E7">
              <w:rPr>
                <w:sz w:val="22"/>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013ED151" w:rsidR="009966D1" w:rsidRPr="00AC64E7" w:rsidRDefault="0039666E" w:rsidP="005D6D9F">
            <w:pPr>
              <w:tabs>
                <w:tab w:val="left" w:pos="888"/>
                <w:tab w:val="left" w:pos="1068"/>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.6 </w:t>
            </w:r>
            <w:r w:rsidR="00333F84" w:rsidRPr="00AC64E7">
              <w:rPr>
                <w:sz w:val="22"/>
                <w:szCs w:val="22"/>
              </w:rPr>
              <w:t xml:space="preserve">  </w:t>
            </w:r>
            <w:r w:rsidR="005D6D9F">
              <w:rPr>
                <w:sz w:val="22"/>
                <w:szCs w:val="22"/>
              </w:rPr>
              <w:t xml:space="preserve">  </w:t>
            </w:r>
            <w:r w:rsidR="009966D1" w:rsidRPr="00AC64E7">
              <w:rPr>
                <w:sz w:val="22"/>
                <w:szCs w:val="22"/>
              </w:rPr>
              <w:t>Smluvní strany se zavazují vzájemně respektovat své oprávněné zájmy</w:t>
            </w:r>
            <w:r w:rsidR="00333F84" w:rsidRPr="00AC64E7">
              <w:rPr>
                <w:sz w:val="22"/>
                <w:szCs w:val="22"/>
              </w:rPr>
              <w:t xml:space="preserve"> </w:t>
            </w:r>
            <w:r w:rsidR="009966D1" w:rsidRPr="00AC64E7">
              <w:rPr>
                <w:sz w:val="22"/>
                <w:szCs w:val="22"/>
              </w:rPr>
              <w:t>související s touto Smlouvou a poskytnout si veškerou nutnou součinnost, kterou lze spravedlivě požadovat k tomu, aby bylo dosaženo účelu této Smlouvy, zejména učinit veškeré právní a jiné úkony k tomu nezbytné.</w:t>
            </w:r>
          </w:p>
          <w:p w14:paraId="08B41DB4" w14:textId="76569D01" w:rsidR="006857EC" w:rsidRPr="00AC64E7" w:rsidRDefault="0039666E" w:rsidP="00646F0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.7</w:t>
            </w:r>
            <w:r w:rsidR="00646F00" w:rsidRPr="00AC64E7">
              <w:rPr>
                <w:sz w:val="22"/>
                <w:szCs w:val="22"/>
              </w:rPr>
              <w:t xml:space="preserve"> </w:t>
            </w:r>
            <w:r w:rsidR="005D6D9F">
              <w:rPr>
                <w:sz w:val="22"/>
                <w:szCs w:val="22"/>
              </w:rPr>
              <w:t xml:space="preserve"> </w:t>
            </w:r>
            <w:r w:rsidR="009966D1" w:rsidRPr="00AC64E7">
              <w:rPr>
                <w:sz w:val="22"/>
                <w:szCs w:val="22"/>
              </w:rPr>
              <w:t>Tato Smlouva obsahuje úplnou a jedinou písemnou dohodu smluvních stran o vzájemných právech a povinnostech upravených touto Smlouvou.</w:t>
            </w:r>
          </w:p>
          <w:p w14:paraId="096E1FB3" w14:textId="297B2A4B" w:rsidR="006857EC" w:rsidRPr="00AC64E7" w:rsidRDefault="0039666E" w:rsidP="005D6D9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567"/>
              <w:jc w:val="both"/>
              <w:rPr>
                <w:sz w:val="22"/>
                <w:szCs w:val="22"/>
              </w:rPr>
            </w:pPr>
            <w:r w:rsidRPr="00AC64E7">
              <w:rPr>
                <w:sz w:val="22"/>
                <w:szCs w:val="22"/>
              </w:rPr>
              <w:t>1</w:t>
            </w:r>
            <w:r w:rsidR="0029457D" w:rsidRPr="00AC64E7">
              <w:rPr>
                <w:sz w:val="22"/>
                <w:szCs w:val="22"/>
              </w:rPr>
              <w:t>2</w:t>
            </w:r>
            <w:r w:rsidRPr="00AC64E7">
              <w:rPr>
                <w:sz w:val="22"/>
                <w:szCs w:val="22"/>
              </w:rPr>
              <w:t xml:space="preserve">.8 </w:t>
            </w:r>
            <w:r w:rsidR="00646F00" w:rsidRPr="00AC64E7">
              <w:rPr>
                <w:sz w:val="22"/>
                <w:szCs w:val="22"/>
              </w:rPr>
              <w:t xml:space="preserve"> </w:t>
            </w:r>
            <w:r w:rsidR="009966D1" w:rsidRPr="00AC64E7">
              <w:rPr>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4CF0AFD5" w:rsidR="009966D1" w:rsidRPr="00AC64E7" w:rsidRDefault="0039666E" w:rsidP="00646F0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.9 </w:t>
            </w:r>
            <w:r w:rsidR="00646F00" w:rsidRPr="00AC64E7">
              <w:rPr>
                <w:sz w:val="22"/>
                <w:szCs w:val="22"/>
              </w:rPr>
              <w:t xml:space="preserve"> </w:t>
            </w:r>
            <w:r w:rsidR="005D6D9F">
              <w:rPr>
                <w:sz w:val="22"/>
                <w:szCs w:val="22"/>
              </w:rPr>
              <w:t xml:space="preserve"> </w:t>
            </w:r>
            <w:r w:rsidR="009966D1" w:rsidRPr="00AC64E7">
              <w:rPr>
                <w:sz w:val="22"/>
                <w:szCs w:val="22"/>
              </w:rPr>
              <w:t>Jakákoliv ústní ujednání, která nejsou písemně potvrzena oprávněnými zástupci obou smluvních stran, jsou právně neúčinná.</w:t>
            </w:r>
          </w:p>
          <w:p w14:paraId="1983648D" w14:textId="016DBFDD" w:rsidR="009101FA" w:rsidRPr="00AC64E7" w:rsidRDefault="0039666E" w:rsidP="00646F0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.10</w:t>
            </w:r>
            <w:r w:rsidR="00646F00" w:rsidRPr="00AC64E7">
              <w:rPr>
                <w:sz w:val="22"/>
                <w:szCs w:val="22"/>
              </w:rPr>
              <w:t xml:space="preserve"> </w:t>
            </w:r>
            <w:r w:rsidR="009966D1" w:rsidRPr="00AC64E7">
              <w:rPr>
                <w:sz w:val="22"/>
                <w:szCs w:val="22"/>
              </w:rPr>
              <w:t xml:space="preserve">Skutečnosti uvedené v této Smlouvě nebudou smluvními stranami považovány za obchodní tajemství ve smyslu ustanovení § 504 občanského zákoníku. </w:t>
            </w:r>
          </w:p>
          <w:p w14:paraId="7FD33EAD" w14:textId="582F5862" w:rsidR="009966D1" w:rsidRPr="00AC64E7" w:rsidRDefault="0039666E" w:rsidP="00646F0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.11 </w:t>
            </w:r>
            <w:r w:rsidR="009966D1" w:rsidRPr="00AC64E7">
              <w:rPr>
                <w:sz w:val="22"/>
                <w:szCs w:val="22"/>
              </w:rPr>
              <w:t xml:space="preserve">Tato Smlouva je vyhotovena ve </w:t>
            </w:r>
            <w:r w:rsidR="00AC64E7" w:rsidRPr="00AC64E7">
              <w:rPr>
                <w:sz w:val="22"/>
                <w:szCs w:val="22"/>
              </w:rPr>
              <w:t>třech</w:t>
            </w:r>
            <w:r w:rsidR="009966D1" w:rsidRPr="00AC64E7">
              <w:rPr>
                <w:sz w:val="22"/>
                <w:szCs w:val="22"/>
              </w:rPr>
              <w:t xml:space="preserve"> stejnopisech, každý s platností originálu, přičemž </w:t>
            </w:r>
            <w:r w:rsidR="00AC64E7" w:rsidRPr="00AC64E7">
              <w:rPr>
                <w:sz w:val="22"/>
                <w:szCs w:val="22"/>
              </w:rPr>
              <w:t>Poskytovatel obdrží dvě vyhotovení a Objednatel obdrží jedno vyhotovení.</w:t>
            </w:r>
          </w:p>
          <w:p w14:paraId="66186BC8" w14:textId="2B5E9B71" w:rsidR="009966D1" w:rsidRPr="00AC64E7" w:rsidRDefault="0039666E" w:rsidP="008559A3">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AC64E7">
              <w:rPr>
                <w:sz w:val="22"/>
                <w:szCs w:val="22"/>
              </w:rPr>
              <w:t>1</w:t>
            </w:r>
            <w:r w:rsidR="0029457D" w:rsidRPr="00AC64E7">
              <w:rPr>
                <w:sz w:val="22"/>
                <w:szCs w:val="22"/>
              </w:rPr>
              <w:t>2.</w:t>
            </w:r>
            <w:r w:rsidRPr="00AC64E7">
              <w:rPr>
                <w:sz w:val="22"/>
                <w:szCs w:val="22"/>
              </w:rPr>
              <w:t xml:space="preserve">12 </w:t>
            </w:r>
            <w:r w:rsidR="009966D1" w:rsidRPr="00AC64E7">
              <w:rPr>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4020DD59" w14:textId="5EBDE054" w:rsidR="00AC64E7" w:rsidRPr="00E56B3A" w:rsidRDefault="00AC64E7" w:rsidP="00AC64E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04" w:hanging="604"/>
              <w:jc w:val="both"/>
              <w:rPr>
                <w:sz w:val="22"/>
                <w:szCs w:val="22"/>
              </w:rPr>
            </w:pPr>
            <w:r w:rsidRPr="00E56B3A">
              <w:rPr>
                <w:sz w:val="22"/>
                <w:szCs w:val="22"/>
              </w:rPr>
              <w:t>12.</w:t>
            </w:r>
            <w:r w:rsidR="00FD0FE8" w:rsidRPr="00E56B3A">
              <w:rPr>
                <w:sz w:val="22"/>
                <w:szCs w:val="22"/>
              </w:rPr>
              <w:t>1</w:t>
            </w:r>
            <w:r w:rsidR="00FD0FE8">
              <w:rPr>
                <w:sz w:val="22"/>
                <w:szCs w:val="22"/>
              </w:rPr>
              <w:t>3</w:t>
            </w:r>
            <w:r w:rsidRPr="00E56B3A">
              <w:rPr>
                <w:sz w:val="22"/>
                <w:szCs w:val="22"/>
              </w:rPr>
              <w:tab/>
              <w:t xml:space="preserve">O uzavření této smlouvy rozhodla v souladu s ustanovením § 59 odst. 2 písm. f) zákona č.129/2000 Sb., o krajích, ve znění pozdějších předpisů, Rada Karlovarského kraje usnesením </w:t>
            </w:r>
            <w:r w:rsidR="006242F4">
              <w:t>č. RK 1149/09/23 RK 1149/09/23</w:t>
            </w:r>
          </w:p>
          <w:p w14:paraId="4B933D41" w14:textId="77777777" w:rsidR="006857EC" w:rsidRPr="00AC64E7" w:rsidRDefault="006857EC" w:rsidP="0039666E">
            <w:pPr>
              <w:widowControl w:val="0"/>
              <w:spacing w:after="60"/>
              <w:jc w:val="both"/>
              <w:rPr>
                <w:sz w:val="22"/>
                <w:szCs w:val="22"/>
              </w:rPr>
            </w:pPr>
          </w:p>
          <w:p w14:paraId="11618B6C" w14:textId="11C0A63E" w:rsidR="009966D1" w:rsidRPr="00AC64E7" w:rsidRDefault="009966D1" w:rsidP="009966D1">
            <w:pPr>
              <w:widowControl w:val="0"/>
              <w:rPr>
                <w:sz w:val="22"/>
                <w:szCs w:val="22"/>
              </w:rPr>
            </w:pPr>
            <w:r w:rsidRPr="00AC64E7">
              <w:rPr>
                <w:sz w:val="22"/>
                <w:szCs w:val="22"/>
              </w:rPr>
              <w:t>Objednatel</w:t>
            </w:r>
            <w:r w:rsidR="00120F67" w:rsidRPr="00AC64E7">
              <w:rPr>
                <w:sz w:val="22"/>
                <w:szCs w:val="22"/>
              </w:rPr>
              <w:t>:</w:t>
            </w:r>
          </w:p>
          <w:p w14:paraId="662E7B2F" w14:textId="77777777" w:rsidR="009966D1" w:rsidRPr="00AC64E7" w:rsidRDefault="009966D1" w:rsidP="009966D1">
            <w:pPr>
              <w:widowControl w:val="0"/>
              <w:rPr>
                <w:sz w:val="22"/>
                <w:szCs w:val="22"/>
              </w:rPr>
            </w:pPr>
          </w:p>
          <w:p w14:paraId="1EE2D9A9" w14:textId="77777777" w:rsidR="009163CC" w:rsidRPr="00AC64E7" w:rsidRDefault="009966D1" w:rsidP="009163CC">
            <w:pPr>
              <w:widowControl w:val="0"/>
              <w:rPr>
                <w:sz w:val="22"/>
                <w:szCs w:val="22"/>
              </w:rPr>
            </w:pPr>
            <w:r w:rsidRPr="00AC64E7">
              <w:rPr>
                <w:sz w:val="22"/>
                <w:szCs w:val="22"/>
              </w:rPr>
              <w:t xml:space="preserve">V Praze dne </w:t>
            </w:r>
            <w:r w:rsidR="009163CC" w:rsidRPr="00AC64E7">
              <w:rPr>
                <w:sz w:val="22"/>
                <w:szCs w:val="22"/>
              </w:rPr>
              <w:t>………………………………….</w:t>
            </w:r>
          </w:p>
          <w:p w14:paraId="38B14599" w14:textId="77777777" w:rsidR="009966D1" w:rsidRPr="00AC64E7" w:rsidRDefault="009966D1" w:rsidP="009966D1">
            <w:pPr>
              <w:widowControl w:val="0"/>
              <w:rPr>
                <w:sz w:val="22"/>
                <w:szCs w:val="22"/>
              </w:rPr>
            </w:pPr>
          </w:p>
          <w:p w14:paraId="03C7D919" w14:textId="77777777" w:rsidR="009966D1" w:rsidRPr="00AC64E7" w:rsidRDefault="009966D1" w:rsidP="009966D1">
            <w:pPr>
              <w:widowControl w:val="0"/>
              <w:rPr>
                <w:sz w:val="22"/>
                <w:szCs w:val="22"/>
              </w:rPr>
            </w:pPr>
          </w:p>
          <w:p w14:paraId="24E057BF" w14:textId="26B64841" w:rsidR="009966D1" w:rsidRPr="00AC64E7" w:rsidRDefault="009966D1" w:rsidP="009966D1">
            <w:pPr>
              <w:widowControl w:val="0"/>
              <w:rPr>
                <w:sz w:val="22"/>
                <w:szCs w:val="22"/>
              </w:rPr>
            </w:pPr>
          </w:p>
          <w:p w14:paraId="3DB70531" w14:textId="6A32B92C" w:rsidR="009966D1" w:rsidRPr="00AC64E7" w:rsidRDefault="009966D1" w:rsidP="009966D1">
            <w:pPr>
              <w:widowControl w:val="0"/>
              <w:rPr>
                <w:sz w:val="22"/>
                <w:szCs w:val="22"/>
              </w:rPr>
            </w:pPr>
            <w:r w:rsidRPr="00AC64E7">
              <w:rPr>
                <w:sz w:val="22"/>
                <w:szCs w:val="22"/>
              </w:rPr>
              <w:t>………………………………</w:t>
            </w:r>
          </w:p>
          <w:p w14:paraId="314EFB26" w14:textId="77777777" w:rsidR="009966D1" w:rsidRPr="00AC64E7" w:rsidRDefault="009966D1" w:rsidP="009966D1">
            <w:pPr>
              <w:widowControl w:val="0"/>
              <w:rPr>
                <w:sz w:val="22"/>
                <w:szCs w:val="22"/>
              </w:rPr>
            </w:pPr>
            <w:r w:rsidRPr="00AC64E7">
              <w:rPr>
                <w:sz w:val="22"/>
                <w:szCs w:val="22"/>
              </w:rPr>
              <w:t>Česká centrála cestovního ruchu-CzechTourism</w:t>
            </w:r>
          </w:p>
          <w:p w14:paraId="46F04BFC" w14:textId="18606225" w:rsidR="00420C83" w:rsidRDefault="00420C83" w:rsidP="00420C83">
            <w:pPr>
              <w:widowControl w:val="0"/>
              <w:rPr>
                <w:rFonts w:eastAsia="Calibri"/>
                <w:sz w:val="22"/>
                <w:szCs w:val="22"/>
                <w:lang w:eastAsia="en-GB" w:bidi="en-GB"/>
              </w:rPr>
            </w:pPr>
            <w:r w:rsidRPr="00295312">
              <w:rPr>
                <w:rFonts w:eastAsia="Calibri"/>
                <w:sz w:val="22"/>
                <w:szCs w:val="22"/>
                <w:lang w:eastAsia="en-GB" w:bidi="en-GB"/>
              </w:rPr>
              <w:lastRenderedPageBreak/>
              <w:t xml:space="preserve">Ing. </w:t>
            </w:r>
            <w:r w:rsidR="009872EB">
              <w:rPr>
                <w:rFonts w:eastAsia="Calibri"/>
                <w:sz w:val="22"/>
                <w:szCs w:val="22"/>
                <w:lang w:eastAsia="en-GB" w:bidi="en-GB"/>
              </w:rPr>
              <w:t>XXX</w:t>
            </w:r>
            <w:r w:rsidRPr="00295312">
              <w:rPr>
                <w:rFonts w:eastAsia="Calibri"/>
                <w:sz w:val="22"/>
                <w:szCs w:val="22"/>
                <w:lang w:eastAsia="en-GB" w:bidi="en-GB"/>
              </w:rPr>
              <w:t xml:space="preserve"> Ph.D.</w:t>
            </w:r>
          </w:p>
          <w:p w14:paraId="07C7D71D" w14:textId="1934CBA5" w:rsidR="00A3330F" w:rsidRDefault="00420C83" w:rsidP="00420C83">
            <w:pPr>
              <w:widowControl w:val="0"/>
              <w:rPr>
                <w:sz w:val="22"/>
                <w:szCs w:val="22"/>
              </w:rPr>
            </w:pPr>
            <w:r>
              <w:rPr>
                <w:rFonts w:eastAsia="Calibri"/>
                <w:sz w:val="22"/>
                <w:szCs w:val="22"/>
                <w:lang w:eastAsia="en-GB" w:bidi="en-GB"/>
              </w:rPr>
              <w:t xml:space="preserve">ředitel </w:t>
            </w:r>
          </w:p>
          <w:p w14:paraId="08755B13" w14:textId="77777777" w:rsidR="00A3330F" w:rsidRDefault="00A3330F" w:rsidP="009966D1">
            <w:pPr>
              <w:widowControl w:val="0"/>
              <w:rPr>
                <w:sz w:val="22"/>
                <w:szCs w:val="22"/>
              </w:rPr>
            </w:pPr>
          </w:p>
          <w:p w14:paraId="4CA1C0C8" w14:textId="18943301" w:rsidR="00120F67" w:rsidRPr="00AC64E7" w:rsidRDefault="009966D1" w:rsidP="009966D1">
            <w:pPr>
              <w:widowControl w:val="0"/>
              <w:rPr>
                <w:sz w:val="22"/>
                <w:szCs w:val="22"/>
              </w:rPr>
            </w:pPr>
            <w:r w:rsidRPr="00AC64E7">
              <w:rPr>
                <w:sz w:val="22"/>
                <w:szCs w:val="22"/>
              </w:rPr>
              <w:tab/>
            </w:r>
            <w:r w:rsidRPr="00AC64E7">
              <w:rPr>
                <w:sz w:val="22"/>
                <w:szCs w:val="22"/>
              </w:rPr>
              <w:tab/>
            </w:r>
            <w:r w:rsidRPr="00AC64E7">
              <w:rPr>
                <w:sz w:val="22"/>
                <w:szCs w:val="22"/>
              </w:rPr>
              <w:tab/>
            </w:r>
            <w:r w:rsidRPr="00AC64E7">
              <w:rPr>
                <w:sz w:val="22"/>
                <w:szCs w:val="22"/>
              </w:rPr>
              <w:tab/>
            </w:r>
            <w:r w:rsidRPr="00AC64E7">
              <w:rPr>
                <w:sz w:val="22"/>
                <w:szCs w:val="22"/>
              </w:rPr>
              <w:tab/>
            </w:r>
            <w:r w:rsidRPr="00AC64E7">
              <w:rPr>
                <w:sz w:val="22"/>
                <w:szCs w:val="22"/>
              </w:rPr>
              <w:tab/>
            </w:r>
            <w:r w:rsidRPr="00AC64E7">
              <w:rPr>
                <w:sz w:val="22"/>
                <w:szCs w:val="22"/>
              </w:rPr>
              <w:tab/>
            </w:r>
            <w:r w:rsidRPr="00AC64E7">
              <w:rPr>
                <w:sz w:val="22"/>
                <w:szCs w:val="22"/>
              </w:rPr>
              <w:tab/>
            </w:r>
            <w:r w:rsidRPr="00AC64E7">
              <w:rPr>
                <w:sz w:val="22"/>
                <w:szCs w:val="22"/>
              </w:rPr>
              <w:tab/>
            </w:r>
            <w:r w:rsidRPr="00AC64E7">
              <w:rPr>
                <w:sz w:val="22"/>
                <w:szCs w:val="22"/>
              </w:rPr>
              <w:tab/>
            </w:r>
          </w:p>
          <w:p w14:paraId="1C71EA93" w14:textId="413AEF82" w:rsidR="00F40BAF" w:rsidRPr="00AC64E7" w:rsidRDefault="00F40BAF" w:rsidP="00F40BAF">
            <w:pPr>
              <w:widowControl w:val="0"/>
              <w:rPr>
                <w:sz w:val="22"/>
                <w:szCs w:val="22"/>
              </w:rPr>
            </w:pPr>
            <w:r w:rsidRPr="00AC64E7">
              <w:rPr>
                <w:sz w:val="22"/>
                <w:szCs w:val="22"/>
              </w:rPr>
              <w:t>Poskytovatel:</w:t>
            </w:r>
          </w:p>
          <w:p w14:paraId="7E8160DA" w14:textId="77777777" w:rsidR="00120F67" w:rsidRPr="00AC64E7" w:rsidRDefault="00120F67" w:rsidP="009966D1">
            <w:pPr>
              <w:widowControl w:val="0"/>
              <w:rPr>
                <w:sz w:val="22"/>
                <w:szCs w:val="22"/>
              </w:rPr>
            </w:pPr>
          </w:p>
          <w:p w14:paraId="23D732B2" w14:textId="059CB93A" w:rsidR="00F40BAF" w:rsidRPr="00AC64E7" w:rsidRDefault="00F40BAF" w:rsidP="00F40BAF">
            <w:pPr>
              <w:widowControl w:val="0"/>
              <w:rPr>
                <w:sz w:val="22"/>
                <w:szCs w:val="22"/>
              </w:rPr>
            </w:pPr>
            <w:r w:rsidRPr="00AC64E7">
              <w:rPr>
                <w:sz w:val="22"/>
                <w:szCs w:val="22"/>
              </w:rPr>
              <w:t>V</w:t>
            </w:r>
            <w:r w:rsidR="009163CC" w:rsidRPr="00AC64E7">
              <w:rPr>
                <w:sz w:val="22"/>
                <w:szCs w:val="22"/>
              </w:rPr>
              <w:t> Karlových Varech</w:t>
            </w:r>
            <w:r w:rsidRPr="00AC64E7">
              <w:rPr>
                <w:sz w:val="22"/>
                <w:szCs w:val="22"/>
              </w:rPr>
              <w:t xml:space="preserve"> dne</w:t>
            </w:r>
            <w:r w:rsidR="009163CC" w:rsidRPr="00AC64E7">
              <w:rPr>
                <w:sz w:val="22"/>
                <w:szCs w:val="22"/>
              </w:rPr>
              <w:t xml:space="preserve"> ………………………………….</w:t>
            </w:r>
          </w:p>
          <w:p w14:paraId="6DDA1011" w14:textId="2890DB1F" w:rsidR="00120F67" w:rsidRPr="00AC64E7" w:rsidRDefault="00120F67" w:rsidP="009966D1">
            <w:pPr>
              <w:widowControl w:val="0"/>
              <w:rPr>
                <w:sz w:val="22"/>
                <w:szCs w:val="22"/>
              </w:rPr>
            </w:pPr>
          </w:p>
          <w:p w14:paraId="5833039C" w14:textId="381E5F39" w:rsidR="00F40BAF" w:rsidRPr="00AC64E7" w:rsidRDefault="00F40BAF" w:rsidP="009966D1">
            <w:pPr>
              <w:widowControl w:val="0"/>
              <w:rPr>
                <w:sz w:val="22"/>
                <w:szCs w:val="22"/>
              </w:rPr>
            </w:pPr>
          </w:p>
          <w:p w14:paraId="0037E899" w14:textId="7BE2F5B8" w:rsidR="00F40BAF" w:rsidRPr="00AC64E7" w:rsidRDefault="00F40BAF" w:rsidP="009966D1">
            <w:pPr>
              <w:widowControl w:val="0"/>
              <w:rPr>
                <w:sz w:val="22"/>
                <w:szCs w:val="22"/>
              </w:rPr>
            </w:pPr>
          </w:p>
          <w:p w14:paraId="2A63583F" w14:textId="1738475E" w:rsidR="00120F67" w:rsidRPr="00AC64E7" w:rsidRDefault="00120F67" w:rsidP="009966D1">
            <w:pPr>
              <w:widowControl w:val="0"/>
              <w:rPr>
                <w:sz w:val="22"/>
                <w:szCs w:val="22"/>
              </w:rPr>
            </w:pPr>
            <w:r w:rsidRPr="00AC64E7">
              <w:rPr>
                <w:sz w:val="22"/>
                <w:szCs w:val="22"/>
              </w:rPr>
              <w:t>……………………………...</w:t>
            </w:r>
          </w:p>
          <w:p w14:paraId="2F488187" w14:textId="5E3AA714" w:rsidR="009163CC" w:rsidRPr="00AC64E7" w:rsidRDefault="009163CC" w:rsidP="009966D1">
            <w:pPr>
              <w:widowControl w:val="0"/>
              <w:rPr>
                <w:sz w:val="22"/>
                <w:szCs w:val="22"/>
              </w:rPr>
            </w:pPr>
            <w:r w:rsidRPr="00AC64E7">
              <w:rPr>
                <w:sz w:val="22"/>
                <w:szCs w:val="22"/>
              </w:rPr>
              <w:t>Karlovarský kraj</w:t>
            </w:r>
          </w:p>
          <w:p w14:paraId="3E05AC2F" w14:textId="3D5C041E" w:rsidR="009966D1" w:rsidRPr="00AC64E7" w:rsidRDefault="009163CC" w:rsidP="009966D1">
            <w:pPr>
              <w:widowControl w:val="0"/>
              <w:rPr>
                <w:sz w:val="22"/>
                <w:szCs w:val="22"/>
              </w:rPr>
            </w:pPr>
            <w:r w:rsidRPr="00AC64E7">
              <w:rPr>
                <w:sz w:val="22"/>
                <w:szCs w:val="22"/>
              </w:rPr>
              <w:t xml:space="preserve">Ing. </w:t>
            </w:r>
            <w:r w:rsidR="009872EB">
              <w:rPr>
                <w:sz w:val="22"/>
                <w:szCs w:val="22"/>
              </w:rPr>
              <w:t>XXX</w:t>
            </w:r>
          </w:p>
          <w:p w14:paraId="43E30D68" w14:textId="5723FC3C" w:rsidR="009163CC" w:rsidRPr="00AC64E7" w:rsidRDefault="009163CC" w:rsidP="009966D1">
            <w:pPr>
              <w:widowControl w:val="0"/>
              <w:rPr>
                <w:sz w:val="22"/>
                <w:szCs w:val="22"/>
              </w:rPr>
            </w:pPr>
            <w:r w:rsidRPr="00AC64E7">
              <w:rPr>
                <w:sz w:val="22"/>
                <w:szCs w:val="22"/>
              </w:rPr>
              <w:t>hejtman Karlovarského kraje</w:t>
            </w:r>
          </w:p>
          <w:p w14:paraId="683935C0" w14:textId="50FBA13B" w:rsidR="009966D1" w:rsidRPr="00AC64E7" w:rsidRDefault="009966D1" w:rsidP="008A0D0F">
            <w:pPr>
              <w:pStyle w:val="Normlnweb"/>
              <w:spacing w:before="0" w:beforeAutospacing="0" w:after="0" w:afterAutospacing="0"/>
              <w:rPr>
                <w:sz w:val="22"/>
                <w:szCs w:val="22"/>
              </w:rPr>
            </w:pPr>
          </w:p>
        </w:tc>
      </w:tr>
      <w:tr w:rsidR="00DA1063" w:rsidRPr="00AC64E7" w14:paraId="05DAB992" w14:textId="77777777" w:rsidTr="00166769">
        <w:tc>
          <w:tcPr>
            <w:tcW w:w="601" w:type="dxa"/>
          </w:tcPr>
          <w:p w14:paraId="7B52C8B2" w14:textId="77777777" w:rsidR="00DA1063" w:rsidRPr="00AC64E7" w:rsidRDefault="00DA1063" w:rsidP="00166769">
            <w:pPr>
              <w:rPr>
                <w:sz w:val="22"/>
                <w:szCs w:val="22"/>
              </w:rPr>
            </w:pPr>
          </w:p>
        </w:tc>
        <w:tc>
          <w:tcPr>
            <w:tcW w:w="7938" w:type="dxa"/>
          </w:tcPr>
          <w:p w14:paraId="31EA5564" w14:textId="77777777" w:rsidR="00DA1063" w:rsidRPr="00AC64E7" w:rsidRDefault="00DA1063" w:rsidP="008A0D0F">
            <w:pPr>
              <w:pStyle w:val="Normlnweb"/>
              <w:spacing w:before="0" w:beforeAutospacing="0" w:after="0" w:afterAutospacing="0"/>
              <w:rPr>
                <w:sz w:val="22"/>
                <w:szCs w:val="22"/>
              </w:rPr>
            </w:pPr>
          </w:p>
        </w:tc>
      </w:tr>
    </w:tbl>
    <w:p w14:paraId="3C957017" w14:textId="41C5EE69" w:rsidR="00362F0A" w:rsidRPr="00AC64E7" w:rsidRDefault="00362F0A" w:rsidP="008A7AAF">
      <w:pPr>
        <w:pStyle w:val="Heading"/>
        <w:rPr>
          <w:rFonts w:ascii="Times New Roman" w:hAnsi="Times New Roman" w:cs="Times New Roman"/>
          <w:color w:val="000000"/>
          <w:sz w:val="20"/>
          <w:szCs w:val="20"/>
        </w:rPr>
      </w:pPr>
    </w:p>
    <w:sectPr w:rsidR="00362F0A" w:rsidRPr="00AC64E7" w:rsidSect="00333F84">
      <w:headerReference w:type="first" r:id="rId11"/>
      <w:footerReference w:type="first" r:id="rId12"/>
      <w:pgSz w:w="11906" w:h="16838"/>
      <w:pgMar w:top="709" w:right="851" w:bottom="184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B41D" w14:textId="77777777" w:rsidR="00A50973" w:rsidRDefault="00A50973" w:rsidP="001025D3">
      <w:r>
        <w:separator/>
      </w:r>
    </w:p>
  </w:endnote>
  <w:endnote w:type="continuationSeparator" w:id="0">
    <w:p w14:paraId="55F347C1" w14:textId="77777777" w:rsidR="00A50973" w:rsidRDefault="00A50973"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961F" w14:textId="77777777" w:rsidR="00A50973" w:rsidRDefault="00A50973" w:rsidP="001025D3">
      <w:r>
        <w:separator/>
      </w:r>
    </w:p>
  </w:footnote>
  <w:footnote w:type="continuationSeparator" w:id="0">
    <w:p w14:paraId="55DFCEAC" w14:textId="77777777" w:rsidR="00A50973" w:rsidRDefault="00A50973"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7BE549E7"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7" w15:restartNumberingAfterBreak="0">
    <w:nsid w:val="103E44EB"/>
    <w:multiLevelType w:val="multilevel"/>
    <w:tmpl w:val="45E60FC4"/>
    <w:lvl w:ilvl="0">
      <w:start w:val="1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1F901EAB"/>
    <w:multiLevelType w:val="multilevel"/>
    <w:tmpl w:val="6A9E8966"/>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FE1E7A"/>
    <w:multiLevelType w:val="multilevel"/>
    <w:tmpl w:val="C882B7AA"/>
    <w:numStyleLink w:val="Headings"/>
  </w:abstractNum>
  <w:abstractNum w:abstractNumId="1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3"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B1B0B78"/>
    <w:multiLevelType w:val="multilevel"/>
    <w:tmpl w:val="53845AC0"/>
    <w:lvl w:ilvl="0">
      <w:start w:val="1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2" w15:restartNumberingAfterBreak="0">
    <w:nsid w:val="51422302"/>
    <w:multiLevelType w:val="multilevel"/>
    <w:tmpl w:val="7A7EA218"/>
    <w:lvl w:ilvl="0">
      <w:start w:val="1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8"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0"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09788A"/>
    <w:multiLevelType w:val="multilevel"/>
    <w:tmpl w:val="14A8AF76"/>
    <w:lvl w:ilvl="0">
      <w:start w:val="6"/>
      <w:numFmt w:val="decimal"/>
      <w:lvlText w:val="%1"/>
      <w:lvlJc w:val="left"/>
      <w:pPr>
        <w:ind w:left="360" w:hanging="360"/>
      </w:pPr>
      <w:rPr>
        <w:rFonts w:hint="default"/>
      </w:rPr>
    </w:lvl>
    <w:lvl w:ilvl="1">
      <w:start w:val="1"/>
      <w:numFmt w:val="decimal"/>
      <w:lvlText w:val="%1.%2"/>
      <w:lvlJc w:val="left"/>
      <w:pPr>
        <w:ind w:left="952" w:hanging="36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536" w:hanging="1800"/>
      </w:pPr>
      <w:rPr>
        <w:rFonts w:hint="default"/>
      </w:rPr>
    </w:lvl>
  </w:abstractNum>
  <w:num w:numId="1" w16cid:durableId="147483454">
    <w:abstractNumId w:val="24"/>
  </w:num>
  <w:num w:numId="2" w16cid:durableId="1979069469">
    <w:abstractNumId w:val="25"/>
  </w:num>
  <w:num w:numId="3" w16cid:durableId="945772427">
    <w:abstractNumId w:val="22"/>
  </w:num>
  <w:num w:numId="4" w16cid:durableId="1741709893">
    <w:abstractNumId w:val="11"/>
  </w:num>
  <w:num w:numId="5" w16cid:durableId="1973098559">
    <w:abstractNumId w:val="18"/>
  </w:num>
  <w:num w:numId="6" w16cid:durableId="979725038">
    <w:abstractNumId w:val="28"/>
  </w:num>
  <w:num w:numId="7" w16cid:durableId="1673335256">
    <w:abstractNumId w:val="4"/>
  </w:num>
  <w:num w:numId="8" w16cid:durableId="1845706691">
    <w:abstractNumId w:val="2"/>
  </w:num>
  <w:num w:numId="9" w16cid:durableId="939798002">
    <w:abstractNumId w:val="44"/>
  </w:num>
  <w:num w:numId="10" w16cid:durableId="2117361400">
    <w:abstractNumId w:val="16"/>
  </w:num>
  <w:num w:numId="11" w16cid:durableId="1007174670">
    <w:abstractNumId w:val="9"/>
  </w:num>
  <w:num w:numId="12" w16cid:durableId="1393574148">
    <w:abstractNumId w:val="42"/>
  </w:num>
  <w:num w:numId="13" w16cid:durableId="674114107">
    <w:abstractNumId w:val="27"/>
  </w:num>
  <w:num w:numId="14" w16cid:durableId="1075515658">
    <w:abstractNumId w:val="17"/>
  </w:num>
  <w:num w:numId="15" w16cid:durableId="652875127">
    <w:abstractNumId w:val="1"/>
  </w:num>
  <w:num w:numId="16" w16cid:durableId="697699359">
    <w:abstractNumId w:val="0"/>
  </w:num>
  <w:num w:numId="17" w16cid:durableId="1048840001">
    <w:abstractNumId w:val="14"/>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8" w16cid:durableId="238712837">
    <w:abstractNumId w:val="31"/>
  </w:num>
  <w:num w:numId="19" w16cid:durableId="1120495860">
    <w:abstractNumId w:val="1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1663042572">
    <w:abstractNumId w:val="37"/>
  </w:num>
  <w:num w:numId="21" w16cid:durableId="1257405896">
    <w:abstractNumId w:val="6"/>
  </w:num>
  <w:num w:numId="22" w16cid:durableId="1949852005">
    <w:abstractNumId w:val="30"/>
  </w:num>
  <w:num w:numId="23" w16cid:durableId="1656181377">
    <w:abstractNumId w:val="5"/>
  </w:num>
  <w:num w:numId="24" w16cid:durableId="1492983671">
    <w:abstractNumId w:val="38"/>
  </w:num>
  <w:num w:numId="25" w16cid:durableId="1895434714">
    <w:abstractNumId w:val="34"/>
  </w:num>
  <w:num w:numId="26" w16cid:durableId="1029378098">
    <w:abstractNumId w:val="10"/>
  </w:num>
  <w:num w:numId="27" w16cid:durableId="1613710652">
    <w:abstractNumId w:val="20"/>
  </w:num>
  <w:num w:numId="28" w16cid:durableId="961158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484510">
    <w:abstractNumId w:val="15"/>
  </w:num>
  <w:num w:numId="30" w16cid:durableId="2134397923">
    <w:abstractNumId w:val="40"/>
  </w:num>
  <w:num w:numId="31" w16cid:durableId="6405807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3915601">
    <w:abstractNumId w:val="35"/>
  </w:num>
  <w:num w:numId="33" w16cid:durableId="1378359263">
    <w:abstractNumId w:val="21"/>
    <w:lvlOverride w:ilvl="0">
      <w:startOverride w:val="14"/>
    </w:lvlOverride>
    <w:lvlOverride w:ilvl="1">
      <w:startOverride w:val="1"/>
    </w:lvlOverride>
  </w:num>
  <w:num w:numId="34" w16cid:durableId="993340495">
    <w:abstractNumId w:val="33"/>
  </w:num>
  <w:num w:numId="35" w16cid:durableId="935401217">
    <w:abstractNumId w:val="43"/>
  </w:num>
  <w:num w:numId="36" w16cid:durableId="1201165850">
    <w:abstractNumId w:val="39"/>
  </w:num>
  <w:num w:numId="37" w16cid:durableId="741483832">
    <w:abstractNumId w:val="26"/>
  </w:num>
  <w:num w:numId="38" w16cid:durableId="1260800089">
    <w:abstractNumId w:val="41"/>
  </w:num>
  <w:num w:numId="39" w16cid:durableId="2036609233">
    <w:abstractNumId w:val="36"/>
  </w:num>
  <w:num w:numId="40" w16cid:durableId="77605422">
    <w:abstractNumId w:val="8"/>
  </w:num>
  <w:num w:numId="41" w16cid:durableId="2081978142">
    <w:abstractNumId w:val="13"/>
  </w:num>
  <w:num w:numId="42" w16cid:durableId="406074770">
    <w:abstractNumId w:val="23"/>
  </w:num>
  <w:num w:numId="43" w16cid:durableId="1382943386">
    <w:abstractNumId w:val="3"/>
  </w:num>
  <w:num w:numId="44" w16cid:durableId="79105984">
    <w:abstractNumId w:val="7"/>
  </w:num>
  <w:num w:numId="45" w16cid:durableId="198588347">
    <w:abstractNumId w:val="29"/>
  </w:num>
  <w:num w:numId="46" w16cid:durableId="183711282">
    <w:abstractNumId w:val="32"/>
  </w:num>
  <w:num w:numId="47" w16cid:durableId="276564346">
    <w:abstractNumId w:val="45"/>
  </w:num>
  <w:num w:numId="48" w16cid:durableId="12738267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D2"/>
    <w:rsid w:val="0000769B"/>
    <w:rsid w:val="00007924"/>
    <w:rsid w:val="00010BF9"/>
    <w:rsid w:val="00012F17"/>
    <w:rsid w:val="000156F2"/>
    <w:rsid w:val="00015EAE"/>
    <w:rsid w:val="000161E3"/>
    <w:rsid w:val="0001785F"/>
    <w:rsid w:val="0002087B"/>
    <w:rsid w:val="0002277F"/>
    <w:rsid w:val="00023BF7"/>
    <w:rsid w:val="00024E5D"/>
    <w:rsid w:val="000266FF"/>
    <w:rsid w:val="000359F9"/>
    <w:rsid w:val="00035FD7"/>
    <w:rsid w:val="00036731"/>
    <w:rsid w:val="00036C5C"/>
    <w:rsid w:val="000376BB"/>
    <w:rsid w:val="0004200C"/>
    <w:rsid w:val="000435B5"/>
    <w:rsid w:val="00043F67"/>
    <w:rsid w:val="00044893"/>
    <w:rsid w:val="00045592"/>
    <w:rsid w:val="0004754D"/>
    <w:rsid w:val="00047A49"/>
    <w:rsid w:val="00050900"/>
    <w:rsid w:val="00051EF5"/>
    <w:rsid w:val="00053843"/>
    <w:rsid w:val="00055247"/>
    <w:rsid w:val="000572F6"/>
    <w:rsid w:val="00061D5C"/>
    <w:rsid w:val="00062F9D"/>
    <w:rsid w:val="0006742F"/>
    <w:rsid w:val="000711C5"/>
    <w:rsid w:val="00075819"/>
    <w:rsid w:val="00082253"/>
    <w:rsid w:val="0008238B"/>
    <w:rsid w:val="000839CF"/>
    <w:rsid w:val="000933F0"/>
    <w:rsid w:val="0009456A"/>
    <w:rsid w:val="00095E9B"/>
    <w:rsid w:val="000969F4"/>
    <w:rsid w:val="00097CCF"/>
    <w:rsid w:val="000A52DF"/>
    <w:rsid w:val="000A56CE"/>
    <w:rsid w:val="000A730E"/>
    <w:rsid w:val="000B508C"/>
    <w:rsid w:val="000B5301"/>
    <w:rsid w:val="000B68D0"/>
    <w:rsid w:val="000C1EF5"/>
    <w:rsid w:val="000C44CA"/>
    <w:rsid w:val="000C69D7"/>
    <w:rsid w:val="000D0582"/>
    <w:rsid w:val="000D3011"/>
    <w:rsid w:val="000D4F9C"/>
    <w:rsid w:val="000D677B"/>
    <w:rsid w:val="000D6806"/>
    <w:rsid w:val="000D7739"/>
    <w:rsid w:val="000E1B00"/>
    <w:rsid w:val="000E5C65"/>
    <w:rsid w:val="000F0219"/>
    <w:rsid w:val="000F2608"/>
    <w:rsid w:val="000F27D4"/>
    <w:rsid w:val="000F6D49"/>
    <w:rsid w:val="00101E15"/>
    <w:rsid w:val="00102041"/>
    <w:rsid w:val="001025D3"/>
    <w:rsid w:val="00102CE5"/>
    <w:rsid w:val="0010315E"/>
    <w:rsid w:val="00104004"/>
    <w:rsid w:val="001046C2"/>
    <w:rsid w:val="00106325"/>
    <w:rsid w:val="00112070"/>
    <w:rsid w:val="0011466C"/>
    <w:rsid w:val="00115748"/>
    <w:rsid w:val="00120F67"/>
    <w:rsid w:val="001219B5"/>
    <w:rsid w:val="00122B73"/>
    <w:rsid w:val="00124341"/>
    <w:rsid w:val="0012509A"/>
    <w:rsid w:val="00125282"/>
    <w:rsid w:val="00126894"/>
    <w:rsid w:val="001268B6"/>
    <w:rsid w:val="00136E27"/>
    <w:rsid w:val="001409AD"/>
    <w:rsid w:val="00142EEF"/>
    <w:rsid w:val="00144B76"/>
    <w:rsid w:val="001450DE"/>
    <w:rsid w:val="001505AF"/>
    <w:rsid w:val="001535F3"/>
    <w:rsid w:val="00155198"/>
    <w:rsid w:val="0015587B"/>
    <w:rsid w:val="001630D7"/>
    <w:rsid w:val="0016394D"/>
    <w:rsid w:val="00164960"/>
    <w:rsid w:val="00165ABE"/>
    <w:rsid w:val="00166769"/>
    <w:rsid w:val="00175DE0"/>
    <w:rsid w:val="00177A68"/>
    <w:rsid w:val="001818C9"/>
    <w:rsid w:val="00182584"/>
    <w:rsid w:val="00183D4A"/>
    <w:rsid w:val="0018515F"/>
    <w:rsid w:val="00185DBE"/>
    <w:rsid w:val="001A2BAC"/>
    <w:rsid w:val="001A36C4"/>
    <w:rsid w:val="001A53EF"/>
    <w:rsid w:val="001A5CB6"/>
    <w:rsid w:val="001B136C"/>
    <w:rsid w:val="001B362A"/>
    <w:rsid w:val="001B611E"/>
    <w:rsid w:val="001B635B"/>
    <w:rsid w:val="001B7260"/>
    <w:rsid w:val="001C1638"/>
    <w:rsid w:val="001C1844"/>
    <w:rsid w:val="001C2993"/>
    <w:rsid w:val="001C3B94"/>
    <w:rsid w:val="001C61BA"/>
    <w:rsid w:val="001C72A5"/>
    <w:rsid w:val="001D23BB"/>
    <w:rsid w:val="001D5AA5"/>
    <w:rsid w:val="001E01BF"/>
    <w:rsid w:val="001E4B2D"/>
    <w:rsid w:val="001E50F7"/>
    <w:rsid w:val="001F1C7E"/>
    <w:rsid w:val="001F42A4"/>
    <w:rsid w:val="001F4FF2"/>
    <w:rsid w:val="001F509B"/>
    <w:rsid w:val="001F5203"/>
    <w:rsid w:val="001F5E84"/>
    <w:rsid w:val="001F7CE6"/>
    <w:rsid w:val="0020066C"/>
    <w:rsid w:val="002006BC"/>
    <w:rsid w:val="00204A8F"/>
    <w:rsid w:val="00205938"/>
    <w:rsid w:val="00220BDB"/>
    <w:rsid w:val="00223D6A"/>
    <w:rsid w:val="00224623"/>
    <w:rsid w:val="002268C1"/>
    <w:rsid w:val="00230458"/>
    <w:rsid w:val="00235812"/>
    <w:rsid w:val="00236241"/>
    <w:rsid w:val="00236531"/>
    <w:rsid w:val="002368D5"/>
    <w:rsid w:val="00240E94"/>
    <w:rsid w:val="00244AC9"/>
    <w:rsid w:val="00244BA0"/>
    <w:rsid w:val="00246DDA"/>
    <w:rsid w:val="00251F62"/>
    <w:rsid w:val="002566A3"/>
    <w:rsid w:val="00256A58"/>
    <w:rsid w:val="0026366A"/>
    <w:rsid w:val="00263EFB"/>
    <w:rsid w:val="002644AB"/>
    <w:rsid w:val="002661B7"/>
    <w:rsid w:val="00266512"/>
    <w:rsid w:val="00273A24"/>
    <w:rsid w:val="002751D2"/>
    <w:rsid w:val="00275BF7"/>
    <w:rsid w:val="00283514"/>
    <w:rsid w:val="00285952"/>
    <w:rsid w:val="0029457D"/>
    <w:rsid w:val="002947A5"/>
    <w:rsid w:val="00295312"/>
    <w:rsid w:val="002A0E02"/>
    <w:rsid w:val="002A7A4C"/>
    <w:rsid w:val="002B141F"/>
    <w:rsid w:val="002B1423"/>
    <w:rsid w:val="002B16AF"/>
    <w:rsid w:val="002B238E"/>
    <w:rsid w:val="002B5D2A"/>
    <w:rsid w:val="002C7E01"/>
    <w:rsid w:val="002D20A1"/>
    <w:rsid w:val="002D68D5"/>
    <w:rsid w:val="002E17CD"/>
    <w:rsid w:val="002E1DB6"/>
    <w:rsid w:val="002E453D"/>
    <w:rsid w:val="002E5101"/>
    <w:rsid w:val="002E7A5E"/>
    <w:rsid w:val="002F13C4"/>
    <w:rsid w:val="002F2A2F"/>
    <w:rsid w:val="002F5A7C"/>
    <w:rsid w:val="0030171C"/>
    <w:rsid w:val="00305CE0"/>
    <w:rsid w:val="00306BB4"/>
    <w:rsid w:val="00306EC5"/>
    <w:rsid w:val="003070ED"/>
    <w:rsid w:val="003075AE"/>
    <w:rsid w:val="0031379C"/>
    <w:rsid w:val="0031416F"/>
    <w:rsid w:val="00315E38"/>
    <w:rsid w:val="00317E0F"/>
    <w:rsid w:val="0032056A"/>
    <w:rsid w:val="00322798"/>
    <w:rsid w:val="00322DD5"/>
    <w:rsid w:val="00323756"/>
    <w:rsid w:val="00324CB4"/>
    <w:rsid w:val="00325466"/>
    <w:rsid w:val="003303D1"/>
    <w:rsid w:val="003320DA"/>
    <w:rsid w:val="00333F84"/>
    <w:rsid w:val="00334562"/>
    <w:rsid w:val="00341C74"/>
    <w:rsid w:val="00344919"/>
    <w:rsid w:val="0034554E"/>
    <w:rsid w:val="003469CC"/>
    <w:rsid w:val="003473BD"/>
    <w:rsid w:val="00352D08"/>
    <w:rsid w:val="00355A00"/>
    <w:rsid w:val="0035742D"/>
    <w:rsid w:val="00357E1C"/>
    <w:rsid w:val="0036139E"/>
    <w:rsid w:val="00362CDE"/>
    <w:rsid w:val="00362F0A"/>
    <w:rsid w:val="00364509"/>
    <w:rsid w:val="003648C7"/>
    <w:rsid w:val="00364DD2"/>
    <w:rsid w:val="00365766"/>
    <w:rsid w:val="00367842"/>
    <w:rsid w:val="003724D7"/>
    <w:rsid w:val="00372739"/>
    <w:rsid w:val="0037319B"/>
    <w:rsid w:val="00375ECD"/>
    <w:rsid w:val="0038314B"/>
    <w:rsid w:val="00383D4D"/>
    <w:rsid w:val="0038545C"/>
    <w:rsid w:val="00386984"/>
    <w:rsid w:val="00393D00"/>
    <w:rsid w:val="0039597F"/>
    <w:rsid w:val="0039666E"/>
    <w:rsid w:val="003A2546"/>
    <w:rsid w:val="003A2C06"/>
    <w:rsid w:val="003A7E77"/>
    <w:rsid w:val="003B21C2"/>
    <w:rsid w:val="003B2AFA"/>
    <w:rsid w:val="003B3FF4"/>
    <w:rsid w:val="003B59CE"/>
    <w:rsid w:val="003B6FCE"/>
    <w:rsid w:val="003B74DA"/>
    <w:rsid w:val="003B7CB3"/>
    <w:rsid w:val="003C0BBF"/>
    <w:rsid w:val="003C39F2"/>
    <w:rsid w:val="003C658D"/>
    <w:rsid w:val="003D0686"/>
    <w:rsid w:val="003D169A"/>
    <w:rsid w:val="003D3CD5"/>
    <w:rsid w:val="003E19FA"/>
    <w:rsid w:val="003E27EF"/>
    <w:rsid w:val="003E68C2"/>
    <w:rsid w:val="003E77FE"/>
    <w:rsid w:val="003E78A7"/>
    <w:rsid w:val="003F50A8"/>
    <w:rsid w:val="003F6B70"/>
    <w:rsid w:val="003F76CD"/>
    <w:rsid w:val="00400E59"/>
    <w:rsid w:val="004016AA"/>
    <w:rsid w:val="00402C96"/>
    <w:rsid w:val="00402D09"/>
    <w:rsid w:val="0040312F"/>
    <w:rsid w:val="00403B2C"/>
    <w:rsid w:val="00411B31"/>
    <w:rsid w:val="00412384"/>
    <w:rsid w:val="00412A85"/>
    <w:rsid w:val="00415E55"/>
    <w:rsid w:val="004162F9"/>
    <w:rsid w:val="00416E4F"/>
    <w:rsid w:val="00417E58"/>
    <w:rsid w:val="00417FD7"/>
    <w:rsid w:val="00420C83"/>
    <w:rsid w:val="00422737"/>
    <w:rsid w:val="00423932"/>
    <w:rsid w:val="00425C28"/>
    <w:rsid w:val="00425E67"/>
    <w:rsid w:val="004301DF"/>
    <w:rsid w:val="004353E9"/>
    <w:rsid w:val="00437FEB"/>
    <w:rsid w:val="00444609"/>
    <w:rsid w:val="00444EF6"/>
    <w:rsid w:val="00444FD5"/>
    <w:rsid w:val="0045034C"/>
    <w:rsid w:val="0045620F"/>
    <w:rsid w:val="004574AF"/>
    <w:rsid w:val="00462CD7"/>
    <w:rsid w:val="00464578"/>
    <w:rsid w:val="00465AC5"/>
    <w:rsid w:val="00470470"/>
    <w:rsid w:val="00472B49"/>
    <w:rsid w:val="00472D55"/>
    <w:rsid w:val="00473ACC"/>
    <w:rsid w:val="00474069"/>
    <w:rsid w:val="004804FA"/>
    <w:rsid w:val="00481317"/>
    <w:rsid w:val="004825E3"/>
    <w:rsid w:val="00490CCF"/>
    <w:rsid w:val="00491983"/>
    <w:rsid w:val="004A04EF"/>
    <w:rsid w:val="004A7264"/>
    <w:rsid w:val="004B27BA"/>
    <w:rsid w:val="004B41C4"/>
    <w:rsid w:val="004B4289"/>
    <w:rsid w:val="004C014C"/>
    <w:rsid w:val="004C26A3"/>
    <w:rsid w:val="004C3296"/>
    <w:rsid w:val="004C33A1"/>
    <w:rsid w:val="004D0B04"/>
    <w:rsid w:val="004D6F12"/>
    <w:rsid w:val="004E1E85"/>
    <w:rsid w:val="004E2E23"/>
    <w:rsid w:val="004E46D1"/>
    <w:rsid w:val="004E6895"/>
    <w:rsid w:val="004E68F5"/>
    <w:rsid w:val="004E726A"/>
    <w:rsid w:val="004E7983"/>
    <w:rsid w:val="004F0D5C"/>
    <w:rsid w:val="004F0D9C"/>
    <w:rsid w:val="004F11AF"/>
    <w:rsid w:val="004F1C09"/>
    <w:rsid w:val="004F6B29"/>
    <w:rsid w:val="004F6BF6"/>
    <w:rsid w:val="005018D6"/>
    <w:rsid w:val="00501E8B"/>
    <w:rsid w:val="0050497D"/>
    <w:rsid w:val="0050681F"/>
    <w:rsid w:val="005077CA"/>
    <w:rsid w:val="00507BF8"/>
    <w:rsid w:val="005100D9"/>
    <w:rsid w:val="00512B75"/>
    <w:rsid w:val="005178B3"/>
    <w:rsid w:val="005201D2"/>
    <w:rsid w:val="00524101"/>
    <w:rsid w:val="00525798"/>
    <w:rsid w:val="00527371"/>
    <w:rsid w:val="005276E1"/>
    <w:rsid w:val="005307F8"/>
    <w:rsid w:val="00531DA7"/>
    <w:rsid w:val="00535F9A"/>
    <w:rsid w:val="0054011A"/>
    <w:rsid w:val="005411CE"/>
    <w:rsid w:val="005419AC"/>
    <w:rsid w:val="00541A91"/>
    <w:rsid w:val="005475FD"/>
    <w:rsid w:val="005501AA"/>
    <w:rsid w:val="005526E0"/>
    <w:rsid w:val="005555B6"/>
    <w:rsid w:val="00561BFD"/>
    <w:rsid w:val="00563B90"/>
    <w:rsid w:val="00563DBA"/>
    <w:rsid w:val="00567166"/>
    <w:rsid w:val="00570B9A"/>
    <w:rsid w:val="00573118"/>
    <w:rsid w:val="005736A1"/>
    <w:rsid w:val="0057401F"/>
    <w:rsid w:val="00574077"/>
    <w:rsid w:val="005778D6"/>
    <w:rsid w:val="0058122A"/>
    <w:rsid w:val="00585440"/>
    <w:rsid w:val="00587452"/>
    <w:rsid w:val="00592824"/>
    <w:rsid w:val="0059334B"/>
    <w:rsid w:val="00597DEC"/>
    <w:rsid w:val="005A0B67"/>
    <w:rsid w:val="005A2F2F"/>
    <w:rsid w:val="005A593A"/>
    <w:rsid w:val="005A715C"/>
    <w:rsid w:val="005A7E8D"/>
    <w:rsid w:val="005B174F"/>
    <w:rsid w:val="005B6671"/>
    <w:rsid w:val="005B703C"/>
    <w:rsid w:val="005C06B5"/>
    <w:rsid w:val="005C0BDA"/>
    <w:rsid w:val="005C1B85"/>
    <w:rsid w:val="005C398F"/>
    <w:rsid w:val="005C515F"/>
    <w:rsid w:val="005C6868"/>
    <w:rsid w:val="005D300E"/>
    <w:rsid w:val="005D308D"/>
    <w:rsid w:val="005D6D9F"/>
    <w:rsid w:val="005E3CE3"/>
    <w:rsid w:val="005E7892"/>
    <w:rsid w:val="005F0642"/>
    <w:rsid w:val="005F158D"/>
    <w:rsid w:val="005F1D6C"/>
    <w:rsid w:val="005F5969"/>
    <w:rsid w:val="005F5AF9"/>
    <w:rsid w:val="005F7DB5"/>
    <w:rsid w:val="0060100E"/>
    <w:rsid w:val="00603DE3"/>
    <w:rsid w:val="0061063D"/>
    <w:rsid w:val="006114B0"/>
    <w:rsid w:val="006134A1"/>
    <w:rsid w:val="00620D27"/>
    <w:rsid w:val="006242F4"/>
    <w:rsid w:val="00630D3F"/>
    <w:rsid w:val="0063184E"/>
    <w:rsid w:val="00632ABD"/>
    <w:rsid w:val="00636C4B"/>
    <w:rsid w:val="00636F72"/>
    <w:rsid w:val="0063721C"/>
    <w:rsid w:val="006400F9"/>
    <w:rsid w:val="00641346"/>
    <w:rsid w:val="006422F5"/>
    <w:rsid w:val="006425EE"/>
    <w:rsid w:val="006445C7"/>
    <w:rsid w:val="006450C9"/>
    <w:rsid w:val="00645666"/>
    <w:rsid w:val="00646F00"/>
    <w:rsid w:val="006471DD"/>
    <w:rsid w:val="00650841"/>
    <w:rsid w:val="00651593"/>
    <w:rsid w:val="00655A1D"/>
    <w:rsid w:val="006601D6"/>
    <w:rsid w:val="00661202"/>
    <w:rsid w:val="00661318"/>
    <w:rsid w:val="006617E9"/>
    <w:rsid w:val="00665275"/>
    <w:rsid w:val="00670F92"/>
    <w:rsid w:val="00671B40"/>
    <w:rsid w:val="006731DD"/>
    <w:rsid w:val="006733FC"/>
    <w:rsid w:val="006752E6"/>
    <w:rsid w:val="006754E2"/>
    <w:rsid w:val="006857EC"/>
    <w:rsid w:val="006870AF"/>
    <w:rsid w:val="00687A09"/>
    <w:rsid w:val="006910F8"/>
    <w:rsid w:val="006915AD"/>
    <w:rsid w:val="00692B20"/>
    <w:rsid w:val="00696156"/>
    <w:rsid w:val="006A478C"/>
    <w:rsid w:val="006A48E9"/>
    <w:rsid w:val="006A7DA0"/>
    <w:rsid w:val="006B1CF5"/>
    <w:rsid w:val="006B3A4F"/>
    <w:rsid w:val="006B6E11"/>
    <w:rsid w:val="006C1F51"/>
    <w:rsid w:val="006C49A5"/>
    <w:rsid w:val="006C7785"/>
    <w:rsid w:val="006D04AF"/>
    <w:rsid w:val="006D1213"/>
    <w:rsid w:val="006D73F4"/>
    <w:rsid w:val="006E0988"/>
    <w:rsid w:val="006E1687"/>
    <w:rsid w:val="006E29CE"/>
    <w:rsid w:val="006E64F1"/>
    <w:rsid w:val="006F616D"/>
    <w:rsid w:val="006F7A4B"/>
    <w:rsid w:val="0070039C"/>
    <w:rsid w:val="007023E3"/>
    <w:rsid w:val="00702876"/>
    <w:rsid w:val="00703A7D"/>
    <w:rsid w:val="007045D3"/>
    <w:rsid w:val="00707747"/>
    <w:rsid w:val="00713681"/>
    <w:rsid w:val="00714263"/>
    <w:rsid w:val="00714CD5"/>
    <w:rsid w:val="00720969"/>
    <w:rsid w:val="007210C3"/>
    <w:rsid w:val="00721ADC"/>
    <w:rsid w:val="0072300F"/>
    <w:rsid w:val="0072497E"/>
    <w:rsid w:val="00730294"/>
    <w:rsid w:val="007336FC"/>
    <w:rsid w:val="0073696F"/>
    <w:rsid w:val="00736BB4"/>
    <w:rsid w:val="0074366C"/>
    <w:rsid w:val="007455C2"/>
    <w:rsid w:val="00745CC5"/>
    <w:rsid w:val="0074791A"/>
    <w:rsid w:val="00751AF3"/>
    <w:rsid w:val="007540EF"/>
    <w:rsid w:val="0075529B"/>
    <w:rsid w:val="007612B3"/>
    <w:rsid w:val="0076192E"/>
    <w:rsid w:val="00762811"/>
    <w:rsid w:val="00765798"/>
    <w:rsid w:val="00770640"/>
    <w:rsid w:val="00770D72"/>
    <w:rsid w:val="007732BB"/>
    <w:rsid w:val="00773C48"/>
    <w:rsid w:val="00774CA7"/>
    <w:rsid w:val="00775780"/>
    <w:rsid w:val="007801AD"/>
    <w:rsid w:val="007821FE"/>
    <w:rsid w:val="007824F3"/>
    <w:rsid w:val="00783A5F"/>
    <w:rsid w:val="00791905"/>
    <w:rsid w:val="00792061"/>
    <w:rsid w:val="00792FAA"/>
    <w:rsid w:val="007971A1"/>
    <w:rsid w:val="007A10DE"/>
    <w:rsid w:val="007A1249"/>
    <w:rsid w:val="007A1B00"/>
    <w:rsid w:val="007A4461"/>
    <w:rsid w:val="007A505F"/>
    <w:rsid w:val="007A58BE"/>
    <w:rsid w:val="007A5ACF"/>
    <w:rsid w:val="007A76DC"/>
    <w:rsid w:val="007B00D5"/>
    <w:rsid w:val="007B0A8D"/>
    <w:rsid w:val="007B2CAA"/>
    <w:rsid w:val="007B4598"/>
    <w:rsid w:val="007B4BDA"/>
    <w:rsid w:val="007B636F"/>
    <w:rsid w:val="007C1448"/>
    <w:rsid w:val="007C23DF"/>
    <w:rsid w:val="007C3456"/>
    <w:rsid w:val="007C357B"/>
    <w:rsid w:val="007C40CA"/>
    <w:rsid w:val="007C45A5"/>
    <w:rsid w:val="007C72D1"/>
    <w:rsid w:val="007C7AD6"/>
    <w:rsid w:val="007D2A36"/>
    <w:rsid w:val="007D4FE0"/>
    <w:rsid w:val="007D603E"/>
    <w:rsid w:val="007E4503"/>
    <w:rsid w:val="007E56C8"/>
    <w:rsid w:val="007E7CBD"/>
    <w:rsid w:val="007F101C"/>
    <w:rsid w:val="007F126A"/>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21340"/>
    <w:rsid w:val="00832ACB"/>
    <w:rsid w:val="0083693B"/>
    <w:rsid w:val="00836E27"/>
    <w:rsid w:val="008374B4"/>
    <w:rsid w:val="00840730"/>
    <w:rsid w:val="00840B9E"/>
    <w:rsid w:val="00841792"/>
    <w:rsid w:val="0084572F"/>
    <w:rsid w:val="00847909"/>
    <w:rsid w:val="00847F53"/>
    <w:rsid w:val="00851FE8"/>
    <w:rsid w:val="0085542A"/>
    <w:rsid w:val="008559A3"/>
    <w:rsid w:val="00862C6F"/>
    <w:rsid w:val="00866929"/>
    <w:rsid w:val="00870814"/>
    <w:rsid w:val="008801E4"/>
    <w:rsid w:val="008876CB"/>
    <w:rsid w:val="0089149B"/>
    <w:rsid w:val="00891802"/>
    <w:rsid w:val="00891870"/>
    <w:rsid w:val="00891A7F"/>
    <w:rsid w:val="00891FD4"/>
    <w:rsid w:val="0089475D"/>
    <w:rsid w:val="00894D7E"/>
    <w:rsid w:val="00897BF3"/>
    <w:rsid w:val="008A0377"/>
    <w:rsid w:val="008A0D0F"/>
    <w:rsid w:val="008A1761"/>
    <w:rsid w:val="008A26DD"/>
    <w:rsid w:val="008A2784"/>
    <w:rsid w:val="008A3E29"/>
    <w:rsid w:val="008A4480"/>
    <w:rsid w:val="008A4E42"/>
    <w:rsid w:val="008A6274"/>
    <w:rsid w:val="008A7310"/>
    <w:rsid w:val="008A7AAF"/>
    <w:rsid w:val="008B249D"/>
    <w:rsid w:val="008B2566"/>
    <w:rsid w:val="008B5101"/>
    <w:rsid w:val="008B675A"/>
    <w:rsid w:val="008C2067"/>
    <w:rsid w:val="008C213F"/>
    <w:rsid w:val="008C2D5D"/>
    <w:rsid w:val="008C2EF9"/>
    <w:rsid w:val="008C3625"/>
    <w:rsid w:val="008C3F89"/>
    <w:rsid w:val="008C4584"/>
    <w:rsid w:val="008C6D1E"/>
    <w:rsid w:val="008D0E39"/>
    <w:rsid w:val="008D0F66"/>
    <w:rsid w:val="008D1021"/>
    <w:rsid w:val="008D207E"/>
    <w:rsid w:val="008D61A0"/>
    <w:rsid w:val="008D6EB1"/>
    <w:rsid w:val="008E474F"/>
    <w:rsid w:val="008E624E"/>
    <w:rsid w:val="008F47D2"/>
    <w:rsid w:val="008F70A4"/>
    <w:rsid w:val="00900F91"/>
    <w:rsid w:val="0090176F"/>
    <w:rsid w:val="0090217F"/>
    <w:rsid w:val="009022BD"/>
    <w:rsid w:val="00903551"/>
    <w:rsid w:val="009101FA"/>
    <w:rsid w:val="009107C2"/>
    <w:rsid w:val="009163CC"/>
    <w:rsid w:val="00920ADC"/>
    <w:rsid w:val="00921883"/>
    <w:rsid w:val="00922196"/>
    <w:rsid w:val="009235A5"/>
    <w:rsid w:val="009315C6"/>
    <w:rsid w:val="009319A7"/>
    <w:rsid w:val="009342E8"/>
    <w:rsid w:val="00934760"/>
    <w:rsid w:val="0094000C"/>
    <w:rsid w:val="00941659"/>
    <w:rsid w:val="00941B0C"/>
    <w:rsid w:val="00942486"/>
    <w:rsid w:val="00942D51"/>
    <w:rsid w:val="00944009"/>
    <w:rsid w:val="009459E2"/>
    <w:rsid w:val="00950218"/>
    <w:rsid w:val="009506A0"/>
    <w:rsid w:val="0095202A"/>
    <w:rsid w:val="00954C4F"/>
    <w:rsid w:val="00956CB0"/>
    <w:rsid w:val="009570A9"/>
    <w:rsid w:val="00957F2B"/>
    <w:rsid w:val="009606AA"/>
    <w:rsid w:val="00960D7E"/>
    <w:rsid w:val="00961C1A"/>
    <w:rsid w:val="00961C29"/>
    <w:rsid w:val="009626EC"/>
    <w:rsid w:val="00963F06"/>
    <w:rsid w:val="0096405E"/>
    <w:rsid w:val="00965424"/>
    <w:rsid w:val="00966995"/>
    <w:rsid w:val="00967DC6"/>
    <w:rsid w:val="00970CFD"/>
    <w:rsid w:val="00970F1B"/>
    <w:rsid w:val="00974D41"/>
    <w:rsid w:val="00975246"/>
    <w:rsid w:val="00986027"/>
    <w:rsid w:val="009872EB"/>
    <w:rsid w:val="00987393"/>
    <w:rsid w:val="00987BEF"/>
    <w:rsid w:val="00991832"/>
    <w:rsid w:val="00992483"/>
    <w:rsid w:val="00992E2A"/>
    <w:rsid w:val="009944F9"/>
    <w:rsid w:val="009966D1"/>
    <w:rsid w:val="00996FFB"/>
    <w:rsid w:val="009A1956"/>
    <w:rsid w:val="009A1A01"/>
    <w:rsid w:val="009A5F7A"/>
    <w:rsid w:val="009A69D8"/>
    <w:rsid w:val="009B0BC7"/>
    <w:rsid w:val="009B1D43"/>
    <w:rsid w:val="009B4026"/>
    <w:rsid w:val="009B48B7"/>
    <w:rsid w:val="009C014D"/>
    <w:rsid w:val="009C1061"/>
    <w:rsid w:val="009C1BEE"/>
    <w:rsid w:val="009C3801"/>
    <w:rsid w:val="009C5673"/>
    <w:rsid w:val="009D0034"/>
    <w:rsid w:val="009D3594"/>
    <w:rsid w:val="009D66A4"/>
    <w:rsid w:val="009E1EED"/>
    <w:rsid w:val="009E1F5E"/>
    <w:rsid w:val="009E5693"/>
    <w:rsid w:val="009E5BF2"/>
    <w:rsid w:val="009E78B3"/>
    <w:rsid w:val="009F1C48"/>
    <w:rsid w:val="009F377F"/>
    <w:rsid w:val="009F4197"/>
    <w:rsid w:val="009F79CF"/>
    <w:rsid w:val="00A021D6"/>
    <w:rsid w:val="00A02A60"/>
    <w:rsid w:val="00A03D8B"/>
    <w:rsid w:val="00A05125"/>
    <w:rsid w:val="00A065A7"/>
    <w:rsid w:val="00A07EC5"/>
    <w:rsid w:val="00A1203F"/>
    <w:rsid w:val="00A13265"/>
    <w:rsid w:val="00A151CD"/>
    <w:rsid w:val="00A17B50"/>
    <w:rsid w:val="00A20D71"/>
    <w:rsid w:val="00A301BA"/>
    <w:rsid w:val="00A3330F"/>
    <w:rsid w:val="00A40ED7"/>
    <w:rsid w:val="00A40FD6"/>
    <w:rsid w:val="00A4159B"/>
    <w:rsid w:val="00A43B53"/>
    <w:rsid w:val="00A44687"/>
    <w:rsid w:val="00A461E3"/>
    <w:rsid w:val="00A46D3E"/>
    <w:rsid w:val="00A50973"/>
    <w:rsid w:val="00A51353"/>
    <w:rsid w:val="00A51765"/>
    <w:rsid w:val="00A55EFD"/>
    <w:rsid w:val="00A574B1"/>
    <w:rsid w:val="00A6051C"/>
    <w:rsid w:val="00A71EFD"/>
    <w:rsid w:val="00A75145"/>
    <w:rsid w:val="00A75DDF"/>
    <w:rsid w:val="00A76FA2"/>
    <w:rsid w:val="00A8182F"/>
    <w:rsid w:val="00A84A1D"/>
    <w:rsid w:val="00A86AE9"/>
    <w:rsid w:val="00A87921"/>
    <w:rsid w:val="00A87B6A"/>
    <w:rsid w:val="00A911AC"/>
    <w:rsid w:val="00A92CD2"/>
    <w:rsid w:val="00A92DA8"/>
    <w:rsid w:val="00A9526E"/>
    <w:rsid w:val="00AA447D"/>
    <w:rsid w:val="00AA4DFC"/>
    <w:rsid w:val="00AA7C78"/>
    <w:rsid w:val="00AB0D3A"/>
    <w:rsid w:val="00AB2C41"/>
    <w:rsid w:val="00AB3591"/>
    <w:rsid w:val="00AB3B0D"/>
    <w:rsid w:val="00AB5077"/>
    <w:rsid w:val="00AB6145"/>
    <w:rsid w:val="00AB6F28"/>
    <w:rsid w:val="00AC14CF"/>
    <w:rsid w:val="00AC2075"/>
    <w:rsid w:val="00AC359E"/>
    <w:rsid w:val="00AC43F1"/>
    <w:rsid w:val="00AC48D9"/>
    <w:rsid w:val="00AC5D1D"/>
    <w:rsid w:val="00AC64E7"/>
    <w:rsid w:val="00AC744A"/>
    <w:rsid w:val="00AC7682"/>
    <w:rsid w:val="00AD1779"/>
    <w:rsid w:val="00AD2061"/>
    <w:rsid w:val="00AD2E44"/>
    <w:rsid w:val="00AD4F56"/>
    <w:rsid w:val="00AD4FDF"/>
    <w:rsid w:val="00AD5B3E"/>
    <w:rsid w:val="00AD60D4"/>
    <w:rsid w:val="00AE0467"/>
    <w:rsid w:val="00AE2074"/>
    <w:rsid w:val="00AE2083"/>
    <w:rsid w:val="00AE4045"/>
    <w:rsid w:val="00AE48A9"/>
    <w:rsid w:val="00AE5A84"/>
    <w:rsid w:val="00AE729B"/>
    <w:rsid w:val="00AE7584"/>
    <w:rsid w:val="00AF227F"/>
    <w:rsid w:val="00AF2D1A"/>
    <w:rsid w:val="00AF3621"/>
    <w:rsid w:val="00AF3FC1"/>
    <w:rsid w:val="00AF585B"/>
    <w:rsid w:val="00AF5D74"/>
    <w:rsid w:val="00AF7AB5"/>
    <w:rsid w:val="00B00075"/>
    <w:rsid w:val="00B018A6"/>
    <w:rsid w:val="00B1026B"/>
    <w:rsid w:val="00B1040E"/>
    <w:rsid w:val="00B11395"/>
    <w:rsid w:val="00B11AFB"/>
    <w:rsid w:val="00B16BDB"/>
    <w:rsid w:val="00B21D70"/>
    <w:rsid w:val="00B25CEF"/>
    <w:rsid w:val="00B26928"/>
    <w:rsid w:val="00B307D5"/>
    <w:rsid w:val="00B33998"/>
    <w:rsid w:val="00B34AF0"/>
    <w:rsid w:val="00B34BFD"/>
    <w:rsid w:val="00B3572D"/>
    <w:rsid w:val="00B35BF1"/>
    <w:rsid w:val="00B365A5"/>
    <w:rsid w:val="00B36AC9"/>
    <w:rsid w:val="00B4331E"/>
    <w:rsid w:val="00B43CEE"/>
    <w:rsid w:val="00B4558D"/>
    <w:rsid w:val="00B4711D"/>
    <w:rsid w:val="00B47659"/>
    <w:rsid w:val="00B50A98"/>
    <w:rsid w:val="00B51D5C"/>
    <w:rsid w:val="00B537B1"/>
    <w:rsid w:val="00B54710"/>
    <w:rsid w:val="00B56415"/>
    <w:rsid w:val="00B56F42"/>
    <w:rsid w:val="00B56F58"/>
    <w:rsid w:val="00B57D6E"/>
    <w:rsid w:val="00B57E36"/>
    <w:rsid w:val="00B60BE5"/>
    <w:rsid w:val="00B61537"/>
    <w:rsid w:val="00B616B0"/>
    <w:rsid w:val="00B62D34"/>
    <w:rsid w:val="00B658DB"/>
    <w:rsid w:val="00B6697C"/>
    <w:rsid w:val="00B66E24"/>
    <w:rsid w:val="00B6764F"/>
    <w:rsid w:val="00B71002"/>
    <w:rsid w:val="00B75109"/>
    <w:rsid w:val="00B757A5"/>
    <w:rsid w:val="00B75CFA"/>
    <w:rsid w:val="00B75DCD"/>
    <w:rsid w:val="00B76AC3"/>
    <w:rsid w:val="00B80030"/>
    <w:rsid w:val="00B809CA"/>
    <w:rsid w:val="00B80CE0"/>
    <w:rsid w:val="00B80E28"/>
    <w:rsid w:val="00B82EC1"/>
    <w:rsid w:val="00B839A1"/>
    <w:rsid w:val="00B8609A"/>
    <w:rsid w:val="00B8757E"/>
    <w:rsid w:val="00B87E16"/>
    <w:rsid w:val="00B9343D"/>
    <w:rsid w:val="00B948E9"/>
    <w:rsid w:val="00B94C26"/>
    <w:rsid w:val="00BA234B"/>
    <w:rsid w:val="00BA4334"/>
    <w:rsid w:val="00BA4520"/>
    <w:rsid w:val="00BA5095"/>
    <w:rsid w:val="00BB0748"/>
    <w:rsid w:val="00BB4AEA"/>
    <w:rsid w:val="00BC1EEE"/>
    <w:rsid w:val="00BC346A"/>
    <w:rsid w:val="00BC55FE"/>
    <w:rsid w:val="00BC56DD"/>
    <w:rsid w:val="00BC6D8C"/>
    <w:rsid w:val="00BC77E8"/>
    <w:rsid w:val="00BC7F6D"/>
    <w:rsid w:val="00BD0154"/>
    <w:rsid w:val="00BD0722"/>
    <w:rsid w:val="00BD2684"/>
    <w:rsid w:val="00BD4A45"/>
    <w:rsid w:val="00BD7473"/>
    <w:rsid w:val="00BD7F38"/>
    <w:rsid w:val="00BE5F0B"/>
    <w:rsid w:val="00BF19E3"/>
    <w:rsid w:val="00BF20BF"/>
    <w:rsid w:val="00BF2A2F"/>
    <w:rsid w:val="00BF2A34"/>
    <w:rsid w:val="00BF3E61"/>
    <w:rsid w:val="00C013E5"/>
    <w:rsid w:val="00C014C9"/>
    <w:rsid w:val="00C03538"/>
    <w:rsid w:val="00C0436D"/>
    <w:rsid w:val="00C15D7E"/>
    <w:rsid w:val="00C15E49"/>
    <w:rsid w:val="00C21611"/>
    <w:rsid w:val="00C23430"/>
    <w:rsid w:val="00C256DE"/>
    <w:rsid w:val="00C26FDE"/>
    <w:rsid w:val="00C273FE"/>
    <w:rsid w:val="00C30E49"/>
    <w:rsid w:val="00C3502C"/>
    <w:rsid w:val="00C35654"/>
    <w:rsid w:val="00C35A42"/>
    <w:rsid w:val="00C36C92"/>
    <w:rsid w:val="00C40223"/>
    <w:rsid w:val="00C41D75"/>
    <w:rsid w:val="00C46A00"/>
    <w:rsid w:val="00C505F0"/>
    <w:rsid w:val="00C54F4F"/>
    <w:rsid w:val="00C61F7C"/>
    <w:rsid w:val="00C641B4"/>
    <w:rsid w:val="00C648A8"/>
    <w:rsid w:val="00C66290"/>
    <w:rsid w:val="00C67173"/>
    <w:rsid w:val="00C708D9"/>
    <w:rsid w:val="00C722BB"/>
    <w:rsid w:val="00C72BC7"/>
    <w:rsid w:val="00C74AFA"/>
    <w:rsid w:val="00C76985"/>
    <w:rsid w:val="00C77C47"/>
    <w:rsid w:val="00C77D42"/>
    <w:rsid w:val="00C80D21"/>
    <w:rsid w:val="00C81189"/>
    <w:rsid w:val="00C81D00"/>
    <w:rsid w:val="00C84A1E"/>
    <w:rsid w:val="00C84CC5"/>
    <w:rsid w:val="00C94923"/>
    <w:rsid w:val="00C978ED"/>
    <w:rsid w:val="00CA1143"/>
    <w:rsid w:val="00CA22C3"/>
    <w:rsid w:val="00CA312B"/>
    <w:rsid w:val="00CB09AC"/>
    <w:rsid w:val="00CB1F62"/>
    <w:rsid w:val="00CB3C02"/>
    <w:rsid w:val="00CB4D73"/>
    <w:rsid w:val="00CB56E0"/>
    <w:rsid w:val="00CB7992"/>
    <w:rsid w:val="00CB79BE"/>
    <w:rsid w:val="00CC291A"/>
    <w:rsid w:val="00CC43AD"/>
    <w:rsid w:val="00CC4939"/>
    <w:rsid w:val="00CC7160"/>
    <w:rsid w:val="00CC7EE9"/>
    <w:rsid w:val="00CD59CC"/>
    <w:rsid w:val="00CD5BC8"/>
    <w:rsid w:val="00CF0DBE"/>
    <w:rsid w:val="00CF3B71"/>
    <w:rsid w:val="00CF5008"/>
    <w:rsid w:val="00CF696A"/>
    <w:rsid w:val="00D00E94"/>
    <w:rsid w:val="00D04958"/>
    <w:rsid w:val="00D049D8"/>
    <w:rsid w:val="00D06798"/>
    <w:rsid w:val="00D0691C"/>
    <w:rsid w:val="00D0774E"/>
    <w:rsid w:val="00D12947"/>
    <w:rsid w:val="00D129AD"/>
    <w:rsid w:val="00D15C83"/>
    <w:rsid w:val="00D22190"/>
    <w:rsid w:val="00D23556"/>
    <w:rsid w:val="00D25ED5"/>
    <w:rsid w:val="00D302DA"/>
    <w:rsid w:val="00D325D5"/>
    <w:rsid w:val="00D3466B"/>
    <w:rsid w:val="00D36A7E"/>
    <w:rsid w:val="00D422A6"/>
    <w:rsid w:val="00D42544"/>
    <w:rsid w:val="00D43915"/>
    <w:rsid w:val="00D443FB"/>
    <w:rsid w:val="00D4446D"/>
    <w:rsid w:val="00D50502"/>
    <w:rsid w:val="00D5244A"/>
    <w:rsid w:val="00D540BD"/>
    <w:rsid w:val="00D5417B"/>
    <w:rsid w:val="00D61FDB"/>
    <w:rsid w:val="00D62165"/>
    <w:rsid w:val="00D62D41"/>
    <w:rsid w:val="00D64163"/>
    <w:rsid w:val="00D64A10"/>
    <w:rsid w:val="00D64D46"/>
    <w:rsid w:val="00D65D97"/>
    <w:rsid w:val="00D67AF4"/>
    <w:rsid w:val="00D70F48"/>
    <w:rsid w:val="00D73190"/>
    <w:rsid w:val="00D7701D"/>
    <w:rsid w:val="00D806B1"/>
    <w:rsid w:val="00D826A2"/>
    <w:rsid w:val="00D83EC5"/>
    <w:rsid w:val="00D84E69"/>
    <w:rsid w:val="00D851F2"/>
    <w:rsid w:val="00D85313"/>
    <w:rsid w:val="00D860E6"/>
    <w:rsid w:val="00D879F4"/>
    <w:rsid w:val="00D9207B"/>
    <w:rsid w:val="00D94720"/>
    <w:rsid w:val="00D95A4B"/>
    <w:rsid w:val="00D971C4"/>
    <w:rsid w:val="00D978C1"/>
    <w:rsid w:val="00DA0EE7"/>
    <w:rsid w:val="00DA1063"/>
    <w:rsid w:val="00DA3657"/>
    <w:rsid w:val="00DA37BD"/>
    <w:rsid w:val="00DA5020"/>
    <w:rsid w:val="00DB1475"/>
    <w:rsid w:val="00DB1645"/>
    <w:rsid w:val="00DB2BCE"/>
    <w:rsid w:val="00DB6362"/>
    <w:rsid w:val="00DC0778"/>
    <w:rsid w:val="00DC0B84"/>
    <w:rsid w:val="00DC3055"/>
    <w:rsid w:val="00DC3A28"/>
    <w:rsid w:val="00DC4887"/>
    <w:rsid w:val="00DC6E1B"/>
    <w:rsid w:val="00DD0823"/>
    <w:rsid w:val="00DD2452"/>
    <w:rsid w:val="00DD2692"/>
    <w:rsid w:val="00DD37FF"/>
    <w:rsid w:val="00DD3D66"/>
    <w:rsid w:val="00DD7988"/>
    <w:rsid w:val="00DE28F6"/>
    <w:rsid w:val="00DE499F"/>
    <w:rsid w:val="00DE656A"/>
    <w:rsid w:val="00DF045C"/>
    <w:rsid w:val="00DF140D"/>
    <w:rsid w:val="00DF25EE"/>
    <w:rsid w:val="00DF65CD"/>
    <w:rsid w:val="00DF6BF3"/>
    <w:rsid w:val="00E01A53"/>
    <w:rsid w:val="00E0432D"/>
    <w:rsid w:val="00E0706F"/>
    <w:rsid w:val="00E07C4A"/>
    <w:rsid w:val="00E1038E"/>
    <w:rsid w:val="00E11FAA"/>
    <w:rsid w:val="00E1249E"/>
    <w:rsid w:val="00E17AAE"/>
    <w:rsid w:val="00E209FD"/>
    <w:rsid w:val="00E20A65"/>
    <w:rsid w:val="00E210D6"/>
    <w:rsid w:val="00E2164E"/>
    <w:rsid w:val="00E22CC4"/>
    <w:rsid w:val="00E253E9"/>
    <w:rsid w:val="00E32BB4"/>
    <w:rsid w:val="00E366B7"/>
    <w:rsid w:val="00E37018"/>
    <w:rsid w:val="00E42D52"/>
    <w:rsid w:val="00E45196"/>
    <w:rsid w:val="00E456F1"/>
    <w:rsid w:val="00E45F5E"/>
    <w:rsid w:val="00E461CF"/>
    <w:rsid w:val="00E47301"/>
    <w:rsid w:val="00E52797"/>
    <w:rsid w:val="00E55E65"/>
    <w:rsid w:val="00E56B3A"/>
    <w:rsid w:val="00E602ED"/>
    <w:rsid w:val="00E608BC"/>
    <w:rsid w:val="00E6240E"/>
    <w:rsid w:val="00E63268"/>
    <w:rsid w:val="00E72CF1"/>
    <w:rsid w:val="00E7325F"/>
    <w:rsid w:val="00E751FD"/>
    <w:rsid w:val="00E8084B"/>
    <w:rsid w:val="00E86093"/>
    <w:rsid w:val="00E86E72"/>
    <w:rsid w:val="00E87037"/>
    <w:rsid w:val="00E87E1F"/>
    <w:rsid w:val="00E91036"/>
    <w:rsid w:val="00E92664"/>
    <w:rsid w:val="00E93B0A"/>
    <w:rsid w:val="00E97CD1"/>
    <w:rsid w:val="00EA3F8E"/>
    <w:rsid w:val="00EA72CF"/>
    <w:rsid w:val="00EB0E6B"/>
    <w:rsid w:val="00EB1A06"/>
    <w:rsid w:val="00EB69EC"/>
    <w:rsid w:val="00EB6F33"/>
    <w:rsid w:val="00EB6F5B"/>
    <w:rsid w:val="00EC0E8F"/>
    <w:rsid w:val="00EC3B63"/>
    <w:rsid w:val="00EC4B11"/>
    <w:rsid w:val="00EC4CB0"/>
    <w:rsid w:val="00EC53AE"/>
    <w:rsid w:val="00EC5CCC"/>
    <w:rsid w:val="00EC635E"/>
    <w:rsid w:val="00ED2C02"/>
    <w:rsid w:val="00ED32CF"/>
    <w:rsid w:val="00ED3970"/>
    <w:rsid w:val="00EE004B"/>
    <w:rsid w:val="00EE07E0"/>
    <w:rsid w:val="00EE177B"/>
    <w:rsid w:val="00EE5799"/>
    <w:rsid w:val="00EF358D"/>
    <w:rsid w:val="00EF3E53"/>
    <w:rsid w:val="00EF68B5"/>
    <w:rsid w:val="00F02567"/>
    <w:rsid w:val="00F02D0E"/>
    <w:rsid w:val="00F02F75"/>
    <w:rsid w:val="00F032A6"/>
    <w:rsid w:val="00F03B63"/>
    <w:rsid w:val="00F047D8"/>
    <w:rsid w:val="00F04C68"/>
    <w:rsid w:val="00F04F44"/>
    <w:rsid w:val="00F05AD4"/>
    <w:rsid w:val="00F1255C"/>
    <w:rsid w:val="00F12B14"/>
    <w:rsid w:val="00F15E2A"/>
    <w:rsid w:val="00F203FD"/>
    <w:rsid w:val="00F2142B"/>
    <w:rsid w:val="00F2386A"/>
    <w:rsid w:val="00F24198"/>
    <w:rsid w:val="00F2593C"/>
    <w:rsid w:val="00F2676E"/>
    <w:rsid w:val="00F31563"/>
    <w:rsid w:val="00F3405E"/>
    <w:rsid w:val="00F3708D"/>
    <w:rsid w:val="00F37418"/>
    <w:rsid w:val="00F40BAF"/>
    <w:rsid w:val="00F4296A"/>
    <w:rsid w:val="00F43FCB"/>
    <w:rsid w:val="00F51682"/>
    <w:rsid w:val="00F546D8"/>
    <w:rsid w:val="00F55709"/>
    <w:rsid w:val="00F56D31"/>
    <w:rsid w:val="00F571B6"/>
    <w:rsid w:val="00F574BC"/>
    <w:rsid w:val="00F608AC"/>
    <w:rsid w:val="00F614D3"/>
    <w:rsid w:val="00F641DF"/>
    <w:rsid w:val="00F65249"/>
    <w:rsid w:val="00F668E9"/>
    <w:rsid w:val="00F668FB"/>
    <w:rsid w:val="00F70CD8"/>
    <w:rsid w:val="00F800A2"/>
    <w:rsid w:val="00F81122"/>
    <w:rsid w:val="00F85AA8"/>
    <w:rsid w:val="00F865EE"/>
    <w:rsid w:val="00F90149"/>
    <w:rsid w:val="00F9112A"/>
    <w:rsid w:val="00F949CB"/>
    <w:rsid w:val="00FA1527"/>
    <w:rsid w:val="00FA19E3"/>
    <w:rsid w:val="00FB3BD9"/>
    <w:rsid w:val="00FB41C1"/>
    <w:rsid w:val="00FB6A72"/>
    <w:rsid w:val="00FB7460"/>
    <w:rsid w:val="00FC0542"/>
    <w:rsid w:val="00FC0993"/>
    <w:rsid w:val="00FC365C"/>
    <w:rsid w:val="00FC5932"/>
    <w:rsid w:val="00FC6130"/>
    <w:rsid w:val="00FC627F"/>
    <w:rsid w:val="00FC668C"/>
    <w:rsid w:val="00FC6ABF"/>
    <w:rsid w:val="00FD0FE8"/>
    <w:rsid w:val="00FD2481"/>
    <w:rsid w:val="00FD3E1B"/>
    <w:rsid w:val="00FD435B"/>
    <w:rsid w:val="00FD47D9"/>
    <w:rsid w:val="00FD4998"/>
    <w:rsid w:val="00FD51F2"/>
    <w:rsid w:val="00FD75C9"/>
    <w:rsid w:val="00FE04B4"/>
    <w:rsid w:val="00FE0C34"/>
    <w:rsid w:val="00FE10ED"/>
    <w:rsid w:val="00FE1C3C"/>
    <w:rsid w:val="00FE768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customStyle="1" w:styleId="Nevyeenzmnka2">
    <w:name w:val="Nevyřešená zmínka2"/>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character" w:customStyle="1" w:styleId="Nevyeenzmnka3">
    <w:name w:val="Nevyřešená zmínka3"/>
    <w:basedOn w:val="Standardnpsmoodstavce"/>
    <w:uiPriority w:val="99"/>
    <w:semiHidden/>
    <w:unhideWhenUsed/>
    <w:rsid w:val="00BC3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5472055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6909">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04E3B-03CF-4210-B3D1-9C91F2EF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B3103156-4B03-4DF2-A152-4291C7BEA5A6}">
  <ds:schemaRefs>
    <ds:schemaRef ds:uri="http://schemas.openxmlformats.org/officeDocument/2006/bibliography"/>
  </ds:schemaRefs>
</ds:datastoreItem>
</file>

<file path=customXml/itemProps4.xml><?xml version="1.0" encoding="utf-8"?>
<ds:datastoreItem xmlns:ds="http://schemas.openxmlformats.org/officeDocument/2006/customXml" ds:itemID="{ED526B0C-AEA1-441D-84B6-258A08252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2750</Words>
  <Characters>16227</Characters>
  <Application>Microsoft Office Word</Application>
  <DocSecurity>0</DocSecurity>
  <Lines>135</Lines>
  <Paragraphs>37</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18940</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Glombová Sylva</cp:lastModifiedBy>
  <cp:revision>3</cp:revision>
  <cp:lastPrinted>2020-09-10T09:25:00Z</cp:lastPrinted>
  <dcterms:created xsi:type="dcterms:W3CDTF">2023-09-22T08:41:00Z</dcterms:created>
  <dcterms:modified xsi:type="dcterms:W3CDTF">2023-09-22T08:47:00Z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