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3FD03" w14:textId="6E2D5F8A" w:rsidR="008755C6" w:rsidRPr="00C66A69" w:rsidRDefault="008755C6" w:rsidP="00951A8E">
      <w:pPr>
        <w:spacing w:before="120" w:line="240" w:lineRule="atLeast"/>
        <w:jc w:val="center"/>
        <w:outlineLvl w:val="0"/>
        <w:rPr>
          <w:b/>
          <w:sz w:val="28"/>
          <w:szCs w:val="28"/>
          <w:lang w:val="de-DE"/>
        </w:rPr>
      </w:pPr>
      <w:r w:rsidRPr="00C66A69">
        <w:rPr>
          <w:b/>
          <w:sz w:val="32"/>
          <w:lang w:val="de-DE"/>
        </w:rPr>
        <w:t>Smlouva o dílo</w:t>
      </w:r>
      <w:r w:rsidR="002F2DEF" w:rsidRPr="00C66A69">
        <w:rPr>
          <w:sz w:val="32"/>
          <w:lang w:val="de-DE"/>
        </w:rPr>
        <w:t xml:space="preserve"> </w:t>
      </w:r>
      <w:r w:rsidR="008F448F" w:rsidRPr="00C66A69">
        <w:rPr>
          <w:b/>
          <w:sz w:val="28"/>
          <w:szCs w:val="28"/>
          <w:lang w:val="de-DE"/>
        </w:rPr>
        <w:t>č.</w:t>
      </w:r>
      <w:r w:rsidR="00175BA5">
        <w:rPr>
          <w:b/>
          <w:sz w:val="28"/>
          <w:szCs w:val="28"/>
          <w:lang w:val="de-DE"/>
        </w:rPr>
        <w:t xml:space="preserve"> 231229</w:t>
      </w:r>
    </w:p>
    <w:p w14:paraId="3DAE4C42" w14:textId="6D2E7CE3" w:rsidR="00951A8E" w:rsidRPr="00C66A69" w:rsidRDefault="00951A8E" w:rsidP="00951A8E">
      <w:pPr>
        <w:spacing w:before="120" w:line="240" w:lineRule="atLeast"/>
        <w:jc w:val="center"/>
        <w:outlineLvl w:val="0"/>
        <w:rPr>
          <w:highlight w:val="yellow"/>
          <w:lang w:val="de-DE"/>
        </w:rPr>
      </w:pPr>
      <w:r w:rsidRPr="00C66A69">
        <w:rPr>
          <w:b/>
          <w:sz w:val="28"/>
          <w:szCs w:val="28"/>
          <w:lang w:val="de-DE"/>
        </w:rPr>
        <w:t>Werkvertrag Nr.</w:t>
      </w:r>
      <w:r w:rsidR="00175BA5">
        <w:rPr>
          <w:b/>
          <w:sz w:val="28"/>
          <w:szCs w:val="28"/>
          <w:lang w:val="de-DE"/>
        </w:rPr>
        <w:t xml:space="preserve"> 231229</w:t>
      </w:r>
    </w:p>
    <w:p w14:paraId="62B05698" w14:textId="3454964F" w:rsidR="008755C6" w:rsidRPr="00C66A69" w:rsidRDefault="008755C6" w:rsidP="003837A9">
      <w:pPr>
        <w:pBdr>
          <w:bottom w:val="single" w:sz="6" w:space="1" w:color="auto"/>
        </w:pBdr>
        <w:spacing w:before="120" w:line="240" w:lineRule="atLeast"/>
        <w:ind w:left="-284" w:right="-284"/>
        <w:jc w:val="center"/>
        <w:outlineLvl w:val="0"/>
        <w:rPr>
          <w:sz w:val="24"/>
          <w:lang w:val="de-DE"/>
        </w:rPr>
      </w:pPr>
      <w:r w:rsidRPr="00C66A69">
        <w:rPr>
          <w:sz w:val="24"/>
          <w:lang w:val="de-DE"/>
        </w:rPr>
        <w:t xml:space="preserve">uzavřená podle </w:t>
      </w:r>
      <w:r w:rsidR="004970D1" w:rsidRPr="00C66A69">
        <w:rPr>
          <w:sz w:val="24"/>
          <w:lang w:val="de-DE"/>
        </w:rPr>
        <w:t xml:space="preserve">ust. §2586 a násl. zákona č. 89/2012 Sb., občanského zákoníku </w:t>
      </w:r>
      <w:r w:rsidR="00E41A36" w:rsidRPr="00C66A69">
        <w:rPr>
          <w:sz w:val="24"/>
          <w:lang w:val="de-DE"/>
        </w:rPr>
        <w:t>a podle zákona č. 13</w:t>
      </w:r>
      <w:r w:rsidR="009D3464" w:rsidRPr="00C66A69">
        <w:rPr>
          <w:sz w:val="24"/>
          <w:lang w:val="de-DE"/>
        </w:rPr>
        <w:t>4/201</w:t>
      </w:r>
      <w:r w:rsidR="00E41A36" w:rsidRPr="00C66A69">
        <w:rPr>
          <w:sz w:val="24"/>
          <w:lang w:val="de-DE"/>
        </w:rPr>
        <w:t>6</w:t>
      </w:r>
      <w:r w:rsidR="00136353">
        <w:rPr>
          <w:sz w:val="24"/>
          <w:lang w:val="de-DE"/>
        </w:rPr>
        <w:t xml:space="preserve"> </w:t>
      </w:r>
      <w:r w:rsidR="00E41A36" w:rsidRPr="00C66A69">
        <w:rPr>
          <w:sz w:val="24"/>
          <w:lang w:val="de-DE"/>
        </w:rPr>
        <w:t xml:space="preserve">Sb. </w:t>
      </w:r>
      <w:r w:rsidR="00B07E41">
        <w:rPr>
          <w:sz w:val="24"/>
          <w:lang w:val="de-DE"/>
        </w:rPr>
        <w:t>z</w:t>
      </w:r>
      <w:r w:rsidR="009D3464" w:rsidRPr="00C66A69">
        <w:rPr>
          <w:sz w:val="24"/>
          <w:lang w:val="de-DE"/>
        </w:rPr>
        <w:t xml:space="preserve">ákona o </w:t>
      </w:r>
      <w:r w:rsidR="00365065" w:rsidRPr="00C66A69">
        <w:rPr>
          <w:sz w:val="24"/>
          <w:lang w:val="de-DE"/>
        </w:rPr>
        <w:t>za</w:t>
      </w:r>
      <w:r w:rsidR="009D3464" w:rsidRPr="00C66A69">
        <w:rPr>
          <w:sz w:val="24"/>
          <w:lang w:val="de-DE"/>
        </w:rPr>
        <w:t xml:space="preserve">dávání </w:t>
      </w:r>
      <w:r w:rsidR="00E41A36" w:rsidRPr="00C66A69">
        <w:rPr>
          <w:sz w:val="24"/>
          <w:lang w:val="de-DE"/>
        </w:rPr>
        <w:t>veřejných zakáz</w:t>
      </w:r>
      <w:r w:rsidR="009D3464" w:rsidRPr="00C66A69">
        <w:rPr>
          <w:sz w:val="24"/>
          <w:lang w:val="de-DE"/>
        </w:rPr>
        <w:t>ek</w:t>
      </w:r>
      <w:r w:rsidR="00E41A36" w:rsidRPr="00C66A69">
        <w:rPr>
          <w:sz w:val="24"/>
          <w:lang w:val="de-DE"/>
        </w:rPr>
        <w:t xml:space="preserve"> </w:t>
      </w:r>
      <w:r w:rsidRPr="00C66A69">
        <w:rPr>
          <w:sz w:val="24"/>
          <w:lang w:val="de-DE"/>
        </w:rPr>
        <w:t>/dále jen smlouva/</w:t>
      </w:r>
    </w:p>
    <w:p w14:paraId="21F6DE29" w14:textId="77777777" w:rsidR="00951A8E" w:rsidRPr="00C66A69" w:rsidRDefault="00951A8E" w:rsidP="00951A8E">
      <w:pPr>
        <w:pBdr>
          <w:bottom w:val="single" w:sz="6" w:space="1" w:color="auto"/>
        </w:pBdr>
        <w:spacing w:before="120" w:line="240" w:lineRule="atLeast"/>
        <w:ind w:left="-284" w:right="-284"/>
        <w:jc w:val="center"/>
        <w:outlineLvl w:val="0"/>
        <w:rPr>
          <w:sz w:val="24"/>
          <w:lang w:val="de-DE"/>
        </w:rPr>
      </w:pPr>
      <w:r w:rsidRPr="00C66A69">
        <w:rPr>
          <w:sz w:val="24"/>
          <w:lang w:val="de-DE"/>
        </w:rPr>
        <w:t>abgeschlossen gemäß § 2586 ff. des Gesetzes Nr. 89/2012 Slg. (Bürgerliches Gesetzbuch) und gemäß Gesetz Nr. 134/2016 Slg. (Vergabeverordnung) /nachstehend Vertrag genannt/</w:t>
      </w:r>
    </w:p>
    <w:p w14:paraId="16B595AD" w14:textId="77777777" w:rsidR="00951A8E" w:rsidRPr="00C66A69" w:rsidRDefault="00951A8E" w:rsidP="003837A9">
      <w:pPr>
        <w:pBdr>
          <w:bottom w:val="single" w:sz="6" w:space="1" w:color="auto"/>
        </w:pBdr>
        <w:spacing w:before="120" w:line="240" w:lineRule="atLeast"/>
        <w:ind w:left="-284" w:right="-284"/>
        <w:jc w:val="center"/>
        <w:outlineLvl w:val="0"/>
        <w:rPr>
          <w:sz w:val="24"/>
          <w:lang w:val="de-DE"/>
        </w:rPr>
      </w:pPr>
    </w:p>
    <w:p w14:paraId="4F3BCBF6" w14:textId="77777777" w:rsidR="00E81AB3" w:rsidRPr="00C66A69" w:rsidRDefault="00E81AB3">
      <w:pPr>
        <w:spacing w:line="240" w:lineRule="atLeast"/>
        <w:rPr>
          <w:sz w:val="28"/>
          <w:lang w:val="de-DE"/>
        </w:rPr>
      </w:pPr>
    </w:p>
    <w:p w14:paraId="440C8C76" w14:textId="77777777" w:rsidR="008755C6" w:rsidRPr="00C66A69" w:rsidRDefault="008755C6">
      <w:pPr>
        <w:spacing w:line="240" w:lineRule="atLeast"/>
        <w:jc w:val="center"/>
        <w:outlineLvl w:val="0"/>
        <w:rPr>
          <w:b/>
          <w:sz w:val="28"/>
          <w:szCs w:val="28"/>
          <w:lang w:val="de-DE"/>
        </w:rPr>
      </w:pPr>
      <w:r w:rsidRPr="00C66A69">
        <w:rPr>
          <w:b/>
          <w:sz w:val="28"/>
          <w:szCs w:val="28"/>
          <w:lang w:val="de-DE"/>
        </w:rPr>
        <w:t>Článek I.</w:t>
      </w:r>
    </w:p>
    <w:p w14:paraId="30755A84" w14:textId="77777777" w:rsidR="008755C6" w:rsidRPr="00C66A69" w:rsidRDefault="008755C6" w:rsidP="00951A8E">
      <w:pPr>
        <w:spacing w:line="240" w:lineRule="atLeast"/>
        <w:jc w:val="center"/>
        <w:outlineLvl w:val="0"/>
        <w:rPr>
          <w:b/>
          <w:sz w:val="28"/>
          <w:szCs w:val="28"/>
          <w:lang w:val="de-DE"/>
        </w:rPr>
      </w:pPr>
      <w:r w:rsidRPr="00C66A69">
        <w:rPr>
          <w:b/>
          <w:sz w:val="28"/>
          <w:szCs w:val="28"/>
          <w:lang w:val="de-DE"/>
        </w:rPr>
        <w:t xml:space="preserve">Smluvní strany </w:t>
      </w:r>
    </w:p>
    <w:p w14:paraId="211E5704" w14:textId="77777777" w:rsidR="00951A8E" w:rsidRPr="00C66A69" w:rsidRDefault="00951A8E" w:rsidP="00951A8E">
      <w:pPr>
        <w:spacing w:line="240" w:lineRule="atLeast"/>
        <w:jc w:val="center"/>
        <w:outlineLvl w:val="0"/>
        <w:rPr>
          <w:b/>
          <w:sz w:val="28"/>
          <w:szCs w:val="28"/>
          <w:lang w:val="de-DE"/>
        </w:rPr>
      </w:pPr>
      <w:r w:rsidRPr="00C66A69">
        <w:rPr>
          <w:b/>
          <w:sz w:val="28"/>
          <w:szCs w:val="28"/>
          <w:lang w:val="de-DE"/>
        </w:rPr>
        <w:t>Artikel I.</w:t>
      </w:r>
    </w:p>
    <w:p w14:paraId="23FCFEDC" w14:textId="77777777" w:rsidR="00951A8E" w:rsidRPr="00C66A69" w:rsidRDefault="00951A8E" w:rsidP="00951A8E">
      <w:pPr>
        <w:spacing w:line="240" w:lineRule="atLeast"/>
        <w:jc w:val="center"/>
        <w:outlineLvl w:val="0"/>
        <w:rPr>
          <w:b/>
          <w:sz w:val="28"/>
          <w:szCs w:val="28"/>
          <w:lang w:val="de-DE"/>
        </w:rPr>
      </w:pPr>
      <w:r w:rsidRPr="00C66A69">
        <w:rPr>
          <w:b/>
          <w:sz w:val="28"/>
          <w:szCs w:val="28"/>
          <w:lang w:val="de-DE"/>
        </w:rPr>
        <w:t xml:space="preserve">Vertragsparteien </w:t>
      </w:r>
    </w:p>
    <w:p w14:paraId="61B1914B" w14:textId="77777777" w:rsidR="00AA26E1" w:rsidRPr="00C66A69" w:rsidRDefault="00AA26E1" w:rsidP="00AA26E1">
      <w:pPr>
        <w:numPr>
          <w:ilvl w:val="0"/>
          <w:numId w:val="1"/>
        </w:numPr>
        <w:rPr>
          <w:b/>
          <w:sz w:val="24"/>
          <w:szCs w:val="24"/>
          <w:lang w:val="de-DE"/>
        </w:rPr>
      </w:pPr>
      <w:r w:rsidRPr="00C66A69">
        <w:rPr>
          <w:b/>
          <w:sz w:val="24"/>
          <w:szCs w:val="24"/>
          <w:lang w:val="de-DE"/>
        </w:rPr>
        <w:t xml:space="preserve">Objednatel: </w:t>
      </w:r>
      <w:r w:rsidRPr="00C66A69">
        <w:rPr>
          <w:b/>
          <w:sz w:val="24"/>
          <w:szCs w:val="24"/>
          <w:lang w:val="de-DE"/>
        </w:rPr>
        <w:tab/>
        <w:t xml:space="preserve">          NÁRODNÍ MUZEUM</w:t>
      </w:r>
    </w:p>
    <w:p w14:paraId="741FD8EA" w14:textId="77777777" w:rsidR="003D33CC" w:rsidRPr="00C66A69" w:rsidRDefault="003D33CC" w:rsidP="003D33CC">
      <w:pPr>
        <w:ind w:left="2124"/>
        <w:rPr>
          <w:sz w:val="24"/>
          <w:szCs w:val="24"/>
          <w:lang w:val="de-DE"/>
        </w:rPr>
      </w:pPr>
      <w:r w:rsidRPr="00C66A69">
        <w:rPr>
          <w:b/>
          <w:sz w:val="24"/>
          <w:szCs w:val="24"/>
          <w:lang w:val="de-DE"/>
        </w:rPr>
        <w:t xml:space="preserve">          </w:t>
      </w:r>
      <w:r w:rsidRPr="00C66A69">
        <w:rPr>
          <w:sz w:val="24"/>
          <w:szCs w:val="24"/>
          <w:lang w:val="de-DE"/>
        </w:rPr>
        <w:t xml:space="preserve">příspěvková organizace nepodléhající zápisu do obchodního </w:t>
      </w:r>
    </w:p>
    <w:p w14:paraId="04D16DB7" w14:textId="77777777" w:rsidR="00041573" w:rsidRPr="00C66A69" w:rsidRDefault="003D33CC" w:rsidP="003D33CC">
      <w:pPr>
        <w:ind w:left="2124"/>
        <w:rPr>
          <w:sz w:val="24"/>
          <w:szCs w:val="24"/>
          <w:lang w:val="de-DE"/>
        </w:rPr>
      </w:pPr>
      <w:r w:rsidRPr="00C66A69">
        <w:rPr>
          <w:sz w:val="24"/>
          <w:szCs w:val="24"/>
          <w:lang w:val="de-DE"/>
        </w:rPr>
        <w:t xml:space="preserve">          </w:t>
      </w:r>
      <w:r w:rsidR="00041573" w:rsidRPr="00C66A69">
        <w:rPr>
          <w:sz w:val="24"/>
          <w:szCs w:val="24"/>
          <w:lang w:val="de-DE"/>
        </w:rPr>
        <w:t xml:space="preserve">rejstříku, </w:t>
      </w:r>
      <w:r w:rsidRPr="00C66A69">
        <w:rPr>
          <w:sz w:val="24"/>
          <w:szCs w:val="24"/>
          <w:lang w:val="de-DE"/>
        </w:rPr>
        <w:t xml:space="preserve">zřízená zřizovací listinou č. j. 17461/2000 </w:t>
      </w:r>
    </w:p>
    <w:p w14:paraId="716ABDC0" w14:textId="77777777" w:rsidR="003D33CC" w:rsidRPr="00C66A69" w:rsidRDefault="00041573" w:rsidP="003D33CC">
      <w:pPr>
        <w:ind w:left="2124"/>
        <w:rPr>
          <w:sz w:val="24"/>
          <w:szCs w:val="24"/>
          <w:lang w:val="de-DE"/>
        </w:rPr>
      </w:pPr>
      <w:r w:rsidRPr="00C66A69">
        <w:rPr>
          <w:sz w:val="24"/>
          <w:szCs w:val="24"/>
          <w:lang w:val="de-DE"/>
        </w:rPr>
        <w:t xml:space="preserve">         </w:t>
      </w:r>
      <w:r w:rsidR="003D33CC" w:rsidRPr="00C66A69">
        <w:rPr>
          <w:sz w:val="24"/>
          <w:szCs w:val="24"/>
          <w:lang w:val="de-DE"/>
        </w:rPr>
        <w:t>ze dne 27. 12. 2000</w:t>
      </w:r>
    </w:p>
    <w:tbl>
      <w:tblPr>
        <w:tblStyle w:val="Mkatabul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6440"/>
      </w:tblGrid>
      <w:tr w:rsidR="00AA26E1" w:rsidRPr="00C66A69" w14:paraId="2ECB0D1B" w14:textId="77777777" w:rsidTr="00F42B45">
        <w:tc>
          <w:tcPr>
            <w:tcW w:w="2660" w:type="dxa"/>
          </w:tcPr>
          <w:p w14:paraId="26FE5867" w14:textId="77777777" w:rsidR="00AA26E1" w:rsidRPr="00C66A69" w:rsidRDefault="00AA26E1" w:rsidP="00F42B45">
            <w:pPr>
              <w:rPr>
                <w:rFonts w:ascii="Times New Roman" w:hAnsi="Times New Roman" w:cs="Times New Roman"/>
                <w:sz w:val="24"/>
                <w:szCs w:val="24"/>
                <w:lang w:val="de-DE"/>
              </w:rPr>
            </w:pPr>
            <w:r w:rsidRPr="00C66A69">
              <w:rPr>
                <w:rFonts w:ascii="Times New Roman" w:hAnsi="Times New Roman" w:cs="Times New Roman"/>
                <w:sz w:val="24"/>
                <w:szCs w:val="24"/>
                <w:lang w:val="de-DE"/>
              </w:rPr>
              <w:t>Se sídlem:</w:t>
            </w:r>
          </w:p>
        </w:tc>
        <w:tc>
          <w:tcPr>
            <w:tcW w:w="6552" w:type="dxa"/>
          </w:tcPr>
          <w:p w14:paraId="06921F65" w14:textId="77777777" w:rsidR="00AA26E1" w:rsidRPr="00C66A69" w:rsidRDefault="00AA26E1" w:rsidP="00F42B45">
            <w:pPr>
              <w:rPr>
                <w:rFonts w:ascii="Times New Roman" w:hAnsi="Times New Roman" w:cs="Times New Roman"/>
                <w:sz w:val="24"/>
                <w:szCs w:val="24"/>
                <w:lang w:val="de-DE"/>
              </w:rPr>
            </w:pPr>
            <w:r w:rsidRPr="00C66A69">
              <w:rPr>
                <w:rFonts w:ascii="Times New Roman" w:hAnsi="Times New Roman" w:cs="Times New Roman"/>
                <w:sz w:val="24"/>
                <w:szCs w:val="24"/>
                <w:lang w:val="de-DE"/>
              </w:rPr>
              <w:t>Václavské nám. 68, 115 79 Praha 1</w:t>
            </w:r>
          </w:p>
        </w:tc>
      </w:tr>
      <w:tr w:rsidR="00AA26E1" w:rsidRPr="00C66A69" w14:paraId="1B40E0CC" w14:textId="77777777" w:rsidTr="00F42B45">
        <w:tc>
          <w:tcPr>
            <w:tcW w:w="2660" w:type="dxa"/>
          </w:tcPr>
          <w:p w14:paraId="3EC28D1D" w14:textId="77777777" w:rsidR="00AA26E1" w:rsidRPr="00C66A69" w:rsidRDefault="00AA26E1" w:rsidP="00F42B45">
            <w:pPr>
              <w:rPr>
                <w:rFonts w:ascii="Times New Roman" w:hAnsi="Times New Roman" w:cs="Times New Roman"/>
                <w:sz w:val="24"/>
                <w:szCs w:val="24"/>
                <w:lang w:val="de-DE"/>
              </w:rPr>
            </w:pPr>
            <w:r w:rsidRPr="00C66A69">
              <w:rPr>
                <w:rFonts w:ascii="Times New Roman" w:hAnsi="Times New Roman" w:cs="Times New Roman"/>
                <w:sz w:val="24"/>
                <w:szCs w:val="24"/>
                <w:lang w:val="de-DE"/>
              </w:rPr>
              <w:t>IČ:</w:t>
            </w:r>
          </w:p>
        </w:tc>
        <w:tc>
          <w:tcPr>
            <w:tcW w:w="6552" w:type="dxa"/>
          </w:tcPr>
          <w:p w14:paraId="48AC763D" w14:textId="77777777" w:rsidR="00AA26E1" w:rsidRPr="00C66A69" w:rsidRDefault="00AA26E1" w:rsidP="00F42B45">
            <w:pPr>
              <w:rPr>
                <w:rFonts w:ascii="Times New Roman" w:hAnsi="Times New Roman" w:cs="Times New Roman"/>
                <w:sz w:val="24"/>
                <w:szCs w:val="24"/>
                <w:lang w:val="de-DE"/>
              </w:rPr>
            </w:pPr>
            <w:r w:rsidRPr="00C66A69">
              <w:rPr>
                <w:rFonts w:ascii="Times New Roman" w:hAnsi="Times New Roman" w:cs="Times New Roman"/>
                <w:sz w:val="24"/>
                <w:szCs w:val="24"/>
                <w:lang w:val="de-DE"/>
              </w:rPr>
              <w:t>00023272</w:t>
            </w:r>
          </w:p>
        </w:tc>
      </w:tr>
      <w:tr w:rsidR="00AA26E1" w:rsidRPr="00C66A69" w14:paraId="31659494" w14:textId="77777777" w:rsidTr="00F42B45">
        <w:tc>
          <w:tcPr>
            <w:tcW w:w="2660" w:type="dxa"/>
          </w:tcPr>
          <w:p w14:paraId="22FCB566" w14:textId="77777777" w:rsidR="00AA26E1" w:rsidRPr="00C66A69" w:rsidRDefault="00AA26E1" w:rsidP="00F42B45">
            <w:pPr>
              <w:rPr>
                <w:rFonts w:ascii="Times New Roman" w:hAnsi="Times New Roman" w:cs="Times New Roman"/>
                <w:sz w:val="24"/>
                <w:szCs w:val="24"/>
                <w:lang w:val="de-DE"/>
              </w:rPr>
            </w:pPr>
            <w:r w:rsidRPr="00C66A69">
              <w:rPr>
                <w:rFonts w:ascii="Times New Roman" w:hAnsi="Times New Roman" w:cs="Times New Roman"/>
                <w:sz w:val="24"/>
                <w:szCs w:val="24"/>
                <w:lang w:val="de-DE"/>
              </w:rPr>
              <w:t>DIČ:</w:t>
            </w:r>
          </w:p>
        </w:tc>
        <w:tc>
          <w:tcPr>
            <w:tcW w:w="6552" w:type="dxa"/>
          </w:tcPr>
          <w:p w14:paraId="53C7C1E0" w14:textId="77777777" w:rsidR="00AA26E1" w:rsidRPr="00C66A69" w:rsidRDefault="00AA26E1" w:rsidP="00F42B45">
            <w:pPr>
              <w:rPr>
                <w:rFonts w:ascii="Times New Roman" w:hAnsi="Times New Roman" w:cs="Times New Roman"/>
                <w:sz w:val="24"/>
                <w:szCs w:val="24"/>
                <w:lang w:val="de-DE"/>
              </w:rPr>
            </w:pPr>
            <w:r w:rsidRPr="00C66A69">
              <w:rPr>
                <w:rFonts w:ascii="Times New Roman" w:hAnsi="Times New Roman" w:cs="Times New Roman"/>
                <w:sz w:val="24"/>
                <w:szCs w:val="24"/>
                <w:lang w:val="de-DE"/>
              </w:rPr>
              <w:t>CZ 00023272</w:t>
            </w:r>
          </w:p>
        </w:tc>
      </w:tr>
      <w:tr w:rsidR="00AA26E1" w:rsidRPr="00C66A69" w14:paraId="19188E22" w14:textId="77777777" w:rsidTr="00F42B45">
        <w:tc>
          <w:tcPr>
            <w:tcW w:w="2660" w:type="dxa"/>
          </w:tcPr>
          <w:p w14:paraId="2101C251" w14:textId="77777777" w:rsidR="00AA26E1" w:rsidRPr="00C66A69" w:rsidRDefault="00AA26E1" w:rsidP="00F42B45">
            <w:pPr>
              <w:rPr>
                <w:rFonts w:ascii="Times New Roman" w:hAnsi="Times New Roman" w:cs="Times New Roman"/>
                <w:sz w:val="24"/>
                <w:szCs w:val="24"/>
                <w:lang w:val="de-DE"/>
              </w:rPr>
            </w:pPr>
            <w:r w:rsidRPr="00C66A69">
              <w:rPr>
                <w:rFonts w:ascii="Times New Roman" w:hAnsi="Times New Roman" w:cs="Times New Roman"/>
                <w:sz w:val="24"/>
                <w:szCs w:val="24"/>
                <w:lang w:val="de-DE"/>
              </w:rPr>
              <w:t>Zastoupené:</w:t>
            </w:r>
          </w:p>
        </w:tc>
        <w:tc>
          <w:tcPr>
            <w:tcW w:w="6552" w:type="dxa"/>
          </w:tcPr>
          <w:p w14:paraId="5B885B04" w14:textId="2783595C" w:rsidR="00AA26E1" w:rsidRPr="00C66A69" w:rsidRDefault="00AA26E1" w:rsidP="00F42B45">
            <w:pPr>
              <w:rPr>
                <w:rFonts w:ascii="Times New Roman" w:hAnsi="Times New Roman" w:cs="Times New Roman"/>
                <w:sz w:val="24"/>
                <w:szCs w:val="24"/>
                <w:lang w:val="de-DE"/>
              </w:rPr>
            </w:pPr>
            <w:r w:rsidRPr="00C66A69">
              <w:rPr>
                <w:rFonts w:ascii="Times New Roman" w:hAnsi="Times New Roman" w:cs="Times New Roman"/>
                <w:sz w:val="24"/>
                <w:szCs w:val="24"/>
                <w:lang w:val="de-DE"/>
              </w:rPr>
              <w:t xml:space="preserve">PhDr. Michalem </w:t>
            </w:r>
            <w:r w:rsidR="00E3257A">
              <w:rPr>
                <w:rFonts w:ascii="Times New Roman" w:hAnsi="Times New Roman" w:cs="Times New Roman"/>
                <w:sz w:val="24"/>
                <w:szCs w:val="24"/>
                <w:lang w:val="de-DE"/>
              </w:rPr>
              <w:t>Lukešem</w:t>
            </w:r>
            <w:r w:rsidRPr="00C66A69">
              <w:rPr>
                <w:rFonts w:ascii="Times New Roman" w:hAnsi="Times New Roman" w:cs="Times New Roman"/>
                <w:sz w:val="24"/>
                <w:szCs w:val="24"/>
                <w:lang w:val="de-DE"/>
              </w:rPr>
              <w:t>,</w:t>
            </w:r>
            <w:r w:rsidR="003D33CC" w:rsidRPr="00C66A69">
              <w:rPr>
                <w:rFonts w:ascii="Times New Roman" w:hAnsi="Times New Roman" w:cs="Times New Roman"/>
                <w:sz w:val="24"/>
                <w:szCs w:val="24"/>
                <w:lang w:val="de-DE"/>
              </w:rPr>
              <w:t xml:space="preserve"> Ph</w:t>
            </w:r>
            <w:r w:rsidR="0053368C" w:rsidRPr="00C66A69">
              <w:rPr>
                <w:rFonts w:ascii="Times New Roman" w:hAnsi="Times New Roman" w:cs="Times New Roman"/>
                <w:sz w:val="24"/>
                <w:szCs w:val="24"/>
                <w:lang w:val="de-DE"/>
              </w:rPr>
              <w:t>.</w:t>
            </w:r>
            <w:r w:rsidR="003D33CC" w:rsidRPr="00C66A69">
              <w:rPr>
                <w:rFonts w:ascii="Times New Roman" w:hAnsi="Times New Roman" w:cs="Times New Roman"/>
                <w:sz w:val="24"/>
                <w:szCs w:val="24"/>
                <w:lang w:val="de-DE"/>
              </w:rPr>
              <w:t>D.,</w:t>
            </w:r>
          </w:p>
        </w:tc>
      </w:tr>
      <w:tr w:rsidR="00AA26E1" w:rsidRPr="00C66A69" w14:paraId="07E7C73C" w14:textId="77777777" w:rsidTr="00F42B45">
        <w:tc>
          <w:tcPr>
            <w:tcW w:w="2660" w:type="dxa"/>
          </w:tcPr>
          <w:p w14:paraId="5E11747C" w14:textId="77777777" w:rsidR="00AA26E1" w:rsidRPr="00C66A69" w:rsidRDefault="00AA26E1" w:rsidP="00F42B45">
            <w:pPr>
              <w:rPr>
                <w:rFonts w:ascii="Times New Roman" w:hAnsi="Times New Roman" w:cs="Times New Roman"/>
                <w:sz w:val="24"/>
                <w:szCs w:val="24"/>
                <w:lang w:val="de-DE"/>
              </w:rPr>
            </w:pPr>
          </w:p>
        </w:tc>
        <w:tc>
          <w:tcPr>
            <w:tcW w:w="6552" w:type="dxa"/>
          </w:tcPr>
          <w:p w14:paraId="6A5CDF1A" w14:textId="5AFF88A9" w:rsidR="00AA26E1" w:rsidRPr="00C66A69" w:rsidRDefault="00E3257A" w:rsidP="00F42B45">
            <w:pPr>
              <w:rPr>
                <w:rFonts w:ascii="Times New Roman" w:hAnsi="Times New Roman" w:cs="Times New Roman"/>
                <w:sz w:val="24"/>
                <w:szCs w:val="24"/>
                <w:lang w:val="de-DE"/>
              </w:rPr>
            </w:pPr>
            <w:r>
              <w:rPr>
                <w:rFonts w:ascii="Times New Roman" w:hAnsi="Times New Roman" w:cs="Times New Roman"/>
                <w:sz w:val="24"/>
                <w:szCs w:val="24"/>
                <w:lang w:val="de-DE"/>
              </w:rPr>
              <w:t>Generálním ředitelem Národního muzea</w:t>
            </w:r>
          </w:p>
        </w:tc>
      </w:tr>
      <w:tr w:rsidR="00AA26E1" w:rsidRPr="00C66A69" w14:paraId="7554BC68" w14:textId="77777777" w:rsidTr="00F42B45">
        <w:tc>
          <w:tcPr>
            <w:tcW w:w="2660" w:type="dxa"/>
          </w:tcPr>
          <w:p w14:paraId="61D2F3A7" w14:textId="77777777" w:rsidR="00AA26E1" w:rsidRPr="00C66A69" w:rsidRDefault="00AA26E1" w:rsidP="00F42B45">
            <w:pPr>
              <w:rPr>
                <w:rFonts w:ascii="Times New Roman" w:hAnsi="Times New Roman" w:cs="Times New Roman"/>
                <w:sz w:val="24"/>
                <w:szCs w:val="24"/>
                <w:lang w:val="de-DE"/>
              </w:rPr>
            </w:pPr>
          </w:p>
        </w:tc>
        <w:tc>
          <w:tcPr>
            <w:tcW w:w="6552" w:type="dxa"/>
          </w:tcPr>
          <w:p w14:paraId="74DA49F9" w14:textId="77777777" w:rsidR="00AA26E1" w:rsidRPr="00C66A69" w:rsidRDefault="00AA26E1" w:rsidP="00F42B45">
            <w:pPr>
              <w:rPr>
                <w:rFonts w:ascii="Times New Roman" w:hAnsi="Times New Roman" w:cs="Times New Roman"/>
                <w:sz w:val="24"/>
                <w:szCs w:val="24"/>
                <w:lang w:val="de-DE"/>
              </w:rPr>
            </w:pPr>
          </w:p>
        </w:tc>
      </w:tr>
      <w:tr w:rsidR="00AA26E1" w:rsidRPr="00C66A69" w14:paraId="73268F38" w14:textId="77777777" w:rsidTr="00F42B45">
        <w:tc>
          <w:tcPr>
            <w:tcW w:w="2660" w:type="dxa"/>
          </w:tcPr>
          <w:p w14:paraId="4ECCD1CC" w14:textId="77777777" w:rsidR="00AA26E1" w:rsidRPr="00C66A69" w:rsidRDefault="00AA26E1" w:rsidP="00F42B45">
            <w:pPr>
              <w:rPr>
                <w:rFonts w:ascii="Times New Roman" w:hAnsi="Times New Roman" w:cs="Times New Roman"/>
                <w:sz w:val="24"/>
                <w:szCs w:val="24"/>
                <w:lang w:val="de-DE"/>
              </w:rPr>
            </w:pPr>
          </w:p>
        </w:tc>
        <w:tc>
          <w:tcPr>
            <w:tcW w:w="6552" w:type="dxa"/>
          </w:tcPr>
          <w:p w14:paraId="22996E3B" w14:textId="77777777" w:rsidR="00AA26E1" w:rsidRPr="00C66A69" w:rsidRDefault="00AA26E1" w:rsidP="00F42B45">
            <w:pPr>
              <w:rPr>
                <w:rFonts w:ascii="Times New Roman" w:hAnsi="Times New Roman" w:cs="Times New Roman"/>
                <w:sz w:val="24"/>
                <w:szCs w:val="24"/>
                <w:lang w:val="de-DE"/>
              </w:rPr>
            </w:pPr>
            <w:r w:rsidRPr="00C66A69">
              <w:rPr>
                <w:rFonts w:ascii="Times New Roman" w:hAnsi="Times New Roman" w:cs="Times New Roman"/>
                <w:sz w:val="24"/>
                <w:szCs w:val="24"/>
                <w:lang w:val="de-DE"/>
              </w:rPr>
              <w:t>(dále jen „objednatel“)</w:t>
            </w:r>
          </w:p>
        </w:tc>
      </w:tr>
    </w:tbl>
    <w:p w14:paraId="2951439E" w14:textId="77777777" w:rsidR="003B5B3D" w:rsidRPr="00C66A69" w:rsidRDefault="003B5B3D" w:rsidP="00AA26E1">
      <w:pPr>
        <w:rPr>
          <w:sz w:val="24"/>
          <w:szCs w:val="24"/>
          <w:lang w:val="de-DE"/>
        </w:rPr>
      </w:pPr>
    </w:p>
    <w:p w14:paraId="2D9BCA02" w14:textId="77777777" w:rsidR="003B5B3D" w:rsidRPr="00C66A69" w:rsidRDefault="00692C81" w:rsidP="006B3E6D">
      <w:pPr>
        <w:tabs>
          <w:tab w:val="left" w:pos="2694"/>
        </w:tabs>
        <w:rPr>
          <w:b/>
          <w:sz w:val="24"/>
          <w:szCs w:val="24"/>
          <w:lang w:val="de-DE"/>
        </w:rPr>
      </w:pPr>
      <w:r w:rsidRPr="00C66A69">
        <w:rPr>
          <w:b/>
          <w:sz w:val="24"/>
          <w:szCs w:val="24"/>
          <w:lang w:val="de-DE"/>
        </w:rPr>
        <w:t xml:space="preserve">   </w:t>
      </w:r>
      <w:r w:rsidR="003B5B3D" w:rsidRPr="00C66A69">
        <w:rPr>
          <w:b/>
          <w:sz w:val="24"/>
          <w:szCs w:val="24"/>
          <w:lang w:val="de-DE"/>
        </w:rPr>
        <w:t xml:space="preserve">Auftraggeber: </w:t>
      </w:r>
      <w:r w:rsidR="003B5B3D" w:rsidRPr="00C66A69">
        <w:rPr>
          <w:b/>
          <w:sz w:val="24"/>
          <w:szCs w:val="24"/>
          <w:lang w:val="de-DE"/>
        </w:rPr>
        <w:tab/>
        <w:t>NÁRODNÍ MUZEUM (Nationalmuseum)</w:t>
      </w:r>
    </w:p>
    <w:p w14:paraId="4CA17EC0" w14:textId="77777777" w:rsidR="003B5B3D" w:rsidRPr="00C66A69" w:rsidRDefault="003B5B3D" w:rsidP="003B5B3D">
      <w:pPr>
        <w:tabs>
          <w:tab w:val="left" w:pos="2694"/>
        </w:tabs>
        <w:rPr>
          <w:sz w:val="24"/>
          <w:szCs w:val="24"/>
          <w:lang w:val="de-DE"/>
        </w:rPr>
      </w:pPr>
      <w:r w:rsidRPr="00C66A69">
        <w:rPr>
          <w:sz w:val="24"/>
          <w:szCs w:val="24"/>
          <w:lang w:val="de-DE"/>
        </w:rPr>
        <w:t xml:space="preserve">          </w:t>
      </w:r>
      <w:r w:rsidRPr="00C66A69">
        <w:rPr>
          <w:sz w:val="24"/>
          <w:szCs w:val="24"/>
          <w:lang w:val="de-DE"/>
        </w:rPr>
        <w:tab/>
        <w:t xml:space="preserve">staatliche Organisation, die nicht der Eintragung in das </w:t>
      </w:r>
    </w:p>
    <w:p w14:paraId="6A886549" w14:textId="77777777" w:rsidR="006B3E6D" w:rsidRPr="00C66A69" w:rsidRDefault="003B5B3D" w:rsidP="003B5B3D">
      <w:pPr>
        <w:tabs>
          <w:tab w:val="left" w:pos="2694"/>
        </w:tabs>
        <w:rPr>
          <w:sz w:val="24"/>
          <w:szCs w:val="24"/>
          <w:lang w:val="de-DE"/>
        </w:rPr>
      </w:pPr>
      <w:r w:rsidRPr="00C66A69">
        <w:rPr>
          <w:sz w:val="24"/>
          <w:szCs w:val="24"/>
          <w:lang w:val="de-DE"/>
        </w:rPr>
        <w:tab/>
        <w:t xml:space="preserve">Handelsregister unterliegt, eingerichtet durch die </w:t>
      </w:r>
    </w:p>
    <w:p w14:paraId="0DA2A40C" w14:textId="77777777" w:rsidR="003B5B3D" w:rsidRPr="00C66A69" w:rsidRDefault="006B3E6D" w:rsidP="003B5B3D">
      <w:pPr>
        <w:tabs>
          <w:tab w:val="left" w:pos="2694"/>
        </w:tabs>
        <w:rPr>
          <w:sz w:val="24"/>
          <w:szCs w:val="24"/>
          <w:lang w:val="de-DE"/>
        </w:rPr>
      </w:pPr>
      <w:r w:rsidRPr="00C66A69">
        <w:rPr>
          <w:sz w:val="24"/>
          <w:szCs w:val="24"/>
          <w:lang w:val="de-DE"/>
        </w:rPr>
        <w:tab/>
      </w:r>
      <w:r w:rsidR="003B5B3D" w:rsidRPr="00C66A69">
        <w:rPr>
          <w:sz w:val="24"/>
          <w:szCs w:val="24"/>
          <w:lang w:val="de-DE"/>
        </w:rPr>
        <w:t>Gründungsur</w:t>
      </w:r>
      <w:r w:rsidRPr="00C66A69">
        <w:rPr>
          <w:sz w:val="24"/>
          <w:szCs w:val="24"/>
          <w:lang w:val="de-DE"/>
        </w:rPr>
        <w:t>kunde</w:t>
      </w:r>
      <w:r w:rsidR="003B5B3D" w:rsidRPr="00C66A69">
        <w:rPr>
          <w:sz w:val="24"/>
          <w:szCs w:val="24"/>
          <w:lang w:val="de-DE"/>
        </w:rPr>
        <w:t xml:space="preserve"> Nr. 17461/2000</w:t>
      </w:r>
      <w:r w:rsidRPr="00C66A69">
        <w:rPr>
          <w:sz w:val="24"/>
          <w:szCs w:val="24"/>
          <w:lang w:val="de-DE"/>
        </w:rPr>
        <w:t xml:space="preserve"> </w:t>
      </w:r>
      <w:r w:rsidR="003B5B3D" w:rsidRPr="00C66A69">
        <w:rPr>
          <w:sz w:val="24"/>
          <w:szCs w:val="24"/>
          <w:lang w:val="de-DE"/>
        </w:rPr>
        <w:t>vom 27.12.2000</w:t>
      </w:r>
    </w:p>
    <w:tbl>
      <w:tblPr>
        <w:tblStyle w:val="Mkatabul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5"/>
        <w:gridCol w:w="6447"/>
      </w:tblGrid>
      <w:tr w:rsidR="003B5B3D" w:rsidRPr="00C66A69" w14:paraId="066BA281" w14:textId="77777777" w:rsidTr="00F42B45">
        <w:tc>
          <w:tcPr>
            <w:tcW w:w="2660" w:type="dxa"/>
          </w:tcPr>
          <w:p w14:paraId="337C23DF" w14:textId="77777777" w:rsidR="003B5B3D" w:rsidRPr="00C66A69" w:rsidRDefault="006B3E6D" w:rsidP="00F42B45">
            <w:pPr>
              <w:rPr>
                <w:rFonts w:ascii="Times New Roman" w:hAnsi="Times New Roman" w:cs="Times New Roman"/>
                <w:sz w:val="24"/>
                <w:szCs w:val="24"/>
                <w:lang w:val="de-DE"/>
              </w:rPr>
            </w:pPr>
            <w:r w:rsidRPr="00C66A69">
              <w:rPr>
                <w:rFonts w:ascii="Times New Roman" w:hAnsi="Times New Roman" w:cs="Times New Roman"/>
                <w:sz w:val="24"/>
                <w:szCs w:val="24"/>
                <w:lang w:val="de-DE"/>
              </w:rPr>
              <w:t>mit Sitz</w:t>
            </w:r>
            <w:r w:rsidR="003B5B3D" w:rsidRPr="00C66A69">
              <w:rPr>
                <w:rFonts w:ascii="Times New Roman" w:hAnsi="Times New Roman" w:cs="Times New Roman"/>
                <w:sz w:val="24"/>
                <w:szCs w:val="24"/>
                <w:lang w:val="de-DE"/>
              </w:rPr>
              <w:t>:</w:t>
            </w:r>
          </w:p>
        </w:tc>
        <w:tc>
          <w:tcPr>
            <w:tcW w:w="6552" w:type="dxa"/>
          </w:tcPr>
          <w:p w14:paraId="3C78EEBD" w14:textId="77777777" w:rsidR="003B5B3D" w:rsidRPr="00C66A69" w:rsidRDefault="003B5B3D" w:rsidP="006B3E6D">
            <w:pPr>
              <w:rPr>
                <w:rFonts w:ascii="Times New Roman" w:hAnsi="Times New Roman" w:cs="Times New Roman"/>
                <w:sz w:val="24"/>
                <w:szCs w:val="24"/>
                <w:lang w:val="de-DE"/>
              </w:rPr>
            </w:pPr>
            <w:r w:rsidRPr="00C66A69">
              <w:rPr>
                <w:rFonts w:ascii="Times New Roman" w:hAnsi="Times New Roman" w:cs="Times New Roman"/>
                <w:sz w:val="24"/>
                <w:szCs w:val="24"/>
                <w:lang w:val="de-DE"/>
              </w:rPr>
              <w:t>Václavské nám. 68, 115 79 Pra</w:t>
            </w:r>
            <w:r w:rsidR="006B3E6D" w:rsidRPr="00C66A69">
              <w:rPr>
                <w:rFonts w:ascii="Times New Roman" w:hAnsi="Times New Roman" w:cs="Times New Roman"/>
                <w:sz w:val="24"/>
                <w:szCs w:val="24"/>
                <w:lang w:val="de-DE"/>
              </w:rPr>
              <w:t>ha</w:t>
            </w:r>
            <w:r w:rsidRPr="00C66A69">
              <w:rPr>
                <w:rFonts w:ascii="Times New Roman" w:hAnsi="Times New Roman" w:cs="Times New Roman"/>
                <w:sz w:val="24"/>
                <w:szCs w:val="24"/>
                <w:lang w:val="de-DE"/>
              </w:rPr>
              <w:t xml:space="preserve"> 1</w:t>
            </w:r>
          </w:p>
        </w:tc>
      </w:tr>
      <w:tr w:rsidR="003B5B3D" w:rsidRPr="00C66A69" w14:paraId="7CBB6819" w14:textId="77777777" w:rsidTr="00F42B45">
        <w:tc>
          <w:tcPr>
            <w:tcW w:w="2660" w:type="dxa"/>
          </w:tcPr>
          <w:p w14:paraId="6A45DA2B" w14:textId="77777777" w:rsidR="003B5B3D" w:rsidRPr="00C66A69" w:rsidRDefault="003B5B3D" w:rsidP="00F42B45">
            <w:pPr>
              <w:rPr>
                <w:rFonts w:ascii="Times New Roman" w:hAnsi="Times New Roman" w:cs="Times New Roman"/>
                <w:sz w:val="24"/>
                <w:szCs w:val="24"/>
                <w:lang w:val="de-DE"/>
              </w:rPr>
            </w:pPr>
            <w:r w:rsidRPr="00C66A69">
              <w:rPr>
                <w:rFonts w:ascii="Times New Roman" w:hAnsi="Times New Roman" w:cs="Times New Roman"/>
                <w:sz w:val="24"/>
                <w:szCs w:val="24"/>
                <w:lang w:val="de-DE"/>
              </w:rPr>
              <w:t>ID:</w:t>
            </w:r>
          </w:p>
        </w:tc>
        <w:tc>
          <w:tcPr>
            <w:tcW w:w="6552" w:type="dxa"/>
          </w:tcPr>
          <w:p w14:paraId="14CFA360" w14:textId="77777777" w:rsidR="003B5B3D" w:rsidRPr="00C66A69" w:rsidRDefault="003B5B3D" w:rsidP="00F42B45">
            <w:pPr>
              <w:rPr>
                <w:rFonts w:ascii="Times New Roman" w:hAnsi="Times New Roman" w:cs="Times New Roman"/>
                <w:sz w:val="24"/>
                <w:szCs w:val="24"/>
                <w:lang w:val="de-DE"/>
              </w:rPr>
            </w:pPr>
            <w:r w:rsidRPr="00C66A69">
              <w:rPr>
                <w:rFonts w:ascii="Times New Roman" w:hAnsi="Times New Roman" w:cs="Times New Roman"/>
                <w:sz w:val="24"/>
                <w:szCs w:val="24"/>
                <w:lang w:val="de-DE"/>
              </w:rPr>
              <w:t>00023272</w:t>
            </w:r>
          </w:p>
        </w:tc>
      </w:tr>
      <w:tr w:rsidR="003B5B3D" w:rsidRPr="00C66A69" w14:paraId="2CE0C69E" w14:textId="77777777" w:rsidTr="00F42B45">
        <w:tc>
          <w:tcPr>
            <w:tcW w:w="2660" w:type="dxa"/>
          </w:tcPr>
          <w:p w14:paraId="3C957933" w14:textId="77777777" w:rsidR="003B5B3D" w:rsidRPr="00C66A69" w:rsidRDefault="003B5B3D" w:rsidP="00F42B45">
            <w:pPr>
              <w:rPr>
                <w:rFonts w:ascii="Times New Roman" w:hAnsi="Times New Roman" w:cs="Times New Roman"/>
                <w:sz w:val="24"/>
                <w:szCs w:val="24"/>
                <w:lang w:val="de-DE"/>
              </w:rPr>
            </w:pPr>
            <w:r w:rsidRPr="00C66A69">
              <w:rPr>
                <w:rFonts w:ascii="Times New Roman" w:hAnsi="Times New Roman" w:cs="Times New Roman"/>
                <w:sz w:val="24"/>
                <w:szCs w:val="24"/>
                <w:lang w:val="de-DE"/>
              </w:rPr>
              <w:t>Steuer-ID:</w:t>
            </w:r>
          </w:p>
        </w:tc>
        <w:tc>
          <w:tcPr>
            <w:tcW w:w="6552" w:type="dxa"/>
          </w:tcPr>
          <w:p w14:paraId="4D576594" w14:textId="77777777" w:rsidR="003B5B3D" w:rsidRPr="00C66A69" w:rsidRDefault="003B5B3D" w:rsidP="00F42B45">
            <w:pPr>
              <w:rPr>
                <w:rFonts w:ascii="Times New Roman" w:hAnsi="Times New Roman" w:cs="Times New Roman"/>
                <w:sz w:val="24"/>
                <w:szCs w:val="24"/>
                <w:lang w:val="de-DE"/>
              </w:rPr>
            </w:pPr>
            <w:r w:rsidRPr="00C66A69">
              <w:rPr>
                <w:rFonts w:ascii="Times New Roman" w:hAnsi="Times New Roman" w:cs="Times New Roman"/>
                <w:sz w:val="24"/>
                <w:szCs w:val="24"/>
                <w:lang w:val="de-DE"/>
              </w:rPr>
              <w:t>CZ 00023272</w:t>
            </w:r>
          </w:p>
        </w:tc>
      </w:tr>
      <w:tr w:rsidR="003B5B3D" w:rsidRPr="00C66A69" w14:paraId="1B49848C" w14:textId="77777777" w:rsidTr="00F42B45">
        <w:tc>
          <w:tcPr>
            <w:tcW w:w="2660" w:type="dxa"/>
          </w:tcPr>
          <w:p w14:paraId="46306BCC" w14:textId="77777777" w:rsidR="003B5B3D" w:rsidRPr="00C66A69" w:rsidRDefault="003B5B3D" w:rsidP="00F42B45">
            <w:pPr>
              <w:rPr>
                <w:rFonts w:ascii="Times New Roman" w:hAnsi="Times New Roman" w:cs="Times New Roman"/>
                <w:sz w:val="24"/>
                <w:szCs w:val="24"/>
                <w:lang w:val="de-DE"/>
              </w:rPr>
            </w:pPr>
            <w:r w:rsidRPr="00C66A69">
              <w:rPr>
                <w:rFonts w:ascii="Times New Roman" w:hAnsi="Times New Roman" w:cs="Times New Roman"/>
                <w:sz w:val="24"/>
                <w:szCs w:val="24"/>
                <w:lang w:val="de-DE"/>
              </w:rPr>
              <w:t>Vertreten durch:</w:t>
            </w:r>
          </w:p>
        </w:tc>
        <w:tc>
          <w:tcPr>
            <w:tcW w:w="6552" w:type="dxa"/>
          </w:tcPr>
          <w:p w14:paraId="4AA44720" w14:textId="06A1C35B" w:rsidR="003B5B3D" w:rsidRPr="00C66A69" w:rsidRDefault="003B5B3D" w:rsidP="00F42B45">
            <w:pPr>
              <w:rPr>
                <w:rFonts w:ascii="Times New Roman" w:hAnsi="Times New Roman" w:cs="Times New Roman"/>
                <w:sz w:val="24"/>
                <w:szCs w:val="24"/>
                <w:lang w:val="de-DE"/>
              </w:rPr>
            </w:pPr>
            <w:r w:rsidRPr="00C66A69">
              <w:rPr>
                <w:rFonts w:ascii="Times New Roman" w:hAnsi="Times New Roman" w:cs="Times New Roman"/>
                <w:sz w:val="24"/>
                <w:szCs w:val="24"/>
                <w:lang w:val="de-DE"/>
              </w:rPr>
              <w:t xml:space="preserve">PhDr. Michal </w:t>
            </w:r>
            <w:r w:rsidR="00E3257A">
              <w:rPr>
                <w:rFonts w:ascii="Times New Roman" w:hAnsi="Times New Roman" w:cs="Times New Roman"/>
                <w:sz w:val="24"/>
                <w:szCs w:val="24"/>
                <w:lang w:val="de-DE"/>
              </w:rPr>
              <w:t>Lukeš</w:t>
            </w:r>
            <w:r w:rsidRPr="00C66A69">
              <w:rPr>
                <w:rFonts w:ascii="Times New Roman" w:hAnsi="Times New Roman" w:cs="Times New Roman"/>
                <w:sz w:val="24"/>
                <w:szCs w:val="24"/>
                <w:lang w:val="de-DE"/>
              </w:rPr>
              <w:t>, Ph.D.,</w:t>
            </w:r>
          </w:p>
        </w:tc>
      </w:tr>
      <w:tr w:rsidR="003B5B3D" w:rsidRPr="00C66A69" w14:paraId="564D579C" w14:textId="77777777" w:rsidTr="00F42B45">
        <w:tc>
          <w:tcPr>
            <w:tcW w:w="2660" w:type="dxa"/>
          </w:tcPr>
          <w:p w14:paraId="6E6EB43E" w14:textId="77777777" w:rsidR="003B5B3D" w:rsidRPr="00C66A69" w:rsidRDefault="003B5B3D" w:rsidP="00F42B45">
            <w:pPr>
              <w:rPr>
                <w:rFonts w:ascii="Times New Roman" w:hAnsi="Times New Roman" w:cs="Times New Roman"/>
                <w:sz w:val="24"/>
                <w:szCs w:val="24"/>
                <w:lang w:val="de-DE"/>
              </w:rPr>
            </w:pPr>
          </w:p>
        </w:tc>
        <w:tc>
          <w:tcPr>
            <w:tcW w:w="6552" w:type="dxa"/>
          </w:tcPr>
          <w:p w14:paraId="78725C56" w14:textId="5E725806" w:rsidR="003B5B3D" w:rsidRPr="00C66A69" w:rsidRDefault="00E3257A" w:rsidP="006B3E6D">
            <w:pPr>
              <w:rPr>
                <w:rFonts w:ascii="Times New Roman" w:hAnsi="Times New Roman" w:cs="Times New Roman"/>
                <w:sz w:val="24"/>
                <w:szCs w:val="24"/>
                <w:lang w:val="de-DE"/>
              </w:rPr>
            </w:pPr>
            <w:r>
              <w:rPr>
                <w:rFonts w:ascii="Times New Roman" w:hAnsi="Times New Roman" w:cs="Times New Roman"/>
                <w:sz w:val="24"/>
                <w:szCs w:val="24"/>
                <w:lang w:val="de-DE"/>
              </w:rPr>
              <w:t>Generaldirektor des Nationalmuseums</w:t>
            </w:r>
          </w:p>
        </w:tc>
      </w:tr>
      <w:tr w:rsidR="003B5B3D" w:rsidRPr="00C66A69" w14:paraId="2634FF14" w14:textId="77777777" w:rsidTr="00F42B45">
        <w:tc>
          <w:tcPr>
            <w:tcW w:w="2660" w:type="dxa"/>
          </w:tcPr>
          <w:p w14:paraId="7026EBFD" w14:textId="77777777" w:rsidR="003B5B3D" w:rsidRPr="00C66A69" w:rsidRDefault="003B5B3D" w:rsidP="00F42B45">
            <w:pPr>
              <w:rPr>
                <w:rFonts w:ascii="Times New Roman" w:hAnsi="Times New Roman" w:cs="Times New Roman"/>
                <w:sz w:val="24"/>
                <w:szCs w:val="24"/>
                <w:lang w:val="de-DE"/>
              </w:rPr>
            </w:pPr>
          </w:p>
        </w:tc>
        <w:tc>
          <w:tcPr>
            <w:tcW w:w="6552" w:type="dxa"/>
          </w:tcPr>
          <w:p w14:paraId="20382D77" w14:textId="77777777" w:rsidR="003B5B3D" w:rsidRPr="00C66A69" w:rsidRDefault="003B5B3D" w:rsidP="00F42B45">
            <w:pPr>
              <w:rPr>
                <w:rFonts w:ascii="Times New Roman" w:hAnsi="Times New Roman" w:cs="Times New Roman"/>
                <w:sz w:val="24"/>
                <w:szCs w:val="24"/>
                <w:lang w:val="de-DE"/>
              </w:rPr>
            </w:pPr>
          </w:p>
        </w:tc>
      </w:tr>
      <w:tr w:rsidR="003B5B3D" w:rsidRPr="00C66A69" w14:paraId="7694DB9E" w14:textId="77777777" w:rsidTr="00F42B45">
        <w:tc>
          <w:tcPr>
            <w:tcW w:w="2660" w:type="dxa"/>
          </w:tcPr>
          <w:p w14:paraId="5A2A7BBB" w14:textId="77777777" w:rsidR="003B5B3D" w:rsidRPr="00C66A69" w:rsidRDefault="003B5B3D" w:rsidP="00F42B45">
            <w:pPr>
              <w:rPr>
                <w:rFonts w:ascii="Times New Roman" w:hAnsi="Times New Roman" w:cs="Times New Roman"/>
                <w:sz w:val="24"/>
                <w:szCs w:val="24"/>
                <w:lang w:val="de-DE"/>
              </w:rPr>
            </w:pPr>
          </w:p>
        </w:tc>
        <w:tc>
          <w:tcPr>
            <w:tcW w:w="6552" w:type="dxa"/>
          </w:tcPr>
          <w:p w14:paraId="2AD98A21" w14:textId="77777777" w:rsidR="003B5B3D" w:rsidRPr="00C66A69" w:rsidRDefault="003B5B3D" w:rsidP="006B3E6D">
            <w:pPr>
              <w:rPr>
                <w:rFonts w:ascii="Times New Roman" w:hAnsi="Times New Roman" w:cs="Times New Roman"/>
                <w:sz w:val="24"/>
                <w:szCs w:val="24"/>
                <w:lang w:val="de-DE"/>
              </w:rPr>
            </w:pPr>
            <w:r w:rsidRPr="00C66A69">
              <w:rPr>
                <w:rFonts w:ascii="Times New Roman" w:hAnsi="Times New Roman" w:cs="Times New Roman"/>
                <w:sz w:val="24"/>
                <w:szCs w:val="24"/>
                <w:lang w:val="de-DE"/>
              </w:rPr>
              <w:t>(</w:t>
            </w:r>
            <w:r w:rsidR="006B3E6D" w:rsidRPr="00C66A69">
              <w:rPr>
                <w:rFonts w:ascii="Times New Roman" w:hAnsi="Times New Roman" w:cs="Times New Roman"/>
                <w:sz w:val="24"/>
                <w:szCs w:val="24"/>
                <w:lang w:val="de-DE"/>
              </w:rPr>
              <w:t>nachstehend</w:t>
            </w:r>
            <w:r w:rsidRPr="00C66A69">
              <w:rPr>
                <w:rFonts w:ascii="Times New Roman" w:hAnsi="Times New Roman" w:cs="Times New Roman"/>
                <w:sz w:val="24"/>
                <w:szCs w:val="24"/>
                <w:lang w:val="de-DE"/>
              </w:rPr>
              <w:t xml:space="preserve"> „ Auftraggeber“  </w:t>
            </w:r>
            <w:r w:rsidR="006B3E6D" w:rsidRPr="00C66A69">
              <w:rPr>
                <w:rFonts w:ascii="Times New Roman" w:hAnsi="Times New Roman" w:cs="Times New Roman"/>
                <w:sz w:val="24"/>
                <w:szCs w:val="24"/>
                <w:lang w:val="de-DE"/>
              </w:rPr>
              <w:t>genann</w:t>
            </w:r>
            <w:r w:rsidRPr="00C66A69">
              <w:rPr>
                <w:rFonts w:ascii="Times New Roman" w:hAnsi="Times New Roman" w:cs="Times New Roman"/>
                <w:sz w:val="24"/>
                <w:szCs w:val="24"/>
                <w:lang w:val="de-DE"/>
              </w:rPr>
              <w:t>t)</w:t>
            </w:r>
          </w:p>
        </w:tc>
      </w:tr>
    </w:tbl>
    <w:p w14:paraId="47BA2F1D" w14:textId="77777777" w:rsidR="00AA26E1" w:rsidRPr="00C66A69" w:rsidRDefault="00AA26E1" w:rsidP="00AA26E1">
      <w:pPr>
        <w:rPr>
          <w:sz w:val="24"/>
          <w:szCs w:val="24"/>
          <w:lang w:val="de-DE"/>
        </w:rPr>
      </w:pPr>
      <w:r w:rsidRPr="00C66A69">
        <w:rPr>
          <w:sz w:val="24"/>
          <w:szCs w:val="24"/>
          <w:lang w:val="de-DE"/>
        </w:rPr>
        <w:tab/>
        <w:t xml:space="preserve"> </w:t>
      </w:r>
    </w:p>
    <w:p w14:paraId="4CAE48F8" w14:textId="14DAF8A3" w:rsidR="00D23CA1" w:rsidRPr="00475EB1" w:rsidRDefault="00AA26E1" w:rsidP="00D23CA1">
      <w:pPr>
        <w:rPr>
          <w:iCs/>
          <w:sz w:val="24"/>
          <w:szCs w:val="24"/>
          <w:lang w:val="de-DE"/>
        </w:rPr>
      </w:pPr>
      <w:r w:rsidRPr="00475EB1">
        <w:rPr>
          <w:b/>
          <w:sz w:val="24"/>
          <w:szCs w:val="24"/>
          <w:lang w:val="de-DE"/>
        </w:rPr>
        <w:t>2.   Zhotovitel:</w:t>
      </w:r>
      <w:r w:rsidR="00D23CA1" w:rsidRPr="00475EB1">
        <w:rPr>
          <w:b/>
          <w:bCs/>
          <w:sz w:val="24"/>
          <w:szCs w:val="24"/>
          <w:lang w:val="de-DE"/>
        </w:rPr>
        <w:tab/>
      </w:r>
      <w:r w:rsidR="00DF3262" w:rsidRPr="00475EB1">
        <w:rPr>
          <w:b/>
          <w:bCs/>
          <w:sz w:val="24"/>
          <w:szCs w:val="24"/>
          <w:lang w:val="de-DE"/>
        </w:rPr>
        <w:tab/>
      </w:r>
      <w:r w:rsidR="0053368C" w:rsidRPr="00475EB1">
        <w:rPr>
          <w:b/>
          <w:bCs/>
          <w:sz w:val="24"/>
          <w:szCs w:val="24"/>
          <w:lang w:val="de-DE"/>
        </w:rPr>
        <w:t>Virea Wurm Gm</w:t>
      </w:r>
      <w:r w:rsidR="00C653B6" w:rsidRPr="00475EB1">
        <w:rPr>
          <w:b/>
          <w:bCs/>
          <w:sz w:val="24"/>
          <w:szCs w:val="24"/>
          <w:lang w:val="de-DE"/>
        </w:rPr>
        <w:t>b</w:t>
      </w:r>
      <w:r w:rsidR="0053368C" w:rsidRPr="00475EB1">
        <w:rPr>
          <w:b/>
          <w:bCs/>
          <w:sz w:val="24"/>
          <w:szCs w:val="24"/>
          <w:lang w:val="de-DE"/>
        </w:rPr>
        <w:t>H</w:t>
      </w:r>
    </w:p>
    <w:tbl>
      <w:tblPr>
        <w:tblStyle w:val="Mkatabul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4232"/>
        <w:gridCol w:w="2713"/>
      </w:tblGrid>
      <w:tr w:rsidR="000C44DC" w:rsidRPr="00475EB1" w14:paraId="72ACF3C8" w14:textId="77777777" w:rsidTr="00024ECB">
        <w:tc>
          <w:tcPr>
            <w:tcW w:w="2127" w:type="dxa"/>
          </w:tcPr>
          <w:p w14:paraId="03B4C001" w14:textId="77777777" w:rsidR="000C44DC" w:rsidRPr="00475EB1" w:rsidRDefault="000C44DC" w:rsidP="00F42B45">
            <w:pPr>
              <w:rPr>
                <w:rFonts w:ascii="Times New Roman" w:hAnsi="Times New Roman" w:cs="Times New Roman"/>
                <w:sz w:val="24"/>
                <w:szCs w:val="24"/>
                <w:lang w:val="de-DE"/>
              </w:rPr>
            </w:pPr>
            <w:r w:rsidRPr="00475EB1">
              <w:rPr>
                <w:rFonts w:ascii="Times New Roman" w:hAnsi="Times New Roman" w:cs="Times New Roman"/>
                <w:sz w:val="24"/>
                <w:szCs w:val="24"/>
                <w:lang w:val="de-DE"/>
              </w:rPr>
              <w:t xml:space="preserve">Se sídlem:                                 </w:t>
            </w:r>
          </w:p>
        </w:tc>
        <w:tc>
          <w:tcPr>
            <w:tcW w:w="4232" w:type="dxa"/>
          </w:tcPr>
          <w:p w14:paraId="421D586E" w14:textId="00419CBD" w:rsidR="000C44DC" w:rsidRPr="00475EB1" w:rsidRDefault="000C44DC" w:rsidP="00DF3262">
            <w:pPr>
              <w:ind w:left="675"/>
              <w:rPr>
                <w:sz w:val="24"/>
                <w:szCs w:val="24"/>
                <w:lang w:val="de-DE"/>
              </w:rPr>
            </w:pPr>
            <w:r w:rsidRPr="00475EB1">
              <w:rPr>
                <w:rFonts w:ascii="Times New Roman" w:hAnsi="Times New Roman" w:cs="Times New Roman"/>
                <w:sz w:val="24"/>
                <w:szCs w:val="24"/>
                <w:lang w:val="de-DE"/>
              </w:rPr>
              <w:t>Obersbacher Str. 2, 90513, Zirndorf, Deutschland</w:t>
            </w:r>
          </w:p>
        </w:tc>
        <w:tc>
          <w:tcPr>
            <w:tcW w:w="2713" w:type="dxa"/>
          </w:tcPr>
          <w:p w14:paraId="4836A035" w14:textId="7F49826C" w:rsidR="000C44DC" w:rsidRPr="00475EB1" w:rsidRDefault="000C44DC" w:rsidP="00F42B45">
            <w:pPr>
              <w:rPr>
                <w:rFonts w:ascii="Times New Roman" w:hAnsi="Times New Roman" w:cs="Times New Roman"/>
                <w:sz w:val="24"/>
                <w:szCs w:val="24"/>
                <w:lang w:val="de-DE"/>
              </w:rPr>
            </w:pPr>
          </w:p>
        </w:tc>
      </w:tr>
      <w:tr w:rsidR="000C44DC" w:rsidRPr="00475EB1" w14:paraId="0E9AAA69" w14:textId="77777777" w:rsidTr="00024ECB">
        <w:tc>
          <w:tcPr>
            <w:tcW w:w="2127" w:type="dxa"/>
          </w:tcPr>
          <w:p w14:paraId="70113A63" w14:textId="77777777" w:rsidR="000C44DC" w:rsidRPr="00475EB1" w:rsidRDefault="000C44DC" w:rsidP="00F42B45">
            <w:pPr>
              <w:rPr>
                <w:rFonts w:ascii="Times New Roman" w:hAnsi="Times New Roman" w:cs="Times New Roman"/>
                <w:sz w:val="24"/>
                <w:szCs w:val="24"/>
                <w:lang w:val="de-DE"/>
              </w:rPr>
            </w:pPr>
            <w:r w:rsidRPr="00475EB1">
              <w:rPr>
                <w:rFonts w:ascii="Times New Roman" w:hAnsi="Times New Roman" w:cs="Times New Roman"/>
                <w:sz w:val="24"/>
                <w:szCs w:val="24"/>
                <w:lang w:val="de-DE"/>
              </w:rPr>
              <w:t>IČO:</w:t>
            </w:r>
          </w:p>
        </w:tc>
        <w:tc>
          <w:tcPr>
            <w:tcW w:w="4232" w:type="dxa"/>
          </w:tcPr>
          <w:p w14:paraId="07E420A2" w14:textId="5121E44D" w:rsidR="000C44DC" w:rsidRPr="00475EB1" w:rsidRDefault="009B0026" w:rsidP="00DF3262">
            <w:pPr>
              <w:ind w:left="675"/>
              <w:rPr>
                <w:sz w:val="24"/>
                <w:szCs w:val="24"/>
                <w:lang w:val="de-DE"/>
              </w:rPr>
            </w:pPr>
            <w:r w:rsidRPr="00475EB1">
              <w:rPr>
                <w:rFonts w:ascii="Times New Roman" w:hAnsi="Times New Roman" w:cs="Times New Roman"/>
                <w:sz w:val="24"/>
                <w:szCs w:val="24"/>
                <w:lang w:val="de-DE"/>
              </w:rPr>
              <w:t>218/182/58507</w:t>
            </w:r>
          </w:p>
        </w:tc>
        <w:tc>
          <w:tcPr>
            <w:tcW w:w="2713" w:type="dxa"/>
          </w:tcPr>
          <w:p w14:paraId="5FF9D62F" w14:textId="7AD63CB7" w:rsidR="000C44DC" w:rsidRPr="00475EB1" w:rsidRDefault="000C44DC" w:rsidP="00F42B45">
            <w:pPr>
              <w:rPr>
                <w:rFonts w:ascii="Times New Roman" w:hAnsi="Times New Roman" w:cs="Times New Roman"/>
                <w:sz w:val="24"/>
                <w:szCs w:val="24"/>
                <w:lang w:val="de-DE"/>
              </w:rPr>
            </w:pPr>
          </w:p>
        </w:tc>
      </w:tr>
      <w:tr w:rsidR="009B0026" w:rsidRPr="009B0026" w14:paraId="77268E72" w14:textId="77777777" w:rsidTr="00024ECB">
        <w:tc>
          <w:tcPr>
            <w:tcW w:w="2127" w:type="dxa"/>
          </w:tcPr>
          <w:p w14:paraId="5E882FBF" w14:textId="77777777" w:rsidR="009B0026" w:rsidRPr="00475EB1" w:rsidRDefault="009B0026" w:rsidP="009B0026">
            <w:pPr>
              <w:rPr>
                <w:rFonts w:ascii="Times New Roman" w:hAnsi="Times New Roman" w:cs="Times New Roman"/>
                <w:sz w:val="24"/>
                <w:szCs w:val="24"/>
                <w:lang w:val="de-DE"/>
              </w:rPr>
            </w:pPr>
            <w:r w:rsidRPr="00475EB1">
              <w:rPr>
                <w:rFonts w:ascii="Times New Roman" w:hAnsi="Times New Roman" w:cs="Times New Roman"/>
                <w:sz w:val="24"/>
                <w:szCs w:val="24"/>
                <w:lang w:val="de-DE"/>
              </w:rPr>
              <w:t>DIČ:</w:t>
            </w:r>
          </w:p>
        </w:tc>
        <w:tc>
          <w:tcPr>
            <w:tcW w:w="4232" w:type="dxa"/>
          </w:tcPr>
          <w:p w14:paraId="752A3A1D" w14:textId="1A70CD02" w:rsidR="009B0026" w:rsidRPr="00475EB1" w:rsidRDefault="009B0026" w:rsidP="00DF3262">
            <w:pPr>
              <w:ind w:left="675"/>
              <w:rPr>
                <w:sz w:val="24"/>
                <w:szCs w:val="24"/>
                <w:lang w:val="de-DE"/>
              </w:rPr>
            </w:pPr>
            <w:r w:rsidRPr="00475EB1">
              <w:rPr>
                <w:rFonts w:ascii="Times New Roman" w:hAnsi="Times New Roman" w:cs="Times New Roman"/>
                <w:sz w:val="24"/>
                <w:szCs w:val="24"/>
                <w:lang w:val="de-DE"/>
              </w:rPr>
              <w:t>DE 255563249</w:t>
            </w:r>
          </w:p>
        </w:tc>
        <w:tc>
          <w:tcPr>
            <w:tcW w:w="2713" w:type="dxa"/>
          </w:tcPr>
          <w:p w14:paraId="299C95AB" w14:textId="55C4ACE9" w:rsidR="009B0026" w:rsidRPr="00475EB1" w:rsidRDefault="009B0026" w:rsidP="009B0026">
            <w:pPr>
              <w:rPr>
                <w:rFonts w:ascii="Times New Roman" w:hAnsi="Times New Roman" w:cs="Times New Roman"/>
                <w:sz w:val="24"/>
                <w:szCs w:val="24"/>
                <w:lang w:val="de-DE"/>
              </w:rPr>
            </w:pPr>
          </w:p>
        </w:tc>
      </w:tr>
      <w:tr w:rsidR="009B0026" w:rsidRPr="00C66A69" w14:paraId="17B0BDA7" w14:textId="77777777" w:rsidTr="00024ECB">
        <w:tc>
          <w:tcPr>
            <w:tcW w:w="2127" w:type="dxa"/>
          </w:tcPr>
          <w:p w14:paraId="2AC59C87" w14:textId="7B8DFEC1" w:rsidR="007D247A" w:rsidRPr="007D247A" w:rsidRDefault="007D247A" w:rsidP="009B0026">
            <w:pPr>
              <w:rPr>
                <w:rFonts w:ascii="Times New Roman" w:hAnsi="Times New Roman" w:cs="Times New Roman"/>
                <w:sz w:val="24"/>
                <w:szCs w:val="24"/>
                <w:lang w:val="de-DE"/>
              </w:rPr>
            </w:pPr>
            <w:r w:rsidRPr="007D247A">
              <w:rPr>
                <w:rFonts w:ascii="Times New Roman" w:hAnsi="Times New Roman" w:cs="Times New Roman"/>
                <w:sz w:val="24"/>
                <w:szCs w:val="24"/>
                <w:lang w:val="de-DE"/>
              </w:rPr>
              <w:t>Zastoupené</w:t>
            </w:r>
          </w:p>
          <w:p w14:paraId="032F0DAC" w14:textId="77777777" w:rsidR="00024ECB" w:rsidRDefault="00024ECB" w:rsidP="009B0026">
            <w:pPr>
              <w:rPr>
                <w:rFonts w:ascii="Times New Roman" w:hAnsi="Times New Roman" w:cs="Times New Roman"/>
                <w:sz w:val="24"/>
                <w:szCs w:val="24"/>
                <w:lang w:val="de-DE"/>
              </w:rPr>
            </w:pPr>
          </w:p>
          <w:p w14:paraId="1D725BA1" w14:textId="77777777" w:rsidR="00024ECB" w:rsidRDefault="00024ECB" w:rsidP="009B0026">
            <w:pPr>
              <w:rPr>
                <w:rFonts w:ascii="Times New Roman" w:hAnsi="Times New Roman" w:cs="Times New Roman"/>
                <w:sz w:val="24"/>
                <w:szCs w:val="24"/>
                <w:lang w:val="de-DE"/>
              </w:rPr>
            </w:pPr>
          </w:p>
          <w:p w14:paraId="64189EA5" w14:textId="77777777" w:rsidR="00024ECB" w:rsidRDefault="00024ECB" w:rsidP="009B0026">
            <w:pPr>
              <w:rPr>
                <w:rFonts w:ascii="Times New Roman" w:hAnsi="Times New Roman" w:cs="Times New Roman"/>
                <w:sz w:val="24"/>
                <w:szCs w:val="24"/>
                <w:lang w:val="de-DE"/>
              </w:rPr>
            </w:pPr>
          </w:p>
          <w:p w14:paraId="346EBEDE" w14:textId="77777777" w:rsidR="00024ECB" w:rsidRDefault="00024ECB" w:rsidP="009B0026">
            <w:pPr>
              <w:rPr>
                <w:rFonts w:ascii="Times New Roman" w:hAnsi="Times New Roman" w:cs="Times New Roman"/>
                <w:sz w:val="24"/>
                <w:szCs w:val="24"/>
                <w:lang w:val="de-DE"/>
              </w:rPr>
            </w:pPr>
          </w:p>
          <w:p w14:paraId="02B2FF68" w14:textId="77777777" w:rsidR="00024ECB" w:rsidRDefault="00024ECB" w:rsidP="009B0026">
            <w:pPr>
              <w:rPr>
                <w:rFonts w:ascii="Times New Roman" w:hAnsi="Times New Roman" w:cs="Times New Roman"/>
                <w:sz w:val="24"/>
                <w:szCs w:val="24"/>
                <w:lang w:val="de-DE"/>
              </w:rPr>
            </w:pPr>
          </w:p>
          <w:p w14:paraId="5F26C25B" w14:textId="2AA7ACAE" w:rsidR="009B0026" w:rsidRPr="00024ECB" w:rsidRDefault="009B0026" w:rsidP="00024ECB">
            <w:pPr>
              <w:rPr>
                <w:rFonts w:ascii="Times New Roman" w:hAnsi="Times New Roman" w:cs="Times New Roman"/>
                <w:sz w:val="24"/>
                <w:szCs w:val="24"/>
                <w:highlight w:val="yellow"/>
                <w:lang w:val="de-DE"/>
              </w:rPr>
            </w:pPr>
            <w:r w:rsidRPr="007D247A">
              <w:rPr>
                <w:rFonts w:ascii="Times New Roman" w:hAnsi="Times New Roman" w:cs="Times New Roman"/>
                <w:sz w:val="24"/>
                <w:szCs w:val="24"/>
                <w:lang w:val="de-DE"/>
              </w:rPr>
              <w:lastRenderedPageBreak/>
              <w:t>Číslo účtu:</w:t>
            </w:r>
            <w:r w:rsidR="007D247A" w:rsidRPr="007D247A">
              <w:rPr>
                <w:rFonts w:ascii="Times New Roman" w:eastAsia="Times New Roman" w:hAnsi="Times New Roman" w:cs="Times New Roman"/>
                <w:sz w:val="24"/>
                <w:szCs w:val="24"/>
                <w:lang w:val="de-DE"/>
              </w:rPr>
              <w:tab/>
              <w:t xml:space="preserve"> </w:t>
            </w:r>
          </w:p>
        </w:tc>
        <w:tc>
          <w:tcPr>
            <w:tcW w:w="4232" w:type="dxa"/>
          </w:tcPr>
          <w:p w14:paraId="70BF9199" w14:textId="0DE423E4" w:rsidR="009B0026" w:rsidRPr="00C66A69" w:rsidRDefault="007D247A" w:rsidP="009B0026">
            <w:pPr>
              <w:rPr>
                <w:rFonts w:eastAsia="Calibri" w:cs="Calibri"/>
                <w:iCs/>
                <w:color w:val="000000"/>
                <w:sz w:val="24"/>
                <w:szCs w:val="24"/>
                <w:u w:color="000000"/>
                <w:lang w:val="de-DE"/>
              </w:rPr>
            </w:pPr>
            <w:r>
              <w:rPr>
                <w:rFonts w:eastAsia="Calibri" w:cs="Calibri"/>
                <w:iCs/>
                <w:color w:val="000000"/>
                <w:sz w:val="24"/>
                <w:szCs w:val="24"/>
                <w:u w:color="000000"/>
                <w:lang w:val="de-DE"/>
              </w:rPr>
              <w:lastRenderedPageBreak/>
              <w:t xml:space="preserve">            </w:t>
            </w:r>
            <w:r w:rsidRPr="007D247A">
              <w:rPr>
                <w:rFonts w:ascii="Times New Roman" w:hAnsi="Times New Roman" w:cs="Times New Roman"/>
                <w:sz w:val="24"/>
                <w:szCs w:val="24"/>
                <w:lang w:val="de-DE"/>
              </w:rPr>
              <w:t>Alfredem Wurmem</w:t>
            </w:r>
          </w:p>
        </w:tc>
        <w:tc>
          <w:tcPr>
            <w:tcW w:w="2713" w:type="dxa"/>
          </w:tcPr>
          <w:p w14:paraId="6CFB0069" w14:textId="700451B5" w:rsidR="009B0026" w:rsidRPr="00C66A69" w:rsidRDefault="009B0026" w:rsidP="009B0026">
            <w:pPr>
              <w:rPr>
                <w:rFonts w:eastAsia="Calibri" w:cs="Calibri"/>
                <w:iCs/>
                <w:color w:val="000000"/>
                <w:sz w:val="24"/>
                <w:szCs w:val="24"/>
                <w:u w:color="000000"/>
                <w:lang w:val="de-DE"/>
              </w:rPr>
            </w:pPr>
          </w:p>
          <w:p w14:paraId="744BB6CD" w14:textId="433FDE5B" w:rsidR="009B0026" w:rsidRPr="00C66A69" w:rsidRDefault="009B0026" w:rsidP="009B0026">
            <w:pPr>
              <w:rPr>
                <w:rFonts w:eastAsia="Calibri" w:cs="Calibri"/>
                <w:iCs/>
                <w:color w:val="000000"/>
                <w:sz w:val="24"/>
                <w:szCs w:val="24"/>
                <w:u w:color="000000"/>
                <w:lang w:val="de-DE"/>
              </w:rPr>
            </w:pPr>
          </w:p>
        </w:tc>
      </w:tr>
    </w:tbl>
    <w:p w14:paraId="726867C9" w14:textId="77777777" w:rsidR="00AA26E1" w:rsidRPr="00C66A69" w:rsidRDefault="004E04FD" w:rsidP="00AA26E1">
      <w:pPr>
        <w:rPr>
          <w:b/>
          <w:bCs/>
          <w:sz w:val="24"/>
          <w:szCs w:val="24"/>
          <w:lang w:val="de-DE"/>
        </w:rPr>
      </w:pPr>
      <w:r w:rsidRPr="00C66A69">
        <w:rPr>
          <w:b/>
          <w:bCs/>
          <w:sz w:val="24"/>
          <w:szCs w:val="24"/>
          <w:lang w:val="de-DE"/>
        </w:rPr>
        <w:tab/>
      </w:r>
      <w:r w:rsidRPr="00C66A69">
        <w:rPr>
          <w:b/>
          <w:bCs/>
          <w:iCs/>
          <w:sz w:val="24"/>
          <w:szCs w:val="24"/>
          <w:lang w:val="de-DE"/>
        </w:rPr>
        <w:t xml:space="preserve">        </w:t>
      </w:r>
      <w:r w:rsidR="00AA26E1" w:rsidRPr="00C66A69">
        <w:rPr>
          <w:b/>
          <w:bCs/>
          <w:sz w:val="24"/>
          <w:szCs w:val="24"/>
          <w:lang w:val="de-DE"/>
        </w:rPr>
        <w:t xml:space="preserve">      </w:t>
      </w:r>
    </w:p>
    <w:tbl>
      <w:tblPr>
        <w:tblStyle w:val="Mkatabul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8788"/>
      </w:tblGrid>
      <w:tr w:rsidR="00681429" w:rsidRPr="00C66A69" w14:paraId="5FA67FE5" w14:textId="77777777" w:rsidTr="00024ECB">
        <w:tc>
          <w:tcPr>
            <w:tcW w:w="284" w:type="dxa"/>
          </w:tcPr>
          <w:p w14:paraId="2A628C19" w14:textId="77777777" w:rsidR="00681429" w:rsidRPr="00C66A69" w:rsidRDefault="00681429" w:rsidP="00F42B45">
            <w:pPr>
              <w:rPr>
                <w:rFonts w:ascii="Times New Roman" w:hAnsi="Times New Roman" w:cs="Times New Roman"/>
                <w:sz w:val="24"/>
                <w:szCs w:val="24"/>
                <w:lang w:val="de-DE"/>
              </w:rPr>
            </w:pPr>
          </w:p>
        </w:tc>
        <w:tc>
          <w:tcPr>
            <w:tcW w:w="8788" w:type="dxa"/>
          </w:tcPr>
          <w:p w14:paraId="368692F1" w14:textId="77777777" w:rsidR="00024ECB" w:rsidRDefault="00024ECB" w:rsidP="00F42B45">
            <w:pPr>
              <w:rPr>
                <w:rFonts w:ascii="Times New Roman" w:hAnsi="Times New Roman" w:cs="Times New Roman"/>
                <w:sz w:val="24"/>
                <w:szCs w:val="24"/>
                <w:lang w:val="de-DE"/>
              </w:rPr>
            </w:pPr>
          </w:p>
          <w:p w14:paraId="0AB82F99" w14:textId="3DD4A35B" w:rsidR="00024ECB" w:rsidRPr="007D247A" w:rsidRDefault="00024ECB" w:rsidP="00024ECB">
            <w:pPr>
              <w:pStyle w:val="Zkladntext21"/>
              <w:shd w:val="clear" w:color="auto" w:fill="auto"/>
              <w:spacing w:line="233" w:lineRule="auto"/>
              <w:rPr>
                <w:rFonts w:ascii="Times New Roman" w:eastAsia="Times New Roman" w:hAnsi="Times New Roman" w:cs="Times New Roman"/>
                <w:sz w:val="24"/>
                <w:szCs w:val="24"/>
                <w:lang w:val="de-DE"/>
              </w:rPr>
            </w:pPr>
            <w:r w:rsidRPr="007D247A">
              <w:rPr>
                <w:rFonts w:ascii="Times New Roman" w:eastAsia="Times New Roman" w:hAnsi="Times New Roman" w:cs="Times New Roman"/>
                <w:noProof/>
                <w:sz w:val="24"/>
                <w:szCs w:val="24"/>
                <w:lang w:val="de-DE"/>
              </w:rPr>
              <mc:AlternateContent>
                <mc:Choice Requires="wps">
                  <w:drawing>
                    <wp:anchor distT="0" distB="0" distL="114300" distR="114300" simplePos="0" relativeHeight="251661312" behindDoc="0" locked="0" layoutInCell="1" allowOverlap="1" wp14:anchorId="5A93272F" wp14:editId="5A532F02">
                      <wp:simplePos x="0" y="0"/>
                      <wp:positionH relativeFrom="page">
                        <wp:posOffset>4966970</wp:posOffset>
                      </wp:positionH>
                      <wp:positionV relativeFrom="paragraph">
                        <wp:posOffset>12700</wp:posOffset>
                      </wp:positionV>
                      <wp:extent cx="1478280" cy="257810"/>
                      <wp:effectExtent l="0" t="0" r="0" b="0"/>
                      <wp:wrapSquare wrapText="left"/>
                      <wp:docPr id="619258573" name="Shape 15"/>
                      <wp:cNvGraphicFramePr/>
                      <a:graphic xmlns:a="http://schemas.openxmlformats.org/drawingml/2006/main">
                        <a:graphicData uri="http://schemas.microsoft.com/office/word/2010/wordprocessingShape">
                          <wps:wsp>
                            <wps:cNvSpPr txBox="1"/>
                            <wps:spPr>
                              <a:xfrm>
                                <a:off x="0" y="0"/>
                                <a:ext cx="1478280" cy="257810"/>
                              </a:xfrm>
                              <a:prstGeom prst="rect">
                                <a:avLst/>
                              </a:prstGeom>
                              <a:noFill/>
                            </wps:spPr>
                            <wps:txbx>
                              <w:txbxContent>
                                <w:p w14:paraId="5B2A8EE1" w14:textId="77777777" w:rsidR="00024ECB" w:rsidRPr="007C0063" w:rsidRDefault="00024ECB" w:rsidP="00024ECB">
                                  <w:pPr>
                                    <w:pStyle w:val="Zkladntext21"/>
                                    <w:shd w:val="clear" w:color="auto" w:fill="auto"/>
                                  </w:pPr>
                                </w:p>
                              </w:txbxContent>
                            </wps:txbx>
                            <wps:bodyPr lIns="0" tIns="0" rIns="0" bIns="0"/>
                          </wps:wsp>
                        </a:graphicData>
                      </a:graphic>
                    </wp:anchor>
                  </w:drawing>
                </mc:Choice>
                <mc:Fallback>
                  <w:pict>
                    <v:shapetype w14:anchorId="5A93272F" id="_x0000_t202" coordsize="21600,21600" o:spt="202" path="m,l,21600r21600,l21600,xe">
                      <v:stroke joinstyle="miter"/>
                      <v:path gradientshapeok="t" o:connecttype="rect"/>
                    </v:shapetype>
                    <v:shape id="Shape 15" o:spid="_x0000_s1026" type="#_x0000_t202" style="position:absolute;margin-left:391.1pt;margin-top:1pt;width:116.4pt;height:20.3pt;z-index:25166131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" filled="f" stroked="f">
                      <v:textbox inset="0,0,0,0">
                        <w:txbxContent>
                          <w:p w14:paraId="5B2A8EE1" w14:textId="77777777" w:rsidR="00024ECB" w:rsidRPr="007C0063" w:rsidRDefault="00024ECB" w:rsidP="00024ECB">
                            <w:pPr>
                              <w:pStyle w:val="Zkladntext21"/>
                              <w:shd w:val="clear" w:color="auto" w:fill="auto"/>
                            </w:pPr>
                          </w:p>
                        </w:txbxContent>
                      </v:textbox>
                      <w10:wrap type="square" side="left" anchorx="page"/>
                    </v:shape>
                  </w:pict>
                </mc:Fallback>
              </mc:AlternateContent>
            </w:r>
            <w:r w:rsidR="008E4F84">
              <w:rPr>
                <w:rFonts w:ascii="Times New Roman" w:eastAsia="Times New Roman" w:hAnsi="Times New Roman" w:cs="Times New Roman"/>
                <w:sz w:val="24"/>
                <w:szCs w:val="24"/>
                <w:lang w:val="de-DE"/>
              </w:rPr>
              <w:t>xxxxxxxxxxxxxx</w:t>
            </w:r>
            <w:r w:rsidRPr="007D247A">
              <w:rPr>
                <w:rFonts w:ascii="Times New Roman" w:eastAsia="Times New Roman" w:hAnsi="Times New Roman" w:cs="Times New Roman"/>
                <w:sz w:val="24"/>
                <w:szCs w:val="24"/>
                <w:lang w:val="de-DE"/>
              </w:rPr>
              <w:t xml:space="preserve"> </w:t>
            </w:r>
            <w:r w:rsidR="008E4F84">
              <w:rPr>
                <w:rFonts w:ascii="Times New Roman" w:eastAsia="Times New Roman" w:hAnsi="Times New Roman" w:cs="Times New Roman"/>
                <w:sz w:val="24"/>
                <w:szCs w:val="24"/>
                <w:lang w:val="de-DE"/>
              </w:rPr>
              <w:t>xxxxxxxxxxx</w:t>
            </w:r>
            <w:r w:rsidRPr="007D247A">
              <w:rPr>
                <w:rFonts w:ascii="Times New Roman" w:eastAsia="Times New Roman" w:hAnsi="Times New Roman" w:cs="Times New Roman"/>
                <w:sz w:val="24"/>
                <w:szCs w:val="24"/>
                <w:lang w:val="de-DE"/>
              </w:rPr>
              <w:t xml:space="preserve"> </w:t>
            </w:r>
            <w:r w:rsidR="008E4F84">
              <w:rPr>
                <w:rFonts w:ascii="Times New Roman" w:eastAsia="Times New Roman" w:hAnsi="Times New Roman" w:cs="Times New Roman"/>
                <w:sz w:val="24"/>
                <w:szCs w:val="24"/>
                <w:lang w:val="de-DE"/>
              </w:rPr>
              <w:t>xx</w:t>
            </w:r>
            <w:r w:rsidRPr="007D247A">
              <w:rPr>
                <w:rFonts w:ascii="Times New Roman" w:eastAsia="Times New Roman" w:hAnsi="Times New Roman" w:cs="Times New Roman"/>
                <w:sz w:val="24"/>
                <w:szCs w:val="24"/>
                <w:lang w:val="de-DE"/>
              </w:rPr>
              <w:t xml:space="preserve">             </w:t>
            </w:r>
            <w:r w:rsidRPr="007D247A">
              <w:rPr>
                <w:rFonts w:ascii="Times New Roman" w:eastAsia="Times New Roman" w:hAnsi="Times New Roman" w:cs="Times New Roman"/>
                <w:sz w:val="24"/>
                <w:szCs w:val="24"/>
                <w:lang w:val="de-DE"/>
              </w:rPr>
              <w:tab/>
            </w:r>
            <w:r w:rsidRPr="007D247A">
              <w:rPr>
                <w:rFonts w:ascii="Times New Roman" w:eastAsia="Times New Roman" w:hAnsi="Times New Roman" w:cs="Times New Roman"/>
                <w:sz w:val="24"/>
                <w:szCs w:val="24"/>
                <w:lang w:val="de-DE"/>
              </w:rPr>
              <w:tab/>
              <w:t xml:space="preserve"> </w:t>
            </w:r>
          </w:p>
          <w:p w14:paraId="5706BC99" w14:textId="1BB30137" w:rsidR="00024ECB" w:rsidRPr="007D247A" w:rsidRDefault="00024ECB" w:rsidP="00024ECB">
            <w:pPr>
              <w:pStyle w:val="Zkladntext21"/>
              <w:shd w:val="clear" w:color="auto" w:fill="auto"/>
              <w:spacing w:line="233" w:lineRule="auto"/>
              <w:jc w:val="both"/>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Kód banky </w:t>
            </w:r>
            <w:r w:rsidR="008E4F84">
              <w:rPr>
                <w:rFonts w:ascii="Times New Roman" w:eastAsia="Times New Roman" w:hAnsi="Times New Roman" w:cs="Times New Roman"/>
                <w:sz w:val="24"/>
                <w:szCs w:val="24"/>
                <w:lang w:val="de-DE"/>
              </w:rPr>
              <w:t>xxx</w:t>
            </w:r>
            <w:r w:rsidRPr="007D247A">
              <w:rPr>
                <w:rFonts w:ascii="Times New Roman" w:eastAsia="Times New Roman" w:hAnsi="Times New Roman" w:cs="Times New Roman"/>
                <w:sz w:val="24"/>
                <w:szCs w:val="24"/>
                <w:lang w:val="de-DE"/>
              </w:rPr>
              <w:t xml:space="preserve"> </w:t>
            </w:r>
            <w:r w:rsidR="008E4F84">
              <w:rPr>
                <w:rFonts w:ascii="Times New Roman" w:eastAsia="Times New Roman" w:hAnsi="Times New Roman" w:cs="Times New Roman"/>
                <w:sz w:val="24"/>
                <w:szCs w:val="24"/>
                <w:lang w:val="de-DE"/>
              </w:rPr>
              <w:t>xxxxxxxx</w:t>
            </w:r>
            <w:r w:rsidRPr="007D247A">
              <w:rPr>
                <w:rFonts w:ascii="Times New Roman" w:eastAsia="Times New Roman" w:hAnsi="Times New Roman" w:cs="Times New Roman"/>
                <w:sz w:val="24"/>
                <w:szCs w:val="24"/>
                <w:lang w:val="de-DE"/>
              </w:rPr>
              <w:t xml:space="preserve"> </w:t>
            </w:r>
            <w:r>
              <w:rPr>
                <w:rFonts w:ascii="Times New Roman" w:eastAsia="Times New Roman" w:hAnsi="Times New Roman" w:cs="Times New Roman"/>
                <w:sz w:val="24"/>
                <w:szCs w:val="24"/>
                <w:lang w:val="de-DE"/>
              </w:rPr>
              <w:t>č.úč.</w:t>
            </w:r>
            <w:r w:rsidRPr="007D247A">
              <w:rPr>
                <w:rFonts w:ascii="Times New Roman" w:eastAsia="Times New Roman" w:hAnsi="Times New Roman" w:cs="Times New Roman"/>
                <w:sz w:val="24"/>
                <w:szCs w:val="24"/>
                <w:lang w:val="de-DE"/>
              </w:rPr>
              <w:t xml:space="preserve"> </w:t>
            </w:r>
            <w:r w:rsidR="008E4F84">
              <w:rPr>
                <w:rFonts w:ascii="Times New Roman" w:eastAsia="Times New Roman" w:hAnsi="Times New Roman" w:cs="Times New Roman"/>
                <w:sz w:val="24"/>
                <w:szCs w:val="24"/>
                <w:lang w:val="de-DE"/>
              </w:rPr>
              <w:t>xx</w:t>
            </w:r>
            <w:r w:rsidRPr="007D247A">
              <w:rPr>
                <w:rFonts w:ascii="Times New Roman" w:eastAsia="Times New Roman" w:hAnsi="Times New Roman" w:cs="Times New Roman"/>
                <w:sz w:val="24"/>
                <w:szCs w:val="24"/>
                <w:lang w:val="de-DE"/>
              </w:rPr>
              <w:t> </w:t>
            </w:r>
            <w:r w:rsidR="008E4F84">
              <w:rPr>
                <w:rFonts w:ascii="Times New Roman" w:eastAsia="Times New Roman" w:hAnsi="Times New Roman" w:cs="Times New Roman"/>
                <w:sz w:val="24"/>
                <w:szCs w:val="24"/>
                <w:lang w:val="de-DE"/>
              </w:rPr>
              <w:t>xxx</w:t>
            </w:r>
            <w:r w:rsidRPr="007D247A">
              <w:rPr>
                <w:rFonts w:ascii="Times New Roman" w:eastAsia="Times New Roman" w:hAnsi="Times New Roman" w:cs="Times New Roman"/>
                <w:sz w:val="24"/>
                <w:szCs w:val="24"/>
                <w:lang w:val="de-DE"/>
              </w:rPr>
              <w:t xml:space="preserve"> </w:t>
            </w:r>
            <w:r w:rsidRPr="007D247A">
              <w:rPr>
                <w:rFonts w:ascii="Times New Roman" w:eastAsia="Times New Roman" w:hAnsi="Times New Roman" w:cs="Times New Roman"/>
                <w:sz w:val="24"/>
                <w:szCs w:val="24"/>
                <w:lang w:val="de-DE"/>
              </w:rPr>
              <w:tab/>
            </w:r>
            <w:r w:rsidRPr="007D247A">
              <w:rPr>
                <w:rFonts w:ascii="Times New Roman" w:eastAsia="Times New Roman" w:hAnsi="Times New Roman" w:cs="Times New Roman"/>
                <w:sz w:val="24"/>
                <w:szCs w:val="24"/>
                <w:lang w:val="de-DE"/>
              </w:rPr>
              <w:tab/>
              <w:t xml:space="preserve"> </w:t>
            </w:r>
          </w:p>
          <w:p w14:paraId="5683DC33" w14:textId="666FD11B" w:rsidR="00024ECB" w:rsidRPr="00024ECB" w:rsidRDefault="008E4F84" w:rsidP="00024ECB">
            <w:pPr>
              <w:jc w:val="both"/>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xxxxxxxxxxx</w:t>
            </w:r>
            <w:r w:rsidR="00024ECB" w:rsidRPr="00024ECB">
              <w:rPr>
                <w:rFonts w:ascii="Times New Roman" w:eastAsia="Times New Roman" w:hAnsi="Times New Roman" w:cs="Times New Roman"/>
                <w:sz w:val="24"/>
                <w:szCs w:val="24"/>
                <w:lang w:val="de-DE"/>
              </w:rPr>
              <w:t xml:space="preserve"> </w:t>
            </w:r>
            <w:r>
              <w:rPr>
                <w:rFonts w:ascii="Times New Roman" w:eastAsia="Times New Roman" w:hAnsi="Times New Roman" w:cs="Times New Roman"/>
                <w:sz w:val="24"/>
                <w:szCs w:val="24"/>
                <w:lang w:val="de-DE"/>
              </w:rPr>
              <w:t>xx</w:t>
            </w:r>
            <w:r w:rsidR="00024ECB" w:rsidRPr="00024ECB">
              <w:rPr>
                <w:rFonts w:ascii="Times New Roman" w:eastAsia="Times New Roman" w:hAnsi="Times New Roman" w:cs="Times New Roman"/>
                <w:sz w:val="24"/>
                <w:szCs w:val="24"/>
                <w:lang w:val="de-DE"/>
              </w:rPr>
              <w:t xml:space="preserve"> </w:t>
            </w:r>
            <w:r>
              <w:rPr>
                <w:rFonts w:ascii="Times New Roman" w:eastAsia="Times New Roman" w:hAnsi="Times New Roman" w:cs="Times New Roman"/>
                <w:sz w:val="24"/>
                <w:szCs w:val="24"/>
                <w:lang w:val="de-DE"/>
              </w:rPr>
              <w:t>xxxxxxxxxxxxxxxxxxxx</w:t>
            </w:r>
          </w:p>
          <w:p w14:paraId="656DF692" w14:textId="77777777" w:rsidR="00024ECB" w:rsidRDefault="00024ECB" w:rsidP="00F42B45">
            <w:pPr>
              <w:rPr>
                <w:rFonts w:ascii="Times New Roman" w:hAnsi="Times New Roman" w:cs="Times New Roman"/>
                <w:sz w:val="24"/>
                <w:szCs w:val="24"/>
                <w:lang w:val="de-DE"/>
              </w:rPr>
            </w:pPr>
          </w:p>
          <w:p w14:paraId="21A55B26" w14:textId="3E51DBE7" w:rsidR="00681429" w:rsidRPr="00C66A69" w:rsidRDefault="00681429" w:rsidP="00024ECB">
            <w:pPr>
              <w:jc w:val="center"/>
              <w:rPr>
                <w:rFonts w:ascii="Times New Roman" w:hAnsi="Times New Roman" w:cs="Times New Roman"/>
                <w:sz w:val="24"/>
                <w:szCs w:val="24"/>
                <w:lang w:val="de-DE"/>
              </w:rPr>
            </w:pPr>
            <w:r w:rsidRPr="00C66A69">
              <w:rPr>
                <w:rFonts w:ascii="Times New Roman" w:hAnsi="Times New Roman" w:cs="Times New Roman"/>
                <w:sz w:val="24"/>
                <w:szCs w:val="24"/>
                <w:lang w:val="de-DE"/>
              </w:rPr>
              <w:t>(dále jen „zhotovitel“)</w:t>
            </w:r>
          </w:p>
        </w:tc>
      </w:tr>
      <w:tr w:rsidR="00681429" w:rsidRPr="00C66A69" w14:paraId="75D2506F" w14:textId="77777777" w:rsidTr="00024ECB">
        <w:tc>
          <w:tcPr>
            <w:tcW w:w="284" w:type="dxa"/>
          </w:tcPr>
          <w:p w14:paraId="11854BC9" w14:textId="77777777" w:rsidR="00681429" w:rsidRPr="00C66A69" w:rsidRDefault="00681429" w:rsidP="00F42B45">
            <w:pPr>
              <w:rPr>
                <w:rFonts w:ascii="Times New Roman" w:hAnsi="Times New Roman" w:cs="Times New Roman"/>
                <w:sz w:val="24"/>
                <w:szCs w:val="24"/>
                <w:lang w:val="de-DE"/>
              </w:rPr>
            </w:pPr>
          </w:p>
        </w:tc>
        <w:tc>
          <w:tcPr>
            <w:tcW w:w="8788" w:type="dxa"/>
          </w:tcPr>
          <w:p w14:paraId="41B91E75" w14:textId="77777777" w:rsidR="00681429" w:rsidRPr="00C66A69" w:rsidRDefault="00681429" w:rsidP="0010064E">
            <w:pPr>
              <w:rPr>
                <w:rFonts w:ascii="Times New Roman" w:hAnsi="Times New Roman" w:cs="Times New Roman"/>
                <w:sz w:val="24"/>
                <w:szCs w:val="24"/>
                <w:lang w:val="de-DE"/>
              </w:rPr>
            </w:pPr>
          </w:p>
        </w:tc>
      </w:tr>
    </w:tbl>
    <w:p w14:paraId="405194BA" w14:textId="77777777" w:rsidR="00327387" w:rsidRDefault="00327387" w:rsidP="006B3E6D">
      <w:pPr>
        <w:rPr>
          <w:b/>
          <w:sz w:val="24"/>
          <w:szCs w:val="24"/>
          <w:lang w:val="de-DE"/>
        </w:rPr>
      </w:pPr>
    </w:p>
    <w:p w14:paraId="20649BAD" w14:textId="0FD32448" w:rsidR="006B3E6D" w:rsidRPr="00475EB1" w:rsidRDefault="00327387" w:rsidP="006B3E6D">
      <w:pPr>
        <w:rPr>
          <w:iCs/>
          <w:sz w:val="24"/>
          <w:szCs w:val="24"/>
          <w:lang w:val="de-DE"/>
        </w:rPr>
      </w:pPr>
      <w:r>
        <w:rPr>
          <w:b/>
          <w:sz w:val="24"/>
          <w:szCs w:val="24"/>
          <w:lang w:val="de-DE"/>
        </w:rPr>
        <w:t xml:space="preserve"> </w:t>
      </w:r>
      <w:r w:rsidR="006B3E6D" w:rsidRPr="00C66A69">
        <w:rPr>
          <w:b/>
          <w:sz w:val="24"/>
          <w:szCs w:val="24"/>
          <w:lang w:val="de-DE"/>
        </w:rPr>
        <w:t xml:space="preserve"> </w:t>
      </w:r>
      <w:r w:rsidR="006B3E6D" w:rsidRPr="00475EB1">
        <w:rPr>
          <w:b/>
          <w:sz w:val="24"/>
          <w:szCs w:val="24"/>
          <w:lang w:val="de-DE"/>
        </w:rPr>
        <w:t>Auftragnehmer:</w:t>
      </w:r>
      <w:r w:rsidR="006B3E6D" w:rsidRPr="00475EB1">
        <w:rPr>
          <w:b/>
          <w:bCs/>
          <w:sz w:val="24"/>
          <w:szCs w:val="24"/>
          <w:lang w:val="de-DE"/>
        </w:rPr>
        <w:tab/>
        <w:t xml:space="preserve">        Virea Wurm GmbH</w:t>
      </w:r>
    </w:p>
    <w:tbl>
      <w:tblPr>
        <w:tblStyle w:val="Mkatabul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9"/>
        <w:gridCol w:w="3101"/>
        <w:gridCol w:w="3852"/>
      </w:tblGrid>
      <w:tr w:rsidR="00332006" w:rsidRPr="00475EB1" w14:paraId="73B668C6" w14:textId="77777777" w:rsidTr="00DF3262">
        <w:tc>
          <w:tcPr>
            <w:tcW w:w="2119" w:type="dxa"/>
          </w:tcPr>
          <w:p w14:paraId="108CFAF6" w14:textId="37BDD70D" w:rsidR="00332006" w:rsidRPr="00475EB1" w:rsidRDefault="00332006" w:rsidP="00F42B45">
            <w:pPr>
              <w:rPr>
                <w:rFonts w:ascii="Times New Roman" w:hAnsi="Times New Roman" w:cs="Times New Roman"/>
                <w:sz w:val="24"/>
                <w:szCs w:val="24"/>
                <w:lang w:val="de-DE"/>
              </w:rPr>
            </w:pPr>
            <w:r w:rsidRPr="00475EB1">
              <w:rPr>
                <w:rFonts w:ascii="Times New Roman" w:hAnsi="Times New Roman" w:cs="Times New Roman"/>
                <w:sz w:val="24"/>
                <w:szCs w:val="24"/>
                <w:lang w:val="de-DE"/>
              </w:rPr>
              <w:t xml:space="preserve">mit Sitz:          </w:t>
            </w:r>
          </w:p>
        </w:tc>
        <w:tc>
          <w:tcPr>
            <w:tcW w:w="3101" w:type="dxa"/>
          </w:tcPr>
          <w:p w14:paraId="7D4D8E4E" w14:textId="18F02512" w:rsidR="00332006" w:rsidRPr="00475EB1" w:rsidRDefault="00332006" w:rsidP="00F42B45">
            <w:pPr>
              <w:rPr>
                <w:sz w:val="24"/>
                <w:szCs w:val="24"/>
                <w:lang w:val="de-DE"/>
              </w:rPr>
            </w:pPr>
            <w:r w:rsidRPr="00475EB1">
              <w:rPr>
                <w:rFonts w:ascii="Times New Roman" w:hAnsi="Times New Roman" w:cs="Times New Roman"/>
                <w:sz w:val="24"/>
                <w:szCs w:val="24"/>
                <w:lang w:val="de-DE"/>
              </w:rPr>
              <w:t>Obersbacher Str. 2</w:t>
            </w:r>
            <w:r w:rsidR="000C44DC" w:rsidRPr="00475EB1">
              <w:rPr>
                <w:rFonts w:ascii="Times New Roman" w:hAnsi="Times New Roman" w:cs="Times New Roman"/>
                <w:sz w:val="24"/>
                <w:szCs w:val="24"/>
                <w:lang w:val="de-DE"/>
              </w:rPr>
              <w:t>, 90513, Zirndorf, Deutschland</w:t>
            </w:r>
          </w:p>
        </w:tc>
        <w:tc>
          <w:tcPr>
            <w:tcW w:w="3852" w:type="dxa"/>
          </w:tcPr>
          <w:p w14:paraId="0B84762E" w14:textId="3BE5E34B" w:rsidR="00332006" w:rsidRPr="00475EB1" w:rsidRDefault="00332006" w:rsidP="00F42B45">
            <w:pPr>
              <w:rPr>
                <w:rFonts w:ascii="Times New Roman" w:hAnsi="Times New Roman" w:cs="Times New Roman"/>
                <w:sz w:val="24"/>
                <w:szCs w:val="24"/>
                <w:lang w:val="de-DE"/>
              </w:rPr>
            </w:pPr>
          </w:p>
        </w:tc>
      </w:tr>
      <w:tr w:rsidR="00332006" w:rsidRPr="00475EB1" w14:paraId="0049D61E" w14:textId="77777777" w:rsidTr="00DF3262">
        <w:tc>
          <w:tcPr>
            <w:tcW w:w="2119" w:type="dxa"/>
          </w:tcPr>
          <w:p w14:paraId="37DE5842" w14:textId="37C5D2DE" w:rsidR="00332006" w:rsidRPr="00475EB1" w:rsidRDefault="00332006" w:rsidP="00F42B45">
            <w:pPr>
              <w:rPr>
                <w:rFonts w:ascii="Times New Roman" w:hAnsi="Times New Roman" w:cs="Times New Roman"/>
                <w:sz w:val="24"/>
                <w:szCs w:val="24"/>
                <w:lang w:val="de-DE"/>
              </w:rPr>
            </w:pPr>
            <w:r w:rsidRPr="00475EB1">
              <w:rPr>
                <w:rFonts w:ascii="Times New Roman" w:hAnsi="Times New Roman" w:cs="Times New Roman"/>
                <w:sz w:val="24"/>
                <w:szCs w:val="24"/>
                <w:lang w:val="de-DE"/>
              </w:rPr>
              <w:t xml:space="preserve">ID: </w:t>
            </w:r>
          </w:p>
        </w:tc>
        <w:tc>
          <w:tcPr>
            <w:tcW w:w="3101" w:type="dxa"/>
          </w:tcPr>
          <w:p w14:paraId="34DC97E5" w14:textId="3B376D49" w:rsidR="00332006" w:rsidRPr="00475EB1" w:rsidRDefault="00332006" w:rsidP="00F42B45">
            <w:pPr>
              <w:rPr>
                <w:sz w:val="24"/>
                <w:szCs w:val="24"/>
                <w:lang w:val="de-DE"/>
              </w:rPr>
            </w:pPr>
            <w:r w:rsidRPr="00475EB1">
              <w:rPr>
                <w:rFonts w:ascii="Times New Roman" w:hAnsi="Times New Roman" w:cs="Times New Roman"/>
                <w:sz w:val="24"/>
                <w:szCs w:val="24"/>
                <w:lang w:val="de-DE"/>
              </w:rPr>
              <w:t>218/182/58507</w:t>
            </w:r>
          </w:p>
        </w:tc>
        <w:tc>
          <w:tcPr>
            <w:tcW w:w="3852" w:type="dxa"/>
          </w:tcPr>
          <w:p w14:paraId="67ECBE35" w14:textId="23595347" w:rsidR="00332006" w:rsidRPr="00475EB1" w:rsidRDefault="00332006" w:rsidP="00F42B45">
            <w:pPr>
              <w:rPr>
                <w:rFonts w:ascii="Times New Roman" w:hAnsi="Times New Roman" w:cs="Times New Roman"/>
                <w:sz w:val="24"/>
                <w:szCs w:val="24"/>
                <w:lang w:val="de-DE"/>
              </w:rPr>
            </w:pPr>
          </w:p>
        </w:tc>
      </w:tr>
      <w:tr w:rsidR="00332006" w:rsidRPr="000C44DC" w14:paraId="56BA1D0A" w14:textId="77777777" w:rsidTr="00DF3262">
        <w:tc>
          <w:tcPr>
            <w:tcW w:w="2119" w:type="dxa"/>
          </w:tcPr>
          <w:p w14:paraId="2BA7EEBA" w14:textId="3B8A828F" w:rsidR="00332006" w:rsidRPr="00475EB1" w:rsidRDefault="00332006" w:rsidP="00F42B45">
            <w:pPr>
              <w:rPr>
                <w:rFonts w:ascii="Times New Roman" w:hAnsi="Times New Roman" w:cs="Times New Roman"/>
                <w:sz w:val="24"/>
                <w:szCs w:val="24"/>
                <w:lang w:val="de-DE"/>
              </w:rPr>
            </w:pPr>
            <w:r w:rsidRPr="00475EB1">
              <w:rPr>
                <w:rFonts w:ascii="Times New Roman" w:hAnsi="Times New Roman" w:cs="Times New Roman"/>
                <w:sz w:val="24"/>
                <w:szCs w:val="24"/>
                <w:lang w:val="de-DE"/>
              </w:rPr>
              <w:t xml:space="preserve">Steuer-ID: </w:t>
            </w:r>
          </w:p>
        </w:tc>
        <w:tc>
          <w:tcPr>
            <w:tcW w:w="3101" w:type="dxa"/>
          </w:tcPr>
          <w:p w14:paraId="00B918A9" w14:textId="4BBF6F6E" w:rsidR="00332006" w:rsidRPr="00475EB1" w:rsidRDefault="00332006" w:rsidP="00F42B45">
            <w:pPr>
              <w:rPr>
                <w:sz w:val="24"/>
                <w:szCs w:val="24"/>
                <w:lang w:val="de-DE"/>
              </w:rPr>
            </w:pPr>
            <w:r w:rsidRPr="00475EB1">
              <w:rPr>
                <w:rFonts w:ascii="Times New Roman" w:hAnsi="Times New Roman" w:cs="Times New Roman"/>
                <w:sz w:val="24"/>
                <w:szCs w:val="24"/>
                <w:lang w:val="de-DE"/>
              </w:rPr>
              <w:t>DE 255563249</w:t>
            </w:r>
          </w:p>
        </w:tc>
        <w:tc>
          <w:tcPr>
            <w:tcW w:w="3852" w:type="dxa"/>
          </w:tcPr>
          <w:p w14:paraId="647E2764" w14:textId="0DBC0283" w:rsidR="00332006" w:rsidRPr="00475EB1" w:rsidRDefault="00332006" w:rsidP="00F42B45">
            <w:pPr>
              <w:rPr>
                <w:rFonts w:ascii="Times New Roman" w:hAnsi="Times New Roman" w:cs="Times New Roman"/>
                <w:sz w:val="24"/>
                <w:szCs w:val="24"/>
                <w:lang w:val="de-DE"/>
              </w:rPr>
            </w:pPr>
          </w:p>
        </w:tc>
      </w:tr>
      <w:tr w:rsidR="00332006" w:rsidRPr="00C66A69" w14:paraId="2B3DD703" w14:textId="77777777" w:rsidTr="00DF3262">
        <w:tc>
          <w:tcPr>
            <w:tcW w:w="2119" w:type="dxa"/>
          </w:tcPr>
          <w:p w14:paraId="66A4597E" w14:textId="67819E8E" w:rsidR="007D247A" w:rsidRPr="007D247A" w:rsidRDefault="007D247A" w:rsidP="00F42B45">
            <w:pPr>
              <w:rPr>
                <w:rFonts w:ascii="Times New Roman" w:hAnsi="Times New Roman" w:cs="Times New Roman"/>
                <w:sz w:val="24"/>
                <w:szCs w:val="24"/>
                <w:lang w:val="de-DE"/>
              </w:rPr>
            </w:pPr>
            <w:r w:rsidRPr="007D247A">
              <w:rPr>
                <w:rFonts w:ascii="Times New Roman" w:hAnsi="Times New Roman" w:cs="Times New Roman"/>
                <w:sz w:val="24"/>
                <w:szCs w:val="24"/>
                <w:lang w:val="de-DE"/>
              </w:rPr>
              <w:t xml:space="preserve">Vertreten durch:          </w:t>
            </w:r>
          </w:p>
          <w:p w14:paraId="3CF8F02F" w14:textId="0441AD5C" w:rsidR="00332006" w:rsidRPr="007D247A" w:rsidRDefault="00332006" w:rsidP="00F42B45">
            <w:pPr>
              <w:rPr>
                <w:rFonts w:ascii="Times New Roman" w:hAnsi="Times New Roman" w:cs="Times New Roman"/>
                <w:sz w:val="24"/>
                <w:szCs w:val="24"/>
                <w:lang w:val="de-DE"/>
              </w:rPr>
            </w:pPr>
            <w:r w:rsidRPr="007D247A">
              <w:rPr>
                <w:rFonts w:ascii="Times New Roman" w:hAnsi="Times New Roman" w:cs="Times New Roman"/>
                <w:sz w:val="24"/>
                <w:szCs w:val="24"/>
                <w:lang w:val="de-DE"/>
              </w:rPr>
              <w:t>Kontonummer:</w:t>
            </w:r>
          </w:p>
          <w:p w14:paraId="352315F7" w14:textId="7EE815E3" w:rsidR="00332006" w:rsidRPr="000C44DC" w:rsidRDefault="00332006" w:rsidP="00F42B45">
            <w:pPr>
              <w:rPr>
                <w:sz w:val="24"/>
                <w:szCs w:val="24"/>
                <w:highlight w:val="yellow"/>
                <w:lang w:val="de-DE"/>
              </w:rPr>
            </w:pPr>
          </w:p>
        </w:tc>
        <w:tc>
          <w:tcPr>
            <w:tcW w:w="3101" w:type="dxa"/>
          </w:tcPr>
          <w:p w14:paraId="3D24E03A" w14:textId="3488008E" w:rsidR="00475EB1" w:rsidRPr="007D247A" w:rsidRDefault="007D247A" w:rsidP="007D247A">
            <w:pPr>
              <w:rPr>
                <w:rFonts w:ascii="Times New Roman" w:eastAsia="Times New Roman" w:hAnsi="Times New Roman" w:cs="Times New Roman"/>
                <w:sz w:val="24"/>
                <w:szCs w:val="24"/>
                <w:lang w:val="de-DE" w:eastAsia="cs-CZ"/>
              </w:rPr>
            </w:pPr>
            <w:r w:rsidRPr="007D247A">
              <w:rPr>
                <w:rFonts w:ascii="Times New Roman" w:eastAsia="Times New Roman" w:hAnsi="Times New Roman" w:cs="Times New Roman"/>
                <w:sz w:val="24"/>
                <w:szCs w:val="24"/>
                <w:lang w:val="de-DE" w:eastAsia="cs-CZ"/>
              </w:rPr>
              <w:t>Alfred Wurm</w:t>
            </w:r>
          </w:p>
        </w:tc>
        <w:tc>
          <w:tcPr>
            <w:tcW w:w="3852" w:type="dxa"/>
          </w:tcPr>
          <w:p w14:paraId="29408512" w14:textId="3BEA36BD" w:rsidR="00332006" w:rsidRPr="007D247A" w:rsidRDefault="00332006" w:rsidP="00F42B45">
            <w:pPr>
              <w:rPr>
                <w:rFonts w:ascii="Times New Roman" w:eastAsia="Times New Roman" w:hAnsi="Times New Roman" w:cs="Times New Roman"/>
                <w:sz w:val="24"/>
                <w:szCs w:val="24"/>
                <w:lang w:val="de-DE" w:eastAsia="cs-CZ"/>
              </w:rPr>
            </w:pPr>
          </w:p>
        </w:tc>
      </w:tr>
    </w:tbl>
    <w:p w14:paraId="6F7AF0B3" w14:textId="4FF5E033" w:rsidR="007D247A" w:rsidRPr="007D247A" w:rsidRDefault="007D247A" w:rsidP="007D247A">
      <w:pPr>
        <w:pStyle w:val="Zkladntext21"/>
        <w:shd w:val="clear" w:color="auto" w:fill="auto"/>
        <w:spacing w:line="233" w:lineRule="auto"/>
        <w:rPr>
          <w:rFonts w:ascii="Times New Roman" w:eastAsia="Times New Roman" w:hAnsi="Times New Roman" w:cs="Times New Roman"/>
          <w:sz w:val="24"/>
          <w:szCs w:val="24"/>
          <w:lang w:val="de-DE"/>
        </w:rPr>
      </w:pPr>
      <w:r w:rsidRPr="007D247A">
        <w:rPr>
          <w:rFonts w:ascii="Times New Roman" w:eastAsia="Times New Roman" w:hAnsi="Times New Roman" w:cs="Times New Roman"/>
          <w:noProof/>
          <w:sz w:val="24"/>
          <w:szCs w:val="24"/>
          <w:lang w:val="de-DE"/>
        </w:rPr>
        <mc:AlternateContent>
          <mc:Choice Requires="wps">
            <w:drawing>
              <wp:anchor distT="0" distB="0" distL="114300" distR="114300" simplePos="0" relativeHeight="251659264" behindDoc="0" locked="0" layoutInCell="1" allowOverlap="1" wp14:anchorId="6621AD64" wp14:editId="3505CA98">
                <wp:simplePos x="0" y="0"/>
                <wp:positionH relativeFrom="page">
                  <wp:posOffset>4966970</wp:posOffset>
                </wp:positionH>
                <wp:positionV relativeFrom="paragraph">
                  <wp:posOffset>12700</wp:posOffset>
                </wp:positionV>
                <wp:extent cx="1478280" cy="257810"/>
                <wp:effectExtent l="0" t="0" r="0" b="0"/>
                <wp:wrapSquare wrapText="left"/>
                <wp:docPr id="15" name="Shape 15"/>
                <wp:cNvGraphicFramePr/>
                <a:graphic xmlns:a="http://schemas.openxmlformats.org/drawingml/2006/main">
                  <a:graphicData uri="http://schemas.microsoft.com/office/word/2010/wordprocessingShape">
                    <wps:wsp>
                      <wps:cNvSpPr txBox="1"/>
                      <wps:spPr>
                        <a:xfrm>
                          <a:off x="0" y="0"/>
                          <a:ext cx="1478280" cy="257810"/>
                        </a:xfrm>
                        <a:prstGeom prst="rect">
                          <a:avLst/>
                        </a:prstGeom>
                        <a:noFill/>
                      </wps:spPr>
                      <wps:txbx>
                        <w:txbxContent>
                          <w:p w14:paraId="2CEF32C1" w14:textId="6000D2A2" w:rsidR="007D247A" w:rsidRPr="007C0063" w:rsidRDefault="007D247A" w:rsidP="007D247A">
                            <w:pPr>
                              <w:pStyle w:val="Zkladntext21"/>
                              <w:shd w:val="clear" w:color="auto" w:fill="auto"/>
                            </w:pPr>
                          </w:p>
                        </w:txbxContent>
                      </wps:txbx>
                      <wps:bodyPr lIns="0" tIns="0" rIns="0" bIns="0"/>
                    </wps:wsp>
                  </a:graphicData>
                </a:graphic>
              </wp:anchor>
            </w:drawing>
          </mc:Choice>
          <mc:Fallback>
            <w:pict>
              <v:shape w14:anchorId="6621AD64" id="_x0000_s1027" type="#_x0000_t202" style="position:absolute;margin-left:391.1pt;margin-top:1pt;width:116.4pt;height:20.3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" filled="f" stroked="f">
                <v:textbox inset="0,0,0,0">
                  <w:txbxContent>
                    <w:p w14:paraId="2CEF32C1" w14:textId="6000D2A2" w:rsidR="007D247A" w:rsidRPr="007C0063" w:rsidRDefault="007D247A" w:rsidP="007D247A">
                      <w:pPr>
                        <w:pStyle w:val="Zkladntext21"/>
                        <w:shd w:val="clear" w:color="auto" w:fill="auto"/>
                      </w:pPr>
                    </w:p>
                  </w:txbxContent>
                </v:textbox>
                <w10:wrap type="square" side="left" anchorx="page"/>
              </v:shape>
            </w:pict>
          </mc:Fallback>
        </mc:AlternateContent>
      </w:r>
      <w:r w:rsidR="008E4F84">
        <w:rPr>
          <w:rFonts w:ascii="Times New Roman" w:eastAsia="Times New Roman" w:hAnsi="Times New Roman" w:cs="Times New Roman"/>
          <w:sz w:val="24"/>
          <w:szCs w:val="24"/>
          <w:lang w:val="de-DE"/>
        </w:rPr>
        <w:t>xxxxxxxxxxxxxx</w:t>
      </w:r>
      <w:r w:rsidRPr="007D247A">
        <w:rPr>
          <w:rFonts w:ascii="Times New Roman" w:eastAsia="Times New Roman" w:hAnsi="Times New Roman" w:cs="Times New Roman"/>
          <w:sz w:val="24"/>
          <w:szCs w:val="24"/>
          <w:lang w:val="de-DE"/>
        </w:rPr>
        <w:t xml:space="preserve"> </w:t>
      </w:r>
      <w:r w:rsidR="008E4F84">
        <w:rPr>
          <w:rFonts w:ascii="Times New Roman" w:eastAsia="Times New Roman" w:hAnsi="Times New Roman" w:cs="Times New Roman"/>
          <w:sz w:val="24"/>
          <w:szCs w:val="24"/>
          <w:lang w:val="de-DE"/>
        </w:rPr>
        <w:t>xxxxxxxxxxx</w:t>
      </w:r>
      <w:r w:rsidRPr="007D247A">
        <w:rPr>
          <w:rFonts w:ascii="Times New Roman" w:eastAsia="Times New Roman" w:hAnsi="Times New Roman" w:cs="Times New Roman"/>
          <w:sz w:val="24"/>
          <w:szCs w:val="24"/>
          <w:lang w:val="de-DE"/>
        </w:rPr>
        <w:t xml:space="preserve"> </w:t>
      </w:r>
      <w:r w:rsidR="008E4F84">
        <w:rPr>
          <w:rFonts w:ascii="Times New Roman" w:eastAsia="Times New Roman" w:hAnsi="Times New Roman" w:cs="Times New Roman"/>
          <w:sz w:val="24"/>
          <w:szCs w:val="24"/>
          <w:lang w:val="de-DE"/>
        </w:rPr>
        <w:t>xx</w:t>
      </w:r>
      <w:r w:rsidRPr="007D247A">
        <w:rPr>
          <w:rFonts w:ascii="Times New Roman" w:eastAsia="Times New Roman" w:hAnsi="Times New Roman" w:cs="Times New Roman"/>
          <w:sz w:val="24"/>
          <w:szCs w:val="24"/>
          <w:lang w:val="de-DE"/>
        </w:rPr>
        <w:t xml:space="preserve">             </w:t>
      </w:r>
      <w:r w:rsidRPr="007D247A">
        <w:rPr>
          <w:rFonts w:ascii="Times New Roman" w:eastAsia="Times New Roman" w:hAnsi="Times New Roman" w:cs="Times New Roman"/>
          <w:sz w:val="24"/>
          <w:szCs w:val="24"/>
          <w:lang w:val="de-DE"/>
        </w:rPr>
        <w:tab/>
      </w:r>
      <w:r w:rsidRPr="007D247A">
        <w:rPr>
          <w:rFonts w:ascii="Times New Roman" w:eastAsia="Times New Roman" w:hAnsi="Times New Roman" w:cs="Times New Roman"/>
          <w:sz w:val="24"/>
          <w:szCs w:val="24"/>
          <w:lang w:val="de-DE"/>
        </w:rPr>
        <w:tab/>
        <w:t xml:space="preserve"> </w:t>
      </w:r>
    </w:p>
    <w:p w14:paraId="5A70F405" w14:textId="3BAFA23A" w:rsidR="007D247A" w:rsidRPr="007D247A" w:rsidRDefault="008E4F84" w:rsidP="007D247A">
      <w:pPr>
        <w:pStyle w:val="Zkladntext21"/>
        <w:shd w:val="clear" w:color="auto" w:fill="auto"/>
        <w:spacing w:line="233" w:lineRule="auto"/>
        <w:jc w:val="both"/>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xxx</w:t>
      </w:r>
      <w:r w:rsidR="007D247A" w:rsidRPr="007D247A">
        <w:rPr>
          <w:rFonts w:ascii="Times New Roman" w:eastAsia="Times New Roman" w:hAnsi="Times New Roman" w:cs="Times New Roman"/>
          <w:sz w:val="24"/>
          <w:szCs w:val="24"/>
          <w:lang w:val="de-DE"/>
        </w:rPr>
        <w:t xml:space="preserve"> </w:t>
      </w:r>
      <w:r>
        <w:rPr>
          <w:rFonts w:ascii="Times New Roman" w:eastAsia="Times New Roman" w:hAnsi="Times New Roman" w:cs="Times New Roman"/>
          <w:sz w:val="24"/>
          <w:szCs w:val="24"/>
          <w:lang w:val="de-DE"/>
        </w:rPr>
        <w:t>xxxxxxxx</w:t>
      </w:r>
      <w:r w:rsidR="007D247A" w:rsidRPr="007D247A">
        <w:rPr>
          <w:rFonts w:ascii="Times New Roman" w:eastAsia="Times New Roman" w:hAnsi="Times New Roman" w:cs="Times New Roman"/>
          <w:sz w:val="24"/>
          <w:szCs w:val="24"/>
          <w:lang w:val="de-DE"/>
        </w:rPr>
        <w:t xml:space="preserve"> </w:t>
      </w:r>
      <w:r>
        <w:rPr>
          <w:rFonts w:ascii="Times New Roman" w:eastAsia="Times New Roman" w:hAnsi="Times New Roman" w:cs="Times New Roman"/>
          <w:sz w:val="24"/>
          <w:szCs w:val="24"/>
          <w:lang w:val="de-DE"/>
        </w:rPr>
        <w:t>xxxxxxx</w:t>
      </w:r>
      <w:r w:rsidR="007D247A" w:rsidRPr="007D247A">
        <w:rPr>
          <w:rFonts w:ascii="Times New Roman" w:eastAsia="Times New Roman" w:hAnsi="Times New Roman" w:cs="Times New Roman"/>
          <w:sz w:val="24"/>
          <w:szCs w:val="24"/>
          <w:lang w:val="de-DE"/>
        </w:rPr>
        <w:t xml:space="preserve"> </w:t>
      </w:r>
      <w:r>
        <w:rPr>
          <w:rFonts w:ascii="Times New Roman" w:eastAsia="Times New Roman" w:hAnsi="Times New Roman" w:cs="Times New Roman"/>
          <w:sz w:val="24"/>
          <w:szCs w:val="24"/>
          <w:lang w:val="de-DE"/>
        </w:rPr>
        <w:t>xx xxx</w:t>
      </w:r>
      <w:r w:rsidR="007D247A" w:rsidRPr="007D247A">
        <w:rPr>
          <w:rFonts w:ascii="Times New Roman" w:eastAsia="Times New Roman" w:hAnsi="Times New Roman" w:cs="Times New Roman"/>
          <w:sz w:val="24"/>
          <w:szCs w:val="24"/>
          <w:lang w:val="de-DE"/>
        </w:rPr>
        <w:t xml:space="preserve"> </w:t>
      </w:r>
      <w:r w:rsidR="007D247A" w:rsidRPr="007D247A">
        <w:rPr>
          <w:rFonts w:ascii="Times New Roman" w:eastAsia="Times New Roman" w:hAnsi="Times New Roman" w:cs="Times New Roman"/>
          <w:sz w:val="24"/>
          <w:szCs w:val="24"/>
          <w:lang w:val="de-DE"/>
        </w:rPr>
        <w:tab/>
      </w:r>
      <w:r w:rsidR="007D247A" w:rsidRPr="007D247A">
        <w:rPr>
          <w:rFonts w:ascii="Times New Roman" w:eastAsia="Times New Roman" w:hAnsi="Times New Roman" w:cs="Times New Roman"/>
          <w:sz w:val="24"/>
          <w:szCs w:val="24"/>
          <w:lang w:val="de-DE"/>
        </w:rPr>
        <w:tab/>
        <w:t xml:space="preserve"> </w:t>
      </w:r>
    </w:p>
    <w:p w14:paraId="7E6E4EE6" w14:textId="6B68CF0C" w:rsidR="006B3E6D" w:rsidRPr="00C66A69" w:rsidRDefault="008E4F84" w:rsidP="007D247A">
      <w:pPr>
        <w:rPr>
          <w:b/>
          <w:bCs/>
          <w:sz w:val="24"/>
          <w:szCs w:val="24"/>
          <w:lang w:val="de-DE"/>
        </w:rPr>
      </w:pPr>
      <w:r>
        <w:rPr>
          <w:sz w:val="24"/>
          <w:szCs w:val="24"/>
          <w:lang w:val="de-DE"/>
        </w:rPr>
        <w:t>xxxxxxxxxxx</w:t>
      </w:r>
      <w:r w:rsidR="007D247A" w:rsidRPr="007D247A">
        <w:rPr>
          <w:sz w:val="24"/>
          <w:szCs w:val="24"/>
          <w:lang w:val="de-DE"/>
        </w:rPr>
        <w:t xml:space="preserve"> </w:t>
      </w:r>
      <w:r>
        <w:rPr>
          <w:sz w:val="24"/>
          <w:szCs w:val="24"/>
          <w:lang w:val="de-DE"/>
        </w:rPr>
        <w:t>xx</w:t>
      </w:r>
      <w:r w:rsidR="007D247A" w:rsidRPr="007D247A">
        <w:rPr>
          <w:sz w:val="24"/>
          <w:szCs w:val="24"/>
          <w:lang w:val="de-DE"/>
        </w:rPr>
        <w:t xml:space="preserve"> </w:t>
      </w:r>
      <w:r>
        <w:rPr>
          <w:sz w:val="24"/>
          <w:szCs w:val="24"/>
          <w:lang w:val="de-DE"/>
        </w:rPr>
        <w:t>xxxxxxxxxxxxxxxxxxxx</w:t>
      </w:r>
      <w:r w:rsidR="006B3E6D" w:rsidRPr="00C66A69">
        <w:rPr>
          <w:b/>
          <w:bCs/>
          <w:sz w:val="24"/>
          <w:szCs w:val="24"/>
          <w:lang w:val="de-DE"/>
        </w:rPr>
        <w:tab/>
      </w:r>
      <w:r w:rsidR="006B3E6D" w:rsidRPr="00C66A69">
        <w:rPr>
          <w:b/>
          <w:bCs/>
          <w:iCs/>
          <w:sz w:val="24"/>
          <w:szCs w:val="24"/>
          <w:lang w:val="de-DE"/>
        </w:rPr>
        <w:t xml:space="preserve">        </w:t>
      </w:r>
      <w:r w:rsidR="006B3E6D" w:rsidRPr="00C66A69">
        <w:rPr>
          <w:b/>
          <w:bCs/>
          <w:sz w:val="24"/>
          <w:szCs w:val="24"/>
          <w:lang w:val="de-DE"/>
        </w:rPr>
        <w:t xml:space="preserve">      </w:t>
      </w:r>
    </w:p>
    <w:tbl>
      <w:tblPr>
        <w:tblStyle w:val="Mkatabul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3"/>
        <w:gridCol w:w="6459"/>
      </w:tblGrid>
      <w:tr w:rsidR="006B3E6D" w:rsidRPr="00C66A69" w14:paraId="13208F87" w14:textId="77777777" w:rsidTr="00F42B45">
        <w:tc>
          <w:tcPr>
            <w:tcW w:w="2660" w:type="dxa"/>
          </w:tcPr>
          <w:p w14:paraId="68D5D253" w14:textId="77777777" w:rsidR="006B3E6D" w:rsidRPr="00C66A69" w:rsidRDefault="006B3E6D" w:rsidP="00F42B45">
            <w:pPr>
              <w:rPr>
                <w:rFonts w:ascii="Times New Roman" w:hAnsi="Times New Roman" w:cs="Times New Roman"/>
                <w:sz w:val="24"/>
                <w:szCs w:val="24"/>
                <w:lang w:val="de-DE"/>
              </w:rPr>
            </w:pPr>
          </w:p>
        </w:tc>
        <w:tc>
          <w:tcPr>
            <w:tcW w:w="6552" w:type="dxa"/>
          </w:tcPr>
          <w:p w14:paraId="29347EDF" w14:textId="77777777" w:rsidR="007D247A" w:rsidRDefault="007D247A" w:rsidP="00F42B45">
            <w:pPr>
              <w:rPr>
                <w:rFonts w:ascii="Times New Roman" w:hAnsi="Times New Roman" w:cs="Times New Roman"/>
                <w:sz w:val="24"/>
                <w:szCs w:val="24"/>
                <w:lang w:val="de-DE"/>
              </w:rPr>
            </w:pPr>
          </w:p>
          <w:p w14:paraId="6DF2B542" w14:textId="1A9D8CEF" w:rsidR="006B3E6D" w:rsidRPr="00C66A69" w:rsidRDefault="006B3E6D" w:rsidP="00F42B45">
            <w:pPr>
              <w:rPr>
                <w:rFonts w:ascii="Times New Roman" w:hAnsi="Times New Roman" w:cs="Times New Roman"/>
                <w:sz w:val="24"/>
                <w:szCs w:val="24"/>
                <w:lang w:val="de-DE"/>
              </w:rPr>
            </w:pPr>
            <w:r w:rsidRPr="00C66A69">
              <w:rPr>
                <w:rFonts w:ascii="Times New Roman" w:hAnsi="Times New Roman" w:cs="Times New Roman"/>
                <w:sz w:val="24"/>
                <w:szCs w:val="24"/>
                <w:lang w:val="de-DE"/>
              </w:rPr>
              <w:t>(nachstehend „ Auftragnehmer“  genannt)</w:t>
            </w:r>
          </w:p>
        </w:tc>
      </w:tr>
    </w:tbl>
    <w:p w14:paraId="632EECE8" w14:textId="77777777" w:rsidR="006B3E6D" w:rsidRPr="00C66A69" w:rsidRDefault="006B3E6D" w:rsidP="006B3E6D">
      <w:pPr>
        <w:pStyle w:val="Zkladntext"/>
        <w:jc w:val="left"/>
        <w:rPr>
          <w:b w:val="0"/>
          <w:lang w:val="de-DE"/>
        </w:rPr>
      </w:pPr>
    </w:p>
    <w:p w14:paraId="78362A04" w14:textId="77777777" w:rsidR="006B3E6D" w:rsidRPr="00C66A69" w:rsidRDefault="006B3E6D" w:rsidP="004C7CEF">
      <w:pPr>
        <w:pStyle w:val="Zkladntext"/>
        <w:rPr>
          <w:b w:val="0"/>
          <w:lang w:val="de-DE"/>
        </w:rPr>
      </w:pPr>
    </w:p>
    <w:p w14:paraId="2D111595" w14:textId="77777777" w:rsidR="008755C6" w:rsidRPr="00C66A69" w:rsidRDefault="008755C6" w:rsidP="003925F6">
      <w:pPr>
        <w:jc w:val="center"/>
        <w:rPr>
          <w:b/>
          <w:snapToGrid w:val="0"/>
          <w:color w:val="000000"/>
          <w:sz w:val="24"/>
          <w:szCs w:val="24"/>
          <w:lang w:val="de-DE"/>
        </w:rPr>
      </w:pPr>
      <w:r w:rsidRPr="00C66A69">
        <w:rPr>
          <w:b/>
          <w:sz w:val="28"/>
          <w:szCs w:val="28"/>
          <w:lang w:val="de-DE"/>
        </w:rPr>
        <w:t>Článek II.</w:t>
      </w:r>
    </w:p>
    <w:p w14:paraId="0375CE86" w14:textId="77777777" w:rsidR="008755C6" w:rsidRPr="00C66A69" w:rsidRDefault="008755C6" w:rsidP="001937F5">
      <w:pPr>
        <w:spacing w:after="120"/>
        <w:jc w:val="center"/>
        <w:rPr>
          <w:b/>
          <w:sz w:val="28"/>
          <w:szCs w:val="28"/>
          <w:lang w:val="de-DE"/>
        </w:rPr>
      </w:pPr>
      <w:r w:rsidRPr="00C66A69">
        <w:rPr>
          <w:b/>
          <w:sz w:val="28"/>
          <w:szCs w:val="28"/>
          <w:lang w:val="de-DE"/>
        </w:rPr>
        <w:t>Předmět plnění</w:t>
      </w:r>
    </w:p>
    <w:p w14:paraId="5980928A" w14:textId="77777777" w:rsidR="006B3E6D" w:rsidRPr="00C66A69" w:rsidRDefault="006B3E6D" w:rsidP="006B3E6D">
      <w:pPr>
        <w:spacing w:after="120"/>
        <w:jc w:val="center"/>
        <w:rPr>
          <w:b/>
          <w:sz w:val="28"/>
          <w:szCs w:val="28"/>
          <w:lang w:val="de-DE"/>
        </w:rPr>
      </w:pPr>
      <w:r w:rsidRPr="00C66A69">
        <w:rPr>
          <w:b/>
          <w:sz w:val="28"/>
          <w:szCs w:val="28"/>
          <w:lang w:val="de-DE"/>
        </w:rPr>
        <w:t>Artikel II.</w:t>
      </w:r>
    </w:p>
    <w:p w14:paraId="3482AA40" w14:textId="77777777" w:rsidR="006B3E6D" w:rsidRPr="00C66A69" w:rsidRDefault="006B3E6D" w:rsidP="006B3E6D">
      <w:pPr>
        <w:spacing w:after="120"/>
        <w:jc w:val="center"/>
        <w:rPr>
          <w:b/>
          <w:sz w:val="28"/>
          <w:szCs w:val="28"/>
          <w:lang w:val="de-DE"/>
        </w:rPr>
      </w:pPr>
      <w:r w:rsidRPr="00C66A69">
        <w:rPr>
          <w:b/>
          <w:sz w:val="28"/>
          <w:szCs w:val="28"/>
          <w:lang w:val="de-DE"/>
        </w:rPr>
        <w:t>Gegenstand der Leistung</w:t>
      </w:r>
    </w:p>
    <w:p w14:paraId="13CA253B" w14:textId="77777777" w:rsidR="008755C6" w:rsidRPr="00C66A69" w:rsidRDefault="008755C6" w:rsidP="008145FC">
      <w:pPr>
        <w:pStyle w:val="Zkladntext2"/>
        <w:numPr>
          <w:ilvl w:val="0"/>
          <w:numId w:val="9"/>
        </w:numPr>
        <w:tabs>
          <w:tab w:val="clear" w:pos="502"/>
        </w:tabs>
        <w:spacing w:after="120"/>
        <w:ind w:left="567" w:hanging="425"/>
        <w:jc w:val="both"/>
        <w:rPr>
          <w:szCs w:val="24"/>
          <w:lang w:val="de-DE"/>
        </w:rPr>
      </w:pPr>
      <w:r w:rsidRPr="00C66A69">
        <w:rPr>
          <w:szCs w:val="24"/>
          <w:lang w:val="de-DE"/>
        </w:rPr>
        <w:t xml:space="preserve">Zhotovitel se zavazuje provést pro objednatele </w:t>
      </w:r>
      <w:r w:rsidR="008F0421" w:rsidRPr="00C66A69">
        <w:rPr>
          <w:b/>
          <w:szCs w:val="24"/>
          <w:lang w:val="de-DE"/>
        </w:rPr>
        <w:t>R</w:t>
      </w:r>
      <w:r w:rsidR="009D3900" w:rsidRPr="00C66A69">
        <w:rPr>
          <w:b/>
          <w:szCs w:val="24"/>
          <w:lang w:val="de-DE"/>
        </w:rPr>
        <w:t>ealizaci</w:t>
      </w:r>
      <w:r w:rsidR="00FC62CA" w:rsidRPr="00C66A69">
        <w:rPr>
          <w:b/>
          <w:szCs w:val="24"/>
          <w:lang w:val="de-DE"/>
        </w:rPr>
        <w:t xml:space="preserve"> </w:t>
      </w:r>
      <w:r w:rsidR="0053368C" w:rsidRPr="00C66A69">
        <w:rPr>
          <w:b/>
          <w:szCs w:val="24"/>
          <w:lang w:val="de-DE"/>
        </w:rPr>
        <w:t>výstavy „Baroko v Bavorsku a v Čechách“</w:t>
      </w:r>
      <w:r w:rsidR="00FC62CA" w:rsidRPr="00C66A69">
        <w:rPr>
          <w:b/>
          <w:szCs w:val="24"/>
          <w:lang w:val="de-DE"/>
        </w:rPr>
        <w:t xml:space="preserve"> v HB NM</w:t>
      </w:r>
      <w:r w:rsidR="007E5295" w:rsidRPr="00C66A69">
        <w:rPr>
          <w:b/>
          <w:szCs w:val="24"/>
          <w:lang w:val="de-DE"/>
        </w:rPr>
        <w:t xml:space="preserve"> </w:t>
      </w:r>
      <w:r w:rsidR="007E5295" w:rsidRPr="00C66A69">
        <w:rPr>
          <w:szCs w:val="24"/>
          <w:lang w:val="de-DE"/>
        </w:rPr>
        <w:t>(dále jen </w:t>
      </w:r>
      <w:r w:rsidR="008862CB" w:rsidRPr="00C66A69">
        <w:rPr>
          <w:szCs w:val="24"/>
          <w:lang w:val="de-DE"/>
        </w:rPr>
        <w:t>„dílo“)</w:t>
      </w:r>
      <w:r w:rsidR="00C5429D" w:rsidRPr="00C66A69">
        <w:rPr>
          <w:szCs w:val="24"/>
          <w:lang w:val="de-DE"/>
        </w:rPr>
        <w:t>.</w:t>
      </w:r>
    </w:p>
    <w:p w14:paraId="4D0302F4" w14:textId="77777777" w:rsidR="006B3E6D" w:rsidRPr="00C66A69" w:rsidRDefault="006B3E6D" w:rsidP="006B3E6D">
      <w:pPr>
        <w:pStyle w:val="Zkladntext2"/>
        <w:spacing w:after="120"/>
        <w:ind w:left="567"/>
        <w:jc w:val="both"/>
        <w:rPr>
          <w:szCs w:val="24"/>
          <w:lang w:val="de-DE"/>
        </w:rPr>
      </w:pPr>
      <w:r w:rsidRPr="00C66A69">
        <w:rPr>
          <w:szCs w:val="24"/>
          <w:lang w:val="de-DE"/>
        </w:rPr>
        <w:t xml:space="preserve">Der Auftragnehmer verpflichtet sich zur </w:t>
      </w:r>
      <w:r w:rsidRPr="00C66A69">
        <w:rPr>
          <w:b/>
          <w:szCs w:val="24"/>
          <w:lang w:val="de-DE"/>
        </w:rPr>
        <w:t xml:space="preserve">Realisierung der Ausstellung „Barock in Bayern und Böhmen“ im Hauptgebäude des Nationalmuseums </w:t>
      </w:r>
      <w:r w:rsidRPr="00C66A69">
        <w:rPr>
          <w:szCs w:val="24"/>
          <w:lang w:val="de-DE"/>
        </w:rPr>
        <w:t>(nachstehend „Werk“ genannt) für den Auftraggeber.</w:t>
      </w:r>
    </w:p>
    <w:p w14:paraId="07951F2A" w14:textId="73DEFE91" w:rsidR="00305939" w:rsidRPr="00C66A69" w:rsidRDefault="008862CB" w:rsidP="008145FC">
      <w:pPr>
        <w:pStyle w:val="Zkladntext2"/>
        <w:numPr>
          <w:ilvl w:val="0"/>
          <w:numId w:val="9"/>
        </w:numPr>
        <w:spacing w:after="120"/>
        <w:jc w:val="both"/>
        <w:rPr>
          <w:szCs w:val="24"/>
          <w:lang w:val="de-DE"/>
        </w:rPr>
      </w:pPr>
      <w:r w:rsidRPr="00C66A69">
        <w:rPr>
          <w:szCs w:val="24"/>
          <w:lang w:val="de-DE"/>
        </w:rPr>
        <w:t>Dílo</w:t>
      </w:r>
      <w:r w:rsidR="00B54C92" w:rsidRPr="00C66A69">
        <w:rPr>
          <w:szCs w:val="24"/>
          <w:lang w:val="de-DE"/>
        </w:rPr>
        <w:t xml:space="preserve"> bude </w:t>
      </w:r>
      <w:r w:rsidR="003925F6" w:rsidRPr="00C66A69">
        <w:rPr>
          <w:szCs w:val="24"/>
          <w:lang w:val="de-DE"/>
        </w:rPr>
        <w:t>realizováno dle projektové dokumentace</w:t>
      </w:r>
      <w:r w:rsidR="000403F8" w:rsidRPr="00C66A69">
        <w:rPr>
          <w:szCs w:val="24"/>
          <w:lang w:val="de-DE"/>
        </w:rPr>
        <w:t xml:space="preserve"> </w:t>
      </w:r>
      <w:r w:rsidR="0053368C" w:rsidRPr="00C66A69">
        <w:rPr>
          <w:szCs w:val="24"/>
          <w:lang w:val="de-DE"/>
        </w:rPr>
        <w:t>firmy Gruppe Gut a projektantky Susanne de Werth</w:t>
      </w:r>
      <w:r w:rsidR="00BF4688" w:rsidRPr="00C66A69">
        <w:rPr>
          <w:szCs w:val="24"/>
          <w:lang w:val="de-DE"/>
        </w:rPr>
        <w:t xml:space="preserve"> </w:t>
      </w:r>
      <w:r w:rsidR="00B54C92" w:rsidRPr="00C66A69">
        <w:rPr>
          <w:szCs w:val="24"/>
          <w:lang w:val="de-DE"/>
        </w:rPr>
        <w:t>(</w:t>
      </w:r>
      <w:r w:rsidR="003925F6" w:rsidRPr="00C66A69">
        <w:rPr>
          <w:b/>
          <w:szCs w:val="24"/>
          <w:lang w:val="de-DE"/>
        </w:rPr>
        <w:t>Příloha</w:t>
      </w:r>
      <w:r w:rsidR="00313CFE" w:rsidRPr="00C66A69">
        <w:rPr>
          <w:b/>
          <w:szCs w:val="24"/>
          <w:lang w:val="de-DE"/>
        </w:rPr>
        <w:t xml:space="preserve"> č.</w:t>
      </w:r>
      <w:r w:rsidR="0014584C" w:rsidRPr="00C66A69">
        <w:rPr>
          <w:b/>
          <w:szCs w:val="24"/>
          <w:lang w:val="de-DE"/>
        </w:rPr>
        <w:t xml:space="preserve"> </w:t>
      </w:r>
      <w:r w:rsidR="008F0421" w:rsidRPr="00C66A69">
        <w:rPr>
          <w:b/>
          <w:szCs w:val="24"/>
          <w:lang w:val="de-DE"/>
        </w:rPr>
        <w:t>1</w:t>
      </w:r>
      <w:r w:rsidR="00B54C92" w:rsidRPr="00C66A69">
        <w:rPr>
          <w:szCs w:val="24"/>
          <w:lang w:val="de-DE"/>
        </w:rPr>
        <w:t>)</w:t>
      </w:r>
      <w:r w:rsidR="008F0421" w:rsidRPr="00C66A69">
        <w:rPr>
          <w:szCs w:val="24"/>
          <w:lang w:val="de-DE"/>
        </w:rPr>
        <w:t>.</w:t>
      </w:r>
      <w:r w:rsidR="00DF0FE6" w:rsidRPr="00C66A69">
        <w:rPr>
          <w:szCs w:val="24"/>
          <w:lang w:val="de-DE"/>
        </w:rPr>
        <w:t xml:space="preserve"> </w:t>
      </w:r>
      <w:r w:rsidR="00DF0FE6" w:rsidRPr="00C66A69">
        <w:rPr>
          <w:b/>
          <w:szCs w:val="24"/>
          <w:lang w:val="de-DE"/>
        </w:rPr>
        <w:t xml:space="preserve">Příloha č. 1 </w:t>
      </w:r>
      <w:r w:rsidR="008F0421" w:rsidRPr="00C66A69">
        <w:rPr>
          <w:szCs w:val="24"/>
          <w:lang w:val="de-DE"/>
        </w:rPr>
        <w:t>je</w:t>
      </w:r>
      <w:r w:rsidR="00DF0FE6" w:rsidRPr="00C66A69">
        <w:rPr>
          <w:szCs w:val="24"/>
          <w:lang w:val="de-DE"/>
        </w:rPr>
        <w:t xml:space="preserve"> nedílnou součástí této smlouvy.</w:t>
      </w:r>
      <w:r w:rsidR="00313CFE" w:rsidRPr="00C66A69">
        <w:rPr>
          <w:szCs w:val="24"/>
          <w:lang w:val="de-DE"/>
        </w:rPr>
        <w:t xml:space="preserve"> </w:t>
      </w:r>
      <w:r w:rsidR="006E1A7F" w:rsidRPr="00C66A69">
        <w:rPr>
          <w:bCs/>
          <w:szCs w:val="24"/>
          <w:lang w:val="de-DE"/>
        </w:rPr>
        <w:t>Předmětná projektová</w:t>
      </w:r>
      <w:r w:rsidR="002F4D3E" w:rsidRPr="00C66A69">
        <w:rPr>
          <w:bCs/>
          <w:szCs w:val="24"/>
          <w:lang w:val="de-DE"/>
        </w:rPr>
        <w:t xml:space="preserve"> dokumentace </w:t>
      </w:r>
      <w:r w:rsidR="006E1A7F" w:rsidRPr="00C66A69">
        <w:rPr>
          <w:szCs w:val="24"/>
          <w:lang w:val="de-DE"/>
        </w:rPr>
        <w:t>byla předána</w:t>
      </w:r>
      <w:r w:rsidR="002F4D3E" w:rsidRPr="00C66A69">
        <w:rPr>
          <w:szCs w:val="24"/>
          <w:lang w:val="de-DE"/>
        </w:rPr>
        <w:t xml:space="preserve"> zhotoviteli, což zhotovitel podpisem této smlouvy stvrzuje.</w:t>
      </w:r>
      <w:r w:rsidR="004970D1" w:rsidRPr="00C66A69">
        <w:rPr>
          <w:lang w:val="de-DE"/>
        </w:rPr>
        <w:t xml:space="preserve"> </w:t>
      </w:r>
      <w:r w:rsidR="000A7E6F" w:rsidRPr="00C66A69">
        <w:rPr>
          <w:szCs w:val="24"/>
          <w:lang w:val="de-DE"/>
        </w:rPr>
        <w:t>Součástí předmětu plnění</w:t>
      </w:r>
      <w:r w:rsidR="00B573C5" w:rsidRPr="00C66A69">
        <w:rPr>
          <w:szCs w:val="24"/>
          <w:lang w:val="de-DE"/>
        </w:rPr>
        <w:t xml:space="preserve"> jsou</w:t>
      </w:r>
      <w:r w:rsidR="000A7E6F" w:rsidRPr="00C66A69">
        <w:rPr>
          <w:szCs w:val="24"/>
          <w:lang w:val="de-DE"/>
        </w:rPr>
        <w:t xml:space="preserve"> </w:t>
      </w:r>
      <w:r w:rsidR="00F23E3F" w:rsidRPr="00C66A69">
        <w:rPr>
          <w:szCs w:val="24"/>
          <w:lang w:val="de-DE"/>
        </w:rPr>
        <w:t>také</w:t>
      </w:r>
      <w:r w:rsidR="00DF0FE6" w:rsidRPr="00C66A69">
        <w:rPr>
          <w:szCs w:val="24"/>
          <w:lang w:val="de-DE"/>
        </w:rPr>
        <w:t xml:space="preserve"> </w:t>
      </w:r>
      <w:r w:rsidR="00F23E3F" w:rsidRPr="00C66A69">
        <w:rPr>
          <w:szCs w:val="24"/>
          <w:lang w:val="de-DE"/>
        </w:rPr>
        <w:t xml:space="preserve">související </w:t>
      </w:r>
      <w:r w:rsidR="00DF0FE6" w:rsidRPr="00C66A69">
        <w:rPr>
          <w:szCs w:val="24"/>
          <w:lang w:val="de-DE"/>
        </w:rPr>
        <w:t xml:space="preserve">přípomoce </w:t>
      </w:r>
      <w:r w:rsidR="00796568" w:rsidRPr="00C66A69">
        <w:rPr>
          <w:szCs w:val="24"/>
          <w:lang w:val="de-DE"/>
        </w:rPr>
        <w:t>a inženýrská činnost</w:t>
      </w:r>
      <w:r w:rsidR="00F23E3F" w:rsidRPr="00C66A69">
        <w:rPr>
          <w:szCs w:val="24"/>
          <w:lang w:val="de-DE"/>
        </w:rPr>
        <w:t xml:space="preserve"> potřebná k dokončení definovaného díla</w:t>
      </w:r>
      <w:r w:rsidR="00313CFE" w:rsidRPr="00C66A69">
        <w:rPr>
          <w:szCs w:val="24"/>
          <w:lang w:val="de-DE"/>
        </w:rPr>
        <w:t xml:space="preserve"> v</w:t>
      </w:r>
      <w:r w:rsidR="00532F70" w:rsidRPr="00C66A69">
        <w:rPr>
          <w:szCs w:val="24"/>
          <w:lang w:val="de-DE"/>
        </w:rPr>
        <w:t> </w:t>
      </w:r>
      <w:r w:rsidR="00313CFE" w:rsidRPr="00C66A69">
        <w:rPr>
          <w:szCs w:val="24"/>
          <w:lang w:val="de-DE"/>
        </w:rPr>
        <w:t>rozsahu</w:t>
      </w:r>
      <w:r w:rsidR="00532F70" w:rsidRPr="00C66A69">
        <w:rPr>
          <w:szCs w:val="24"/>
          <w:lang w:val="de-DE"/>
        </w:rPr>
        <w:t xml:space="preserve"> </w:t>
      </w:r>
      <w:r w:rsidR="00532F70" w:rsidRPr="00C66A69">
        <w:rPr>
          <w:b/>
          <w:szCs w:val="24"/>
          <w:lang w:val="de-DE"/>
        </w:rPr>
        <w:t>Cenové nabídky</w:t>
      </w:r>
      <w:r w:rsidR="00532F70" w:rsidRPr="00C66A69">
        <w:rPr>
          <w:szCs w:val="24"/>
          <w:lang w:val="de-DE"/>
        </w:rPr>
        <w:t xml:space="preserve"> zhotovitele</w:t>
      </w:r>
      <w:r w:rsidR="00BA4A4D" w:rsidRPr="00C66A69">
        <w:rPr>
          <w:szCs w:val="24"/>
          <w:lang w:val="de-DE"/>
        </w:rPr>
        <w:t xml:space="preserve">, která tvoří </w:t>
      </w:r>
      <w:r w:rsidR="00BA4A4D" w:rsidRPr="00C66A69">
        <w:rPr>
          <w:b/>
          <w:szCs w:val="24"/>
          <w:lang w:val="de-DE"/>
        </w:rPr>
        <w:t>Přílohu</w:t>
      </w:r>
      <w:r w:rsidR="00313CFE" w:rsidRPr="00C66A69">
        <w:rPr>
          <w:b/>
          <w:szCs w:val="24"/>
          <w:lang w:val="de-DE"/>
        </w:rPr>
        <w:t xml:space="preserve"> č.</w:t>
      </w:r>
      <w:r w:rsidR="000360E8" w:rsidRPr="00C66A69">
        <w:rPr>
          <w:b/>
          <w:szCs w:val="24"/>
          <w:lang w:val="de-DE"/>
        </w:rPr>
        <w:t xml:space="preserve"> </w:t>
      </w:r>
      <w:r w:rsidR="008F0421" w:rsidRPr="00C66A69">
        <w:rPr>
          <w:b/>
          <w:szCs w:val="24"/>
          <w:lang w:val="de-DE"/>
        </w:rPr>
        <w:t>2.</w:t>
      </w:r>
    </w:p>
    <w:p w14:paraId="7ED93D89" w14:textId="4CD8EBD3" w:rsidR="006B3E6D" w:rsidRPr="00C66A69" w:rsidRDefault="006B3E6D" w:rsidP="006B3E6D">
      <w:pPr>
        <w:pStyle w:val="Zkladntext2"/>
        <w:spacing w:after="120"/>
        <w:ind w:left="502"/>
        <w:jc w:val="both"/>
        <w:rPr>
          <w:szCs w:val="24"/>
          <w:lang w:val="de-DE"/>
        </w:rPr>
      </w:pPr>
      <w:r w:rsidRPr="00C66A69">
        <w:rPr>
          <w:szCs w:val="24"/>
          <w:lang w:val="de-DE"/>
        </w:rPr>
        <w:t>Das Werk wird nach den Projektunterlagen der Gruppe Gut und der Projektantin Susanne de Werth (</w:t>
      </w:r>
      <w:r w:rsidRPr="00C66A69">
        <w:rPr>
          <w:b/>
          <w:szCs w:val="24"/>
          <w:lang w:val="de-DE"/>
        </w:rPr>
        <w:t>Anlage 1</w:t>
      </w:r>
      <w:r w:rsidRPr="00C66A69">
        <w:rPr>
          <w:szCs w:val="24"/>
          <w:lang w:val="de-DE"/>
        </w:rPr>
        <w:t xml:space="preserve">) ausgeführt. Die </w:t>
      </w:r>
      <w:r w:rsidRPr="00C66A69">
        <w:rPr>
          <w:b/>
          <w:szCs w:val="24"/>
          <w:lang w:val="de-DE"/>
        </w:rPr>
        <w:t xml:space="preserve">Anlage 1 </w:t>
      </w:r>
      <w:r w:rsidRPr="00C66A69">
        <w:rPr>
          <w:szCs w:val="24"/>
          <w:lang w:val="de-DE"/>
        </w:rPr>
        <w:t xml:space="preserve">ist integraler Bestandteil dieses Vertrags. Die </w:t>
      </w:r>
      <w:r w:rsidRPr="00C66A69">
        <w:rPr>
          <w:bCs/>
          <w:szCs w:val="24"/>
          <w:lang w:val="de-DE"/>
        </w:rPr>
        <w:t xml:space="preserve">Projektdokumentation </w:t>
      </w:r>
      <w:r w:rsidRPr="00C66A69">
        <w:rPr>
          <w:szCs w:val="24"/>
          <w:lang w:val="de-DE"/>
        </w:rPr>
        <w:t xml:space="preserve">wurde dem Auftragnehmer ausgehändigt, was der Auftragnehmer durch Unterzeichnung dieses Vertrages bestätigt. Gegenstand der Leistung sind auch die damit zusammenhängenden Neben- und Ingenieurleistungen, die zur Ausführung des definierten </w:t>
      </w:r>
      <w:r w:rsidR="0080335C" w:rsidRPr="00C66A69">
        <w:rPr>
          <w:szCs w:val="24"/>
          <w:lang w:val="de-DE"/>
        </w:rPr>
        <w:t>Werks</w:t>
      </w:r>
      <w:r w:rsidRPr="00C66A69">
        <w:rPr>
          <w:szCs w:val="24"/>
          <w:lang w:val="de-DE"/>
        </w:rPr>
        <w:t xml:space="preserve"> im Rahmen des </w:t>
      </w:r>
      <w:r w:rsidRPr="00C66A69">
        <w:rPr>
          <w:b/>
          <w:szCs w:val="24"/>
          <w:lang w:val="de-DE"/>
        </w:rPr>
        <w:t xml:space="preserve">Preisangebotes </w:t>
      </w:r>
      <w:r w:rsidRPr="00C66A69">
        <w:rPr>
          <w:szCs w:val="24"/>
          <w:lang w:val="de-DE"/>
        </w:rPr>
        <w:t xml:space="preserve">des Auftragnehmers, das </w:t>
      </w:r>
      <w:r w:rsidRPr="00C66A69">
        <w:rPr>
          <w:b/>
          <w:szCs w:val="24"/>
          <w:lang w:val="de-DE"/>
        </w:rPr>
        <w:t xml:space="preserve">Anlage 2 </w:t>
      </w:r>
      <w:r w:rsidRPr="00C66A69">
        <w:rPr>
          <w:szCs w:val="24"/>
          <w:lang w:val="de-DE"/>
        </w:rPr>
        <w:t>bildet, erforderlich sind</w:t>
      </w:r>
      <w:r w:rsidRPr="00C66A69">
        <w:rPr>
          <w:b/>
          <w:szCs w:val="24"/>
          <w:lang w:val="de-DE"/>
        </w:rPr>
        <w:t>.</w:t>
      </w:r>
    </w:p>
    <w:p w14:paraId="6F1AA235" w14:textId="77777777" w:rsidR="002734FA" w:rsidRPr="00C66A69" w:rsidRDefault="002734FA" w:rsidP="008145FC">
      <w:pPr>
        <w:pStyle w:val="Zkladntext2"/>
        <w:numPr>
          <w:ilvl w:val="0"/>
          <w:numId w:val="9"/>
        </w:numPr>
        <w:spacing w:after="120"/>
        <w:jc w:val="both"/>
        <w:rPr>
          <w:szCs w:val="24"/>
          <w:lang w:val="de-DE"/>
        </w:rPr>
      </w:pPr>
      <w:r w:rsidRPr="00C66A69">
        <w:rPr>
          <w:szCs w:val="24"/>
          <w:lang w:val="de-DE"/>
        </w:rPr>
        <w:lastRenderedPageBreak/>
        <w:t xml:space="preserve">Dílo bude provedeno v souladu s cenovou nabídkou zhotovitele, v rozsahu jednotlivých položek nabídky a v ní navržené technologie prací. Při jeho provádění budou dodrženy veškeré platné české technické normy a platné právní předpisy vztahující se k předmětu díla a všechny podmínky určené touto smlouvou. </w:t>
      </w:r>
      <w:r w:rsidRPr="00C66A69">
        <w:rPr>
          <w:b/>
          <w:szCs w:val="24"/>
          <w:lang w:val="de-DE"/>
        </w:rPr>
        <w:t>Cenová nabídka</w:t>
      </w:r>
      <w:r w:rsidRPr="00C66A69">
        <w:rPr>
          <w:szCs w:val="24"/>
          <w:lang w:val="de-DE"/>
        </w:rPr>
        <w:t xml:space="preserve"> </w:t>
      </w:r>
      <w:r w:rsidR="00C57B69" w:rsidRPr="00C66A69">
        <w:rPr>
          <w:szCs w:val="24"/>
          <w:lang w:val="de-DE"/>
        </w:rPr>
        <w:t xml:space="preserve">zhotovitele je jako </w:t>
      </w:r>
      <w:r w:rsidR="00C57B69" w:rsidRPr="00C66A69">
        <w:rPr>
          <w:b/>
          <w:szCs w:val="24"/>
          <w:lang w:val="de-DE"/>
        </w:rPr>
        <w:t>Příloha č.</w:t>
      </w:r>
      <w:r w:rsidR="004F54F3" w:rsidRPr="00C66A69">
        <w:rPr>
          <w:b/>
          <w:szCs w:val="24"/>
          <w:lang w:val="de-DE"/>
        </w:rPr>
        <w:t xml:space="preserve"> </w:t>
      </w:r>
      <w:r w:rsidR="008F0421" w:rsidRPr="00C66A69">
        <w:rPr>
          <w:b/>
          <w:szCs w:val="24"/>
          <w:lang w:val="de-DE"/>
        </w:rPr>
        <w:t>2</w:t>
      </w:r>
      <w:r w:rsidR="008F0421" w:rsidRPr="00C66A69">
        <w:rPr>
          <w:szCs w:val="24"/>
          <w:lang w:val="de-DE"/>
        </w:rPr>
        <w:t xml:space="preserve"> </w:t>
      </w:r>
      <w:r w:rsidRPr="00C66A69">
        <w:rPr>
          <w:szCs w:val="24"/>
          <w:lang w:val="de-DE"/>
        </w:rPr>
        <w:t>součástí této smlouvy.</w:t>
      </w:r>
    </w:p>
    <w:p w14:paraId="6BCDCBC1" w14:textId="77777777" w:rsidR="004D4C48" w:rsidRPr="00C66A69" w:rsidRDefault="004D4C48" w:rsidP="004D4C48">
      <w:pPr>
        <w:pStyle w:val="Zkladntext2"/>
        <w:spacing w:after="120"/>
        <w:ind w:left="502"/>
        <w:jc w:val="both"/>
        <w:rPr>
          <w:szCs w:val="24"/>
          <w:lang w:val="de-DE"/>
        </w:rPr>
      </w:pPr>
      <w:r w:rsidRPr="00C66A69">
        <w:rPr>
          <w:szCs w:val="24"/>
          <w:lang w:val="de-DE"/>
        </w:rPr>
        <w:t xml:space="preserve">Das Werk </w:t>
      </w:r>
      <w:r w:rsidR="00994C4D" w:rsidRPr="00C66A69">
        <w:rPr>
          <w:szCs w:val="24"/>
          <w:lang w:val="de-DE"/>
        </w:rPr>
        <w:t xml:space="preserve">wird </w:t>
      </w:r>
      <w:r w:rsidRPr="00C66A69">
        <w:rPr>
          <w:szCs w:val="24"/>
          <w:lang w:val="de-DE"/>
        </w:rPr>
        <w:t xml:space="preserve">gemäß dem </w:t>
      </w:r>
      <w:r w:rsidR="00994C4D" w:rsidRPr="00C66A69">
        <w:rPr>
          <w:szCs w:val="24"/>
          <w:lang w:val="de-DE"/>
        </w:rPr>
        <w:t>Preisa</w:t>
      </w:r>
      <w:r w:rsidRPr="00C66A69">
        <w:rPr>
          <w:szCs w:val="24"/>
          <w:lang w:val="de-DE"/>
        </w:rPr>
        <w:t xml:space="preserve">ngebot des Auftragnehmers im </w:t>
      </w:r>
      <w:r w:rsidR="00994C4D" w:rsidRPr="00C66A69">
        <w:rPr>
          <w:szCs w:val="24"/>
          <w:lang w:val="de-DE"/>
        </w:rPr>
        <w:t xml:space="preserve">Umfang </w:t>
      </w:r>
      <w:r w:rsidRPr="00C66A69">
        <w:rPr>
          <w:szCs w:val="24"/>
          <w:lang w:val="de-DE"/>
        </w:rPr>
        <w:t xml:space="preserve">der einzelnen Positionen des Angebots und </w:t>
      </w:r>
      <w:r w:rsidR="00994C4D" w:rsidRPr="00C66A69">
        <w:rPr>
          <w:szCs w:val="24"/>
          <w:lang w:val="de-DE"/>
        </w:rPr>
        <w:t xml:space="preserve">nach </w:t>
      </w:r>
      <w:r w:rsidRPr="00C66A69">
        <w:rPr>
          <w:szCs w:val="24"/>
          <w:lang w:val="de-DE"/>
        </w:rPr>
        <w:t>de</w:t>
      </w:r>
      <w:r w:rsidR="00994C4D" w:rsidRPr="00C66A69">
        <w:rPr>
          <w:szCs w:val="24"/>
          <w:lang w:val="de-DE"/>
        </w:rPr>
        <w:t>n</w:t>
      </w:r>
      <w:r w:rsidRPr="00C66A69">
        <w:rPr>
          <w:szCs w:val="24"/>
          <w:lang w:val="de-DE"/>
        </w:rPr>
        <w:t xml:space="preserve"> darin </w:t>
      </w:r>
      <w:r w:rsidR="00994C4D" w:rsidRPr="00C66A69">
        <w:rPr>
          <w:szCs w:val="24"/>
          <w:lang w:val="de-DE"/>
        </w:rPr>
        <w:t>bestimmt</w:t>
      </w:r>
      <w:r w:rsidRPr="00C66A69">
        <w:rPr>
          <w:szCs w:val="24"/>
          <w:lang w:val="de-DE"/>
        </w:rPr>
        <w:t>e</w:t>
      </w:r>
      <w:r w:rsidR="00994C4D" w:rsidRPr="00C66A69">
        <w:rPr>
          <w:szCs w:val="24"/>
          <w:lang w:val="de-DE"/>
        </w:rPr>
        <w:t>n Arbeitstechnologien ausgeführt</w:t>
      </w:r>
      <w:r w:rsidRPr="00C66A69">
        <w:rPr>
          <w:szCs w:val="24"/>
          <w:lang w:val="de-DE"/>
        </w:rPr>
        <w:t xml:space="preserve">. Bei der Ausführung des Werks </w:t>
      </w:r>
      <w:r w:rsidR="00994C4D" w:rsidRPr="00C66A69">
        <w:rPr>
          <w:szCs w:val="24"/>
          <w:lang w:val="de-DE"/>
        </w:rPr>
        <w:t>werden</w:t>
      </w:r>
      <w:r w:rsidRPr="00C66A69">
        <w:rPr>
          <w:szCs w:val="24"/>
          <w:lang w:val="de-DE"/>
        </w:rPr>
        <w:t xml:space="preserve"> alle geltenden tschechischen technischen Normen und die geltenden Rechtsvorschriften, die sich auf den Gegenstand des Werks beziehen, sowie alle in diesem Vertrag genannten Bedingungen </w:t>
      </w:r>
      <w:r w:rsidR="00994C4D" w:rsidRPr="00C66A69">
        <w:rPr>
          <w:szCs w:val="24"/>
          <w:lang w:val="de-DE"/>
        </w:rPr>
        <w:t>eingehal</w:t>
      </w:r>
      <w:r w:rsidRPr="00C66A69">
        <w:rPr>
          <w:szCs w:val="24"/>
          <w:lang w:val="de-DE"/>
        </w:rPr>
        <w:t xml:space="preserve">ten. Das </w:t>
      </w:r>
      <w:r w:rsidR="00994C4D" w:rsidRPr="00C66A69">
        <w:rPr>
          <w:b/>
          <w:szCs w:val="24"/>
          <w:lang w:val="de-DE"/>
        </w:rPr>
        <w:t>Preisa</w:t>
      </w:r>
      <w:r w:rsidRPr="00C66A69">
        <w:rPr>
          <w:b/>
          <w:szCs w:val="24"/>
          <w:lang w:val="de-DE"/>
        </w:rPr>
        <w:t xml:space="preserve">ngebot </w:t>
      </w:r>
      <w:r w:rsidRPr="00C66A69">
        <w:rPr>
          <w:szCs w:val="24"/>
          <w:lang w:val="de-DE"/>
        </w:rPr>
        <w:t xml:space="preserve">des Auftragnehmers ist diesem Vertrag als </w:t>
      </w:r>
      <w:r w:rsidRPr="00C66A69">
        <w:rPr>
          <w:b/>
          <w:szCs w:val="24"/>
          <w:lang w:val="de-DE"/>
        </w:rPr>
        <w:t xml:space="preserve">Anlage 2 </w:t>
      </w:r>
      <w:r w:rsidRPr="00C66A69">
        <w:rPr>
          <w:szCs w:val="24"/>
          <w:lang w:val="de-DE"/>
        </w:rPr>
        <w:t>beigefügt.</w:t>
      </w:r>
    </w:p>
    <w:p w14:paraId="510E98BC" w14:textId="77777777" w:rsidR="00954271" w:rsidRPr="00C66A69" w:rsidRDefault="00954271" w:rsidP="008145FC">
      <w:pPr>
        <w:pStyle w:val="Zkladntext2"/>
        <w:numPr>
          <w:ilvl w:val="0"/>
          <w:numId w:val="9"/>
        </w:numPr>
        <w:spacing w:after="120"/>
        <w:jc w:val="both"/>
        <w:rPr>
          <w:color w:val="FF0000"/>
          <w:szCs w:val="24"/>
          <w:lang w:val="de-DE"/>
        </w:rPr>
      </w:pPr>
      <w:r w:rsidRPr="00C66A69">
        <w:rPr>
          <w:szCs w:val="24"/>
          <w:lang w:val="de-DE"/>
        </w:rPr>
        <w:t>Dílo bude dále provedeno v souladu s podmínkami a vyjádřeními</w:t>
      </w:r>
      <w:r w:rsidR="00DF276A" w:rsidRPr="00C66A69">
        <w:rPr>
          <w:szCs w:val="24"/>
          <w:lang w:val="de-DE"/>
        </w:rPr>
        <w:t xml:space="preserve"> </w:t>
      </w:r>
      <w:r w:rsidR="000403F8" w:rsidRPr="00C66A69">
        <w:rPr>
          <w:szCs w:val="24"/>
          <w:lang w:val="de-DE"/>
        </w:rPr>
        <w:t>architekt</w:t>
      </w:r>
      <w:r w:rsidR="003E4198" w:rsidRPr="00C66A69">
        <w:rPr>
          <w:szCs w:val="24"/>
          <w:lang w:val="de-DE"/>
        </w:rPr>
        <w:t>onického studia Gruppe Gut, GmBH, a projektantky Susanne de Werth</w:t>
      </w:r>
      <w:r w:rsidR="008F0421" w:rsidRPr="00C66A69">
        <w:rPr>
          <w:szCs w:val="24"/>
          <w:lang w:val="de-DE"/>
        </w:rPr>
        <w:t xml:space="preserve">, </w:t>
      </w:r>
      <w:r w:rsidR="00DF276A" w:rsidRPr="00C66A69">
        <w:rPr>
          <w:szCs w:val="24"/>
          <w:lang w:val="de-DE"/>
        </w:rPr>
        <w:t>které</w:t>
      </w:r>
      <w:r w:rsidRPr="00C66A69">
        <w:rPr>
          <w:szCs w:val="24"/>
          <w:lang w:val="de-DE"/>
        </w:rPr>
        <w:t xml:space="preserve"> jsou součástí předmětné projektové dokumenta</w:t>
      </w:r>
      <w:r w:rsidR="00313CFE" w:rsidRPr="00C66A69">
        <w:rPr>
          <w:szCs w:val="24"/>
          <w:lang w:val="de-DE"/>
        </w:rPr>
        <w:t xml:space="preserve">ce </w:t>
      </w:r>
      <w:r w:rsidR="007F1137" w:rsidRPr="00C66A69">
        <w:rPr>
          <w:b/>
          <w:szCs w:val="24"/>
          <w:lang w:val="de-DE"/>
        </w:rPr>
        <w:t>(</w:t>
      </w:r>
      <w:r w:rsidR="00313CFE" w:rsidRPr="00C66A69">
        <w:rPr>
          <w:b/>
          <w:szCs w:val="24"/>
          <w:lang w:val="de-DE"/>
        </w:rPr>
        <w:t>Příloha č.</w:t>
      </w:r>
      <w:r w:rsidR="0014584C" w:rsidRPr="00C66A69">
        <w:rPr>
          <w:b/>
          <w:szCs w:val="24"/>
          <w:lang w:val="de-DE"/>
        </w:rPr>
        <w:t xml:space="preserve"> </w:t>
      </w:r>
      <w:r w:rsidR="00B54C92" w:rsidRPr="00C66A69">
        <w:rPr>
          <w:b/>
          <w:szCs w:val="24"/>
          <w:lang w:val="de-DE"/>
        </w:rPr>
        <w:t>1</w:t>
      </w:r>
      <w:r w:rsidR="00313CFE" w:rsidRPr="00C66A69">
        <w:rPr>
          <w:b/>
          <w:szCs w:val="24"/>
          <w:lang w:val="de-DE"/>
        </w:rPr>
        <w:t>)</w:t>
      </w:r>
      <w:r w:rsidR="002975E1" w:rsidRPr="00C66A69">
        <w:rPr>
          <w:b/>
          <w:szCs w:val="24"/>
          <w:lang w:val="de-DE"/>
        </w:rPr>
        <w:t>.</w:t>
      </w:r>
    </w:p>
    <w:p w14:paraId="3806343F" w14:textId="77777777" w:rsidR="00994C4D" w:rsidRPr="00C66A69" w:rsidRDefault="00994C4D" w:rsidP="00994C4D">
      <w:pPr>
        <w:pStyle w:val="Zkladntext2"/>
        <w:spacing w:after="120"/>
        <w:ind w:left="502"/>
        <w:jc w:val="both"/>
        <w:rPr>
          <w:szCs w:val="24"/>
          <w:lang w:val="de-DE"/>
        </w:rPr>
      </w:pPr>
      <w:r w:rsidRPr="00C66A69">
        <w:rPr>
          <w:szCs w:val="24"/>
          <w:lang w:val="de-DE"/>
        </w:rPr>
        <w:t xml:space="preserve">Darüber hinaus wird das Werk in Übereinstimmung mit den Bedingungen und Erklärungen des Architekturbüros Gruppe Gut GmbH und der </w:t>
      </w:r>
      <w:r w:rsidR="00A06143" w:rsidRPr="00C66A69">
        <w:rPr>
          <w:szCs w:val="24"/>
          <w:lang w:val="de-DE"/>
        </w:rPr>
        <w:t>Projektantin</w:t>
      </w:r>
      <w:r w:rsidRPr="00C66A69">
        <w:rPr>
          <w:szCs w:val="24"/>
          <w:lang w:val="de-DE"/>
        </w:rPr>
        <w:t xml:space="preserve"> Susanne de Werth durchgeführt, die Teil der Projektdokumentation sind </w:t>
      </w:r>
      <w:r w:rsidRPr="00C66A69">
        <w:rPr>
          <w:b/>
          <w:szCs w:val="24"/>
          <w:lang w:val="de-DE"/>
        </w:rPr>
        <w:t>(</w:t>
      </w:r>
      <w:r w:rsidR="00F42B45" w:rsidRPr="00C66A69">
        <w:rPr>
          <w:b/>
          <w:szCs w:val="24"/>
          <w:lang w:val="de-DE"/>
        </w:rPr>
        <w:t>Anlage</w:t>
      </w:r>
      <w:r w:rsidRPr="00C66A69">
        <w:rPr>
          <w:b/>
          <w:szCs w:val="24"/>
          <w:lang w:val="de-DE"/>
        </w:rPr>
        <w:t xml:space="preserve"> 1).</w:t>
      </w:r>
    </w:p>
    <w:p w14:paraId="610F2775" w14:textId="77777777" w:rsidR="002734FA" w:rsidRPr="00C66A69" w:rsidRDefault="002734FA" w:rsidP="008145FC">
      <w:pPr>
        <w:pStyle w:val="Zkladntext2"/>
        <w:numPr>
          <w:ilvl w:val="0"/>
          <w:numId w:val="9"/>
        </w:numPr>
        <w:spacing w:after="120"/>
        <w:jc w:val="both"/>
        <w:rPr>
          <w:b/>
          <w:szCs w:val="24"/>
          <w:lang w:val="de-DE"/>
        </w:rPr>
      </w:pPr>
      <w:r w:rsidRPr="00C66A69">
        <w:rPr>
          <w:szCs w:val="24"/>
          <w:lang w:val="de-DE"/>
        </w:rPr>
        <w:t>Práce a dodávky, které mění dohodnutý předmět smlouvy, budou věcně a cenově specifikovány a bude smluvena případná změna doby plnění, ceny a s tím související ujednání, a to formou písemného dodatku k této smlouvě.</w:t>
      </w:r>
      <w:r w:rsidR="00C24DF2" w:rsidRPr="00C66A69">
        <w:rPr>
          <w:szCs w:val="24"/>
          <w:lang w:val="de-DE"/>
        </w:rPr>
        <w:t xml:space="preserve"> Postup ocenění víceprací bude vycházet z kalkulace v cenové úrovni </w:t>
      </w:r>
      <w:r w:rsidR="002975E1" w:rsidRPr="00C66A69">
        <w:rPr>
          <w:szCs w:val="24"/>
          <w:lang w:val="de-DE"/>
        </w:rPr>
        <w:t xml:space="preserve">nabídkového rozpočtu </w:t>
      </w:r>
      <w:r w:rsidR="00313CFE" w:rsidRPr="00C66A69">
        <w:rPr>
          <w:b/>
          <w:szCs w:val="24"/>
          <w:lang w:val="de-DE"/>
        </w:rPr>
        <w:t>(Příloha č.</w:t>
      </w:r>
      <w:r w:rsidR="003D0547" w:rsidRPr="00C66A69">
        <w:rPr>
          <w:b/>
          <w:szCs w:val="24"/>
          <w:lang w:val="de-DE"/>
        </w:rPr>
        <w:t xml:space="preserve"> 2</w:t>
      </w:r>
      <w:r w:rsidR="00313CFE" w:rsidRPr="00C66A69">
        <w:rPr>
          <w:b/>
          <w:szCs w:val="24"/>
          <w:lang w:val="de-DE"/>
        </w:rPr>
        <w:t>)</w:t>
      </w:r>
      <w:r w:rsidR="002975E1" w:rsidRPr="00C66A69">
        <w:rPr>
          <w:b/>
          <w:szCs w:val="24"/>
          <w:lang w:val="de-DE"/>
        </w:rPr>
        <w:t>.</w:t>
      </w:r>
    </w:p>
    <w:p w14:paraId="1D6993CA" w14:textId="77777777" w:rsidR="00A06143" w:rsidRPr="00C66A69" w:rsidRDefault="00A06143" w:rsidP="00A06143">
      <w:pPr>
        <w:pStyle w:val="Zkladntext2"/>
        <w:spacing w:after="120"/>
        <w:ind w:left="502"/>
        <w:jc w:val="both"/>
        <w:rPr>
          <w:szCs w:val="24"/>
          <w:lang w:val="de-DE"/>
        </w:rPr>
      </w:pPr>
      <w:r w:rsidRPr="00C66A69">
        <w:rPr>
          <w:szCs w:val="24"/>
          <w:lang w:val="de-DE"/>
        </w:rPr>
        <w:t xml:space="preserve">Arbeiten und Lieferungen, die den vereinbarten Vertragsgegenstand ändern, sind nach Gegenstand und Preis zu spezifizieren. Es wird gegebenenfalls eine Änderung der Leistungsfrist, des Preises und der damit zusammenhängenden </w:t>
      </w:r>
      <w:r w:rsidR="003F4F16" w:rsidRPr="00C66A69">
        <w:rPr>
          <w:szCs w:val="24"/>
          <w:lang w:val="de-DE"/>
        </w:rPr>
        <w:t>Bestimm</w:t>
      </w:r>
      <w:r w:rsidRPr="00C66A69">
        <w:rPr>
          <w:szCs w:val="24"/>
          <w:lang w:val="de-DE"/>
        </w:rPr>
        <w:t>ungen in Form eines schriftlichen Nachtrags zu diesem Vertrag vereinbar</w:t>
      </w:r>
      <w:r w:rsidR="003F4F16" w:rsidRPr="00C66A69">
        <w:rPr>
          <w:szCs w:val="24"/>
          <w:lang w:val="de-DE"/>
        </w:rPr>
        <w:t>t</w:t>
      </w:r>
      <w:r w:rsidRPr="00C66A69">
        <w:rPr>
          <w:szCs w:val="24"/>
          <w:lang w:val="de-DE"/>
        </w:rPr>
        <w:t>. D</w:t>
      </w:r>
      <w:r w:rsidR="003F4F16" w:rsidRPr="00C66A69">
        <w:rPr>
          <w:szCs w:val="24"/>
          <w:lang w:val="de-DE"/>
        </w:rPr>
        <w:t>ie</w:t>
      </w:r>
      <w:r w:rsidRPr="00C66A69">
        <w:rPr>
          <w:szCs w:val="24"/>
          <w:lang w:val="de-DE"/>
        </w:rPr>
        <w:t xml:space="preserve"> Preisermittlung für </w:t>
      </w:r>
      <w:r w:rsidR="003F4F16" w:rsidRPr="00C66A69">
        <w:rPr>
          <w:szCs w:val="24"/>
          <w:lang w:val="de-DE"/>
        </w:rPr>
        <w:t>Zusatz</w:t>
      </w:r>
      <w:r w:rsidRPr="00C66A69">
        <w:rPr>
          <w:szCs w:val="24"/>
          <w:lang w:val="de-DE"/>
        </w:rPr>
        <w:t xml:space="preserve">arbeiten </w:t>
      </w:r>
      <w:r w:rsidR="003F4F16" w:rsidRPr="00C66A69">
        <w:rPr>
          <w:szCs w:val="24"/>
          <w:lang w:val="de-DE"/>
        </w:rPr>
        <w:t>g</w:t>
      </w:r>
      <w:r w:rsidRPr="00C66A69">
        <w:rPr>
          <w:szCs w:val="24"/>
          <w:lang w:val="de-DE"/>
        </w:rPr>
        <w:t>e</w:t>
      </w:r>
      <w:r w:rsidR="003F4F16" w:rsidRPr="00C66A69">
        <w:rPr>
          <w:szCs w:val="24"/>
          <w:lang w:val="de-DE"/>
        </w:rPr>
        <w:t>h</w:t>
      </w:r>
      <w:r w:rsidRPr="00C66A69">
        <w:rPr>
          <w:szCs w:val="24"/>
          <w:lang w:val="de-DE"/>
        </w:rPr>
        <w:t xml:space="preserve">t </w:t>
      </w:r>
      <w:r w:rsidR="003F4F16" w:rsidRPr="00C66A69">
        <w:rPr>
          <w:szCs w:val="24"/>
          <w:lang w:val="de-DE"/>
        </w:rPr>
        <w:t>von</w:t>
      </w:r>
      <w:r w:rsidRPr="00C66A69">
        <w:rPr>
          <w:szCs w:val="24"/>
          <w:lang w:val="de-DE"/>
        </w:rPr>
        <w:t xml:space="preserve"> </w:t>
      </w:r>
      <w:r w:rsidR="003F4F16" w:rsidRPr="00C66A69">
        <w:rPr>
          <w:szCs w:val="24"/>
          <w:lang w:val="de-DE"/>
        </w:rPr>
        <w:t>ein</w:t>
      </w:r>
      <w:r w:rsidRPr="00C66A69">
        <w:rPr>
          <w:szCs w:val="24"/>
          <w:lang w:val="de-DE"/>
        </w:rPr>
        <w:t xml:space="preserve">er Kalkulation </w:t>
      </w:r>
      <w:r w:rsidR="003F4F16" w:rsidRPr="00C66A69">
        <w:rPr>
          <w:szCs w:val="24"/>
          <w:lang w:val="de-DE"/>
        </w:rPr>
        <w:t>auf dem</w:t>
      </w:r>
      <w:r w:rsidRPr="00C66A69">
        <w:rPr>
          <w:szCs w:val="24"/>
          <w:lang w:val="de-DE"/>
        </w:rPr>
        <w:t xml:space="preserve"> Preis</w:t>
      </w:r>
      <w:r w:rsidR="003F4F16" w:rsidRPr="00C66A69">
        <w:rPr>
          <w:szCs w:val="24"/>
          <w:lang w:val="de-DE"/>
        </w:rPr>
        <w:t>niveau</w:t>
      </w:r>
      <w:r w:rsidRPr="00C66A69">
        <w:rPr>
          <w:szCs w:val="24"/>
          <w:lang w:val="de-DE"/>
        </w:rPr>
        <w:t xml:space="preserve"> des Angebots</w:t>
      </w:r>
      <w:r w:rsidR="003F4F16" w:rsidRPr="00C66A69">
        <w:rPr>
          <w:szCs w:val="24"/>
          <w:lang w:val="de-DE"/>
        </w:rPr>
        <w:t>haushalt</w:t>
      </w:r>
      <w:r w:rsidRPr="00C66A69">
        <w:rPr>
          <w:szCs w:val="24"/>
          <w:lang w:val="de-DE"/>
        </w:rPr>
        <w:t>s (</w:t>
      </w:r>
      <w:r w:rsidRPr="00C66A69">
        <w:rPr>
          <w:b/>
          <w:szCs w:val="24"/>
          <w:lang w:val="de-DE"/>
        </w:rPr>
        <w:t>Anlage 2</w:t>
      </w:r>
      <w:r w:rsidRPr="00C66A69">
        <w:rPr>
          <w:szCs w:val="24"/>
          <w:lang w:val="de-DE"/>
        </w:rPr>
        <w:t>)</w:t>
      </w:r>
      <w:r w:rsidR="003F4F16" w:rsidRPr="00C66A69">
        <w:rPr>
          <w:szCs w:val="24"/>
          <w:lang w:val="de-DE"/>
        </w:rPr>
        <w:t xml:space="preserve"> aus</w:t>
      </w:r>
      <w:r w:rsidRPr="00C66A69">
        <w:rPr>
          <w:szCs w:val="24"/>
          <w:lang w:val="de-DE"/>
        </w:rPr>
        <w:t>.</w:t>
      </w:r>
    </w:p>
    <w:p w14:paraId="76576F84" w14:textId="77777777" w:rsidR="002734FA" w:rsidRPr="00C66A69" w:rsidRDefault="00796568" w:rsidP="008145FC">
      <w:pPr>
        <w:pStyle w:val="Zkladntext2"/>
        <w:numPr>
          <w:ilvl w:val="0"/>
          <w:numId w:val="9"/>
        </w:numPr>
        <w:spacing w:after="120"/>
        <w:jc w:val="both"/>
        <w:rPr>
          <w:szCs w:val="24"/>
          <w:lang w:val="de-DE"/>
        </w:rPr>
      </w:pPr>
      <w:r w:rsidRPr="00C66A69">
        <w:rPr>
          <w:color w:val="000000"/>
          <w:lang w:val="de-DE"/>
        </w:rPr>
        <w:t>Zhotovitel se zavazuje provést pro objednatele dílo svým jménem, bez</w:t>
      </w:r>
      <w:r w:rsidR="00313CFE" w:rsidRPr="00C66A69">
        <w:rPr>
          <w:color w:val="000000"/>
          <w:lang w:val="de-DE"/>
        </w:rPr>
        <w:t xml:space="preserve"> jakýchkoliv</w:t>
      </w:r>
      <w:r w:rsidR="00D11188" w:rsidRPr="00C66A69">
        <w:rPr>
          <w:color w:val="000000"/>
          <w:lang w:val="de-DE"/>
        </w:rPr>
        <w:t xml:space="preserve"> vad a </w:t>
      </w:r>
      <w:r w:rsidRPr="00C66A69">
        <w:rPr>
          <w:color w:val="000000"/>
          <w:lang w:val="de-DE"/>
        </w:rPr>
        <w:t>nedodělků, ve smluveném termínu, na vlastní</w:t>
      </w:r>
      <w:r w:rsidR="00D11188" w:rsidRPr="00C66A69">
        <w:rPr>
          <w:color w:val="000000"/>
          <w:lang w:val="de-DE"/>
        </w:rPr>
        <w:t xml:space="preserve"> zodpovědnost, na své náklady a </w:t>
      </w:r>
      <w:r w:rsidRPr="00C66A69">
        <w:rPr>
          <w:color w:val="000000"/>
          <w:lang w:val="de-DE"/>
        </w:rPr>
        <w:t xml:space="preserve">nebezpečí, s odbornou </w:t>
      </w:r>
      <w:r w:rsidRPr="00C66A69">
        <w:rPr>
          <w:lang w:val="de-DE"/>
        </w:rPr>
        <w:t>péčí, dle objednatelem předané projektové dokumentace</w:t>
      </w:r>
      <w:r w:rsidR="006E1A7F" w:rsidRPr="00C66A69">
        <w:rPr>
          <w:szCs w:val="24"/>
          <w:lang w:val="de-DE"/>
        </w:rPr>
        <w:t xml:space="preserve"> (</w:t>
      </w:r>
      <w:r w:rsidR="006E1A7F" w:rsidRPr="00C66A69">
        <w:rPr>
          <w:b/>
          <w:szCs w:val="24"/>
          <w:lang w:val="de-DE"/>
        </w:rPr>
        <w:t xml:space="preserve">Příloha č. </w:t>
      </w:r>
      <w:r w:rsidR="00B54C92" w:rsidRPr="00C66A69">
        <w:rPr>
          <w:b/>
          <w:szCs w:val="24"/>
          <w:lang w:val="de-DE"/>
        </w:rPr>
        <w:t>1</w:t>
      </w:r>
      <w:r w:rsidR="006E1A7F" w:rsidRPr="00C66A69">
        <w:rPr>
          <w:szCs w:val="24"/>
          <w:lang w:val="de-DE"/>
        </w:rPr>
        <w:t>)</w:t>
      </w:r>
      <w:r w:rsidR="000102B8" w:rsidRPr="00C66A69">
        <w:rPr>
          <w:iCs/>
          <w:szCs w:val="24"/>
          <w:lang w:val="de-DE"/>
        </w:rPr>
        <w:t>.</w:t>
      </w:r>
      <w:r w:rsidR="000102B8" w:rsidRPr="00C66A69">
        <w:rPr>
          <w:lang w:val="de-DE"/>
        </w:rPr>
        <w:t xml:space="preserve"> </w:t>
      </w:r>
      <w:r w:rsidRPr="00C66A69">
        <w:rPr>
          <w:lang w:val="de-DE"/>
        </w:rPr>
        <w:t>Objednatel se zavazuje poskytnout náležitou</w:t>
      </w:r>
      <w:r w:rsidRPr="00C66A69">
        <w:rPr>
          <w:color w:val="000000"/>
          <w:lang w:val="de-DE"/>
        </w:rPr>
        <w:t xml:space="preserve"> součinnost při provádění díla, řádně provedené dílo převzít a zhotoviteli uhradit smluvní cenu za podmínek a v termínu smlouvou sjednaných.</w:t>
      </w:r>
      <w:r w:rsidR="001A3DD0" w:rsidRPr="00C66A69">
        <w:rPr>
          <w:color w:val="000000"/>
          <w:lang w:val="de-DE"/>
        </w:rPr>
        <w:t xml:space="preserve"> </w:t>
      </w:r>
    </w:p>
    <w:p w14:paraId="135E1191" w14:textId="77777777" w:rsidR="003F4F16" w:rsidRPr="00C66A69" w:rsidRDefault="003F4F16" w:rsidP="003F4F16">
      <w:pPr>
        <w:pStyle w:val="Zkladntext2"/>
        <w:spacing w:after="120"/>
        <w:ind w:left="502"/>
        <w:jc w:val="both"/>
        <w:rPr>
          <w:szCs w:val="24"/>
          <w:lang w:val="de-DE"/>
        </w:rPr>
      </w:pPr>
      <w:r w:rsidRPr="00C66A69">
        <w:rPr>
          <w:szCs w:val="24"/>
          <w:lang w:val="de-DE"/>
        </w:rPr>
        <w:t xml:space="preserve">Der Auftragnehmer verpflichtet sich, das Werk für den Auftraggeber im eigenen Namen, ohne Mängel und Unvollständigkeiten, innerhalb der vereinbarten Frist, auf eigene Verantwortung, auf eigene Kosten und Gefahr, mit fachgerechter </w:t>
      </w:r>
      <w:r w:rsidR="00803BB0" w:rsidRPr="00C66A69">
        <w:rPr>
          <w:szCs w:val="24"/>
          <w:lang w:val="de-DE"/>
        </w:rPr>
        <w:t>Sorgfalt und</w:t>
      </w:r>
      <w:r w:rsidRPr="00C66A69">
        <w:rPr>
          <w:szCs w:val="24"/>
          <w:lang w:val="de-DE"/>
        </w:rPr>
        <w:t xml:space="preserve"> gemäß der vom Auftraggeber </w:t>
      </w:r>
      <w:r w:rsidR="00803BB0" w:rsidRPr="00C66A69">
        <w:rPr>
          <w:szCs w:val="24"/>
          <w:lang w:val="de-DE"/>
        </w:rPr>
        <w:t>ü</w:t>
      </w:r>
      <w:r w:rsidRPr="00C66A69">
        <w:rPr>
          <w:szCs w:val="24"/>
          <w:lang w:val="de-DE"/>
        </w:rPr>
        <w:t>bergebenen Projektdokumentation (</w:t>
      </w:r>
      <w:r w:rsidRPr="00C66A69">
        <w:rPr>
          <w:b/>
          <w:szCs w:val="24"/>
          <w:lang w:val="de-DE"/>
        </w:rPr>
        <w:t>Anlage 1</w:t>
      </w:r>
      <w:r w:rsidRPr="00C66A69">
        <w:rPr>
          <w:szCs w:val="24"/>
          <w:lang w:val="de-DE"/>
        </w:rPr>
        <w:t>) auszuführen</w:t>
      </w:r>
      <w:r w:rsidRPr="00C66A69">
        <w:rPr>
          <w:iCs/>
          <w:szCs w:val="24"/>
          <w:lang w:val="de-DE"/>
        </w:rPr>
        <w:t xml:space="preserve">. Der </w:t>
      </w:r>
      <w:r w:rsidRPr="00C66A69">
        <w:rPr>
          <w:szCs w:val="24"/>
          <w:lang w:val="de-DE"/>
        </w:rPr>
        <w:t xml:space="preserve">Auftraggeber verpflichtet sich, bei der Ausführung des Werks </w:t>
      </w:r>
      <w:r w:rsidR="00803BB0" w:rsidRPr="00C66A69">
        <w:rPr>
          <w:szCs w:val="24"/>
          <w:lang w:val="de-DE"/>
        </w:rPr>
        <w:t>entsprechend</w:t>
      </w:r>
      <w:r w:rsidRPr="00C66A69">
        <w:rPr>
          <w:szCs w:val="24"/>
          <w:lang w:val="de-DE"/>
        </w:rPr>
        <w:t xml:space="preserve"> mitzuwirken</w:t>
      </w:r>
      <w:r w:rsidR="00803BB0" w:rsidRPr="00C66A69">
        <w:rPr>
          <w:szCs w:val="24"/>
          <w:lang w:val="de-DE"/>
        </w:rPr>
        <w:t>, das ordnungsgemäß ausgeführte</w:t>
      </w:r>
      <w:r w:rsidRPr="00C66A69">
        <w:rPr>
          <w:szCs w:val="24"/>
          <w:lang w:val="de-DE"/>
        </w:rPr>
        <w:t xml:space="preserve"> </w:t>
      </w:r>
      <w:r w:rsidR="00803BB0" w:rsidRPr="00C66A69">
        <w:rPr>
          <w:szCs w:val="24"/>
          <w:lang w:val="de-DE"/>
        </w:rPr>
        <w:t>Werk</w:t>
      </w:r>
      <w:r w:rsidRPr="00C66A69">
        <w:rPr>
          <w:szCs w:val="24"/>
          <w:lang w:val="de-DE"/>
        </w:rPr>
        <w:t xml:space="preserve"> zu</w:t>
      </w:r>
      <w:r w:rsidR="00803BB0" w:rsidRPr="00C66A69">
        <w:rPr>
          <w:szCs w:val="24"/>
          <w:lang w:val="de-DE"/>
        </w:rPr>
        <w:t xml:space="preserve"> über</w:t>
      </w:r>
      <w:r w:rsidRPr="00C66A69">
        <w:rPr>
          <w:szCs w:val="24"/>
          <w:lang w:val="de-DE"/>
        </w:rPr>
        <w:t xml:space="preserve">nehmen und den vertraglich vereinbarten Preis zu den vertraglich vereinbarten Bedingungen und innerhalb der vertraglich vereinbarten Frist </w:t>
      </w:r>
      <w:r w:rsidR="00803BB0" w:rsidRPr="00C66A69">
        <w:rPr>
          <w:szCs w:val="24"/>
          <w:lang w:val="de-DE"/>
        </w:rPr>
        <w:t xml:space="preserve">an den Auftragnehmer </w:t>
      </w:r>
      <w:r w:rsidRPr="00C66A69">
        <w:rPr>
          <w:szCs w:val="24"/>
          <w:lang w:val="de-DE"/>
        </w:rPr>
        <w:t>zu zahlen.</w:t>
      </w:r>
    </w:p>
    <w:p w14:paraId="1AD4AFD6" w14:textId="77777777" w:rsidR="00D11188" w:rsidRPr="00C66A69" w:rsidRDefault="00085159" w:rsidP="008145FC">
      <w:pPr>
        <w:pStyle w:val="Zkladntext2"/>
        <w:numPr>
          <w:ilvl w:val="0"/>
          <w:numId w:val="9"/>
        </w:numPr>
        <w:spacing w:after="120"/>
        <w:jc w:val="both"/>
        <w:rPr>
          <w:szCs w:val="24"/>
          <w:lang w:val="de-DE"/>
        </w:rPr>
      </w:pPr>
      <w:r w:rsidRPr="00C66A69">
        <w:rPr>
          <w:color w:val="000000"/>
          <w:lang w:val="de-DE"/>
        </w:rPr>
        <w:t>Zhotovitel se zavazuje zajistit prohlášení o shodě, zajistit atesty, certifikáty a osvědčení o</w:t>
      </w:r>
      <w:r w:rsidRPr="00C66A69">
        <w:rPr>
          <w:lang w:val="de-DE"/>
        </w:rPr>
        <w:t> </w:t>
      </w:r>
      <w:r w:rsidRPr="00C66A69">
        <w:rPr>
          <w:color w:val="000000"/>
          <w:lang w:val="de-DE"/>
        </w:rPr>
        <w:t xml:space="preserve">jakosti k materiálům a zařízením </w:t>
      </w:r>
      <w:r w:rsidR="00036D28" w:rsidRPr="00C66A69">
        <w:rPr>
          <w:color w:val="000000"/>
          <w:lang w:val="de-DE"/>
        </w:rPr>
        <w:t>zařazeným</w:t>
      </w:r>
      <w:r w:rsidRPr="00C66A69">
        <w:rPr>
          <w:color w:val="000000"/>
          <w:lang w:val="de-DE"/>
        </w:rPr>
        <w:t xml:space="preserve"> do </w:t>
      </w:r>
      <w:r w:rsidR="00F10992" w:rsidRPr="00C66A69">
        <w:rPr>
          <w:color w:val="000000"/>
          <w:lang w:val="de-DE"/>
        </w:rPr>
        <w:t>díla</w:t>
      </w:r>
      <w:r w:rsidRPr="00C66A69">
        <w:rPr>
          <w:color w:val="000000"/>
          <w:lang w:val="de-DE"/>
        </w:rPr>
        <w:t xml:space="preserve"> a doda</w:t>
      </w:r>
      <w:r w:rsidR="006C2CFA" w:rsidRPr="00C66A69">
        <w:rPr>
          <w:color w:val="000000"/>
          <w:lang w:val="de-DE"/>
        </w:rPr>
        <w:t>ným zhotovitelem, které předá v</w:t>
      </w:r>
      <w:r w:rsidRPr="00C66A69">
        <w:rPr>
          <w:color w:val="000000"/>
          <w:lang w:val="de-DE"/>
        </w:rPr>
        <w:t xml:space="preserve"> </w:t>
      </w:r>
      <w:r w:rsidR="006C2CFA" w:rsidRPr="00C66A69">
        <w:rPr>
          <w:lang w:val="de-DE"/>
        </w:rPr>
        <w:t>jednom</w:t>
      </w:r>
      <w:r w:rsidR="00D911BA" w:rsidRPr="00C66A69">
        <w:rPr>
          <w:color w:val="000000"/>
          <w:lang w:val="de-DE"/>
        </w:rPr>
        <w:t xml:space="preserve"> vyhotovení</w:t>
      </w:r>
      <w:r w:rsidRPr="00C66A69">
        <w:rPr>
          <w:color w:val="000000"/>
          <w:lang w:val="de-DE"/>
        </w:rPr>
        <w:t xml:space="preserve"> objednateli nejpozději při předání díla.</w:t>
      </w:r>
      <w:r w:rsidR="001A3DD0" w:rsidRPr="00C66A69">
        <w:rPr>
          <w:szCs w:val="24"/>
          <w:lang w:val="de-DE"/>
        </w:rPr>
        <w:t xml:space="preserve"> </w:t>
      </w:r>
    </w:p>
    <w:p w14:paraId="6C6A5525" w14:textId="77777777" w:rsidR="00803BB0" w:rsidRPr="00C66A69" w:rsidRDefault="00803BB0" w:rsidP="00803BB0">
      <w:pPr>
        <w:pStyle w:val="Zkladntext2"/>
        <w:spacing w:after="120"/>
        <w:ind w:left="502"/>
        <w:jc w:val="both"/>
        <w:rPr>
          <w:szCs w:val="24"/>
          <w:lang w:val="de-DE"/>
        </w:rPr>
      </w:pPr>
      <w:r w:rsidRPr="00C66A69">
        <w:rPr>
          <w:szCs w:val="24"/>
          <w:lang w:val="de-DE"/>
        </w:rPr>
        <w:t xml:space="preserve">Der Auftragnehmer verpflichtet sich, Konformitätserklärungen, Bescheinigungen, Zertifikate und Qualitätszeugnisse für die vom Auftragnehmer gelieferten und in das Werk </w:t>
      </w:r>
      <w:r w:rsidRPr="00C66A69">
        <w:rPr>
          <w:szCs w:val="24"/>
          <w:lang w:val="de-DE"/>
        </w:rPr>
        <w:lastRenderedPageBreak/>
        <w:t>eingegangenen Materialien und Anlagen zu besorgen, die dem Auftraggeber spätestens bei der Übergabe des Werks in einem Exemplar ausgehändigt werden.</w:t>
      </w:r>
    </w:p>
    <w:p w14:paraId="46515351" w14:textId="77777777" w:rsidR="00762BD7" w:rsidRPr="00C66A69" w:rsidRDefault="007A6AA3" w:rsidP="008145FC">
      <w:pPr>
        <w:pStyle w:val="Zkladntext2"/>
        <w:numPr>
          <w:ilvl w:val="0"/>
          <w:numId w:val="9"/>
        </w:numPr>
        <w:spacing w:after="120"/>
        <w:jc w:val="both"/>
        <w:rPr>
          <w:szCs w:val="24"/>
          <w:lang w:val="de-DE"/>
        </w:rPr>
      </w:pPr>
      <w:r w:rsidRPr="00C66A69">
        <w:rPr>
          <w:szCs w:val="24"/>
          <w:lang w:val="de-DE"/>
        </w:rPr>
        <w:t>Zhotovitel je povinen vypracovat a předat objednateli dokumentaci skutečného provedení díla</w:t>
      </w:r>
      <w:r w:rsidR="0014584C" w:rsidRPr="00C66A69">
        <w:rPr>
          <w:szCs w:val="24"/>
          <w:lang w:val="de-DE"/>
        </w:rPr>
        <w:t xml:space="preserve"> </w:t>
      </w:r>
      <w:r w:rsidR="00B54C92" w:rsidRPr="00C66A69">
        <w:rPr>
          <w:szCs w:val="24"/>
          <w:lang w:val="de-DE"/>
        </w:rPr>
        <w:t xml:space="preserve">Realizace </w:t>
      </w:r>
      <w:r w:rsidR="007D6627" w:rsidRPr="00C66A69">
        <w:rPr>
          <w:szCs w:val="24"/>
          <w:lang w:val="de-DE"/>
        </w:rPr>
        <w:t>(v případě, že se skutečné provedení liší od prováděcí dok</w:t>
      </w:r>
      <w:r w:rsidR="000C7E43" w:rsidRPr="00C66A69">
        <w:rPr>
          <w:szCs w:val="24"/>
          <w:lang w:val="de-DE"/>
        </w:rPr>
        <w:t>umentace</w:t>
      </w:r>
      <w:r w:rsidR="0029125A" w:rsidRPr="00C66A69">
        <w:rPr>
          <w:szCs w:val="24"/>
          <w:lang w:val="de-DE"/>
        </w:rPr>
        <w:t xml:space="preserve"> </w:t>
      </w:r>
      <w:r w:rsidR="00054286" w:rsidRPr="00C66A69">
        <w:rPr>
          <w:szCs w:val="24"/>
          <w:lang w:val="de-DE"/>
        </w:rPr>
        <w:t xml:space="preserve">od projektantky </w:t>
      </w:r>
      <w:r w:rsidR="003E4198" w:rsidRPr="00C66A69">
        <w:rPr>
          <w:szCs w:val="24"/>
          <w:lang w:val="de-DE"/>
        </w:rPr>
        <w:t>Susanne de Werth</w:t>
      </w:r>
      <w:r w:rsidR="00937151" w:rsidRPr="00C66A69">
        <w:rPr>
          <w:szCs w:val="24"/>
          <w:lang w:val="de-DE"/>
        </w:rPr>
        <w:t xml:space="preserve"> </w:t>
      </w:r>
      <w:r w:rsidR="00462661" w:rsidRPr="00C66A69">
        <w:rPr>
          <w:szCs w:val="24"/>
          <w:lang w:val="de-DE"/>
        </w:rPr>
        <w:t xml:space="preserve">– </w:t>
      </w:r>
      <w:r w:rsidR="00462661" w:rsidRPr="00C66A69">
        <w:rPr>
          <w:b/>
          <w:szCs w:val="24"/>
          <w:lang w:val="de-DE"/>
        </w:rPr>
        <w:t>Pří</w:t>
      </w:r>
      <w:r w:rsidR="00B629E4" w:rsidRPr="00C66A69">
        <w:rPr>
          <w:b/>
          <w:szCs w:val="24"/>
          <w:lang w:val="de-DE"/>
        </w:rPr>
        <w:t>l</w:t>
      </w:r>
      <w:r w:rsidR="00462661" w:rsidRPr="00C66A69">
        <w:rPr>
          <w:b/>
          <w:szCs w:val="24"/>
          <w:lang w:val="de-DE"/>
        </w:rPr>
        <w:t>oha č.</w:t>
      </w:r>
      <w:r w:rsidR="00B629E4" w:rsidRPr="00C66A69">
        <w:rPr>
          <w:b/>
          <w:szCs w:val="24"/>
          <w:lang w:val="de-DE"/>
        </w:rPr>
        <w:t xml:space="preserve"> </w:t>
      </w:r>
      <w:r w:rsidR="003D0547" w:rsidRPr="00C66A69">
        <w:rPr>
          <w:b/>
          <w:szCs w:val="24"/>
          <w:lang w:val="de-DE"/>
        </w:rPr>
        <w:t>1</w:t>
      </w:r>
      <w:r w:rsidR="00B54C92" w:rsidRPr="00C66A69">
        <w:rPr>
          <w:szCs w:val="24"/>
          <w:lang w:val="de-DE"/>
        </w:rPr>
        <w:t>) v</w:t>
      </w:r>
      <w:r w:rsidR="007D6627" w:rsidRPr="00C66A69">
        <w:rPr>
          <w:szCs w:val="24"/>
          <w:lang w:val="de-DE"/>
        </w:rPr>
        <w:t xml:space="preserve"> digitálním vyhotovení</w:t>
      </w:r>
      <w:r w:rsidR="0014584C" w:rsidRPr="00C66A69">
        <w:rPr>
          <w:szCs w:val="24"/>
          <w:lang w:val="de-DE"/>
        </w:rPr>
        <w:t xml:space="preserve"> (ve formátu pdf</w:t>
      </w:r>
      <w:r w:rsidRPr="00C66A69">
        <w:rPr>
          <w:szCs w:val="24"/>
          <w:lang w:val="de-DE"/>
        </w:rPr>
        <w:t xml:space="preserve">). </w:t>
      </w:r>
    </w:p>
    <w:p w14:paraId="38F63367" w14:textId="77777777" w:rsidR="00803BB0" w:rsidRPr="00C66A69" w:rsidRDefault="00803BB0" w:rsidP="00803BB0">
      <w:pPr>
        <w:pStyle w:val="Zkladntext2"/>
        <w:spacing w:after="120"/>
        <w:ind w:left="502"/>
        <w:jc w:val="both"/>
        <w:rPr>
          <w:szCs w:val="24"/>
          <w:lang w:val="de-DE"/>
        </w:rPr>
      </w:pPr>
      <w:r w:rsidRPr="00C66A69">
        <w:rPr>
          <w:szCs w:val="24"/>
          <w:lang w:val="de-DE"/>
        </w:rPr>
        <w:t xml:space="preserve">Der Auftragnehmer ist verpflichtet, eine Dokumentation der tatsächlichen Ausführung des Werks (falls diese von der Ausführungsdokumentation der Projektantin Susanne de Werth - </w:t>
      </w:r>
      <w:r w:rsidRPr="00C66A69">
        <w:rPr>
          <w:b/>
          <w:szCs w:val="24"/>
          <w:lang w:val="de-DE"/>
        </w:rPr>
        <w:t xml:space="preserve">Anlage 1 </w:t>
      </w:r>
      <w:r w:rsidRPr="00C66A69">
        <w:rPr>
          <w:szCs w:val="24"/>
          <w:lang w:val="de-DE"/>
        </w:rPr>
        <w:t>- abweicht) in digitaler Form (im pdf-Format) zu erstellen und dem Auftraggeber zu übergeben.</w:t>
      </w:r>
    </w:p>
    <w:p w14:paraId="581EBC40" w14:textId="77777777" w:rsidR="00D25C4F" w:rsidRPr="00C66A69" w:rsidRDefault="00D25C4F" w:rsidP="00E163ED">
      <w:pPr>
        <w:pStyle w:val="Zkladntext2"/>
        <w:jc w:val="both"/>
        <w:rPr>
          <w:szCs w:val="24"/>
          <w:lang w:val="de-DE"/>
        </w:rPr>
      </w:pPr>
    </w:p>
    <w:p w14:paraId="2E28C82E" w14:textId="77777777" w:rsidR="00E163ED" w:rsidRPr="00C66A69" w:rsidRDefault="00E163ED" w:rsidP="00E163ED">
      <w:pPr>
        <w:pStyle w:val="Zkladntext2"/>
        <w:jc w:val="both"/>
        <w:rPr>
          <w:szCs w:val="24"/>
          <w:lang w:val="de-DE"/>
        </w:rPr>
      </w:pPr>
    </w:p>
    <w:p w14:paraId="6D9459E2" w14:textId="77777777" w:rsidR="008755C6" w:rsidRPr="008217CE" w:rsidRDefault="008755C6">
      <w:pPr>
        <w:spacing w:line="240" w:lineRule="atLeast"/>
        <w:jc w:val="center"/>
        <w:outlineLvl w:val="0"/>
        <w:rPr>
          <w:b/>
          <w:sz w:val="28"/>
          <w:lang w:val="en-GB"/>
        </w:rPr>
      </w:pPr>
      <w:r w:rsidRPr="008217CE">
        <w:rPr>
          <w:b/>
          <w:sz w:val="28"/>
          <w:lang w:val="en-GB"/>
        </w:rPr>
        <w:t>Článek III.</w:t>
      </w:r>
    </w:p>
    <w:p w14:paraId="6F4936BF" w14:textId="77777777" w:rsidR="008755C6" w:rsidRPr="008217CE" w:rsidRDefault="008755C6" w:rsidP="001937F5">
      <w:pPr>
        <w:spacing w:after="120" w:line="240" w:lineRule="atLeast"/>
        <w:jc w:val="center"/>
        <w:rPr>
          <w:b/>
          <w:sz w:val="28"/>
          <w:lang w:val="en-GB"/>
        </w:rPr>
      </w:pPr>
      <w:r w:rsidRPr="008217CE">
        <w:rPr>
          <w:b/>
          <w:sz w:val="28"/>
          <w:lang w:val="en-GB"/>
        </w:rPr>
        <w:t xml:space="preserve">Doba </w:t>
      </w:r>
      <w:r w:rsidR="00C74FFB" w:rsidRPr="008217CE">
        <w:rPr>
          <w:b/>
          <w:sz w:val="28"/>
          <w:lang w:val="en-GB"/>
        </w:rPr>
        <w:t xml:space="preserve">a místo </w:t>
      </w:r>
      <w:r w:rsidRPr="008217CE">
        <w:rPr>
          <w:b/>
          <w:sz w:val="28"/>
          <w:lang w:val="en-GB"/>
        </w:rPr>
        <w:t>plnění</w:t>
      </w:r>
    </w:p>
    <w:p w14:paraId="66C64322" w14:textId="77777777" w:rsidR="00803BB0" w:rsidRPr="00C66A69" w:rsidRDefault="00803BB0" w:rsidP="00AC7FAC">
      <w:pPr>
        <w:spacing w:line="240" w:lineRule="atLeast"/>
        <w:jc w:val="center"/>
        <w:outlineLvl w:val="0"/>
        <w:rPr>
          <w:b/>
          <w:sz w:val="28"/>
          <w:lang w:val="de-DE"/>
        </w:rPr>
      </w:pPr>
      <w:r w:rsidRPr="00C66A69">
        <w:rPr>
          <w:b/>
          <w:sz w:val="28"/>
          <w:lang w:val="de-DE"/>
        </w:rPr>
        <w:t>Artikel III.</w:t>
      </w:r>
    </w:p>
    <w:p w14:paraId="5F0A5208" w14:textId="77777777" w:rsidR="00803BB0" w:rsidRPr="00C66A69" w:rsidRDefault="00E755F9" w:rsidP="00803BB0">
      <w:pPr>
        <w:spacing w:after="120" w:line="240" w:lineRule="atLeast"/>
        <w:jc w:val="center"/>
        <w:rPr>
          <w:b/>
          <w:sz w:val="28"/>
          <w:lang w:val="de-DE"/>
        </w:rPr>
      </w:pPr>
      <w:r w:rsidRPr="00C66A69">
        <w:rPr>
          <w:b/>
          <w:sz w:val="28"/>
          <w:lang w:val="de-DE"/>
        </w:rPr>
        <w:t>Erfüllungsfrist</w:t>
      </w:r>
      <w:r w:rsidR="00803BB0" w:rsidRPr="00C66A69">
        <w:rPr>
          <w:b/>
          <w:sz w:val="28"/>
          <w:lang w:val="de-DE"/>
        </w:rPr>
        <w:t xml:space="preserve"> und -ort </w:t>
      </w:r>
    </w:p>
    <w:p w14:paraId="71F50071" w14:textId="77777777" w:rsidR="008755C6" w:rsidRPr="00C66A69" w:rsidRDefault="008755C6" w:rsidP="008145FC">
      <w:pPr>
        <w:pStyle w:val="Zkladntext2"/>
        <w:numPr>
          <w:ilvl w:val="0"/>
          <w:numId w:val="13"/>
        </w:numPr>
        <w:jc w:val="both"/>
        <w:rPr>
          <w:szCs w:val="24"/>
          <w:lang w:val="de-DE"/>
        </w:rPr>
      </w:pPr>
      <w:r w:rsidRPr="00C66A69">
        <w:rPr>
          <w:szCs w:val="24"/>
          <w:lang w:val="de-DE"/>
        </w:rPr>
        <w:t>Zhotovitel se zavazuje provést dílo v rozsahu předmětu plnění dle požadavku objednatele a</w:t>
      </w:r>
      <w:r w:rsidR="00F66AAF" w:rsidRPr="00C66A69">
        <w:rPr>
          <w:szCs w:val="24"/>
          <w:lang w:val="de-DE"/>
        </w:rPr>
        <w:t> v</w:t>
      </w:r>
      <w:r w:rsidRPr="00C66A69">
        <w:rPr>
          <w:szCs w:val="24"/>
          <w:lang w:val="de-DE"/>
        </w:rPr>
        <w:t> souladu s podmínkami této smlouvy:</w:t>
      </w:r>
    </w:p>
    <w:p w14:paraId="3FF00C65" w14:textId="77777777" w:rsidR="006E1A7F" w:rsidRPr="00C66A69" w:rsidRDefault="00992031" w:rsidP="002975E1">
      <w:pPr>
        <w:tabs>
          <w:tab w:val="left" w:pos="709"/>
          <w:tab w:val="right" w:pos="8647"/>
        </w:tabs>
        <w:spacing w:line="240" w:lineRule="atLeast"/>
        <w:jc w:val="both"/>
        <w:rPr>
          <w:sz w:val="24"/>
          <w:szCs w:val="24"/>
          <w:lang w:val="de-DE"/>
        </w:rPr>
      </w:pPr>
      <w:r w:rsidRPr="00C66A69">
        <w:rPr>
          <w:sz w:val="24"/>
          <w:szCs w:val="24"/>
          <w:lang w:val="de-DE"/>
        </w:rPr>
        <w:tab/>
      </w:r>
      <w:r w:rsidR="003042D2" w:rsidRPr="00C66A69">
        <w:rPr>
          <w:sz w:val="24"/>
          <w:szCs w:val="24"/>
          <w:lang w:val="de-DE"/>
        </w:rPr>
        <w:t>zahájení</w:t>
      </w:r>
      <w:r w:rsidR="00BF4688" w:rsidRPr="00C66A69">
        <w:rPr>
          <w:sz w:val="24"/>
          <w:szCs w:val="24"/>
          <w:lang w:val="de-DE"/>
        </w:rPr>
        <w:t xml:space="preserve"> realizace</w:t>
      </w:r>
      <w:r w:rsidR="002975E1" w:rsidRPr="00C66A69">
        <w:rPr>
          <w:sz w:val="24"/>
          <w:szCs w:val="24"/>
          <w:lang w:val="de-DE"/>
        </w:rPr>
        <w:tab/>
      </w:r>
      <w:r w:rsidR="00FC62CA" w:rsidRPr="00C66A69">
        <w:rPr>
          <w:sz w:val="24"/>
          <w:szCs w:val="24"/>
          <w:lang w:val="de-DE"/>
        </w:rPr>
        <w:t>od nabytí účinnosti</w:t>
      </w:r>
      <w:r w:rsidR="00AE3162" w:rsidRPr="00C66A69">
        <w:rPr>
          <w:sz w:val="24"/>
          <w:szCs w:val="24"/>
          <w:lang w:val="de-DE"/>
        </w:rPr>
        <w:t xml:space="preserve"> smlouvy</w:t>
      </w:r>
    </w:p>
    <w:p w14:paraId="77184A11" w14:textId="77777777" w:rsidR="00992031" w:rsidRPr="00C66A69" w:rsidRDefault="00AE3162" w:rsidP="002975E1">
      <w:pPr>
        <w:tabs>
          <w:tab w:val="left" w:pos="709"/>
          <w:tab w:val="right" w:pos="8647"/>
        </w:tabs>
        <w:spacing w:line="240" w:lineRule="atLeast"/>
        <w:jc w:val="both"/>
        <w:rPr>
          <w:sz w:val="24"/>
          <w:szCs w:val="24"/>
          <w:lang w:val="de-DE"/>
        </w:rPr>
      </w:pPr>
      <w:r w:rsidRPr="00C66A69">
        <w:rPr>
          <w:sz w:val="24"/>
          <w:szCs w:val="24"/>
          <w:lang w:val="de-DE"/>
        </w:rPr>
        <w:tab/>
      </w:r>
      <w:r w:rsidR="00937151" w:rsidRPr="00C66A69">
        <w:rPr>
          <w:sz w:val="24"/>
          <w:szCs w:val="24"/>
          <w:lang w:val="de-DE"/>
        </w:rPr>
        <w:t>předání a převzetí místa plnění</w:t>
      </w:r>
      <w:r w:rsidR="00937151" w:rsidRPr="00C66A69">
        <w:rPr>
          <w:sz w:val="24"/>
          <w:szCs w:val="24"/>
          <w:lang w:val="de-DE"/>
        </w:rPr>
        <w:tab/>
      </w:r>
      <w:r w:rsidR="00FC62CA" w:rsidRPr="00C66A69">
        <w:rPr>
          <w:sz w:val="24"/>
          <w:szCs w:val="24"/>
          <w:lang w:val="de-DE"/>
        </w:rPr>
        <w:t xml:space="preserve">od nabytí účinnosti </w:t>
      </w:r>
      <w:r w:rsidR="00937151" w:rsidRPr="00C66A69">
        <w:rPr>
          <w:sz w:val="24"/>
          <w:szCs w:val="24"/>
          <w:lang w:val="de-DE"/>
        </w:rPr>
        <w:t>smlouvy</w:t>
      </w:r>
    </w:p>
    <w:p w14:paraId="79DE6409" w14:textId="77777777" w:rsidR="002A09E6" w:rsidRPr="00C66A69" w:rsidRDefault="00992031" w:rsidP="00762BD7">
      <w:pPr>
        <w:tabs>
          <w:tab w:val="left" w:pos="709"/>
          <w:tab w:val="right" w:pos="8647"/>
        </w:tabs>
        <w:spacing w:line="240" w:lineRule="atLeast"/>
        <w:jc w:val="both"/>
        <w:rPr>
          <w:sz w:val="24"/>
          <w:szCs w:val="24"/>
          <w:lang w:val="de-DE"/>
        </w:rPr>
      </w:pPr>
      <w:r w:rsidRPr="00C66A69">
        <w:rPr>
          <w:sz w:val="24"/>
          <w:szCs w:val="24"/>
          <w:lang w:val="de-DE"/>
        </w:rPr>
        <w:tab/>
        <w:t>předání a převzetí díla</w:t>
      </w:r>
      <w:r w:rsidR="002975E1" w:rsidRPr="00C66A69">
        <w:rPr>
          <w:sz w:val="24"/>
          <w:szCs w:val="24"/>
          <w:lang w:val="de-DE"/>
        </w:rPr>
        <w:tab/>
      </w:r>
      <w:r w:rsidR="00054286" w:rsidRPr="00C66A69">
        <w:rPr>
          <w:sz w:val="24"/>
          <w:szCs w:val="24"/>
          <w:lang w:val="de-DE"/>
        </w:rPr>
        <w:t>10</w:t>
      </w:r>
      <w:r w:rsidR="00937151" w:rsidRPr="00C66A69">
        <w:rPr>
          <w:sz w:val="24"/>
          <w:szCs w:val="24"/>
          <w:lang w:val="de-DE"/>
        </w:rPr>
        <w:t xml:space="preserve">. </w:t>
      </w:r>
      <w:r w:rsidR="003E4198" w:rsidRPr="00C66A69">
        <w:rPr>
          <w:sz w:val="24"/>
          <w:szCs w:val="24"/>
          <w:lang w:val="de-DE"/>
        </w:rPr>
        <w:t>1</w:t>
      </w:r>
      <w:r w:rsidR="00054286" w:rsidRPr="00C66A69">
        <w:rPr>
          <w:sz w:val="24"/>
          <w:szCs w:val="24"/>
          <w:lang w:val="de-DE"/>
        </w:rPr>
        <w:t>1</w:t>
      </w:r>
      <w:r w:rsidR="00937151" w:rsidRPr="00C66A69">
        <w:rPr>
          <w:sz w:val="24"/>
          <w:szCs w:val="24"/>
          <w:lang w:val="de-DE"/>
        </w:rPr>
        <w:t>. 202</w:t>
      </w:r>
      <w:r w:rsidR="003E4198" w:rsidRPr="00C66A69">
        <w:rPr>
          <w:sz w:val="24"/>
          <w:szCs w:val="24"/>
          <w:lang w:val="de-DE"/>
        </w:rPr>
        <w:t>3</w:t>
      </w:r>
    </w:p>
    <w:p w14:paraId="63B0A2D5" w14:textId="77777777" w:rsidR="008F448F" w:rsidRPr="00C66A69" w:rsidRDefault="002975E1" w:rsidP="000360E8">
      <w:pPr>
        <w:tabs>
          <w:tab w:val="left" w:pos="709"/>
          <w:tab w:val="right" w:pos="8647"/>
        </w:tabs>
        <w:spacing w:line="240" w:lineRule="atLeast"/>
        <w:jc w:val="both"/>
        <w:rPr>
          <w:sz w:val="24"/>
          <w:szCs w:val="24"/>
          <w:lang w:val="de-DE"/>
        </w:rPr>
      </w:pPr>
      <w:r w:rsidRPr="00C66A69">
        <w:rPr>
          <w:sz w:val="24"/>
          <w:szCs w:val="24"/>
          <w:lang w:val="de-DE"/>
        </w:rPr>
        <w:tab/>
      </w:r>
      <w:r w:rsidR="00026C38" w:rsidRPr="00C66A69">
        <w:rPr>
          <w:sz w:val="24"/>
          <w:szCs w:val="24"/>
          <w:lang w:val="de-DE"/>
        </w:rPr>
        <w:t>vernisáž</w:t>
      </w:r>
      <w:r w:rsidR="0029125A" w:rsidRPr="00C66A69">
        <w:rPr>
          <w:sz w:val="24"/>
          <w:szCs w:val="24"/>
          <w:lang w:val="de-DE"/>
        </w:rPr>
        <w:t xml:space="preserve"> </w:t>
      </w:r>
      <w:r w:rsidR="003E4198" w:rsidRPr="00C66A69">
        <w:rPr>
          <w:sz w:val="24"/>
          <w:szCs w:val="24"/>
          <w:lang w:val="de-DE"/>
        </w:rPr>
        <w:t>výstavy</w:t>
      </w:r>
      <w:r w:rsidRPr="00C66A69">
        <w:rPr>
          <w:sz w:val="24"/>
          <w:szCs w:val="24"/>
          <w:lang w:val="de-DE"/>
        </w:rPr>
        <w:tab/>
      </w:r>
      <w:r w:rsidR="00054286" w:rsidRPr="00C66A69">
        <w:rPr>
          <w:sz w:val="24"/>
          <w:szCs w:val="24"/>
          <w:lang w:val="de-DE"/>
        </w:rPr>
        <w:t>7</w:t>
      </w:r>
      <w:r w:rsidR="009D3900" w:rsidRPr="00C66A69">
        <w:rPr>
          <w:sz w:val="24"/>
          <w:szCs w:val="24"/>
          <w:lang w:val="de-DE"/>
        </w:rPr>
        <w:t xml:space="preserve">. </w:t>
      </w:r>
      <w:r w:rsidR="003E4198" w:rsidRPr="00C66A69">
        <w:rPr>
          <w:sz w:val="24"/>
          <w:szCs w:val="24"/>
          <w:lang w:val="de-DE"/>
        </w:rPr>
        <w:t>1</w:t>
      </w:r>
      <w:r w:rsidR="00054286" w:rsidRPr="00C66A69">
        <w:rPr>
          <w:sz w:val="24"/>
          <w:szCs w:val="24"/>
          <w:lang w:val="de-DE"/>
        </w:rPr>
        <w:t>2</w:t>
      </w:r>
      <w:r w:rsidR="00F1353E" w:rsidRPr="00C66A69">
        <w:rPr>
          <w:sz w:val="24"/>
          <w:szCs w:val="24"/>
          <w:lang w:val="de-DE"/>
        </w:rPr>
        <w:t>.</w:t>
      </w:r>
      <w:r w:rsidR="009D3900" w:rsidRPr="00C66A69">
        <w:rPr>
          <w:sz w:val="24"/>
          <w:szCs w:val="24"/>
          <w:lang w:val="de-DE"/>
        </w:rPr>
        <w:t xml:space="preserve"> 202</w:t>
      </w:r>
      <w:r w:rsidR="003E4198" w:rsidRPr="00C66A69">
        <w:rPr>
          <w:sz w:val="24"/>
          <w:szCs w:val="24"/>
          <w:lang w:val="de-DE"/>
        </w:rPr>
        <w:t>3</w:t>
      </w:r>
    </w:p>
    <w:p w14:paraId="0A639F12" w14:textId="77777777" w:rsidR="00026C38" w:rsidRPr="00C66A69" w:rsidRDefault="00026C38" w:rsidP="000360E8">
      <w:pPr>
        <w:tabs>
          <w:tab w:val="left" w:pos="709"/>
          <w:tab w:val="right" w:pos="8647"/>
        </w:tabs>
        <w:spacing w:line="240" w:lineRule="atLeast"/>
        <w:jc w:val="both"/>
        <w:rPr>
          <w:sz w:val="24"/>
          <w:szCs w:val="24"/>
          <w:lang w:val="de-DE"/>
        </w:rPr>
      </w:pPr>
      <w:r w:rsidRPr="00C66A69">
        <w:rPr>
          <w:sz w:val="24"/>
          <w:szCs w:val="24"/>
          <w:lang w:val="de-DE"/>
        </w:rPr>
        <w:tab/>
        <w:t>o</w:t>
      </w:r>
      <w:r w:rsidR="0029125A" w:rsidRPr="00C66A69">
        <w:rPr>
          <w:sz w:val="24"/>
          <w:szCs w:val="24"/>
          <w:lang w:val="de-DE"/>
        </w:rPr>
        <w:t xml:space="preserve">tevření </w:t>
      </w:r>
      <w:r w:rsidR="00293287" w:rsidRPr="00C66A69">
        <w:rPr>
          <w:sz w:val="24"/>
          <w:szCs w:val="24"/>
          <w:lang w:val="de-DE"/>
        </w:rPr>
        <w:t>výstavy</w:t>
      </w:r>
      <w:r w:rsidR="0068420D" w:rsidRPr="00C66A69">
        <w:rPr>
          <w:sz w:val="24"/>
          <w:szCs w:val="24"/>
          <w:lang w:val="de-DE"/>
        </w:rPr>
        <w:t xml:space="preserve"> </w:t>
      </w:r>
      <w:r w:rsidR="009D3900" w:rsidRPr="00C66A69">
        <w:rPr>
          <w:sz w:val="24"/>
          <w:szCs w:val="24"/>
          <w:lang w:val="de-DE"/>
        </w:rPr>
        <w:t>pro veřejnost</w:t>
      </w:r>
      <w:r w:rsidR="009D3900" w:rsidRPr="00C66A69">
        <w:rPr>
          <w:sz w:val="24"/>
          <w:szCs w:val="24"/>
          <w:lang w:val="de-DE"/>
        </w:rPr>
        <w:tab/>
      </w:r>
      <w:r w:rsidR="00293287" w:rsidRPr="00C66A69">
        <w:rPr>
          <w:sz w:val="24"/>
          <w:szCs w:val="24"/>
          <w:lang w:val="de-DE"/>
        </w:rPr>
        <w:t>8</w:t>
      </w:r>
      <w:r w:rsidR="00937151" w:rsidRPr="00C66A69">
        <w:rPr>
          <w:sz w:val="24"/>
          <w:szCs w:val="24"/>
          <w:lang w:val="de-DE"/>
        </w:rPr>
        <w:t xml:space="preserve">. </w:t>
      </w:r>
      <w:r w:rsidR="00293287" w:rsidRPr="00C66A69">
        <w:rPr>
          <w:sz w:val="24"/>
          <w:szCs w:val="24"/>
          <w:lang w:val="de-DE"/>
        </w:rPr>
        <w:t>12</w:t>
      </w:r>
      <w:r w:rsidR="00937151" w:rsidRPr="00C66A69">
        <w:rPr>
          <w:sz w:val="24"/>
          <w:szCs w:val="24"/>
          <w:lang w:val="de-DE"/>
        </w:rPr>
        <w:t>. 202</w:t>
      </w:r>
      <w:r w:rsidR="00293287" w:rsidRPr="00C66A69">
        <w:rPr>
          <w:sz w:val="24"/>
          <w:szCs w:val="24"/>
          <w:lang w:val="de-DE"/>
        </w:rPr>
        <w:t>3</w:t>
      </w:r>
    </w:p>
    <w:p w14:paraId="10D41411" w14:textId="77777777" w:rsidR="00803BB0" w:rsidRPr="00C66A69" w:rsidRDefault="00803BB0" w:rsidP="00803BB0">
      <w:pPr>
        <w:pStyle w:val="Zkladntext2"/>
        <w:ind w:left="360"/>
        <w:jc w:val="both"/>
        <w:rPr>
          <w:szCs w:val="24"/>
          <w:lang w:val="de-DE"/>
        </w:rPr>
      </w:pPr>
      <w:r w:rsidRPr="00C66A69">
        <w:rPr>
          <w:szCs w:val="24"/>
          <w:lang w:val="de-DE"/>
        </w:rPr>
        <w:t>Der Auftragnehmer verpflichtet sich, das Werk im Rahmen des Leistungsgegenstandes nach den Anforderungen des Auftraggebers und gemäß den Bestimmungen dieses Vertrags auszuführen:</w:t>
      </w:r>
    </w:p>
    <w:p w14:paraId="667724AD" w14:textId="77777777" w:rsidR="00803BB0" w:rsidRPr="00C66A69" w:rsidRDefault="00803BB0" w:rsidP="00803BB0">
      <w:pPr>
        <w:tabs>
          <w:tab w:val="left" w:pos="709"/>
          <w:tab w:val="right" w:pos="8647"/>
        </w:tabs>
        <w:spacing w:line="240" w:lineRule="atLeast"/>
        <w:jc w:val="both"/>
        <w:rPr>
          <w:sz w:val="24"/>
          <w:szCs w:val="24"/>
          <w:lang w:val="de-DE"/>
        </w:rPr>
      </w:pPr>
      <w:r w:rsidRPr="00C66A69">
        <w:rPr>
          <w:sz w:val="24"/>
          <w:szCs w:val="24"/>
          <w:lang w:val="de-DE"/>
        </w:rPr>
        <w:tab/>
        <w:t>Beginn der Ausführung</w:t>
      </w:r>
      <w:r w:rsidRPr="00C66A69">
        <w:rPr>
          <w:sz w:val="24"/>
          <w:szCs w:val="24"/>
          <w:lang w:val="de-DE"/>
        </w:rPr>
        <w:tab/>
        <w:t>ab dem Inkrafttreten des Vertrags</w:t>
      </w:r>
    </w:p>
    <w:p w14:paraId="03C6F60A" w14:textId="77777777" w:rsidR="00803BB0" w:rsidRPr="00C66A69" w:rsidRDefault="00803BB0" w:rsidP="00803BB0">
      <w:pPr>
        <w:tabs>
          <w:tab w:val="left" w:pos="709"/>
          <w:tab w:val="right" w:pos="8647"/>
        </w:tabs>
        <w:spacing w:line="240" w:lineRule="atLeast"/>
        <w:jc w:val="both"/>
        <w:rPr>
          <w:sz w:val="24"/>
          <w:szCs w:val="24"/>
          <w:lang w:val="de-DE"/>
        </w:rPr>
      </w:pPr>
      <w:r w:rsidRPr="00C66A69">
        <w:rPr>
          <w:sz w:val="24"/>
          <w:szCs w:val="24"/>
          <w:lang w:val="de-DE"/>
        </w:rPr>
        <w:tab/>
        <w:t xml:space="preserve">Übergabe und </w:t>
      </w:r>
      <w:r w:rsidR="00E755F9" w:rsidRPr="00C66A69">
        <w:rPr>
          <w:sz w:val="24"/>
          <w:szCs w:val="24"/>
          <w:lang w:val="de-DE"/>
        </w:rPr>
        <w:t>Über</w:t>
      </w:r>
      <w:r w:rsidRPr="00C66A69">
        <w:rPr>
          <w:sz w:val="24"/>
          <w:szCs w:val="24"/>
          <w:lang w:val="de-DE"/>
        </w:rPr>
        <w:t>nahme des Erfüllungsortes</w:t>
      </w:r>
      <w:r w:rsidRPr="00C66A69">
        <w:rPr>
          <w:sz w:val="24"/>
          <w:szCs w:val="24"/>
          <w:lang w:val="de-DE"/>
        </w:rPr>
        <w:tab/>
        <w:t>ab dem Inkrafttreten des Vertrags</w:t>
      </w:r>
    </w:p>
    <w:p w14:paraId="02D99469" w14:textId="77777777" w:rsidR="00803BB0" w:rsidRPr="00C66A69" w:rsidRDefault="00803BB0" w:rsidP="00803BB0">
      <w:pPr>
        <w:tabs>
          <w:tab w:val="left" w:pos="709"/>
          <w:tab w:val="right" w:pos="8647"/>
        </w:tabs>
        <w:spacing w:line="240" w:lineRule="atLeast"/>
        <w:jc w:val="both"/>
        <w:rPr>
          <w:sz w:val="24"/>
          <w:szCs w:val="24"/>
          <w:lang w:val="de-DE"/>
        </w:rPr>
      </w:pPr>
      <w:r w:rsidRPr="00C66A69">
        <w:rPr>
          <w:sz w:val="24"/>
          <w:szCs w:val="24"/>
          <w:lang w:val="de-DE"/>
        </w:rPr>
        <w:tab/>
        <w:t xml:space="preserve">Übergabe und </w:t>
      </w:r>
      <w:r w:rsidR="00E755F9" w:rsidRPr="00C66A69">
        <w:rPr>
          <w:sz w:val="24"/>
          <w:szCs w:val="24"/>
          <w:lang w:val="de-DE"/>
        </w:rPr>
        <w:t xml:space="preserve">Übernahme </w:t>
      </w:r>
      <w:r w:rsidRPr="00C66A69">
        <w:rPr>
          <w:sz w:val="24"/>
          <w:szCs w:val="24"/>
          <w:lang w:val="de-DE"/>
        </w:rPr>
        <w:t>des Werks</w:t>
      </w:r>
      <w:r w:rsidRPr="00C66A69">
        <w:rPr>
          <w:sz w:val="24"/>
          <w:szCs w:val="24"/>
          <w:lang w:val="de-DE"/>
        </w:rPr>
        <w:tab/>
        <w:t>10. 11. 2023</w:t>
      </w:r>
    </w:p>
    <w:p w14:paraId="701F2B27" w14:textId="77777777" w:rsidR="00803BB0" w:rsidRPr="00C66A69" w:rsidRDefault="00803BB0" w:rsidP="00803BB0">
      <w:pPr>
        <w:tabs>
          <w:tab w:val="left" w:pos="709"/>
          <w:tab w:val="right" w:pos="8647"/>
        </w:tabs>
        <w:spacing w:line="240" w:lineRule="atLeast"/>
        <w:jc w:val="both"/>
        <w:rPr>
          <w:sz w:val="24"/>
          <w:szCs w:val="24"/>
          <w:lang w:val="de-DE"/>
        </w:rPr>
      </w:pPr>
      <w:r w:rsidRPr="00C66A69">
        <w:rPr>
          <w:sz w:val="24"/>
          <w:szCs w:val="24"/>
          <w:lang w:val="de-DE"/>
        </w:rPr>
        <w:tab/>
      </w:r>
      <w:r w:rsidR="00E755F9" w:rsidRPr="00C66A69">
        <w:rPr>
          <w:sz w:val="24"/>
          <w:szCs w:val="24"/>
          <w:lang w:val="de-DE"/>
        </w:rPr>
        <w:t>Vernissage</w:t>
      </w:r>
      <w:r w:rsidRPr="00C66A69">
        <w:rPr>
          <w:sz w:val="24"/>
          <w:szCs w:val="24"/>
          <w:lang w:val="de-DE"/>
        </w:rPr>
        <w:t xml:space="preserve"> der Ausstellung</w:t>
      </w:r>
      <w:r w:rsidRPr="00C66A69">
        <w:rPr>
          <w:sz w:val="24"/>
          <w:szCs w:val="24"/>
          <w:lang w:val="de-DE"/>
        </w:rPr>
        <w:tab/>
        <w:t>7. 12. 2023</w:t>
      </w:r>
    </w:p>
    <w:p w14:paraId="76C75B0C" w14:textId="77777777" w:rsidR="00803BB0" w:rsidRPr="00C66A69" w:rsidRDefault="00803BB0" w:rsidP="00803BB0">
      <w:pPr>
        <w:tabs>
          <w:tab w:val="left" w:pos="709"/>
          <w:tab w:val="right" w:pos="8647"/>
        </w:tabs>
        <w:spacing w:line="240" w:lineRule="atLeast"/>
        <w:jc w:val="both"/>
        <w:rPr>
          <w:sz w:val="24"/>
          <w:szCs w:val="24"/>
          <w:lang w:val="de-DE"/>
        </w:rPr>
      </w:pPr>
      <w:r w:rsidRPr="00C66A69">
        <w:rPr>
          <w:sz w:val="24"/>
          <w:szCs w:val="24"/>
          <w:lang w:val="de-DE"/>
        </w:rPr>
        <w:tab/>
        <w:t>Eröffnung der Ausstellung für die Öffentlichkeit</w:t>
      </w:r>
      <w:r w:rsidRPr="00C66A69">
        <w:rPr>
          <w:sz w:val="24"/>
          <w:szCs w:val="24"/>
          <w:lang w:val="de-DE"/>
        </w:rPr>
        <w:tab/>
        <w:t>8. 12. 2023</w:t>
      </w:r>
    </w:p>
    <w:p w14:paraId="58FCD112" w14:textId="77777777" w:rsidR="005A191C" w:rsidRPr="00C66A69" w:rsidRDefault="005A191C" w:rsidP="005A191C">
      <w:pPr>
        <w:tabs>
          <w:tab w:val="left" w:pos="709"/>
          <w:tab w:val="right" w:pos="8647"/>
        </w:tabs>
        <w:spacing w:line="240" w:lineRule="atLeast"/>
        <w:ind w:left="285"/>
        <w:jc w:val="both"/>
        <w:rPr>
          <w:sz w:val="24"/>
          <w:szCs w:val="24"/>
          <w:lang w:val="de-DE"/>
        </w:rPr>
      </w:pPr>
    </w:p>
    <w:p w14:paraId="75ED8729" w14:textId="77777777" w:rsidR="008755C6" w:rsidRPr="00C66A69" w:rsidRDefault="008755C6" w:rsidP="008145FC">
      <w:pPr>
        <w:numPr>
          <w:ilvl w:val="0"/>
          <w:numId w:val="13"/>
        </w:numPr>
        <w:spacing w:after="120" w:line="240" w:lineRule="atLeast"/>
        <w:ind w:left="357"/>
        <w:jc w:val="both"/>
        <w:rPr>
          <w:sz w:val="24"/>
          <w:szCs w:val="24"/>
          <w:lang w:val="de-DE"/>
        </w:rPr>
      </w:pPr>
      <w:r w:rsidRPr="00C66A69">
        <w:rPr>
          <w:sz w:val="24"/>
          <w:szCs w:val="24"/>
          <w:lang w:val="de-DE"/>
        </w:rPr>
        <w:t>Zhotovitel má právo požadovat úpravu konečných termínů pro ukončení díla o dobu,</w:t>
      </w:r>
      <w:r w:rsidR="001B6501" w:rsidRPr="00C66A69">
        <w:rPr>
          <w:sz w:val="24"/>
          <w:szCs w:val="24"/>
          <w:lang w:val="de-DE"/>
        </w:rPr>
        <w:t xml:space="preserve"> </w:t>
      </w:r>
      <w:r w:rsidRPr="00C66A69">
        <w:rPr>
          <w:sz w:val="24"/>
          <w:szCs w:val="24"/>
          <w:lang w:val="de-DE"/>
        </w:rPr>
        <w:t>po</w:t>
      </w:r>
      <w:r w:rsidR="00586CFD" w:rsidRPr="00C66A69">
        <w:rPr>
          <w:sz w:val="24"/>
          <w:szCs w:val="24"/>
          <w:lang w:val="de-DE"/>
        </w:rPr>
        <w:t> </w:t>
      </w:r>
      <w:r w:rsidRPr="00C66A69">
        <w:rPr>
          <w:sz w:val="24"/>
          <w:szCs w:val="24"/>
          <w:lang w:val="de-DE"/>
        </w:rPr>
        <w:t>kterou by</w:t>
      </w:r>
      <w:r w:rsidR="004D0183" w:rsidRPr="00C66A69">
        <w:rPr>
          <w:sz w:val="24"/>
          <w:szCs w:val="24"/>
          <w:lang w:val="de-DE"/>
        </w:rPr>
        <w:t> </w:t>
      </w:r>
      <w:r w:rsidRPr="00C66A69">
        <w:rPr>
          <w:sz w:val="24"/>
          <w:szCs w:val="24"/>
          <w:lang w:val="de-DE"/>
        </w:rPr>
        <w:t xml:space="preserve">došlo </w:t>
      </w:r>
      <w:r w:rsidR="00462661" w:rsidRPr="00C66A69">
        <w:rPr>
          <w:sz w:val="24"/>
          <w:szCs w:val="24"/>
          <w:lang w:val="de-DE"/>
        </w:rPr>
        <w:t>k</w:t>
      </w:r>
      <w:r w:rsidRPr="00C66A69">
        <w:rPr>
          <w:sz w:val="24"/>
          <w:szCs w:val="24"/>
          <w:lang w:val="de-DE"/>
        </w:rPr>
        <w:t> přerušení prací</w:t>
      </w:r>
      <w:r w:rsidR="00DE6ADB" w:rsidRPr="00C66A69">
        <w:rPr>
          <w:sz w:val="24"/>
          <w:szCs w:val="24"/>
          <w:lang w:val="de-DE"/>
        </w:rPr>
        <w:t xml:space="preserve"> a součinnosti</w:t>
      </w:r>
      <w:r w:rsidRPr="00C66A69">
        <w:rPr>
          <w:sz w:val="24"/>
          <w:szCs w:val="24"/>
          <w:lang w:val="de-DE"/>
        </w:rPr>
        <w:t xml:space="preserve"> </w:t>
      </w:r>
      <w:r w:rsidR="00462661" w:rsidRPr="00C66A69">
        <w:rPr>
          <w:sz w:val="24"/>
          <w:szCs w:val="24"/>
          <w:lang w:val="de-DE"/>
        </w:rPr>
        <w:t>z rozhodnutí</w:t>
      </w:r>
      <w:r w:rsidRPr="00C66A69">
        <w:rPr>
          <w:sz w:val="24"/>
          <w:szCs w:val="24"/>
          <w:lang w:val="de-DE"/>
        </w:rPr>
        <w:t xml:space="preserve"> objednatele.</w:t>
      </w:r>
    </w:p>
    <w:p w14:paraId="3467381D" w14:textId="77777777" w:rsidR="00E755F9" w:rsidRPr="00C66A69" w:rsidRDefault="00E755F9" w:rsidP="00E755F9">
      <w:pPr>
        <w:spacing w:after="120" w:line="240" w:lineRule="atLeast"/>
        <w:ind w:left="357"/>
        <w:jc w:val="both"/>
        <w:rPr>
          <w:sz w:val="24"/>
          <w:szCs w:val="24"/>
          <w:lang w:val="de-DE"/>
        </w:rPr>
      </w:pPr>
      <w:r w:rsidRPr="00C66A69">
        <w:rPr>
          <w:sz w:val="24"/>
          <w:szCs w:val="24"/>
          <w:lang w:val="de-DE"/>
        </w:rPr>
        <w:t>Der Auftragnehmer hat das Recht, eine Anpassung der Endtermine für die Fertigstellung des Werks um den Zeitraum zu verlangen, in dem die Arbeiten und die Zusammenarbeit durch Entscheidung des Auftraggebers unterbrochen waren.</w:t>
      </w:r>
    </w:p>
    <w:p w14:paraId="76E09310" w14:textId="77777777" w:rsidR="008755C6" w:rsidRPr="00C66A69" w:rsidRDefault="008755C6" w:rsidP="008145FC">
      <w:pPr>
        <w:numPr>
          <w:ilvl w:val="0"/>
          <w:numId w:val="13"/>
        </w:numPr>
        <w:spacing w:after="120" w:line="240" w:lineRule="atLeast"/>
        <w:ind w:left="357"/>
        <w:jc w:val="both"/>
        <w:rPr>
          <w:sz w:val="24"/>
          <w:szCs w:val="24"/>
          <w:lang w:val="de-DE"/>
        </w:rPr>
      </w:pPr>
      <w:r w:rsidRPr="00C66A69">
        <w:rPr>
          <w:sz w:val="24"/>
          <w:szCs w:val="24"/>
          <w:lang w:val="de-DE"/>
        </w:rPr>
        <w:t>Zhotovitel se zavazuje, že úpravu lhůty plnění bude uplatňovat pouze v případě, že</w:t>
      </w:r>
      <w:r w:rsidR="00586CFD" w:rsidRPr="00C66A69">
        <w:rPr>
          <w:sz w:val="24"/>
          <w:szCs w:val="24"/>
          <w:lang w:val="de-DE"/>
        </w:rPr>
        <w:t> </w:t>
      </w:r>
      <w:r w:rsidRPr="00C66A69">
        <w:rPr>
          <w:sz w:val="24"/>
          <w:szCs w:val="24"/>
          <w:lang w:val="de-DE"/>
        </w:rPr>
        <w:t>z</w:t>
      </w:r>
      <w:r w:rsidR="00586CFD" w:rsidRPr="00C66A69">
        <w:rPr>
          <w:sz w:val="24"/>
          <w:szCs w:val="24"/>
          <w:lang w:val="de-DE"/>
        </w:rPr>
        <w:t> </w:t>
      </w:r>
      <w:r w:rsidRPr="00C66A69">
        <w:rPr>
          <w:sz w:val="24"/>
          <w:szCs w:val="24"/>
          <w:lang w:val="de-DE"/>
        </w:rPr>
        <w:t>důvodů výše uvedených nebude technicky možné dílo dokončit ve lhůtě smluvené.</w:t>
      </w:r>
    </w:p>
    <w:p w14:paraId="2076C78C" w14:textId="77777777" w:rsidR="009E15A5" w:rsidRPr="00C66A69" w:rsidRDefault="008755C6" w:rsidP="001937F5">
      <w:pPr>
        <w:pStyle w:val="Zkladntextodsazen2"/>
        <w:spacing w:after="120"/>
        <w:ind w:left="357"/>
        <w:rPr>
          <w:color w:val="auto"/>
          <w:szCs w:val="24"/>
          <w:lang w:val="de-DE"/>
        </w:rPr>
      </w:pPr>
      <w:r w:rsidRPr="00C66A69">
        <w:rPr>
          <w:color w:val="auto"/>
          <w:szCs w:val="24"/>
          <w:lang w:val="de-DE"/>
        </w:rPr>
        <w:t>Zhotovitel se zavazuje, že i v těchto případech vyvine maximální úsilí k dodržení původní lhůty pro</w:t>
      </w:r>
      <w:r w:rsidR="004D0183" w:rsidRPr="00C66A69">
        <w:rPr>
          <w:color w:val="auto"/>
          <w:szCs w:val="24"/>
          <w:lang w:val="de-DE"/>
        </w:rPr>
        <w:t> </w:t>
      </w:r>
      <w:r w:rsidRPr="00C66A69">
        <w:rPr>
          <w:color w:val="auto"/>
          <w:szCs w:val="24"/>
          <w:lang w:val="de-DE"/>
        </w:rPr>
        <w:t>dokončení díla.</w:t>
      </w:r>
    </w:p>
    <w:p w14:paraId="07D20DB8" w14:textId="77777777" w:rsidR="00E755F9" w:rsidRPr="00C66A69" w:rsidRDefault="00E755F9" w:rsidP="00E755F9">
      <w:pPr>
        <w:spacing w:after="120" w:line="240" w:lineRule="atLeast"/>
        <w:ind w:left="360"/>
        <w:jc w:val="both"/>
        <w:rPr>
          <w:sz w:val="24"/>
          <w:szCs w:val="24"/>
          <w:lang w:val="de-DE"/>
        </w:rPr>
      </w:pPr>
      <w:r w:rsidRPr="00C66A69">
        <w:rPr>
          <w:sz w:val="24"/>
          <w:szCs w:val="24"/>
          <w:lang w:val="de-DE"/>
        </w:rPr>
        <w:t>Der Auftragnehmer verpflichtet sich, eine Verschiebung der Erfüllungsfrist nur dann zu fordern, wenn es aus den oben genannten Gründen technisch unmöglich ist, das Werk innerhalb der vereinbarten Frist abzuschließen.</w:t>
      </w:r>
    </w:p>
    <w:p w14:paraId="206506BD" w14:textId="77777777" w:rsidR="00E755F9" w:rsidRPr="00C66A69" w:rsidRDefault="00E755F9" w:rsidP="00E755F9">
      <w:pPr>
        <w:pStyle w:val="Zkladntextodsazen2"/>
        <w:spacing w:after="120"/>
        <w:ind w:left="357"/>
        <w:rPr>
          <w:color w:val="auto"/>
          <w:szCs w:val="24"/>
          <w:lang w:val="de-DE"/>
        </w:rPr>
      </w:pPr>
      <w:r w:rsidRPr="00C66A69">
        <w:rPr>
          <w:color w:val="auto"/>
          <w:szCs w:val="24"/>
          <w:lang w:val="de-DE"/>
        </w:rPr>
        <w:t xml:space="preserve">Der Auftragnehmer verpflichtet sich, </w:t>
      </w:r>
      <w:r w:rsidR="008349B3" w:rsidRPr="00C66A69">
        <w:rPr>
          <w:color w:val="auto"/>
          <w:szCs w:val="24"/>
          <w:lang w:val="de-DE"/>
        </w:rPr>
        <w:t xml:space="preserve">auch </w:t>
      </w:r>
      <w:r w:rsidRPr="00C66A69">
        <w:rPr>
          <w:color w:val="auto"/>
          <w:szCs w:val="24"/>
          <w:lang w:val="de-DE"/>
        </w:rPr>
        <w:t>in diesen Fällen alles zu tun, um den ursprünglichen Termin für die Fertigstellung des Werks einzuhalten.</w:t>
      </w:r>
    </w:p>
    <w:p w14:paraId="5EC051A8" w14:textId="77777777" w:rsidR="00D11188" w:rsidRPr="00C66A69" w:rsidRDefault="009E15A5" w:rsidP="008145FC">
      <w:pPr>
        <w:numPr>
          <w:ilvl w:val="0"/>
          <w:numId w:val="13"/>
        </w:numPr>
        <w:spacing w:after="120" w:line="240" w:lineRule="atLeast"/>
        <w:ind w:left="351" w:hanging="357"/>
        <w:jc w:val="both"/>
        <w:rPr>
          <w:sz w:val="24"/>
          <w:szCs w:val="24"/>
          <w:lang w:val="de-DE"/>
        </w:rPr>
      </w:pPr>
      <w:r w:rsidRPr="00C66A69">
        <w:rPr>
          <w:sz w:val="24"/>
          <w:szCs w:val="24"/>
          <w:lang w:val="de-DE"/>
        </w:rPr>
        <w:lastRenderedPageBreak/>
        <w:t>Ukončení prací dle předmětu této smlouvy potvrdí zhotovitel a objednatel v písemném protokolu o předání a převzetí díla.</w:t>
      </w:r>
      <w:r w:rsidR="008349B3" w:rsidRPr="00C66A69">
        <w:rPr>
          <w:sz w:val="24"/>
          <w:szCs w:val="24"/>
          <w:lang w:val="de-DE"/>
        </w:rPr>
        <w:t xml:space="preserve"> </w:t>
      </w:r>
    </w:p>
    <w:p w14:paraId="1309816F" w14:textId="77777777" w:rsidR="008349B3" w:rsidRPr="00C66A69" w:rsidRDefault="008349B3" w:rsidP="008349B3">
      <w:pPr>
        <w:spacing w:after="120" w:line="240" w:lineRule="atLeast"/>
        <w:ind w:left="351"/>
        <w:jc w:val="both"/>
        <w:rPr>
          <w:sz w:val="24"/>
          <w:szCs w:val="24"/>
          <w:lang w:val="de-DE"/>
        </w:rPr>
      </w:pPr>
      <w:r w:rsidRPr="00C66A69">
        <w:rPr>
          <w:sz w:val="24"/>
          <w:szCs w:val="24"/>
          <w:lang w:val="de-DE"/>
        </w:rPr>
        <w:t>Die Fertigstellung der Arbeiten für den Gegenstand dieses Vertrags wird vom Auftragnehmer und vom Auftraggeber in einem schriftlichen Übergabe- und Abnahmeprotokoll für das Werk bestätigt.</w:t>
      </w:r>
    </w:p>
    <w:p w14:paraId="6EB74C46" w14:textId="77777777" w:rsidR="00C74FFB" w:rsidRPr="00C66A69" w:rsidRDefault="00C74FFB" w:rsidP="008145FC">
      <w:pPr>
        <w:numPr>
          <w:ilvl w:val="0"/>
          <w:numId w:val="13"/>
        </w:numPr>
        <w:spacing w:after="120" w:line="240" w:lineRule="atLeast"/>
        <w:ind w:left="351" w:hanging="357"/>
        <w:jc w:val="both"/>
        <w:rPr>
          <w:sz w:val="24"/>
          <w:szCs w:val="24"/>
          <w:lang w:val="de-DE"/>
        </w:rPr>
      </w:pPr>
      <w:r w:rsidRPr="00C66A69">
        <w:rPr>
          <w:sz w:val="24"/>
          <w:szCs w:val="24"/>
          <w:lang w:val="de-DE"/>
        </w:rPr>
        <w:t xml:space="preserve">Místem plnění je Historická budova Národního muzea, Václavské náměstí </w:t>
      </w:r>
      <w:r w:rsidR="00054286" w:rsidRPr="00C66A69">
        <w:rPr>
          <w:sz w:val="24"/>
          <w:szCs w:val="24"/>
          <w:lang w:val="de-DE"/>
        </w:rPr>
        <w:t>1700/</w:t>
      </w:r>
      <w:r w:rsidRPr="00C66A69">
        <w:rPr>
          <w:sz w:val="24"/>
          <w:szCs w:val="24"/>
          <w:lang w:val="de-DE"/>
        </w:rPr>
        <w:t>68, P</w:t>
      </w:r>
      <w:r w:rsidR="004626E9" w:rsidRPr="00C66A69">
        <w:rPr>
          <w:sz w:val="24"/>
          <w:szCs w:val="24"/>
          <w:lang w:val="de-DE"/>
        </w:rPr>
        <w:t xml:space="preserve">raha 1, místnosti </w:t>
      </w:r>
      <w:r w:rsidR="000349C4" w:rsidRPr="00C66A69">
        <w:rPr>
          <w:sz w:val="24"/>
          <w:szCs w:val="24"/>
          <w:lang w:val="de-DE"/>
        </w:rPr>
        <w:t>00.108a, 00.107, 00.109a a 00.106a</w:t>
      </w:r>
      <w:r w:rsidRPr="00C66A69">
        <w:rPr>
          <w:sz w:val="24"/>
          <w:szCs w:val="24"/>
          <w:lang w:val="de-DE"/>
        </w:rPr>
        <w:t>.</w:t>
      </w:r>
    </w:p>
    <w:p w14:paraId="08F6082D" w14:textId="77777777" w:rsidR="008349B3" w:rsidRPr="00C66A69" w:rsidRDefault="008349B3" w:rsidP="008349B3">
      <w:pPr>
        <w:spacing w:after="120" w:line="240" w:lineRule="atLeast"/>
        <w:ind w:left="351"/>
        <w:jc w:val="both"/>
        <w:rPr>
          <w:sz w:val="24"/>
          <w:szCs w:val="24"/>
          <w:lang w:val="de-DE"/>
        </w:rPr>
      </w:pPr>
      <w:r w:rsidRPr="00C66A69">
        <w:rPr>
          <w:sz w:val="24"/>
          <w:szCs w:val="24"/>
          <w:lang w:val="de-DE"/>
        </w:rPr>
        <w:t>Der Erfüllungsort ist das Historische Gebäude des Nationalmuseums, Václavské náměstí 1700/68, Praha 1, Räume 00.108a, 00.107, 00.109a und 00.106a.</w:t>
      </w:r>
    </w:p>
    <w:p w14:paraId="61A46BCE" w14:textId="77777777" w:rsidR="00DB050F" w:rsidRPr="00C66A69" w:rsidRDefault="00DB050F" w:rsidP="008145FC">
      <w:pPr>
        <w:numPr>
          <w:ilvl w:val="0"/>
          <w:numId w:val="13"/>
        </w:numPr>
        <w:spacing w:after="120" w:line="240" w:lineRule="atLeast"/>
        <w:ind w:left="351" w:hanging="357"/>
        <w:jc w:val="both"/>
        <w:rPr>
          <w:sz w:val="24"/>
          <w:szCs w:val="24"/>
          <w:lang w:val="de-DE"/>
        </w:rPr>
      </w:pPr>
      <w:r w:rsidRPr="00C66A69">
        <w:rPr>
          <w:sz w:val="24"/>
          <w:szCs w:val="24"/>
          <w:lang w:val="de-DE"/>
        </w:rPr>
        <w:t>Dílo je možné provádět, bude-li to nutné, 24 hodin denně 7 dní v týdnu. Toto je však možné jen po předchozí písemné dohodě s objednatelem.</w:t>
      </w:r>
    </w:p>
    <w:p w14:paraId="7BC8A648" w14:textId="77777777" w:rsidR="008349B3" w:rsidRPr="00C66A69" w:rsidRDefault="008349B3" w:rsidP="008349B3">
      <w:pPr>
        <w:spacing w:after="120" w:line="240" w:lineRule="atLeast"/>
        <w:ind w:left="351"/>
        <w:jc w:val="both"/>
        <w:rPr>
          <w:sz w:val="24"/>
          <w:szCs w:val="24"/>
          <w:lang w:val="de-DE"/>
        </w:rPr>
      </w:pPr>
      <w:r w:rsidRPr="00C66A69">
        <w:rPr>
          <w:sz w:val="24"/>
          <w:szCs w:val="24"/>
          <w:lang w:val="de-DE"/>
        </w:rPr>
        <w:t>Die Arbeiten können bei Bedarf 24 Stunden am Tag, 7 Tage die Woche durchgeführt werden. Dies ist jedoch nur nach vorheriger schriftlicher Vereinbarung mit dem Auftraggeber möglich.</w:t>
      </w:r>
    </w:p>
    <w:p w14:paraId="5BA0204D" w14:textId="77777777" w:rsidR="00D11188" w:rsidRPr="00C66A69" w:rsidRDefault="00D11188" w:rsidP="00D11188">
      <w:pPr>
        <w:spacing w:line="240" w:lineRule="atLeast"/>
        <w:ind w:left="-6"/>
        <w:jc w:val="both"/>
        <w:rPr>
          <w:sz w:val="24"/>
          <w:szCs w:val="24"/>
          <w:lang w:val="de-DE"/>
        </w:rPr>
      </w:pPr>
    </w:p>
    <w:p w14:paraId="29040576" w14:textId="77777777" w:rsidR="00D11188" w:rsidRPr="00C66A69" w:rsidRDefault="00D11188" w:rsidP="00D11188">
      <w:pPr>
        <w:spacing w:line="240" w:lineRule="atLeast"/>
        <w:ind w:left="-6"/>
        <w:jc w:val="both"/>
        <w:rPr>
          <w:sz w:val="24"/>
          <w:szCs w:val="24"/>
          <w:lang w:val="de-DE"/>
        </w:rPr>
      </w:pPr>
    </w:p>
    <w:p w14:paraId="1A525164" w14:textId="77777777" w:rsidR="007D6627" w:rsidRPr="00C66A69" w:rsidRDefault="008755C6" w:rsidP="00D11188">
      <w:pPr>
        <w:jc w:val="center"/>
        <w:rPr>
          <w:sz w:val="24"/>
          <w:szCs w:val="24"/>
          <w:lang w:val="de-DE"/>
        </w:rPr>
      </w:pPr>
      <w:r w:rsidRPr="00C66A69">
        <w:rPr>
          <w:b/>
          <w:sz w:val="28"/>
          <w:szCs w:val="28"/>
          <w:lang w:val="de-DE"/>
        </w:rPr>
        <w:t>Článek IV.</w:t>
      </w:r>
    </w:p>
    <w:p w14:paraId="630934C7" w14:textId="77777777" w:rsidR="008755C6" w:rsidRPr="00C66A69" w:rsidRDefault="008755C6" w:rsidP="008349B3">
      <w:pPr>
        <w:pStyle w:val="Nadpis3"/>
        <w:spacing w:after="120"/>
        <w:rPr>
          <w:color w:val="auto"/>
          <w:sz w:val="28"/>
          <w:szCs w:val="28"/>
          <w:lang w:val="de-DE"/>
        </w:rPr>
      </w:pPr>
      <w:r w:rsidRPr="00C66A69">
        <w:rPr>
          <w:color w:val="auto"/>
          <w:sz w:val="28"/>
          <w:szCs w:val="28"/>
          <w:lang w:val="de-DE"/>
        </w:rPr>
        <w:t>Cena díla</w:t>
      </w:r>
    </w:p>
    <w:p w14:paraId="733AB31F" w14:textId="77777777" w:rsidR="008349B3" w:rsidRPr="00C66A69" w:rsidRDefault="008349B3" w:rsidP="008349B3">
      <w:pPr>
        <w:jc w:val="center"/>
        <w:rPr>
          <w:b/>
          <w:sz w:val="28"/>
          <w:szCs w:val="28"/>
          <w:lang w:val="de-DE"/>
        </w:rPr>
      </w:pPr>
      <w:r w:rsidRPr="00C66A69">
        <w:rPr>
          <w:b/>
          <w:sz w:val="28"/>
          <w:szCs w:val="28"/>
          <w:lang w:val="de-DE"/>
        </w:rPr>
        <w:t>Artikel IV.</w:t>
      </w:r>
    </w:p>
    <w:p w14:paraId="2DF69DA1" w14:textId="77777777" w:rsidR="008349B3" w:rsidRPr="00C66A69" w:rsidRDefault="008349B3" w:rsidP="008349B3">
      <w:pPr>
        <w:spacing w:after="120"/>
        <w:jc w:val="center"/>
        <w:rPr>
          <w:b/>
          <w:sz w:val="28"/>
          <w:szCs w:val="28"/>
          <w:lang w:val="de-DE"/>
        </w:rPr>
      </w:pPr>
      <w:r w:rsidRPr="00C66A69">
        <w:rPr>
          <w:b/>
          <w:sz w:val="28"/>
          <w:szCs w:val="28"/>
          <w:lang w:val="de-DE"/>
        </w:rPr>
        <w:t>Preis des Werks</w:t>
      </w:r>
    </w:p>
    <w:p w14:paraId="6909FC95" w14:textId="30C59328" w:rsidR="008755C6" w:rsidRPr="00C66A69" w:rsidRDefault="0055139F" w:rsidP="0055139F">
      <w:pPr>
        <w:spacing w:line="240" w:lineRule="atLeast"/>
        <w:ind w:left="426" w:hanging="426"/>
        <w:jc w:val="both"/>
        <w:outlineLvl w:val="0"/>
        <w:rPr>
          <w:sz w:val="24"/>
          <w:szCs w:val="24"/>
          <w:lang w:val="de-DE"/>
        </w:rPr>
      </w:pPr>
      <w:r>
        <w:rPr>
          <w:sz w:val="24"/>
          <w:szCs w:val="24"/>
          <w:lang w:val="de-DE"/>
        </w:rPr>
        <w:t>1.</w:t>
      </w:r>
      <w:r>
        <w:rPr>
          <w:sz w:val="24"/>
          <w:szCs w:val="24"/>
          <w:lang w:val="de-DE"/>
        </w:rPr>
        <w:tab/>
      </w:r>
      <w:r w:rsidR="008755C6" w:rsidRPr="00C66A69">
        <w:rPr>
          <w:sz w:val="24"/>
          <w:szCs w:val="24"/>
          <w:lang w:val="de-DE"/>
        </w:rPr>
        <w:t>Cena je zpracována v souladu se zákonem č. 526/1990 Sb., o cenách ve znění pozdějších předpisů a</w:t>
      </w:r>
      <w:r w:rsidR="004D0183" w:rsidRPr="00C66A69">
        <w:rPr>
          <w:sz w:val="24"/>
          <w:szCs w:val="24"/>
          <w:lang w:val="de-DE"/>
        </w:rPr>
        <w:t> </w:t>
      </w:r>
      <w:r w:rsidR="008755C6" w:rsidRPr="00C66A69">
        <w:rPr>
          <w:sz w:val="24"/>
          <w:szCs w:val="24"/>
          <w:lang w:val="de-DE"/>
        </w:rPr>
        <w:t xml:space="preserve">jeho prováděcími předpisy. </w:t>
      </w:r>
    </w:p>
    <w:p w14:paraId="3F2BCAD4" w14:textId="77777777" w:rsidR="00692C81" w:rsidRPr="00C66A69" w:rsidRDefault="00692C81" w:rsidP="0055139F">
      <w:pPr>
        <w:spacing w:line="240" w:lineRule="atLeast"/>
        <w:ind w:left="426"/>
        <w:jc w:val="both"/>
        <w:outlineLvl w:val="0"/>
        <w:rPr>
          <w:sz w:val="24"/>
          <w:szCs w:val="24"/>
          <w:lang w:val="de-DE"/>
        </w:rPr>
      </w:pPr>
      <w:r w:rsidRPr="00C66A69">
        <w:rPr>
          <w:sz w:val="24"/>
          <w:szCs w:val="24"/>
          <w:lang w:val="de-DE"/>
        </w:rPr>
        <w:t>Der Preis wurde in Übereinstimmung mit dem Gesetz Nr. 526/1990 Slg. (Preisgesetz) in seiner geänderten Fassung und seinen Durchführungsbestimmungen festgelegt.</w:t>
      </w:r>
    </w:p>
    <w:p w14:paraId="0E10F3AC" w14:textId="52C25424" w:rsidR="00BB770D" w:rsidRPr="00C66A69" w:rsidRDefault="008755C6" w:rsidP="007A171E">
      <w:pPr>
        <w:pStyle w:val="Zkladntext"/>
        <w:numPr>
          <w:ilvl w:val="0"/>
          <w:numId w:val="1"/>
        </w:numPr>
        <w:spacing w:after="120"/>
        <w:jc w:val="both"/>
        <w:rPr>
          <w:b w:val="0"/>
          <w:szCs w:val="24"/>
          <w:lang w:val="de-DE"/>
        </w:rPr>
      </w:pPr>
      <w:r w:rsidRPr="00C66A69">
        <w:rPr>
          <w:b w:val="0"/>
          <w:szCs w:val="24"/>
          <w:lang w:val="de-DE"/>
        </w:rPr>
        <w:t>Cena za zhotovení díla vymezeného v článku II. této smlou</w:t>
      </w:r>
      <w:r w:rsidR="00D15EFE" w:rsidRPr="00C66A69">
        <w:rPr>
          <w:b w:val="0"/>
          <w:szCs w:val="24"/>
          <w:lang w:val="de-DE"/>
        </w:rPr>
        <w:t>vy činí dle nabídkového rozpočtu</w:t>
      </w:r>
      <w:r w:rsidRPr="00C66A69">
        <w:rPr>
          <w:b w:val="0"/>
          <w:szCs w:val="24"/>
          <w:lang w:val="de-DE"/>
        </w:rPr>
        <w:t>, který</w:t>
      </w:r>
      <w:r w:rsidR="004D0183" w:rsidRPr="00C66A69">
        <w:rPr>
          <w:b w:val="0"/>
          <w:szCs w:val="24"/>
          <w:lang w:val="de-DE"/>
        </w:rPr>
        <w:t> </w:t>
      </w:r>
      <w:r w:rsidRPr="00C66A69">
        <w:rPr>
          <w:b w:val="0"/>
          <w:szCs w:val="24"/>
          <w:lang w:val="de-DE"/>
        </w:rPr>
        <w:t xml:space="preserve">je </w:t>
      </w:r>
      <w:r w:rsidR="00C40143" w:rsidRPr="00C66A69">
        <w:rPr>
          <w:b w:val="0"/>
          <w:szCs w:val="24"/>
          <w:lang w:val="de-DE"/>
        </w:rPr>
        <w:t>P</w:t>
      </w:r>
      <w:r w:rsidRPr="00C66A69">
        <w:rPr>
          <w:b w:val="0"/>
          <w:szCs w:val="24"/>
          <w:lang w:val="de-DE"/>
        </w:rPr>
        <w:t xml:space="preserve">řílohou </w:t>
      </w:r>
      <w:r w:rsidR="001374EE" w:rsidRPr="00C66A69">
        <w:rPr>
          <w:b w:val="0"/>
          <w:szCs w:val="24"/>
          <w:lang w:val="de-DE"/>
        </w:rPr>
        <w:t>č. 2</w:t>
      </w:r>
      <w:r w:rsidR="00C40143" w:rsidRPr="00C66A69">
        <w:rPr>
          <w:b w:val="0"/>
          <w:szCs w:val="24"/>
          <w:lang w:val="de-DE"/>
        </w:rPr>
        <w:t xml:space="preserve"> </w:t>
      </w:r>
      <w:r w:rsidRPr="00C66A69">
        <w:rPr>
          <w:b w:val="0"/>
          <w:szCs w:val="24"/>
          <w:lang w:val="de-DE"/>
        </w:rPr>
        <w:t>této smlouvy celkem:</w:t>
      </w:r>
    </w:p>
    <w:p w14:paraId="3B60B9FE" w14:textId="77777777" w:rsidR="00692C81" w:rsidRPr="00C66A69" w:rsidRDefault="00692C81" w:rsidP="001F5AFA">
      <w:pPr>
        <w:pStyle w:val="Zkladntext"/>
        <w:spacing w:after="120"/>
        <w:ind w:left="357" w:hanging="73"/>
        <w:jc w:val="both"/>
        <w:rPr>
          <w:b w:val="0"/>
          <w:szCs w:val="24"/>
          <w:lang w:val="de-DE"/>
        </w:rPr>
      </w:pPr>
      <w:r w:rsidRPr="00C66A69">
        <w:rPr>
          <w:b w:val="0"/>
          <w:szCs w:val="24"/>
          <w:lang w:val="de-DE"/>
        </w:rPr>
        <w:t>Der Preis für die Ausführung des in Artikel II dieses Vertrags definierten Werks beträgt insgesamt</w:t>
      </w:r>
      <w:r w:rsidRPr="00C66A69">
        <w:rPr>
          <w:szCs w:val="24"/>
          <w:lang w:val="de-DE"/>
        </w:rPr>
        <w:t xml:space="preserve"> </w:t>
      </w:r>
      <w:r w:rsidRPr="00C66A69">
        <w:rPr>
          <w:b w:val="0"/>
          <w:szCs w:val="24"/>
          <w:lang w:val="de-DE"/>
        </w:rPr>
        <w:t>gemäß dem Angebotshaushalt, der als Anlage 2 diesem Vertrag beigefügt ist:</w:t>
      </w:r>
    </w:p>
    <w:p w14:paraId="08CC1B12" w14:textId="77777777" w:rsidR="003042D2" w:rsidRPr="00C66A69" w:rsidRDefault="003042D2" w:rsidP="001F5AFA">
      <w:pPr>
        <w:ind w:left="426"/>
        <w:jc w:val="both"/>
        <w:rPr>
          <w:b/>
          <w:sz w:val="24"/>
          <w:lang w:val="de-DE"/>
        </w:rPr>
      </w:pPr>
      <w:r w:rsidRPr="00C66A69">
        <w:rPr>
          <w:b/>
          <w:sz w:val="24"/>
          <w:lang w:val="de-DE"/>
        </w:rPr>
        <w:t>Cena díla „</w:t>
      </w:r>
      <w:r w:rsidR="007C0C63" w:rsidRPr="00C66A69">
        <w:rPr>
          <w:b/>
          <w:sz w:val="24"/>
          <w:lang w:val="de-DE"/>
        </w:rPr>
        <w:t xml:space="preserve">Realizace </w:t>
      </w:r>
      <w:r w:rsidR="002E3700" w:rsidRPr="00C66A69">
        <w:rPr>
          <w:b/>
          <w:sz w:val="24"/>
          <w:lang w:val="de-DE"/>
        </w:rPr>
        <w:t>výstavy</w:t>
      </w:r>
      <w:r w:rsidR="00293287" w:rsidRPr="00C66A69">
        <w:rPr>
          <w:b/>
          <w:sz w:val="24"/>
          <w:lang w:val="de-DE"/>
        </w:rPr>
        <w:t xml:space="preserve"> Baroko v Bavorsku a v Čechách</w:t>
      </w:r>
      <w:r w:rsidR="002E3700" w:rsidRPr="00C66A69">
        <w:rPr>
          <w:b/>
          <w:sz w:val="24"/>
          <w:lang w:val="de-DE"/>
        </w:rPr>
        <w:t xml:space="preserve"> v</w:t>
      </w:r>
      <w:r w:rsidR="00293287" w:rsidRPr="00C66A69">
        <w:rPr>
          <w:b/>
          <w:sz w:val="24"/>
          <w:lang w:val="de-DE"/>
        </w:rPr>
        <w:t> </w:t>
      </w:r>
      <w:r w:rsidR="002E3700" w:rsidRPr="00C66A69">
        <w:rPr>
          <w:b/>
          <w:sz w:val="24"/>
          <w:lang w:val="de-DE"/>
        </w:rPr>
        <w:t>H</w:t>
      </w:r>
      <w:r w:rsidR="00293287" w:rsidRPr="00C66A69">
        <w:rPr>
          <w:b/>
          <w:sz w:val="24"/>
          <w:lang w:val="de-DE"/>
        </w:rPr>
        <w:t>istorické budově Národního muzea</w:t>
      </w:r>
      <w:r w:rsidR="00B91523" w:rsidRPr="00C66A69">
        <w:rPr>
          <w:b/>
          <w:sz w:val="24"/>
          <w:lang w:val="de-DE"/>
        </w:rPr>
        <w:t xml:space="preserve"> </w:t>
      </w:r>
      <w:r w:rsidR="00FC7CF6" w:rsidRPr="00C66A69">
        <w:rPr>
          <w:b/>
          <w:sz w:val="24"/>
          <w:lang w:val="de-DE"/>
        </w:rPr>
        <w:t>“</w:t>
      </w:r>
    </w:p>
    <w:p w14:paraId="19373431" w14:textId="2365C281" w:rsidR="003042D2" w:rsidRPr="00C66A69" w:rsidRDefault="003042D2" w:rsidP="001F5AFA">
      <w:pPr>
        <w:ind w:left="426"/>
        <w:jc w:val="both"/>
        <w:rPr>
          <w:b/>
          <w:sz w:val="24"/>
          <w:lang w:val="de-DE"/>
        </w:rPr>
      </w:pPr>
      <w:r w:rsidRPr="00C66A69">
        <w:rPr>
          <w:b/>
          <w:sz w:val="24"/>
          <w:lang w:val="de-DE"/>
        </w:rPr>
        <w:t>(bez DPH</w:t>
      </w:r>
      <w:r w:rsidR="00980A8E" w:rsidRPr="00C66A69">
        <w:rPr>
          <w:b/>
          <w:sz w:val="24"/>
          <w:lang w:val="de-DE"/>
        </w:rPr>
        <w:t>)</w:t>
      </w:r>
      <w:r w:rsidR="00980A8E" w:rsidRPr="00C66A69">
        <w:rPr>
          <w:b/>
          <w:sz w:val="24"/>
          <w:lang w:val="de-DE"/>
        </w:rPr>
        <w:tab/>
      </w:r>
      <w:r w:rsidR="00980A8E" w:rsidRPr="00C66A69">
        <w:rPr>
          <w:b/>
          <w:sz w:val="24"/>
          <w:lang w:val="de-DE"/>
        </w:rPr>
        <w:tab/>
      </w:r>
      <w:r w:rsidR="00980A8E" w:rsidRPr="00C66A69">
        <w:rPr>
          <w:b/>
          <w:sz w:val="24"/>
          <w:lang w:val="de-DE"/>
        </w:rPr>
        <w:tab/>
      </w:r>
      <w:r w:rsidR="00980A8E" w:rsidRPr="00C66A69">
        <w:rPr>
          <w:b/>
          <w:sz w:val="24"/>
          <w:lang w:val="de-DE"/>
        </w:rPr>
        <w:tab/>
      </w:r>
      <w:r w:rsidR="00980A8E" w:rsidRPr="00C66A69">
        <w:rPr>
          <w:b/>
          <w:sz w:val="24"/>
          <w:lang w:val="de-DE"/>
        </w:rPr>
        <w:tab/>
      </w:r>
      <w:r w:rsidR="00447F54" w:rsidRPr="00C66A69">
        <w:rPr>
          <w:b/>
          <w:sz w:val="24"/>
          <w:lang w:val="de-DE"/>
        </w:rPr>
        <w:t xml:space="preserve">              </w:t>
      </w:r>
      <w:r w:rsidR="00293287" w:rsidRPr="00C66A69">
        <w:rPr>
          <w:b/>
          <w:sz w:val="24"/>
          <w:lang w:val="de-DE"/>
        </w:rPr>
        <w:tab/>
      </w:r>
      <w:r w:rsidR="0098460C">
        <w:rPr>
          <w:bCs/>
          <w:sz w:val="24"/>
          <w:lang w:val="de-DE"/>
        </w:rPr>
        <w:t>235 757</w:t>
      </w:r>
      <w:r w:rsidR="00044B65" w:rsidRPr="00044B65">
        <w:rPr>
          <w:bCs/>
          <w:sz w:val="24"/>
          <w:lang w:val="de-DE"/>
        </w:rPr>
        <w:t>,</w:t>
      </w:r>
      <w:r w:rsidR="0098460C">
        <w:rPr>
          <w:bCs/>
          <w:sz w:val="24"/>
          <w:lang w:val="de-DE"/>
        </w:rPr>
        <w:t>44</w:t>
      </w:r>
      <w:r w:rsidR="00293287" w:rsidRPr="00044B65">
        <w:rPr>
          <w:bCs/>
          <w:sz w:val="24"/>
          <w:lang w:val="de-DE"/>
        </w:rPr>
        <w:t xml:space="preserve">  </w:t>
      </w:r>
      <w:r w:rsidR="00447F54" w:rsidRPr="00044B65">
        <w:rPr>
          <w:bCs/>
          <w:sz w:val="24"/>
          <w:lang w:val="de-DE"/>
        </w:rPr>
        <w:t xml:space="preserve">   </w:t>
      </w:r>
      <w:r w:rsidR="00293287" w:rsidRPr="00044B65">
        <w:rPr>
          <w:bCs/>
          <w:sz w:val="24"/>
          <w:lang w:val="de-DE"/>
        </w:rPr>
        <w:t>EUR</w:t>
      </w:r>
    </w:p>
    <w:p w14:paraId="75DA0D8B" w14:textId="70170494" w:rsidR="003042D2" w:rsidRPr="00C66A69" w:rsidRDefault="003042D2" w:rsidP="001F5AFA">
      <w:pPr>
        <w:ind w:left="426"/>
        <w:jc w:val="both"/>
        <w:rPr>
          <w:b/>
          <w:bCs/>
          <w:sz w:val="24"/>
          <w:u w:val="single"/>
          <w:lang w:val="de-DE"/>
        </w:rPr>
      </w:pPr>
      <w:r w:rsidRPr="00C66A69">
        <w:rPr>
          <w:b/>
          <w:bCs/>
          <w:sz w:val="24"/>
          <w:u w:val="single"/>
          <w:lang w:val="de-DE"/>
        </w:rPr>
        <w:t>C</w:t>
      </w:r>
      <w:r w:rsidR="00293287" w:rsidRPr="00C66A69">
        <w:rPr>
          <w:b/>
          <w:bCs/>
          <w:sz w:val="24"/>
          <w:u w:val="single"/>
          <w:lang w:val="de-DE"/>
        </w:rPr>
        <w:t>elková c</w:t>
      </w:r>
      <w:r w:rsidRPr="00C66A69">
        <w:rPr>
          <w:b/>
          <w:bCs/>
          <w:sz w:val="24"/>
          <w:u w:val="single"/>
          <w:lang w:val="de-DE"/>
        </w:rPr>
        <w:t>ena d</w:t>
      </w:r>
      <w:r w:rsidR="00C42D3D" w:rsidRPr="00C66A69">
        <w:rPr>
          <w:b/>
          <w:bCs/>
          <w:sz w:val="24"/>
          <w:u w:val="single"/>
          <w:lang w:val="de-DE"/>
        </w:rPr>
        <w:t xml:space="preserve">íla </w:t>
      </w:r>
      <w:r w:rsidR="00293287" w:rsidRPr="00C66A69">
        <w:rPr>
          <w:b/>
          <w:bCs/>
          <w:sz w:val="24"/>
          <w:u w:val="single"/>
          <w:lang w:val="de-DE"/>
        </w:rPr>
        <w:t>bez</w:t>
      </w:r>
      <w:r w:rsidRPr="00C66A69">
        <w:rPr>
          <w:b/>
          <w:bCs/>
          <w:sz w:val="24"/>
          <w:u w:val="single"/>
          <w:lang w:val="de-DE"/>
        </w:rPr>
        <w:t xml:space="preserve"> DPH           </w:t>
      </w:r>
      <w:r w:rsidRPr="00C66A69">
        <w:rPr>
          <w:b/>
          <w:bCs/>
          <w:sz w:val="24"/>
          <w:u w:val="single"/>
          <w:lang w:val="de-DE"/>
        </w:rPr>
        <w:tab/>
      </w:r>
      <w:r w:rsidRPr="00C66A69">
        <w:rPr>
          <w:b/>
          <w:bCs/>
          <w:sz w:val="24"/>
          <w:u w:val="single"/>
          <w:lang w:val="de-DE"/>
        </w:rPr>
        <w:tab/>
      </w:r>
      <w:r w:rsidRPr="00C66A69">
        <w:rPr>
          <w:b/>
          <w:bCs/>
          <w:sz w:val="24"/>
          <w:u w:val="single"/>
          <w:lang w:val="de-DE"/>
        </w:rPr>
        <w:tab/>
      </w:r>
      <w:r w:rsidR="00447F54" w:rsidRPr="00C66A69">
        <w:rPr>
          <w:b/>
          <w:bCs/>
          <w:sz w:val="24"/>
          <w:u w:val="single"/>
          <w:lang w:val="de-DE"/>
        </w:rPr>
        <w:t xml:space="preserve">  </w:t>
      </w:r>
      <w:r w:rsidR="00293287" w:rsidRPr="00C66A69">
        <w:rPr>
          <w:b/>
          <w:bCs/>
          <w:sz w:val="24"/>
          <w:u w:val="single"/>
          <w:lang w:val="de-DE"/>
        </w:rPr>
        <w:tab/>
      </w:r>
      <w:r w:rsidR="00044B65" w:rsidRPr="00044B65">
        <w:rPr>
          <w:b/>
          <w:sz w:val="24"/>
          <w:u w:val="single"/>
          <w:lang w:val="de-DE"/>
        </w:rPr>
        <w:t>2</w:t>
      </w:r>
      <w:r w:rsidR="0098460C">
        <w:rPr>
          <w:b/>
          <w:sz w:val="24"/>
          <w:u w:val="single"/>
          <w:lang w:val="de-DE"/>
        </w:rPr>
        <w:t>35 757</w:t>
      </w:r>
      <w:r w:rsidR="00044B65" w:rsidRPr="00044B65">
        <w:rPr>
          <w:b/>
          <w:sz w:val="24"/>
          <w:u w:val="single"/>
          <w:lang w:val="de-DE"/>
        </w:rPr>
        <w:t>,</w:t>
      </w:r>
      <w:r w:rsidR="0098460C">
        <w:rPr>
          <w:b/>
          <w:sz w:val="24"/>
          <w:u w:val="single"/>
          <w:lang w:val="de-DE"/>
        </w:rPr>
        <w:t>44</w:t>
      </w:r>
      <w:r w:rsidR="00044B65" w:rsidRPr="00044B65">
        <w:rPr>
          <w:b/>
          <w:sz w:val="24"/>
          <w:u w:val="single"/>
          <w:lang w:val="de-DE"/>
        </w:rPr>
        <w:t xml:space="preserve">     </w:t>
      </w:r>
      <w:r w:rsidR="00980A8E" w:rsidRPr="00044B65">
        <w:rPr>
          <w:b/>
          <w:bCs/>
          <w:sz w:val="24"/>
          <w:u w:val="single"/>
          <w:lang w:val="de-DE"/>
        </w:rPr>
        <w:tab/>
      </w:r>
      <w:r w:rsidR="00293287" w:rsidRPr="00044B65">
        <w:rPr>
          <w:b/>
          <w:bCs/>
          <w:sz w:val="24"/>
          <w:u w:val="single"/>
          <w:lang w:val="de-DE"/>
        </w:rPr>
        <w:t>EUR</w:t>
      </w:r>
    </w:p>
    <w:p w14:paraId="49469438" w14:textId="77777777" w:rsidR="00692C81" w:rsidRPr="00C66A69" w:rsidRDefault="00692C81" w:rsidP="001F5AFA">
      <w:pPr>
        <w:ind w:left="426"/>
        <w:jc w:val="both"/>
        <w:rPr>
          <w:b/>
          <w:bCs/>
          <w:sz w:val="24"/>
          <w:lang w:val="de-DE"/>
        </w:rPr>
      </w:pPr>
    </w:p>
    <w:p w14:paraId="33B0F299" w14:textId="77777777" w:rsidR="00692C81" w:rsidRPr="00C66A69" w:rsidRDefault="00692C81" w:rsidP="001F5AFA">
      <w:pPr>
        <w:ind w:left="426"/>
        <w:jc w:val="both"/>
        <w:rPr>
          <w:b/>
          <w:bCs/>
          <w:sz w:val="24"/>
          <w:lang w:val="de-DE"/>
        </w:rPr>
      </w:pPr>
      <w:r w:rsidRPr="00C66A69">
        <w:rPr>
          <w:b/>
          <w:bCs/>
          <w:sz w:val="24"/>
          <w:lang w:val="de-DE"/>
        </w:rPr>
        <w:t xml:space="preserve">Preis für das Werk „Realisierung der Ausstellung Barock in Bayern und Böhmen im Historischen Gebäude des Nationalmuseums“ </w:t>
      </w:r>
    </w:p>
    <w:p w14:paraId="2657B1A6" w14:textId="6FA2DBFF" w:rsidR="00692C81" w:rsidRPr="00C66A69" w:rsidRDefault="00692C81" w:rsidP="001F5AFA">
      <w:pPr>
        <w:ind w:left="426"/>
        <w:jc w:val="both"/>
        <w:rPr>
          <w:b/>
          <w:bCs/>
          <w:sz w:val="24"/>
          <w:lang w:val="de-DE"/>
        </w:rPr>
      </w:pPr>
      <w:r w:rsidRPr="00C66A69">
        <w:rPr>
          <w:b/>
          <w:bCs/>
          <w:sz w:val="24"/>
          <w:lang w:val="de-DE"/>
        </w:rPr>
        <w:t>(ohne Mehrwertsteuer)</w:t>
      </w:r>
      <w:r w:rsidRPr="00C66A69">
        <w:rPr>
          <w:b/>
          <w:bCs/>
          <w:sz w:val="24"/>
          <w:lang w:val="de-DE"/>
        </w:rPr>
        <w:tab/>
      </w:r>
      <w:r w:rsidRPr="00C66A69">
        <w:rPr>
          <w:b/>
          <w:bCs/>
          <w:sz w:val="24"/>
          <w:lang w:val="de-DE"/>
        </w:rPr>
        <w:tab/>
      </w:r>
      <w:r w:rsidRPr="00C66A69">
        <w:rPr>
          <w:b/>
          <w:bCs/>
          <w:sz w:val="24"/>
          <w:lang w:val="de-DE"/>
        </w:rPr>
        <w:tab/>
      </w:r>
      <w:r w:rsidRPr="00C66A69">
        <w:rPr>
          <w:b/>
          <w:bCs/>
          <w:sz w:val="24"/>
          <w:lang w:val="de-DE"/>
        </w:rPr>
        <w:tab/>
      </w:r>
      <w:r w:rsidR="001F5AFA">
        <w:rPr>
          <w:b/>
          <w:bCs/>
          <w:sz w:val="24"/>
          <w:lang w:val="de-DE"/>
        </w:rPr>
        <w:tab/>
      </w:r>
      <w:r w:rsidRPr="00C66A69">
        <w:rPr>
          <w:b/>
          <w:bCs/>
          <w:sz w:val="24"/>
          <w:lang w:val="de-DE"/>
        </w:rPr>
        <w:tab/>
      </w:r>
      <w:r w:rsidR="00044B65" w:rsidRPr="00044B65">
        <w:rPr>
          <w:bCs/>
          <w:sz w:val="24"/>
          <w:lang w:val="de-DE"/>
        </w:rPr>
        <w:t>2</w:t>
      </w:r>
      <w:r w:rsidR="003D3712">
        <w:rPr>
          <w:bCs/>
          <w:sz w:val="24"/>
          <w:lang w:val="de-DE"/>
        </w:rPr>
        <w:t>35 757</w:t>
      </w:r>
      <w:r w:rsidR="00044B65" w:rsidRPr="00044B65">
        <w:rPr>
          <w:bCs/>
          <w:sz w:val="24"/>
          <w:lang w:val="de-DE"/>
        </w:rPr>
        <w:t>,</w:t>
      </w:r>
      <w:r w:rsidR="003D3712">
        <w:rPr>
          <w:bCs/>
          <w:sz w:val="24"/>
          <w:lang w:val="de-DE"/>
        </w:rPr>
        <w:t>44</w:t>
      </w:r>
      <w:r w:rsidR="00044B65" w:rsidRPr="00044B65">
        <w:rPr>
          <w:bCs/>
          <w:sz w:val="24"/>
          <w:lang w:val="de-DE"/>
        </w:rPr>
        <w:t xml:space="preserve">      </w:t>
      </w:r>
      <w:r w:rsidRPr="00044B65">
        <w:rPr>
          <w:bCs/>
          <w:sz w:val="24"/>
          <w:lang w:val="de-DE"/>
        </w:rPr>
        <w:t>EUR</w:t>
      </w:r>
    </w:p>
    <w:p w14:paraId="0D46ED86" w14:textId="1C59DC72" w:rsidR="00692C81" w:rsidRPr="00044B65" w:rsidRDefault="00692C81" w:rsidP="001F5AFA">
      <w:pPr>
        <w:ind w:left="426"/>
        <w:jc w:val="both"/>
        <w:rPr>
          <w:b/>
          <w:bCs/>
          <w:sz w:val="24"/>
          <w:u w:val="single"/>
          <w:lang w:val="de-DE"/>
        </w:rPr>
      </w:pPr>
      <w:r w:rsidRPr="00044B65">
        <w:rPr>
          <w:b/>
          <w:bCs/>
          <w:sz w:val="24"/>
          <w:u w:val="single"/>
          <w:lang w:val="de-DE"/>
        </w:rPr>
        <w:t xml:space="preserve">Gesamtpreis des Werks ohne Mehrwertsteuer           </w:t>
      </w:r>
      <w:r w:rsidRPr="00044B65">
        <w:rPr>
          <w:b/>
          <w:bCs/>
          <w:sz w:val="24"/>
          <w:u w:val="single"/>
          <w:lang w:val="de-DE"/>
        </w:rPr>
        <w:tab/>
      </w:r>
      <w:r w:rsidR="00044B65" w:rsidRPr="00044B65">
        <w:rPr>
          <w:b/>
          <w:sz w:val="24"/>
          <w:u w:val="single"/>
          <w:lang w:val="de-DE"/>
        </w:rPr>
        <w:t>2</w:t>
      </w:r>
      <w:r w:rsidR="003D3712">
        <w:rPr>
          <w:b/>
          <w:sz w:val="24"/>
          <w:u w:val="single"/>
          <w:lang w:val="de-DE"/>
        </w:rPr>
        <w:t>35 757</w:t>
      </w:r>
      <w:r w:rsidR="00044B65" w:rsidRPr="00044B65">
        <w:rPr>
          <w:b/>
          <w:sz w:val="24"/>
          <w:u w:val="single"/>
          <w:lang w:val="de-DE"/>
        </w:rPr>
        <w:t>,</w:t>
      </w:r>
      <w:r w:rsidR="003D3712">
        <w:rPr>
          <w:b/>
          <w:sz w:val="24"/>
          <w:u w:val="single"/>
          <w:lang w:val="de-DE"/>
        </w:rPr>
        <w:t>44</w:t>
      </w:r>
      <w:r w:rsidR="00044B65">
        <w:rPr>
          <w:b/>
          <w:bCs/>
          <w:sz w:val="24"/>
          <w:u w:val="single"/>
          <w:lang w:val="de-DE"/>
        </w:rPr>
        <w:tab/>
      </w:r>
      <w:r w:rsidRPr="00044B65">
        <w:rPr>
          <w:b/>
          <w:bCs/>
          <w:sz w:val="24"/>
          <w:u w:val="single"/>
          <w:lang w:val="de-DE"/>
        </w:rPr>
        <w:t>EUR</w:t>
      </w:r>
    </w:p>
    <w:p w14:paraId="7512D457" w14:textId="77777777" w:rsidR="003042D2" w:rsidRPr="00C66A69" w:rsidRDefault="003042D2" w:rsidP="00681429">
      <w:pPr>
        <w:rPr>
          <w:b/>
          <w:bCs/>
          <w:sz w:val="24"/>
          <w:lang w:val="de-DE"/>
        </w:rPr>
      </w:pPr>
    </w:p>
    <w:p w14:paraId="4DB1220D" w14:textId="28D04C37" w:rsidR="008755C6" w:rsidRPr="00C66A69" w:rsidRDefault="00C2453A" w:rsidP="001F5AFA">
      <w:pPr>
        <w:tabs>
          <w:tab w:val="left" w:pos="-1985"/>
          <w:tab w:val="right" w:pos="8931"/>
        </w:tabs>
        <w:spacing w:after="240" w:line="240" w:lineRule="atLeast"/>
        <w:ind w:left="426" w:hanging="426"/>
        <w:jc w:val="both"/>
        <w:rPr>
          <w:sz w:val="24"/>
          <w:szCs w:val="24"/>
          <w:lang w:val="de-DE"/>
        </w:rPr>
      </w:pPr>
      <w:r>
        <w:rPr>
          <w:sz w:val="24"/>
          <w:szCs w:val="24"/>
          <w:lang w:val="de-DE"/>
        </w:rPr>
        <w:t>3.</w:t>
      </w:r>
      <w:r>
        <w:rPr>
          <w:sz w:val="24"/>
          <w:szCs w:val="24"/>
          <w:lang w:val="de-DE"/>
        </w:rPr>
        <w:tab/>
      </w:r>
      <w:r w:rsidR="008755C6" w:rsidRPr="00C66A69">
        <w:rPr>
          <w:sz w:val="24"/>
          <w:szCs w:val="24"/>
          <w:lang w:val="de-DE"/>
        </w:rPr>
        <w:t xml:space="preserve">Smluvní cena díla, dle </w:t>
      </w:r>
      <w:r w:rsidR="00532F70" w:rsidRPr="00C66A69">
        <w:rPr>
          <w:sz w:val="24"/>
          <w:szCs w:val="24"/>
          <w:lang w:val="de-DE"/>
        </w:rPr>
        <w:t xml:space="preserve">Cenové </w:t>
      </w:r>
      <w:r w:rsidR="008755C6" w:rsidRPr="00C66A69">
        <w:rPr>
          <w:sz w:val="24"/>
          <w:szCs w:val="24"/>
          <w:lang w:val="de-DE"/>
        </w:rPr>
        <w:t xml:space="preserve">nabídky </w:t>
      </w:r>
      <w:r w:rsidR="00290CD0" w:rsidRPr="00C66A69">
        <w:rPr>
          <w:sz w:val="24"/>
          <w:szCs w:val="24"/>
          <w:lang w:val="de-DE"/>
        </w:rPr>
        <w:t>zhotovitele (viz</w:t>
      </w:r>
      <w:r w:rsidR="008755C6" w:rsidRPr="00C66A69">
        <w:rPr>
          <w:sz w:val="24"/>
          <w:szCs w:val="24"/>
          <w:lang w:val="de-DE"/>
        </w:rPr>
        <w:t xml:space="preserve"> </w:t>
      </w:r>
      <w:r w:rsidR="00632102" w:rsidRPr="00C66A69">
        <w:rPr>
          <w:b/>
          <w:sz w:val="24"/>
          <w:szCs w:val="24"/>
          <w:lang w:val="de-DE"/>
        </w:rPr>
        <w:t>P</w:t>
      </w:r>
      <w:r w:rsidR="008755C6" w:rsidRPr="00C66A69">
        <w:rPr>
          <w:b/>
          <w:sz w:val="24"/>
          <w:szCs w:val="24"/>
          <w:lang w:val="de-DE"/>
        </w:rPr>
        <w:t>říloha</w:t>
      </w:r>
      <w:r w:rsidR="00CE1DA9" w:rsidRPr="00C66A69">
        <w:rPr>
          <w:b/>
          <w:sz w:val="24"/>
          <w:szCs w:val="24"/>
          <w:lang w:val="de-DE"/>
        </w:rPr>
        <w:t xml:space="preserve"> </w:t>
      </w:r>
      <w:r w:rsidR="00B52324" w:rsidRPr="00C66A69">
        <w:rPr>
          <w:b/>
          <w:sz w:val="24"/>
          <w:szCs w:val="24"/>
          <w:lang w:val="de-DE"/>
        </w:rPr>
        <w:t>č.</w:t>
      </w:r>
      <w:r w:rsidR="005D322C" w:rsidRPr="00C66A69">
        <w:rPr>
          <w:b/>
          <w:sz w:val="24"/>
          <w:szCs w:val="24"/>
          <w:lang w:val="de-DE"/>
        </w:rPr>
        <w:t xml:space="preserve"> </w:t>
      </w:r>
      <w:r w:rsidR="001374EE" w:rsidRPr="00C66A69">
        <w:rPr>
          <w:b/>
          <w:sz w:val="24"/>
          <w:szCs w:val="24"/>
          <w:lang w:val="de-DE"/>
        </w:rPr>
        <w:t>2</w:t>
      </w:r>
      <w:r w:rsidR="008755C6" w:rsidRPr="00C66A69">
        <w:rPr>
          <w:sz w:val="24"/>
          <w:szCs w:val="24"/>
          <w:lang w:val="de-DE"/>
        </w:rPr>
        <w:t>)</w:t>
      </w:r>
      <w:r w:rsidR="00632102" w:rsidRPr="00C66A69">
        <w:rPr>
          <w:sz w:val="24"/>
          <w:szCs w:val="24"/>
          <w:lang w:val="de-DE"/>
        </w:rPr>
        <w:t>,</w:t>
      </w:r>
      <w:r w:rsidR="008755C6" w:rsidRPr="00C66A69">
        <w:rPr>
          <w:sz w:val="24"/>
          <w:szCs w:val="24"/>
          <w:lang w:val="de-DE"/>
        </w:rPr>
        <w:t xml:space="preserve"> zahrnuje</w:t>
      </w:r>
      <w:r w:rsidR="00632102" w:rsidRPr="00C66A69">
        <w:rPr>
          <w:sz w:val="24"/>
          <w:szCs w:val="24"/>
          <w:lang w:val="de-DE"/>
        </w:rPr>
        <w:t xml:space="preserve"> </w:t>
      </w:r>
      <w:r w:rsidR="00B52324" w:rsidRPr="00C66A69">
        <w:rPr>
          <w:sz w:val="24"/>
          <w:szCs w:val="24"/>
          <w:lang w:val="de-DE"/>
        </w:rPr>
        <w:t>veškeré</w:t>
      </w:r>
      <w:r w:rsidR="00632102" w:rsidRPr="00C66A69">
        <w:rPr>
          <w:sz w:val="24"/>
          <w:szCs w:val="24"/>
          <w:lang w:val="de-DE"/>
        </w:rPr>
        <w:t xml:space="preserve"> náklady na</w:t>
      </w:r>
      <w:r w:rsidR="003B7033" w:rsidRPr="00C66A69">
        <w:rPr>
          <w:sz w:val="24"/>
          <w:szCs w:val="24"/>
          <w:lang w:val="de-DE"/>
        </w:rPr>
        <w:t> </w:t>
      </w:r>
      <w:r w:rsidR="00632102" w:rsidRPr="00C66A69">
        <w:rPr>
          <w:sz w:val="24"/>
          <w:szCs w:val="24"/>
          <w:lang w:val="de-DE"/>
        </w:rPr>
        <w:t xml:space="preserve">kompletně dokončený předmět </w:t>
      </w:r>
      <w:r w:rsidR="002C1B0A" w:rsidRPr="00C66A69">
        <w:rPr>
          <w:sz w:val="24"/>
          <w:szCs w:val="24"/>
          <w:lang w:val="de-DE"/>
        </w:rPr>
        <w:t>díla</w:t>
      </w:r>
      <w:r w:rsidR="00632102" w:rsidRPr="00C66A69">
        <w:rPr>
          <w:sz w:val="24"/>
          <w:szCs w:val="24"/>
          <w:lang w:val="de-DE"/>
        </w:rPr>
        <w:t xml:space="preserve"> </w:t>
      </w:r>
      <w:r w:rsidR="00CE1DA9" w:rsidRPr="00C66A69">
        <w:rPr>
          <w:sz w:val="24"/>
          <w:szCs w:val="24"/>
          <w:lang w:val="de-DE"/>
        </w:rPr>
        <w:t xml:space="preserve">(zejména veškeré práce, </w:t>
      </w:r>
      <w:r w:rsidR="00B52324" w:rsidRPr="00C66A69">
        <w:rPr>
          <w:sz w:val="24"/>
          <w:szCs w:val="24"/>
          <w:lang w:val="de-DE"/>
        </w:rPr>
        <w:t xml:space="preserve">dodávky, </w:t>
      </w:r>
      <w:r w:rsidR="00CE1DA9" w:rsidRPr="00C66A69">
        <w:rPr>
          <w:sz w:val="24"/>
          <w:szCs w:val="24"/>
          <w:lang w:val="de-DE"/>
        </w:rPr>
        <w:t>výkony</w:t>
      </w:r>
      <w:r w:rsidR="00B52324" w:rsidRPr="00C66A69">
        <w:rPr>
          <w:sz w:val="24"/>
          <w:szCs w:val="24"/>
          <w:lang w:val="de-DE"/>
        </w:rPr>
        <w:t xml:space="preserve">, </w:t>
      </w:r>
      <w:r w:rsidR="00CE1DA9" w:rsidRPr="00C66A69">
        <w:rPr>
          <w:sz w:val="24"/>
          <w:szCs w:val="24"/>
          <w:lang w:val="de-DE"/>
        </w:rPr>
        <w:t>služby</w:t>
      </w:r>
      <w:r w:rsidR="00B52324" w:rsidRPr="00C66A69">
        <w:rPr>
          <w:sz w:val="24"/>
          <w:szCs w:val="24"/>
          <w:lang w:val="de-DE"/>
        </w:rPr>
        <w:t xml:space="preserve">, koordinaci prací a poplatky související </w:t>
      </w:r>
      <w:r w:rsidR="00CE1DA9" w:rsidRPr="00C66A69">
        <w:rPr>
          <w:sz w:val="24"/>
          <w:szCs w:val="24"/>
          <w:lang w:val="de-DE"/>
        </w:rPr>
        <w:t xml:space="preserve">s kompletním provedením díla) </w:t>
      </w:r>
      <w:r w:rsidR="00632102" w:rsidRPr="00C66A69">
        <w:rPr>
          <w:sz w:val="24"/>
          <w:szCs w:val="24"/>
          <w:lang w:val="de-DE"/>
        </w:rPr>
        <w:t>a je pro</w:t>
      </w:r>
      <w:r w:rsidR="003B7033" w:rsidRPr="00C66A69">
        <w:rPr>
          <w:sz w:val="24"/>
          <w:szCs w:val="24"/>
          <w:lang w:val="de-DE"/>
        </w:rPr>
        <w:t> </w:t>
      </w:r>
      <w:r w:rsidR="00632102" w:rsidRPr="00C66A69">
        <w:rPr>
          <w:sz w:val="24"/>
          <w:szCs w:val="24"/>
          <w:lang w:val="de-DE"/>
        </w:rPr>
        <w:t xml:space="preserve">daný rozsah </w:t>
      </w:r>
      <w:r w:rsidR="002C1B0A" w:rsidRPr="00C66A69">
        <w:rPr>
          <w:sz w:val="24"/>
          <w:szCs w:val="24"/>
          <w:lang w:val="de-DE"/>
        </w:rPr>
        <w:t>díla</w:t>
      </w:r>
      <w:r w:rsidR="00632102" w:rsidRPr="00C66A69">
        <w:rPr>
          <w:sz w:val="24"/>
          <w:szCs w:val="24"/>
          <w:lang w:val="de-DE"/>
        </w:rPr>
        <w:t xml:space="preserve"> a po celou dobu plnění cenou nejvýše přípustnou</w:t>
      </w:r>
      <w:r w:rsidR="00290CD0" w:rsidRPr="00C66A69">
        <w:rPr>
          <w:sz w:val="24"/>
          <w:szCs w:val="24"/>
          <w:lang w:val="de-DE"/>
        </w:rPr>
        <w:t>.</w:t>
      </w:r>
      <w:r w:rsidR="008755C6" w:rsidRPr="00C66A69">
        <w:rPr>
          <w:sz w:val="24"/>
          <w:szCs w:val="24"/>
          <w:lang w:val="de-DE"/>
        </w:rPr>
        <w:t xml:space="preserve"> Zhotovitel nemůže účtovat za prováděné práce na plnění této smlouvy žádné vícenáklady, a to ani v případě nárůstu cen, vyjma ustanovení čl. </w:t>
      </w:r>
      <w:r w:rsidR="00B52324" w:rsidRPr="00C66A69">
        <w:rPr>
          <w:sz w:val="24"/>
          <w:szCs w:val="24"/>
          <w:lang w:val="de-DE"/>
        </w:rPr>
        <w:t>II</w:t>
      </w:r>
      <w:r w:rsidR="008755C6" w:rsidRPr="00C66A69">
        <w:rPr>
          <w:sz w:val="24"/>
          <w:szCs w:val="24"/>
          <w:lang w:val="de-DE"/>
        </w:rPr>
        <w:t xml:space="preserve"> odst. </w:t>
      </w:r>
      <w:r>
        <w:rPr>
          <w:sz w:val="24"/>
          <w:szCs w:val="24"/>
          <w:lang w:val="de-DE"/>
        </w:rPr>
        <w:t>5.</w:t>
      </w:r>
      <w:r w:rsidR="00B629E4" w:rsidRPr="00C66A69">
        <w:rPr>
          <w:sz w:val="24"/>
          <w:szCs w:val="24"/>
          <w:lang w:val="de-DE"/>
        </w:rPr>
        <w:t xml:space="preserve"> </w:t>
      </w:r>
      <w:r w:rsidR="008755C6" w:rsidRPr="00C66A69">
        <w:rPr>
          <w:sz w:val="24"/>
          <w:szCs w:val="24"/>
          <w:lang w:val="de-DE"/>
        </w:rPr>
        <w:t>této smlouvy. Toto riziko nese zho</w:t>
      </w:r>
      <w:r w:rsidR="00290CD0" w:rsidRPr="00C66A69">
        <w:rPr>
          <w:sz w:val="24"/>
          <w:szCs w:val="24"/>
          <w:lang w:val="de-DE"/>
        </w:rPr>
        <w:t>tovitel. Cenovou nabídku</w:t>
      </w:r>
      <w:r w:rsidR="00532F70" w:rsidRPr="00C66A69">
        <w:rPr>
          <w:sz w:val="24"/>
          <w:szCs w:val="24"/>
          <w:lang w:val="de-DE"/>
        </w:rPr>
        <w:t xml:space="preserve"> zhotovitele</w:t>
      </w:r>
      <w:r w:rsidR="00290CD0" w:rsidRPr="00C66A69">
        <w:rPr>
          <w:sz w:val="24"/>
          <w:szCs w:val="24"/>
          <w:lang w:val="de-DE"/>
        </w:rPr>
        <w:t xml:space="preserve"> (viz </w:t>
      </w:r>
      <w:r w:rsidR="00290CD0" w:rsidRPr="00C66A69">
        <w:rPr>
          <w:b/>
          <w:sz w:val="24"/>
          <w:szCs w:val="24"/>
          <w:lang w:val="de-DE"/>
        </w:rPr>
        <w:t>P</w:t>
      </w:r>
      <w:r w:rsidR="008755C6" w:rsidRPr="00C66A69">
        <w:rPr>
          <w:b/>
          <w:sz w:val="24"/>
          <w:szCs w:val="24"/>
          <w:lang w:val="de-DE"/>
        </w:rPr>
        <w:t>říloha</w:t>
      </w:r>
      <w:r w:rsidR="00290CD0" w:rsidRPr="00C66A69">
        <w:rPr>
          <w:b/>
          <w:sz w:val="24"/>
          <w:szCs w:val="24"/>
          <w:lang w:val="de-DE"/>
        </w:rPr>
        <w:t xml:space="preserve"> č.</w:t>
      </w:r>
      <w:r w:rsidR="00B8432E" w:rsidRPr="00C66A69">
        <w:rPr>
          <w:b/>
          <w:sz w:val="24"/>
          <w:szCs w:val="24"/>
          <w:lang w:val="de-DE"/>
        </w:rPr>
        <w:t xml:space="preserve"> </w:t>
      </w:r>
      <w:r w:rsidR="001374EE" w:rsidRPr="00C66A69">
        <w:rPr>
          <w:b/>
          <w:sz w:val="24"/>
          <w:szCs w:val="24"/>
          <w:lang w:val="de-DE"/>
        </w:rPr>
        <w:t>2</w:t>
      </w:r>
      <w:r w:rsidR="008755C6" w:rsidRPr="00C66A69">
        <w:rPr>
          <w:sz w:val="24"/>
          <w:szCs w:val="24"/>
          <w:lang w:val="de-DE"/>
        </w:rPr>
        <w:t>) vypracoval zhotovitel. Pokud by cokoli opomněl nebo v této příloze uvedl cenu nižší, vzniká zhotoviteli nárok pouze na</w:t>
      </w:r>
      <w:r w:rsidR="003B7033" w:rsidRPr="00C66A69">
        <w:rPr>
          <w:sz w:val="24"/>
          <w:szCs w:val="24"/>
          <w:lang w:val="de-DE"/>
        </w:rPr>
        <w:t> </w:t>
      </w:r>
      <w:r w:rsidR="008755C6" w:rsidRPr="00C66A69">
        <w:rPr>
          <w:sz w:val="24"/>
          <w:szCs w:val="24"/>
          <w:lang w:val="de-DE"/>
        </w:rPr>
        <w:t xml:space="preserve">cenu, </w:t>
      </w:r>
      <w:r w:rsidR="008755C6" w:rsidRPr="00C66A69">
        <w:rPr>
          <w:sz w:val="24"/>
          <w:szCs w:val="24"/>
          <w:lang w:val="de-DE"/>
        </w:rPr>
        <w:lastRenderedPageBreak/>
        <w:t>kterou uvedl v</w:t>
      </w:r>
      <w:r w:rsidR="0006031F" w:rsidRPr="00C66A69">
        <w:rPr>
          <w:sz w:val="24"/>
          <w:szCs w:val="24"/>
          <w:lang w:val="de-DE"/>
        </w:rPr>
        <w:t> </w:t>
      </w:r>
      <w:r w:rsidR="0006031F" w:rsidRPr="00C66A69">
        <w:rPr>
          <w:b/>
          <w:sz w:val="24"/>
          <w:szCs w:val="24"/>
          <w:lang w:val="de-DE"/>
        </w:rPr>
        <w:t>P</w:t>
      </w:r>
      <w:r w:rsidR="008755C6" w:rsidRPr="00C66A69">
        <w:rPr>
          <w:b/>
          <w:sz w:val="24"/>
          <w:szCs w:val="24"/>
          <w:lang w:val="de-DE"/>
        </w:rPr>
        <w:t>říloze</w:t>
      </w:r>
      <w:r w:rsidR="00C42D3D" w:rsidRPr="00C66A69">
        <w:rPr>
          <w:b/>
          <w:sz w:val="24"/>
          <w:szCs w:val="24"/>
          <w:lang w:val="de-DE"/>
        </w:rPr>
        <w:t xml:space="preserve"> č. </w:t>
      </w:r>
      <w:r w:rsidR="001374EE" w:rsidRPr="00C66A69">
        <w:rPr>
          <w:b/>
          <w:sz w:val="24"/>
          <w:szCs w:val="24"/>
          <w:lang w:val="de-DE"/>
        </w:rPr>
        <w:t xml:space="preserve">2 </w:t>
      </w:r>
      <w:r w:rsidR="00F605F3" w:rsidRPr="00C66A69">
        <w:rPr>
          <w:sz w:val="24"/>
          <w:szCs w:val="24"/>
          <w:lang w:val="de-DE"/>
        </w:rPr>
        <w:t>této</w:t>
      </w:r>
      <w:r w:rsidR="0006031F" w:rsidRPr="00C66A69">
        <w:rPr>
          <w:sz w:val="24"/>
          <w:szCs w:val="24"/>
          <w:lang w:val="de-DE"/>
        </w:rPr>
        <w:t xml:space="preserve"> smlouvy</w:t>
      </w:r>
      <w:r w:rsidR="008755C6" w:rsidRPr="00C66A69">
        <w:rPr>
          <w:sz w:val="24"/>
          <w:szCs w:val="24"/>
          <w:lang w:val="de-DE"/>
        </w:rPr>
        <w:t>. Zhotovitel nese plné riziko správnosti a</w:t>
      </w:r>
      <w:r w:rsidR="00092F3F" w:rsidRPr="00C66A69">
        <w:rPr>
          <w:sz w:val="24"/>
          <w:szCs w:val="24"/>
          <w:lang w:val="de-DE"/>
        </w:rPr>
        <w:t> </w:t>
      </w:r>
      <w:r w:rsidR="00F2044D" w:rsidRPr="00C66A69">
        <w:rPr>
          <w:sz w:val="24"/>
          <w:szCs w:val="24"/>
          <w:lang w:val="de-DE"/>
        </w:rPr>
        <w:t xml:space="preserve">úplnosti </w:t>
      </w:r>
      <w:r w:rsidR="00F2044D" w:rsidRPr="00C66A69">
        <w:rPr>
          <w:b/>
          <w:sz w:val="24"/>
          <w:szCs w:val="24"/>
          <w:lang w:val="de-DE"/>
        </w:rPr>
        <w:t>P</w:t>
      </w:r>
      <w:r w:rsidR="008755C6" w:rsidRPr="00C66A69">
        <w:rPr>
          <w:b/>
          <w:sz w:val="24"/>
          <w:szCs w:val="24"/>
          <w:lang w:val="de-DE"/>
        </w:rPr>
        <w:t>řílohy</w:t>
      </w:r>
      <w:r w:rsidR="00F605F3" w:rsidRPr="00C66A69">
        <w:rPr>
          <w:b/>
          <w:sz w:val="24"/>
          <w:szCs w:val="24"/>
          <w:lang w:val="de-DE"/>
        </w:rPr>
        <w:t xml:space="preserve"> č. </w:t>
      </w:r>
      <w:r w:rsidR="001374EE" w:rsidRPr="00C66A69">
        <w:rPr>
          <w:b/>
          <w:sz w:val="24"/>
          <w:szCs w:val="24"/>
          <w:lang w:val="de-DE"/>
        </w:rPr>
        <w:t xml:space="preserve">2 </w:t>
      </w:r>
      <w:r w:rsidR="008755C6" w:rsidRPr="00C66A69">
        <w:rPr>
          <w:sz w:val="24"/>
          <w:szCs w:val="24"/>
          <w:lang w:val="de-DE"/>
        </w:rPr>
        <w:t>a</w:t>
      </w:r>
      <w:r w:rsidR="003B7033" w:rsidRPr="00C66A69">
        <w:rPr>
          <w:sz w:val="24"/>
          <w:szCs w:val="24"/>
          <w:lang w:val="de-DE"/>
        </w:rPr>
        <w:t> </w:t>
      </w:r>
      <w:r w:rsidR="008755C6" w:rsidRPr="00C66A69">
        <w:rPr>
          <w:sz w:val="24"/>
          <w:szCs w:val="24"/>
          <w:lang w:val="de-DE"/>
        </w:rPr>
        <w:t>plné riziko, že v těchto uvedených cenách lze dílo realizovat.</w:t>
      </w:r>
    </w:p>
    <w:p w14:paraId="1F742EA8" w14:textId="4390254D" w:rsidR="00692C81" w:rsidRPr="00C66A69" w:rsidRDefault="00692C81" w:rsidP="009F42F8">
      <w:pPr>
        <w:tabs>
          <w:tab w:val="left" w:pos="-1985"/>
          <w:tab w:val="right" w:pos="8931"/>
        </w:tabs>
        <w:spacing w:after="240" w:line="240" w:lineRule="atLeast"/>
        <w:ind w:left="426"/>
        <w:jc w:val="both"/>
        <w:rPr>
          <w:sz w:val="24"/>
          <w:szCs w:val="24"/>
          <w:lang w:val="de-DE"/>
        </w:rPr>
      </w:pPr>
      <w:r w:rsidRPr="00C66A69">
        <w:rPr>
          <w:sz w:val="24"/>
          <w:szCs w:val="24"/>
          <w:lang w:val="de-DE"/>
        </w:rPr>
        <w:t xml:space="preserve">Der vertragliche Preis für das Werk gemäß dem Preisangebot des Auftragnehmers (siehe </w:t>
      </w:r>
      <w:r w:rsidRPr="00C66A69">
        <w:rPr>
          <w:b/>
          <w:sz w:val="24"/>
          <w:szCs w:val="24"/>
          <w:lang w:val="de-DE"/>
        </w:rPr>
        <w:t>Anlage 2</w:t>
      </w:r>
      <w:r w:rsidRPr="00C66A69">
        <w:rPr>
          <w:sz w:val="24"/>
          <w:szCs w:val="24"/>
          <w:lang w:val="de-DE"/>
        </w:rPr>
        <w:t xml:space="preserve">) umfasst alle </w:t>
      </w:r>
      <w:r w:rsidR="00F42B45" w:rsidRPr="00C66A69">
        <w:rPr>
          <w:sz w:val="24"/>
          <w:szCs w:val="24"/>
          <w:lang w:val="de-DE"/>
        </w:rPr>
        <w:t>Kosten für das</w:t>
      </w:r>
      <w:r w:rsidRPr="00C66A69">
        <w:rPr>
          <w:sz w:val="24"/>
          <w:szCs w:val="24"/>
          <w:lang w:val="de-DE"/>
        </w:rPr>
        <w:t xml:space="preserve"> vollständig ausgeführte</w:t>
      </w:r>
      <w:r w:rsidR="00F42B45" w:rsidRPr="00C66A69">
        <w:rPr>
          <w:sz w:val="24"/>
          <w:szCs w:val="24"/>
          <w:lang w:val="de-DE"/>
        </w:rPr>
        <w:t xml:space="preserve"> Werk</w:t>
      </w:r>
      <w:r w:rsidRPr="00C66A69">
        <w:rPr>
          <w:sz w:val="24"/>
          <w:szCs w:val="24"/>
          <w:lang w:val="de-DE"/>
        </w:rPr>
        <w:t xml:space="preserve"> (insbesondere alle Arbeiten, Lieferungen, Leistungen, Dienstleistungen, Koordinierung de</w:t>
      </w:r>
      <w:r w:rsidR="00F42B45" w:rsidRPr="00C66A69">
        <w:rPr>
          <w:sz w:val="24"/>
          <w:szCs w:val="24"/>
          <w:lang w:val="de-DE"/>
        </w:rPr>
        <w:t>r Arbeiten</w:t>
      </w:r>
      <w:r w:rsidRPr="00C66A69">
        <w:rPr>
          <w:sz w:val="24"/>
          <w:szCs w:val="24"/>
          <w:lang w:val="de-DE"/>
        </w:rPr>
        <w:t xml:space="preserve"> und Gebühren im Zusammenhang mit der vollständigen Ausführung des Werks) und ist der höchstzulässige Preis für den gegebenen Umfang des Werks und für den gesamten Zeitraum der Ausführung. Der Auftragnehmer darf für die </w:t>
      </w:r>
      <w:r w:rsidR="00B37756" w:rsidRPr="00C66A69">
        <w:rPr>
          <w:sz w:val="24"/>
          <w:szCs w:val="24"/>
          <w:lang w:val="de-DE"/>
        </w:rPr>
        <w:t xml:space="preserve">zur </w:t>
      </w:r>
      <w:r w:rsidR="00F42B45" w:rsidRPr="00C66A69">
        <w:rPr>
          <w:sz w:val="24"/>
          <w:szCs w:val="24"/>
          <w:lang w:val="de-DE"/>
        </w:rPr>
        <w:t>Erfüllung</w:t>
      </w:r>
      <w:r w:rsidRPr="00C66A69">
        <w:rPr>
          <w:sz w:val="24"/>
          <w:szCs w:val="24"/>
          <w:lang w:val="de-DE"/>
        </w:rPr>
        <w:t xml:space="preserve"> dieses Vertrags geleisteten Arbeiten keine zusätzlichen Kosten in Rechnung stellen, auch nicht im Falle von Preiserhöhungen, </w:t>
      </w:r>
      <w:r w:rsidR="00F42B45" w:rsidRPr="00C66A69">
        <w:rPr>
          <w:sz w:val="24"/>
          <w:szCs w:val="24"/>
          <w:lang w:val="de-DE"/>
        </w:rPr>
        <w:t xml:space="preserve">jedoch mit Ausnahme der </w:t>
      </w:r>
      <w:r w:rsidRPr="00C66A69">
        <w:rPr>
          <w:sz w:val="24"/>
          <w:szCs w:val="24"/>
          <w:lang w:val="de-DE"/>
        </w:rPr>
        <w:t xml:space="preserve">in Artikel II, Absatz </w:t>
      </w:r>
      <w:r w:rsidR="00DE67A3">
        <w:rPr>
          <w:sz w:val="24"/>
          <w:szCs w:val="24"/>
          <w:lang w:val="de-DE"/>
        </w:rPr>
        <w:t>5</w:t>
      </w:r>
      <w:r w:rsidRPr="00C66A69">
        <w:rPr>
          <w:sz w:val="24"/>
          <w:szCs w:val="24"/>
          <w:lang w:val="de-DE"/>
        </w:rPr>
        <w:t xml:space="preserve"> dieses Vertrags </w:t>
      </w:r>
      <w:r w:rsidR="00B37756" w:rsidRPr="00C66A69">
        <w:rPr>
          <w:sz w:val="24"/>
          <w:szCs w:val="24"/>
          <w:lang w:val="de-DE"/>
        </w:rPr>
        <w:t>bestimmten Bedingungen</w:t>
      </w:r>
      <w:r w:rsidRPr="00C66A69">
        <w:rPr>
          <w:sz w:val="24"/>
          <w:szCs w:val="24"/>
          <w:lang w:val="de-DE"/>
        </w:rPr>
        <w:t xml:space="preserve">. Dieses Risiko geht zu Lasten des Auftragnehmers. Das </w:t>
      </w:r>
      <w:r w:rsidR="00F42B45" w:rsidRPr="00C66A69">
        <w:rPr>
          <w:sz w:val="24"/>
          <w:szCs w:val="24"/>
          <w:lang w:val="de-DE"/>
        </w:rPr>
        <w:t>Preisa</w:t>
      </w:r>
      <w:r w:rsidRPr="00C66A69">
        <w:rPr>
          <w:sz w:val="24"/>
          <w:szCs w:val="24"/>
          <w:lang w:val="de-DE"/>
        </w:rPr>
        <w:t xml:space="preserve">ngebot des Auftragnehmers (siehe </w:t>
      </w:r>
      <w:r w:rsidRPr="00C66A69">
        <w:rPr>
          <w:b/>
          <w:sz w:val="24"/>
          <w:szCs w:val="24"/>
          <w:lang w:val="de-DE"/>
        </w:rPr>
        <w:t>Anlage 2</w:t>
      </w:r>
      <w:r w:rsidRPr="00C66A69">
        <w:rPr>
          <w:sz w:val="24"/>
          <w:szCs w:val="24"/>
          <w:lang w:val="de-DE"/>
        </w:rPr>
        <w:t xml:space="preserve">) </w:t>
      </w:r>
      <w:r w:rsidR="00F42B45" w:rsidRPr="00C66A69">
        <w:rPr>
          <w:sz w:val="24"/>
          <w:szCs w:val="24"/>
          <w:lang w:val="de-DE"/>
        </w:rPr>
        <w:t>wurde</w:t>
      </w:r>
      <w:r w:rsidRPr="00C66A69">
        <w:rPr>
          <w:sz w:val="24"/>
          <w:szCs w:val="24"/>
          <w:lang w:val="de-DE"/>
        </w:rPr>
        <w:t xml:space="preserve"> vom Auftragnehmer </w:t>
      </w:r>
      <w:r w:rsidR="00F42B45" w:rsidRPr="00C66A69">
        <w:rPr>
          <w:sz w:val="24"/>
          <w:szCs w:val="24"/>
          <w:lang w:val="de-DE"/>
        </w:rPr>
        <w:t>erstellt</w:t>
      </w:r>
      <w:r w:rsidRPr="00C66A69">
        <w:rPr>
          <w:sz w:val="24"/>
          <w:szCs w:val="24"/>
          <w:lang w:val="de-DE"/>
        </w:rPr>
        <w:t>. Wenn er etwas aus</w:t>
      </w:r>
      <w:r w:rsidR="00F42B45" w:rsidRPr="00C66A69">
        <w:rPr>
          <w:sz w:val="24"/>
          <w:szCs w:val="24"/>
          <w:lang w:val="de-DE"/>
        </w:rPr>
        <w:t>ge</w:t>
      </w:r>
      <w:r w:rsidRPr="00C66A69">
        <w:rPr>
          <w:sz w:val="24"/>
          <w:szCs w:val="24"/>
          <w:lang w:val="de-DE"/>
        </w:rPr>
        <w:t>l</w:t>
      </w:r>
      <w:r w:rsidR="00F42B45" w:rsidRPr="00C66A69">
        <w:rPr>
          <w:sz w:val="24"/>
          <w:szCs w:val="24"/>
          <w:lang w:val="de-DE"/>
        </w:rPr>
        <w:t>a</w:t>
      </w:r>
      <w:r w:rsidRPr="00C66A69">
        <w:rPr>
          <w:sz w:val="24"/>
          <w:szCs w:val="24"/>
          <w:lang w:val="de-DE"/>
        </w:rPr>
        <w:t>ss</w:t>
      </w:r>
      <w:r w:rsidR="00F42B45" w:rsidRPr="00C66A69">
        <w:rPr>
          <w:sz w:val="24"/>
          <w:szCs w:val="24"/>
          <w:lang w:val="de-DE"/>
        </w:rPr>
        <w:t>en</w:t>
      </w:r>
      <w:r w:rsidRPr="00C66A69">
        <w:rPr>
          <w:sz w:val="24"/>
          <w:szCs w:val="24"/>
          <w:lang w:val="de-DE"/>
        </w:rPr>
        <w:t xml:space="preserve"> oder einen niedrigeren Preis ang</w:t>
      </w:r>
      <w:r w:rsidR="00F42B45" w:rsidRPr="00C66A69">
        <w:rPr>
          <w:sz w:val="24"/>
          <w:szCs w:val="24"/>
          <w:lang w:val="de-DE"/>
        </w:rPr>
        <w:t>ege</w:t>
      </w:r>
      <w:r w:rsidRPr="00C66A69">
        <w:rPr>
          <w:sz w:val="24"/>
          <w:szCs w:val="24"/>
          <w:lang w:val="de-DE"/>
        </w:rPr>
        <w:t>b</w:t>
      </w:r>
      <w:r w:rsidR="00F42B45" w:rsidRPr="00C66A69">
        <w:rPr>
          <w:sz w:val="24"/>
          <w:szCs w:val="24"/>
          <w:lang w:val="de-DE"/>
        </w:rPr>
        <w:t>en hat</w:t>
      </w:r>
      <w:r w:rsidRPr="00C66A69">
        <w:rPr>
          <w:sz w:val="24"/>
          <w:szCs w:val="24"/>
          <w:lang w:val="de-DE"/>
        </w:rPr>
        <w:t xml:space="preserve">, </w:t>
      </w:r>
      <w:r w:rsidR="00F42B45" w:rsidRPr="00C66A69">
        <w:rPr>
          <w:sz w:val="24"/>
          <w:szCs w:val="24"/>
          <w:lang w:val="de-DE"/>
        </w:rPr>
        <w:t>entsteh</w:t>
      </w:r>
      <w:r w:rsidRPr="00C66A69">
        <w:rPr>
          <w:sz w:val="24"/>
          <w:szCs w:val="24"/>
          <w:lang w:val="de-DE"/>
        </w:rPr>
        <w:t>t de</w:t>
      </w:r>
      <w:r w:rsidR="00F42B45" w:rsidRPr="00C66A69">
        <w:rPr>
          <w:sz w:val="24"/>
          <w:szCs w:val="24"/>
          <w:lang w:val="de-DE"/>
        </w:rPr>
        <w:t>m</w:t>
      </w:r>
      <w:r w:rsidRPr="00C66A69">
        <w:rPr>
          <w:sz w:val="24"/>
          <w:szCs w:val="24"/>
          <w:lang w:val="de-DE"/>
        </w:rPr>
        <w:t xml:space="preserve"> Auftragnehmer nur Anspruch auf den Preis, den er in </w:t>
      </w:r>
      <w:r w:rsidR="00F42B45" w:rsidRPr="00C66A69">
        <w:rPr>
          <w:b/>
          <w:sz w:val="24"/>
          <w:szCs w:val="24"/>
          <w:lang w:val="de-DE"/>
        </w:rPr>
        <w:t>Anlage</w:t>
      </w:r>
      <w:r w:rsidRPr="00C66A69">
        <w:rPr>
          <w:b/>
          <w:sz w:val="24"/>
          <w:szCs w:val="24"/>
          <w:lang w:val="de-DE"/>
        </w:rPr>
        <w:t xml:space="preserve"> 2</w:t>
      </w:r>
      <w:r w:rsidRPr="00C66A69">
        <w:rPr>
          <w:sz w:val="24"/>
          <w:szCs w:val="24"/>
          <w:lang w:val="de-DE"/>
        </w:rPr>
        <w:t xml:space="preserve"> zu diesem Vertrag angegeben hat. Der Auftragnehmer trägt das volle Risiko für die Richtigkeit und Vollständigkeit der </w:t>
      </w:r>
      <w:r w:rsidRPr="00C66A69">
        <w:rPr>
          <w:b/>
          <w:sz w:val="24"/>
          <w:szCs w:val="24"/>
          <w:lang w:val="de-DE"/>
        </w:rPr>
        <w:t>Anlage 2</w:t>
      </w:r>
      <w:r w:rsidRPr="00C66A69">
        <w:rPr>
          <w:sz w:val="24"/>
          <w:szCs w:val="24"/>
          <w:lang w:val="de-DE"/>
        </w:rPr>
        <w:t xml:space="preserve"> und das volle Risiko, dass das Werk zu den angegebenen Preisen ausgeführt werden k</w:t>
      </w:r>
      <w:r w:rsidR="00F42B45" w:rsidRPr="00C66A69">
        <w:rPr>
          <w:sz w:val="24"/>
          <w:szCs w:val="24"/>
          <w:lang w:val="de-DE"/>
        </w:rPr>
        <w:t>a</w:t>
      </w:r>
      <w:r w:rsidRPr="00C66A69">
        <w:rPr>
          <w:sz w:val="24"/>
          <w:szCs w:val="24"/>
          <w:lang w:val="de-DE"/>
        </w:rPr>
        <w:t>nn.</w:t>
      </w:r>
    </w:p>
    <w:p w14:paraId="472EA604" w14:textId="3F7BF3E2" w:rsidR="008755C6" w:rsidRPr="00C66A69" w:rsidRDefault="008755C6" w:rsidP="00DE67A3">
      <w:pPr>
        <w:pStyle w:val="Zkladntext"/>
        <w:numPr>
          <w:ilvl w:val="0"/>
          <w:numId w:val="22"/>
        </w:numPr>
        <w:spacing w:after="120"/>
        <w:ind w:left="426" w:hanging="426"/>
        <w:jc w:val="both"/>
        <w:rPr>
          <w:b w:val="0"/>
          <w:szCs w:val="24"/>
          <w:lang w:val="de-DE"/>
        </w:rPr>
      </w:pPr>
      <w:r w:rsidRPr="00C66A69">
        <w:rPr>
          <w:b w:val="0"/>
          <w:szCs w:val="24"/>
          <w:lang w:val="de-DE"/>
        </w:rPr>
        <w:t>Objednatel připouští úpravu ceny díla pouze v případě změn, které si objednatel sá</w:t>
      </w:r>
      <w:r w:rsidR="00AE15EF" w:rsidRPr="00C66A69">
        <w:rPr>
          <w:b w:val="0"/>
          <w:szCs w:val="24"/>
          <w:lang w:val="de-DE"/>
        </w:rPr>
        <w:t>m</w:t>
      </w:r>
      <w:r w:rsidR="0088141A" w:rsidRPr="00C66A69">
        <w:rPr>
          <w:b w:val="0"/>
          <w:szCs w:val="24"/>
          <w:lang w:val="de-DE"/>
        </w:rPr>
        <w:t xml:space="preserve"> vyžádá</w:t>
      </w:r>
      <w:r w:rsidR="005A191C" w:rsidRPr="00C66A69">
        <w:rPr>
          <w:b w:val="0"/>
          <w:szCs w:val="24"/>
          <w:lang w:val="de-DE"/>
        </w:rPr>
        <w:t>,</w:t>
      </w:r>
      <w:r w:rsidR="0066127E" w:rsidRPr="00C66A69">
        <w:rPr>
          <w:b w:val="0"/>
          <w:szCs w:val="24"/>
          <w:lang w:val="de-DE"/>
        </w:rPr>
        <w:t xml:space="preserve"> nebo změny z rozhodnutí dotčených orgánů státní správy. Zhotovitelem nezaviněné změny, které vyvolají nezbytné vícepr</w:t>
      </w:r>
      <w:r w:rsidR="00F605F3" w:rsidRPr="00C66A69">
        <w:rPr>
          <w:b w:val="0"/>
          <w:szCs w:val="24"/>
          <w:lang w:val="de-DE"/>
        </w:rPr>
        <w:t>áce (méněpráce) budou oceněny a </w:t>
      </w:r>
      <w:r w:rsidR="0066127E" w:rsidRPr="00C66A69">
        <w:rPr>
          <w:b w:val="0"/>
          <w:szCs w:val="24"/>
          <w:lang w:val="de-DE"/>
        </w:rPr>
        <w:t>připočteny nebo</w:t>
      </w:r>
      <w:r w:rsidR="00C720D3" w:rsidRPr="00C66A69">
        <w:rPr>
          <w:b w:val="0"/>
          <w:szCs w:val="24"/>
          <w:lang w:val="de-DE"/>
        </w:rPr>
        <w:t> </w:t>
      </w:r>
      <w:r w:rsidR="0066127E" w:rsidRPr="00C66A69">
        <w:rPr>
          <w:b w:val="0"/>
          <w:szCs w:val="24"/>
          <w:lang w:val="de-DE"/>
        </w:rPr>
        <w:t xml:space="preserve">odečteny k ceně dodávky. </w:t>
      </w:r>
      <w:r w:rsidRPr="00C66A69">
        <w:rPr>
          <w:b w:val="0"/>
          <w:szCs w:val="24"/>
          <w:lang w:val="de-DE"/>
        </w:rPr>
        <w:t>Veškeré vícepráce,</w:t>
      </w:r>
      <w:r w:rsidR="00C471F0">
        <w:rPr>
          <w:b w:val="0"/>
          <w:szCs w:val="24"/>
          <w:lang w:val="de-DE"/>
        </w:rPr>
        <w:t xml:space="preserve"> </w:t>
      </w:r>
      <w:r w:rsidRPr="00C66A69">
        <w:rPr>
          <w:b w:val="0"/>
          <w:szCs w:val="24"/>
          <w:lang w:val="de-DE"/>
        </w:rPr>
        <w:t>jejichž realizace bude předem písemně odsouhlasena objednatelem, budou oceněny v cenové úrovni nabídky zhotovitele. Pokud zhotovitel provede vícepráce bez předchozího sjednání písemného dodatku ke</w:t>
      </w:r>
      <w:r w:rsidR="00B07D8D" w:rsidRPr="00C66A69">
        <w:rPr>
          <w:b w:val="0"/>
          <w:szCs w:val="24"/>
          <w:lang w:val="de-DE"/>
        </w:rPr>
        <w:t> </w:t>
      </w:r>
      <w:r w:rsidRPr="00C66A69">
        <w:rPr>
          <w:b w:val="0"/>
          <w:szCs w:val="24"/>
          <w:lang w:val="de-DE"/>
        </w:rPr>
        <w:t xml:space="preserve">smlouvě, </w:t>
      </w:r>
      <w:r w:rsidR="0006031F" w:rsidRPr="00C66A69">
        <w:rPr>
          <w:b w:val="0"/>
          <w:color w:val="000000"/>
          <w:lang w:val="de-DE"/>
        </w:rPr>
        <w:t>nevznikne na jeho straně nárok na zaplacení jejich ceny, tato okolnost však nezbavuje zhotovitele odpovědnosti za vady takto provedené části díla.</w:t>
      </w:r>
    </w:p>
    <w:p w14:paraId="63A3D020" w14:textId="77777777" w:rsidR="00B37756" w:rsidRPr="00C66A69" w:rsidRDefault="00B37756" w:rsidP="00B37756">
      <w:pPr>
        <w:pStyle w:val="Zkladntext"/>
        <w:spacing w:after="120"/>
        <w:ind w:left="360"/>
        <w:jc w:val="both"/>
        <w:rPr>
          <w:b w:val="0"/>
          <w:szCs w:val="24"/>
          <w:lang w:val="de-DE"/>
        </w:rPr>
      </w:pPr>
      <w:r w:rsidRPr="00C66A69">
        <w:rPr>
          <w:b w:val="0"/>
          <w:szCs w:val="24"/>
          <w:lang w:val="de-DE"/>
        </w:rPr>
        <w:t xml:space="preserve">Der Auftraggeber </w:t>
      </w:r>
      <w:r w:rsidR="001B098A" w:rsidRPr="00C66A69">
        <w:rPr>
          <w:b w:val="0"/>
          <w:szCs w:val="24"/>
          <w:lang w:val="de-DE"/>
        </w:rPr>
        <w:t>erlaubt</w:t>
      </w:r>
      <w:r w:rsidRPr="00C66A69">
        <w:rPr>
          <w:b w:val="0"/>
          <w:szCs w:val="24"/>
          <w:lang w:val="de-DE"/>
        </w:rPr>
        <w:t xml:space="preserve"> eine Änderung des Preises für das Werk nur im Falle von Änderungen, die vom Auftraggeber selbst verlangt werden oder die sich aus Entscheidungen betroffener staatlicher Verwaltungsbehörden ergeben. Nicht vom Auftragnehmer verursachte Änderungen, die zu notwendigen Zusatzarbeiten (</w:t>
      </w:r>
      <w:r w:rsidR="001B098A" w:rsidRPr="00C66A69">
        <w:rPr>
          <w:b w:val="0"/>
          <w:szCs w:val="24"/>
          <w:lang w:val="de-DE"/>
        </w:rPr>
        <w:t>weggefallenen A</w:t>
      </w:r>
      <w:r w:rsidRPr="00C66A69">
        <w:rPr>
          <w:b w:val="0"/>
          <w:szCs w:val="24"/>
          <w:lang w:val="de-DE"/>
        </w:rPr>
        <w:t>rbeiten) führen, werden bepreist und zum Le</w:t>
      </w:r>
      <w:r w:rsidR="001B098A" w:rsidRPr="00C66A69">
        <w:rPr>
          <w:b w:val="0"/>
          <w:szCs w:val="24"/>
          <w:lang w:val="de-DE"/>
        </w:rPr>
        <w:t>istungs</w:t>
      </w:r>
      <w:r w:rsidRPr="00C66A69">
        <w:rPr>
          <w:b w:val="0"/>
          <w:szCs w:val="24"/>
          <w:lang w:val="de-DE"/>
        </w:rPr>
        <w:t xml:space="preserve">preis hinzugerechnet oder von diesem abgezogen. </w:t>
      </w:r>
      <w:r w:rsidR="001B098A" w:rsidRPr="00C66A69">
        <w:rPr>
          <w:b w:val="0"/>
          <w:szCs w:val="24"/>
          <w:lang w:val="de-DE"/>
        </w:rPr>
        <w:t>Jegliche Zusatz</w:t>
      </w:r>
      <w:r w:rsidRPr="00C66A69">
        <w:rPr>
          <w:b w:val="0"/>
          <w:szCs w:val="24"/>
          <w:lang w:val="de-DE"/>
        </w:rPr>
        <w:t xml:space="preserve">arbeiten, deren Ausführung der Auftraggeber vorher schriftlich </w:t>
      </w:r>
      <w:r w:rsidR="001B098A" w:rsidRPr="00C66A69">
        <w:rPr>
          <w:b w:val="0"/>
          <w:szCs w:val="24"/>
          <w:lang w:val="de-DE"/>
        </w:rPr>
        <w:t>zugestimm</w:t>
      </w:r>
      <w:r w:rsidRPr="00C66A69">
        <w:rPr>
          <w:b w:val="0"/>
          <w:szCs w:val="24"/>
          <w:lang w:val="de-DE"/>
        </w:rPr>
        <w:t>t hat, werden nach dem Preisniveau des Angebots des Auftragnehmers be</w:t>
      </w:r>
      <w:r w:rsidR="001B098A" w:rsidRPr="00C66A69">
        <w:rPr>
          <w:b w:val="0"/>
          <w:szCs w:val="24"/>
          <w:lang w:val="de-DE"/>
        </w:rPr>
        <w:t>preis</w:t>
      </w:r>
      <w:r w:rsidRPr="00C66A69">
        <w:rPr>
          <w:b w:val="0"/>
          <w:szCs w:val="24"/>
          <w:lang w:val="de-DE"/>
        </w:rPr>
        <w:t xml:space="preserve">t. Führt der Auftragnehmer </w:t>
      </w:r>
      <w:r w:rsidR="001B098A" w:rsidRPr="00C66A69">
        <w:rPr>
          <w:b w:val="0"/>
          <w:szCs w:val="24"/>
          <w:lang w:val="de-DE"/>
        </w:rPr>
        <w:t>Zusatzarbeiten</w:t>
      </w:r>
      <w:r w:rsidR="001B098A" w:rsidRPr="00C66A69">
        <w:rPr>
          <w:szCs w:val="24"/>
          <w:lang w:val="de-DE"/>
        </w:rPr>
        <w:t xml:space="preserve"> </w:t>
      </w:r>
      <w:r w:rsidRPr="00C66A69">
        <w:rPr>
          <w:b w:val="0"/>
          <w:szCs w:val="24"/>
          <w:lang w:val="de-DE"/>
        </w:rPr>
        <w:t xml:space="preserve">aus, ohne zuvor einen schriftlichen Nachtrag zum Vertrag zu vereinbaren, so hat er keinen Anspruch auf Zahlung </w:t>
      </w:r>
      <w:r w:rsidR="001B098A" w:rsidRPr="00C66A69">
        <w:rPr>
          <w:b w:val="0"/>
          <w:szCs w:val="24"/>
          <w:lang w:val="de-DE"/>
        </w:rPr>
        <w:t>ihr</w:t>
      </w:r>
      <w:r w:rsidRPr="00C66A69">
        <w:rPr>
          <w:b w:val="0"/>
          <w:szCs w:val="24"/>
          <w:lang w:val="de-DE"/>
        </w:rPr>
        <w:t>es Preises; dies entbindet den Auftragnehmer jedoch nicht von der Haftung für Mängel an dem so ausgeführten Teil des Werks.</w:t>
      </w:r>
    </w:p>
    <w:p w14:paraId="1E745250" w14:textId="77777777" w:rsidR="00E60EFF" w:rsidRPr="00C66A69" w:rsidRDefault="00E60EFF" w:rsidP="00E60EFF">
      <w:pPr>
        <w:pStyle w:val="Zkladntext"/>
        <w:jc w:val="both"/>
        <w:rPr>
          <w:b w:val="0"/>
          <w:szCs w:val="24"/>
          <w:lang w:val="de-DE"/>
        </w:rPr>
      </w:pPr>
    </w:p>
    <w:p w14:paraId="6F86961C" w14:textId="77777777" w:rsidR="00E60EFF" w:rsidRPr="00C66A69" w:rsidRDefault="00E60EFF" w:rsidP="00E60EFF">
      <w:pPr>
        <w:pStyle w:val="Zkladntext"/>
        <w:jc w:val="both"/>
        <w:rPr>
          <w:b w:val="0"/>
          <w:szCs w:val="24"/>
          <w:lang w:val="de-DE"/>
        </w:rPr>
      </w:pPr>
    </w:p>
    <w:p w14:paraId="1939A237" w14:textId="77777777" w:rsidR="008755C6" w:rsidRPr="00C66A69" w:rsidRDefault="008755C6" w:rsidP="00E60EFF">
      <w:pPr>
        <w:jc w:val="center"/>
        <w:rPr>
          <w:sz w:val="24"/>
          <w:szCs w:val="24"/>
          <w:lang w:val="de-DE"/>
        </w:rPr>
      </w:pPr>
      <w:r w:rsidRPr="00C66A69">
        <w:rPr>
          <w:b/>
          <w:sz w:val="28"/>
          <w:lang w:val="de-DE"/>
        </w:rPr>
        <w:t>Článek V.</w:t>
      </w:r>
    </w:p>
    <w:p w14:paraId="5310DD23" w14:textId="77777777" w:rsidR="001B098A" w:rsidRPr="00C66A69" w:rsidRDefault="008755C6" w:rsidP="001B098A">
      <w:pPr>
        <w:spacing w:after="120" w:line="240" w:lineRule="atLeast"/>
        <w:jc w:val="center"/>
        <w:rPr>
          <w:b/>
          <w:sz w:val="28"/>
          <w:lang w:val="de-DE"/>
        </w:rPr>
      </w:pPr>
      <w:r w:rsidRPr="00C66A69">
        <w:rPr>
          <w:b/>
          <w:sz w:val="28"/>
          <w:lang w:val="de-DE"/>
        </w:rPr>
        <w:t>Odpovědnost za vady a záruky za dílo</w:t>
      </w:r>
      <w:r w:rsidR="001B098A" w:rsidRPr="00C66A69">
        <w:rPr>
          <w:b/>
          <w:sz w:val="28"/>
          <w:lang w:val="de-DE"/>
        </w:rPr>
        <w:t xml:space="preserve"> </w:t>
      </w:r>
    </w:p>
    <w:p w14:paraId="49007AA8" w14:textId="77777777" w:rsidR="001B098A" w:rsidRPr="00C66A69" w:rsidRDefault="001B098A" w:rsidP="001B098A">
      <w:pPr>
        <w:spacing w:after="120" w:line="240" w:lineRule="atLeast"/>
        <w:jc w:val="center"/>
        <w:rPr>
          <w:b/>
          <w:sz w:val="28"/>
          <w:lang w:val="de-DE"/>
        </w:rPr>
      </w:pPr>
      <w:r w:rsidRPr="00C66A69">
        <w:rPr>
          <w:b/>
          <w:sz w:val="28"/>
          <w:lang w:val="de-DE"/>
        </w:rPr>
        <w:t>Artikel V.</w:t>
      </w:r>
    </w:p>
    <w:p w14:paraId="326E4AEF" w14:textId="77777777" w:rsidR="001B098A" w:rsidRPr="00C66A69" w:rsidRDefault="001B098A" w:rsidP="001B098A">
      <w:pPr>
        <w:spacing w:after="120" w:line="240" w:lineRule="atLeast"/>
        <w:jc w:val="center"/>
        <w:rPr>
          <w:b/>
          <w:sz w:val="28"/>
          <w:lang w:val="de-DE"/>
        </w:rPr>
      </w:pPr>
      <w:r w:rsidRPr="00C66A69">
        <w:rPr>
          <w:b/>
          <w:sz w:val="28"/>
          <w:lang w:val="de-DE"/>
        </w:rPr>
        <w:t xml:space="preserve">Haftung für Mängel und </w:t>
      </w:r>
      <w:r w:rsidR="007558A8" w:rsidRPr="00C66A69">
        <w:rPr>
          <w:b/>
          <w:sz w:val="28"/>
          <w:lang w:val="de-DE"/>
        </w:rPr>
        <w:t>Garantie</w:t>
      </w:r>
      <w:r w:rsidRPr="00C66A69">
        <w:rPr>
          <w:b/>
          <w:sz w:val="28"/>
          <w:lang w:val="de-DE"/>
        </w:rPr>
        <w:t xml:space="preserve"> für das Werk</w:t>
      </w:r>
    </w:p>
    <w:p w14:paraId="4C3D8CBD" w14:textId="77777777" w:rsidR="008755C6" w:rsidRPr="00C66A69" w:rsidRDefault="008755C6" w:rsidP="001937F5">
      <w:pPr>
        <w:numPr>
          <w:ilvl w:val="0"/>
          <w:numId w:val="4"/>
        </w:numPr>
        <w:spacing w:after="120" w:line="240" w:lineRule="atLeast"/>
        <w:jc w:val="both"/>
        <w:rPr>
          <w:sz w:val="24"/>
          <w:szCs w:val="24"/>
          <w:lang w:val="de-DE"/>
        </w:rPr>
      </w:pPr>
      <w:r w:rsidRPr="00C66A69">
        <w:rPr>
          <w:sz w:val="24"/>
          <w:szCs w:val="24"/>
          <w:lang w:val="de-DE"/>
        </w:rPr>
        <w:t>Zhotovitel je povinen pro</w:t>
      </w:r>
      <w:r w:rsidR="002E5670" w:rsidRPr="00C66A69">
        <w:rPr>
          <w:sz w:val="24"/>
          <w:szCs w:val="24"/>
          <w:lang w:val="de-DE"/>
        </w:rPr>
        <w:t>vést dílo podle této smlouvy, t</w:t>
      </w:r>
      <w:r w:rsidRPr="00C66A69">
        <w:rPr>
          <w:sz w:val="24"/>
          <w:szCs w:val="24"/>
          <w:lang w:val="de-DE"/>
        </w:rPr>
        <w:t>j. veškeré práce kompletně, v</w:t>
      </w:r>
      <w:r w:rsidR="0055041B" w:rsidRPr="00C66A69">
        <w:rPr>
          <w:sz w:val="24"/>
          <w:szCs w:val="24"/>
          <w:lang w:val="de-DE"/>
        </w:rPr>
        <w:t> </w:t>
      </w:r>
      <w:r w:rsidRPr="00C66A69">
        <w:rPr>
          <w:sz w:val="24"/>
          <w:szCs w:val="24"/>
          <w:lang w:val="de-DE"/>
        </w:rPr>
        <w:t>patřičné kvalitě odpovídající platným tech</w:t>
      </w:r>
      <w:r w:rsidR="0088141A" w:rsidRPr="00C66A69">
        <w:rPr>
          <w:sz w:val="24"/>
          <w:szCs w:val="24"/>
          <w:lang w:val="de-DE"/>
        </w:rPr>
        <w:t>nickým normám ČR</w:t>
      </w:r>
      <w:r w:rsidR="00CE1DA9" w:rsidRPr="00C66A69">
        <w:rPr>
          <w:sz w:val="24"/>
          <w:szCs w:val="24"/>
          <w:lang w:val="de-DE"/>
        </w:rPr>
        <w:t>, při respektování správních rozhodnutí týkajících se díla a platných právních předpisů</w:t>
      </w:r>
      <w:r w:rsidR="0088141A" w:rsidRPr="00C66A69">
        <w:rPr>
          <w:sz w:val="24"/>
          <w:szCs w:val="24"/>
          <w:lang w:val="de-DE"/>
        </w:rPr>
        <w:t>.</w:t>
      </w:r>
      <w:r w:rsidRPr="00C66A69">
        <w:rPr>
          <w:sz w:val="24"/>
          <w:szCs w:val="24"/>
          <w:lang w:val="de-DE"/>
        </w:rPr>
        <w:t xml:space="preserve"> </w:t>
      </w:r>
      <w:r w:rsidR="0066127E" w:rsidRPr="00C66A69">
        <w:rPr>
          <w:sz w:val="24"/>
          <w:szCs w:val="24"/>
          <w:lang w:val="de-DE"/>
        </w:rPr>
        <w:t>Zhotovitel odpovídá za odborné a kvalifikované provedení všech prací.</w:t>
      </w:r>
    </w:p>
    <w:p w14:paraId="704D074C" w14:textId="77777777" w:rsidR="001B098A" w:rsidRPr="00C66A69" w:rsidRDefault="001B098A" w:rsidP="001B098A">
      <w:pPr>
        <w:spacing w:after="120" w:line="240" w:lineRule="atLeast"/>
        <w:ind w:left="360"/>
        <w:jc w:val="both"/>
        <w:rPr>
          <w:sz w:val="24"/>
          <w:szCs w:val="24"/>
          <w:lang w:val="de-DE"/>
        </w:rPr>
      </w:pPr>
      <w:r w:rsidRPr="00C66A69">
        <w:rPr>
          <w:sz w:val="24"/>
          <w:szCs w:val="24"/>
          <w:lang w:val="de-DE"/>
        </w:rPr>
        <w:lastRenderedPageBreak/>
        <w:t xml:space="preserve">Der Auftragnehmer ist verpflichtet, das Werk gemäß diesem Vertrag auszuführen, d.h. alle Arbeiten vollständig, in entsprechender Qualität gemäß den geltenden </w:t>
      </w:r>
      <w:r w:rsidR="0071302D" w:rsidRPr="00C66A69">
        <w:rPr>
          <w:sz w:val="24"/>
          <w:szCs w:val="24"/>
          <w:lang w:val="de-DE"/>
        </w:rPr>
        <w:t xml:space="preserve">tschechischen </w:t>
      </w:r>
      <w:r w:rsidRPr="00C66A69">
        <w:rPr>
          <w:sz w:val="24"/>
          <w:szCs w:val="24"/>
          <w:lang w:val="de-DE"/>
        </w:rPr>
        <w:t>technischen Normen</w:t>
      </w:r>
      <w:r w:rsidR="0071302D" w:rsidRPr="00C66A69">
        <w:rPr>
          <w:sz w:val="24"/>
          <w:szCs w:val="24"/>
          <w:lang w:val="de-DE"/>
        </w:rPr>
        <w:t xml:space="preserve"> und</w:t>
      </w:r>
      <w:r w:rsidRPr="00C66A69">
        <w:rPr>
          <w:sz w:val="24"/>
          <w:szCs w:val="24"/>
          <w:lang w:val="de-DE"/>
        </w:rPr>
        <w:t xml:space="preserve"> unter Beachtung der das Werk betreffenden Verwaltungsbeschlüsse und der geltenden </w:t>
      </w:r>
      <w:r w:rsidR="0071302D" w:rsidRPr="00C66A69">
        <w:rPr>
          <w:sz w:val="24"/>
          <w:szCs w:val="24"/>
          <w:lang w:val="de-DE"/>
        </w:rPr>
        <w:t>Rechtsv</w:t>
      </w:r>
      <w:r w:rsidRPr="00C66A69">
        <w:rPr>
          <w:sz w:val="24"/>
          <w:szCs w:val="24"/>
          <w:lang w:val="de-DE"/>
        </w:rPr>
        <w:t>orschriften</w:t>
      </w:r>
      <w:r w:rsidR="0071302D" w:rsidRPr="00C66A69">
        <w:rPr>
          <w:sz w:val="24"/>
          <w:szCs w:val="24"/>
          <w:lang w:val="de-DE"/>
        </w:rPr>
        <w:t xml:space="preserve"> zu erledigen</w:t>
      </w:r>
      <w:r w:rsidRPr="00C66A69">
        <w:rPr>
          <w:sz w:val="24"/>
          <w:szCs w:val="24"/>
          <w:lang w:val="de-DE"/>
        </w:rPr>
        <w:t>. Der Auftragnehmer ist für die fachgerechte und qualifizierte Ausführung aller Arbeiten verantwortlich.</w:t>
      </w:r>
    </w:p>
    <w:p w14:paraId="561DEA3D" w14:textId="77777777" w:rsidR="00C83FD5" w:rsidRPr="00C66A69" w:rsidRDefault="00C83FD5" w:rsidP="001937F5">
      <w:pPr>
        <w:numPr>
          <w:ilvl w:val="0"/>
          <w:numId w:val="4"/>
        </w:numPr>
        <w:spacing w:after="120" w:line="240" w:lineRule="atLeast"/>
        <w:jc w:val="both"/>
        <w:rPr>
          <w:sz w:val="24"/>
          <w:szCs w:val="24"/>
          <w:lang w:val="de-DE"/>
        </w:rPr>
      </w:pPr>
      <w:r w:rsidRPr="00C66A69">
        <w:rPr>
          <w:sz w:val="24"/>
          <w:szCs w:val="24"/>
          <w:lang w:val="de-DE"/>
        </w:rPr>
        <w:t>Dílo má vady, jestliže provedení díla neodpovídá výsledku určenému ve smlouvě, tj. kvalitě, rozsahu, obecně závazným předpisům a technickým normám. Vady musí být jednoznačně specifikovány v </w:t>
      </w:r>
      <w:r w:rsidR="003A5BCF" w:rsidRPr="00C66A69">
        <w:rPr>
          <w:sz w:val="24"/>
          <w:szCs w:val="24"/>
          <w:lang w:val="de-DE"/>
        </w:rPr>
        <w:t>písemném</w:t>
      </w:r>
      <w:r w:rsidRPr="00C66A69">
        <w:rPr>
          <w:sz w:val="24"/>
          <w:szCs w:val="24"/>
          <w:lang w:val="de-DE"/>
        </w:rPr>
        <w:t xml:space="preserve"> protokolu o předání a převzetí díla.</w:t>
      </w:r>
    </w:p>
    <w:p w14:paraId="54B01B46" w14:textId="77777777" w:rsidR="0071302D" w:rsidRPr="00C66A69" w:rsidRDefault="0071302D" w:rsidP="0071302D">
      <w:pPr>
        <w:spacing w:after="120" w:line="240" w:lineRule="atLeast"/>
        <w:ind w:left="360"/>
        <w:jc w:val="both"/>
        <w:rPr>
          <w:sz w:val="24"/>
          <w:szCs w:val="24"/>
          <w:lang w:val="de-DE"/>
        </w:rPr>
      </w:pPr>
      <w:r w:rsidRPr="00C66A69">
        <w:rPr>
          <w:sz w:val="24"/>
          <w:szCs w:val="24"/>
          <w:lang w:val="de-DE"/>
        </w:rPr>
        <w:t xml:space="preserve">Das Werk ist mangelhaft, wenn die Ausführung des </w:t>
      </w:r>
      <w:r w:rsidR="0080335C" w:rsidRPr="00C66A69">
        <w:rPr>
          <w:sz w:val="24"/>
          <w:szCs w:val="24"/>
          <w:lang w:val="de-DE"/>
        </w:rPr>
        <w:t>Werks</w:t>
      </w:r>
      <w:r w:rsidRPr="00C66A69">
        <w:rPr>
          <w:sz w:val="24"/>
          <w:szCs w:val="24"/>
          <w:lang w:val="de-DE"/>
        </w:rPr>
        <w:t xml:space="preserve"> nicht dem vertraglich festgelegten Ergebnis entspricht, d.h. der Qualität, dem Umfang und den allgemein verbindlichen Vorschriften und technischen Normen. Die Mängel müssen im schriftlichen Protokoll von der Übergabe und Übernahme des Werks eindeutig festgelegt werden.</w:t>
      </w:r>
    </w:p>
    <w:p w14:paraId="0313229A" w14:textId="45EF671D" w:rsidR="001A2318" w:rsidRPr="00C66A69" w:rsidRDefault="001A3DD0" w:rsidP="001937F5">
      <w:pPr>
        <w:numPr>
          <w:ilvl w:val="0"/>
          <w:numId w:val="4"/>
        </w:numPr>
        <w:spacing w:after="120" w:line="240" w:lineRule="atLeast"/>
        <w:jc w:val="both"/>
        <w:rPr>
          <w:sz w:val="24"/>
          <w:szCs w:val="24"/>
          <w:lang w:val="de-DE"/>
        </w:rPr>
      </w:pPr>
      <w:r w:rsidRPr="00C66A69">
        <w:rPr>
          <w:sz w:val="24"/>
          <w:szCs w:val="24"/>
          <w:lang w:val="de-DE"/>
        </w:rPr>
        <w:t xml:space="preserve">Zhotovitel poskytne na dílo záruku </w:t>
      </w:r>
      <w:r w:rsidR="000C44DC">
        <w:rPr>
          <w:sz w:val="24"/>
          <w:szCs w:val="24"/>
          <w:lang w:val="de-DE"/>
        </w:rPr>
        <w:t xml:space="preserve">po celou dobu trvání výstavy (5 měsíců) </w:t>
      </w:r>
      <w:r w:rsidRPr="00C66A69">
        <w:rPr>
          <w:sz w:val="24"/>
          <w:szCs w:val="24"/>
          <w:lang w:val="de-DE"/>
        </w:rPr>
        <w:t xml:space="preserve">ode dne </w:t>
      </w:r>
      <w:r w:rsidR="003A5BCF" w:rsidRPr="00C66A69">
        <w:rPr>
          <w:sz w:val="24"/>
          <w:szCs w:val="24"/>
          <w:lang w:val="de-DE"/>
        </w:rPr>
        <w:t xml:space="preserve">písemného </w:t>
      </w:r>
      <w:r w:rsidRPr="00C66A69">
        <w:rPr>
          <w:sz w:val="24"/>
          <w:szCs w:val="24"/>
          <w:lang w:val="de-DE"/>
        </w:rPr>
        <w:t>protokolárního předání celého díla.</w:t>
      </w:r>
      <w:r w:rsidR="000C44DC">
        <w:rPr>
          <w:sz w:val="24"/>
          <w:szCs w:val="24"/>
          <w:lang w:val="de-DE"/>
        </w:rPr>
        <w:t xml:space="preserve"> </w:t>
      </w:r>
    </w:p>
    <w:p w14:paraId="10231D14" w14:textId="30749A75" w:rsidR="0071302D" w:rsidRPr="00C66A69" w:rsidRDefault="0071302D" w:rsidP="0071302D">
      <w:pPr>
        <w:spacing w:after="120" w:line="240" w:lineRule="atLeast"/>
        <w:ind w:left="360"/>
        <w:jc w:val="both"/>
        <w:rPr>
          <w:sz w:val="24"/>
          <w:szCs w:val="24"/>
          <w:lang w:val="de-DE"/>
        </w:rPr>
      </w:pPr>
      <w:r w:rsidRPr="00C66A69">
        <w:rPr>
          <w:sz w:val="24"/>
          <w:szCs w:val="24"/>
          <w:lang w:val="de-DE"/>
        </w:rPr>
        <w:t xml:space="preserve">Der Auftragnehmer übernimmt für das Werk eine </w:t>
      </w:r>
      <w:r w:rsidR="007558A8" w:rsidRPr="00C66A69">
        <w:rPr>
          <w:sz w:val="24"/>
          <w:szCs w:val="24"/>
          <w:lang w:val="de-DE"/>
        </w:rPr>
        <w:t>Garantie</w:t>
      </w:r>
      <w:r w:rsidRPr="00C66A69">
        <w:rPr>
          <w:sz w:val="24"/>
          <w:szCs w:val="24"/>
          <w:lang w:val="de-DE"/>
        </w:rPr>
        <w:t xml:space="preserve"> </w:t>
      </w:r>
      <w:r w:rsidR="000C44DC" w:rsidRPr="000C44DC">
        <w:rPr>
          <w:sz w:val="24"/>
          <w:szCs w:val="24"/>
          <w:lang w:val="de-DE"/>
        </w:rPr>
        <w:t>für die gesamte Dauer der Ausstellung (5 Monate)</w:t>
      </w:r>
      <w:r w:rsidRPr="00C66A69">
        <w:rPr>
          <w:sz w:val="24"/>
          <w:szCs w:val="24"/>
          <w:lang w:val="de-DE"/>
        </w:rPr>
        <w:t xml:space="preserve"> ab dem Datum der protokollarischen Übergabe des gesamten Werks.</w:t>
      </w:r>
    </w:p>
    <w:p w14:paraId="2E1F4569" w14:textId="77777777" w:rsidR="007B2C38" w:rsidRPr="00C66A69" w:rsidRDefault="007B2C38" w:rsidP="001937F5">
      <w:pPr>
        <w:numPr>
          <w:ilvl w:val="0"/>
          <w:numId w:val="4"/>
        </w:numPr>
        <w:spacing w:after="120" w:line="240" w:lineRule="atLeast"/>
        <w:jc w:val="both"/>
        <w:rPr>
          <w:sz w:val="24"/>
          <w:szCs w:val="24"/>
          <w:lang w:val="de-DE"/>
        </w:rPr>
      </w:pPr>
      <w:r w:rsidRPr="00C66A69">
        <w:rPr>
          <w:color w:val="000000"/>
          <w:sz w:val="24"/>
          <w:lang w:val="de-DE"/>
        </w:rPr>
        <w:t>Záruční doba začne běžet dnem následujícím po převzetí řádně dokončeného díla objednatelem doloženém podepsaným předávacím protokolem.</w:t>
      </w:r>
    </w:p>
    <w:p w14:paraId="00B6A005" w14:textId="77777777" w:rsidR="007558A8" w:rsidRPr="00C66A69" w:rsidRDefault="007558A8" w:rsidP="007558A8">
      <w:pPr>
        <w:spacing w:after="120" w:line="240" w:lineRule="atLeast"/>
        <w:ind w:left="360"/>
        <w:jc w:val="both"/>
        <w:rPr>
          <w:sz w:val="24"/>
          <w:szCs w:val="24"/>
          <w:lang w:val="de-DE"/>
        </w:rPr>
      </w:pPr>
      <w:r w:rsidRPr="00C66A69">
        <w:rPr>
          <w:sz w:val="24"/>
          <w:szCs w:val="24"/>
          <w:lang w:val="de-DE"/>
        </w:rPr>
        <w:t>Die Garantiefrist beginnt am Tag nach der Übernahme der ordnungsgemäß ausgeführten Werks durch den Auftraggeber, die durch ein unterzeichnetes Übergabeprotokoll nachgewiesen wird.</w:t>
      </w:r>
    </w:p>
    <w:p w14:paraId="79258F3E" w14:textId="77777777" w:rsidR="008755C6" w:rsidRPr="00C66A69" w:rsidRDefault="007B2C38" w:rsidP="001937F5">
      <w:pPr>
        <w:pStyle w:val="Zkladntext"/>
        <w:numPr>
          <w:ilvl w:val="0"/>
          <w:numId w:val="4"/>
        </w:numPr>
        <w:spacing w:after="120"/>
        <w:jc w:val="both"/>
        <w:rPr>
          <w:b w:val="0"/>
          <w:szCs w:val="24"/>
          <w:lang w:val="de-DE"/>
        </w:rPr>
      </w:pPr>
      <w:r w:rsidRPr="00C66A69">
        <w:rPr>
          <w:b w:val="0"/>
          <w:color w:val="000000"/>
          <w:lang w:val="de-DE"/>
        </w:rPr>
        <w:t>Za všechny vady</w:t>
      </w:r>
      <w:r w:rsidR="003A5BCF" w:rsidRPr="00C66A69">
        <w:rPr>
          <w:b w:val="0"/>
          <w:color w:val="000000"/>
          <w:lang w:val="de-DE"/>
        </w:rPr>
        <w:t xml:space="preserve"> a nedodělky</w:t>
      </w:r>
      <w:r w:rsidRPr="00C66A69">
        <w:rPr>
          <w:b w:val="0"/>
          <w:color w:val="000000"/>
          <w:lang w:val="de-DE"/>
        </w:rPr>
        <w:t xml:space="preserve"> díla, které se vyskytnou po převzetí díla objednatelem v záručních lhůtách, nese odpovědnost zhotovitel. Tyto vady je zhotovitel povinen bezplatně odstranit v souladu s níže uvedenými podmínkami. Práva z odpovědnosti za vady díla musí objednatel uplatnit u zhotovitele v odpovídajících záručních dobách.</w:t>
      </w:r>
    </w:p>
    <w:p w14:paraId="30F53CE7" w14:textId="77777777" w:rsidR="002A3084" w:rsidRPr="00C66A69" w:rsidRDefault="002A3084" w:rsidP="002A3084">
      <w:pPr>
        <w:pStyle w:val="Zkladntext"/>
        <w:spacing w:after="120"/>
        <w:ind w:left="360"/>
        <w:jc w:val="both"/>
        <w:rPr>
          <w:b w:val="0"/>
          <w:szCs w:val="24"/>
          <w:lang w:val="de-DE"/>
        </w:rPr>
      </w:pPr>
      <w:r w:rsidRPr="00C66A69">
        <w:rPr>
          <w:b w:val="0"/>
          <w:szCs w:val="24"/>
          <w:lang w:val="de-DE"/>
        </w:rPr>
        <w:t>Der Auftragnehmer haftet für alle Mängel und Un</w:t>
      </w:r>
      <w:r w:rsidR="009D5B81" w:rsidRPr="00C66A69">
        <w:rPr>
          <w:b w:val="0"/>
          <w:szCs w:val="24"/>
          <w:lang w:val="de-DE"/>
        </w:rPr>
        <w:t>vollständig</w:t>
      </w:r>
      <w:r w:rsidRPr="00C66A69">
        <w:rPr>
          <w:b w:val="0"/>
          <w:szCs w:val="24"/>
          <w:lang w:val="de-DE"/>
        </w:rPr>
        <w:t xml:space="preserve">keiten des Werks, die nach der </w:t>
      </w:r>
      <w:r w:rsidR="0080335C" w:rsidRPr="00C66A69">
        <w:rPr>
          <w:b w:val="0"/>
          <w:szCs w:val="24"/>
          <w:lang w:val="de-DE"/>
        </w:rPr>
        <w:t>Über</w:t>
      </w:r>
      <w:r w:rsidRPr="00C66A69">
        <w:rPr>
          <w:b w:val="0"/>
          <w:szCs w:val="24"/>
          <w:lang w:val="de-DE"/>
        </w:rPr>
        <w:t xml:space="preserve">nahme des Werks durch den Auftraggeber innerhalb der Garantiefristen auftreten. Der Auftragnehmer beseitigt diese Mängel kostenlos nach Maßgabe der nachstehenden Bedingungen. Der Auftraggeber hat Haftungsrechte für Mängel des </w:t>
      </w:r>
      <w:r w:rsidR="0080335C" w:rsidRPr="00C66A69">
        <w:rPr>
          <w:b w:val="0"/>
          <w:szCs w:val="24"/>
          <w:lang w:val="de-DE"/>
        </w:rPr>
        <w:t>Werks</w:t>
      </w:r>
      <w:r w:rsidRPr="00C66A69">
        <w:rPr>
          <w:b w:val="0"/>
          <w:szCs w:val="24"/>
          <w:lang w:val="de-DE"/>
        </w:rPr>
        <w:t xml:space="preserve"> gegenüber dem Auftragnehmer </w:t>
      </w:r>
      <w:r w:rsidR="0080335C" w:rsidRPr="00C66A69">
        <w:rPr>
          <w:b w:val="0"/>
          <w:szCs w:val="24"/>
          <w:lang w:val="de-DE"/>
        </w:rPr>
        <w:t xml:space="preserve">innerhalb der jeweiligen Garantiefristen </w:t>
      </w:r>
      <w:r w:rsidRPr="00C66A69">
        <w:rPr>
          <w:b w:val="0"/>
          <w:szCs w:val="24"/>
          <w:lang w:val="de-DE"/>
        </w:rPr>
        <w:t>geltend zu machen.</w:t>
      </w:r>
    </w:p>
    <w:p w14:paraId="4B2E4734" w14:textId="77777777" w:rsidR="001A2318" w:rsidRPr="00C66A69" w:rsidRDefault="001A2318" w:rsidP="001937F5">
      <w:pPr>
        <w:pStyle w:val="Zkladntext"/>
        <w:numPr>
          <w:ilvl w:val="0"/>
          <w:numId w:val="4"/>
        </w:numPr>
        <w:spacing w:after="120"/>
        <w:jc w:val="both"/>
        <w:rPr>
          <w:b w:val="0"/>
          <w:szCs w:val="24"/>
          <w:lang w:val="de-DE"/>
        </w:rPr>
      </w:pPr>
      <w:r w:rsidRPr="00C66A69">
        <w:rPr>
          <w:b w:val="0"/>
          <w:szCs w:val="24"/>
          <w:lang w:val="de-DE"/>
        </w:rPr>
        <w:t>Záruka se nevztahuje na běžné opotřebení a na závady způsobené vyšší mocí.</w:t>
      </w:r>
    </w:p>
    <w:p w14:paraId="496E7533" w14:textId="77777777" w:rsidR="0080335C" w:rsidRPr="00C66A69" w:rsidRDefault="0080335C" w:rsidP="0080335C">
      <w:pPr>
        <w:pStyle w:val="Zkladntext"/>
        <w:spacing w:after="120"/>
        <w:ind w:left="360"/>
        <w:jc w:val="both"/>
        <w:rPr>
          <w:b w:val="0"/>
          <w:szCs w:val="24"/>
          <w:lang w:val="de-DE"/>
        </w:rPr>
      </w:pPr>
      <w:r w:rsidRPr="00C66A69">
        <w:rPr>
          <w:b w:val="0"/>
          <w:szCs w:val="24"/>
          <w:lang w:val="de-DE"/>
        </w:rPr>
        <w:t>Die Garantie erstreckt sich nicht auf normale Abnutzung oder durch höhere Gewalt verursachte Mängel.</w:t>
      </w:r>
    </w:p>
    <w:p w14:paraId="2D93012B" w14:textId="483ABBB2" w:rsidR="008755C6" w:rsidRPr="00C66A69" w:rsidRDefault="00544C97" w:rsidP="001937F5">
      <w:pPr>
        <w:numPr>
          <w:ilvl w:val="0"/>
          <w:numId w:val="4"/>
        </w:numPr>
        <w:spacing w:after="120" w:line="240" w:lineRule="atLeast"/>
        <w:jc w:val="both"/>
        <w:rPr>
          <w:sz w:val="24"/>
          <w:szCs w:val="24"/>
          <w:lang w:val="de-DE"/>
        </w:rPr>
      </w:pPr>
      <w:r w:rsidRPr="00C66A69">
        <w:rPr>
          <w:sz w:val="24"/>
          <w:szCs w:val="24"/>
          <w:lang w:val="de-DE"/>
        </w:rPr>
        <w:t>Objednatel se zavazuje vady, které se vyskytnou v záruční době, uplatnit přímo u zhotovitele, a bude tak učiněno písemně na adrese sídla zhotovitele uvedeného v záhlaví této smlouvy nebo e-mailem na adres</w:t>
      </w:r>
      <w:r w:rsidR="00447F54" w:rsidRPr="00C66A69">
        <w:rPr>
          <w:sz w:val="24"/>
          <w:szCs w:val="24"/>
          <w:lang w:val="de-DE"/>
        </w:rPr>
        <w:t xml:space="preserve">e </w:t>
      </w:r>
      <w:hyperlink r:id="rId11" w:history="1">
        <w:r w:rsidR="008E4F84" w:rsidRPr="008E4F84">
          <w:rPr>
            <w:rStyle w:val="Hypertextovodkaz"/>
            <w:color w:val="auto"/>
            <w:sz w:val="24"/>
            <w:szCs w:val="24"/>
            <w:lang w:val="de-DE"/>
          </w:rPr>
          <w:t>xxxxxxxxxxxxxxxx</w:t>
        </w:r>
      </w:hyperlink>
      <w:r w:rsidR="00707A71">
        <w:rPr>
          <w:sz w:val="24"/>
          <w:szCs w:val="24"/>
          <w:lang w:val="de-DE"/>
        </w:rPr>
        <w:t xml:space="preserve"> </w:t>
      </w:r>
      <w:r w:rsidR="00447F54" w:rsidRPr="00C66A69">
        <w:rPr>
          <w:sz w:val="24"/>
          <w:szCs w:val="24"/>
          <w:lang w:val="de-DE"/>
        </w:rPr>
        <w:t>+</w:t>
      </w:r>
      <w:r w:rsidR="00293287" w:rsidRPr="00C66A69">
        <w:rPr>
          <w:sz w:val="24"/>
          <w:szCs w:val="24"/>
          <w:lang w:val="de-DE"/>
        </w:rPr>
        <w:t xml:space="preserve"> </w:t>
      </w:r>
      <w:r w:rsidRPr="00C66A69">
        <w:rPr>
          <w:sz w:val="24"/>
          <w:szCs w:val="24"/>
          <w:lang w:val="de-DE"/>
        </w:rPr>
        <w:t>dle volby objednatele</w:t>
      </w:r>
      <w:r w:rsidR="008755C6" w:rsidRPr="00C66A69">
        <w:rPr>
          <w:sz w:val="24"/>
          <w:szCs w:val="24"/>
          <w:lang w:val="de-DE"/>
        </w:rPr>
        <w:t xml:space="preserve">. </w:t>
      </w:r>
    </w:p>
    <w:p w14:paraId="7BA087B7" w14:textId="300BAE6C" w:rsidR="0080335C" w:rsidRPr="00C66A69" w:rsidRDefault="0080335C" w:rsidP="0080335C">
      <w:pPr>
        <w:spacing w:after="120" w:line="240" w:lineRule="atLeast"/>
        <w:ind w:left="360"/>
        <w:jc w:val="both"/>
        <w:rPr>
          <w:sz w:val="24"/>
          <w:szCs w:val="24"/>
          <w:lang w:val="de-DE"/>
        </w:rPr>
      </w:pPr>
      <w:r w:rsidRPr="00C66A69">
        <w:rPr>
          <w:sz w:val="24"/>
          <w:szCs w:val="24"/>
          <w:lang w:val="de-DE"/>
        </w:rPr>
        <w:t xml:space="preserve">Der Auftraggeber verpflichtet sich, Mängel, die während der Garantiefrist auftreten, direkt beim Auftragnehmer zu reklamieren, und zwar schriftlich an die im Kopf dieses Vertrags angegebene Adresse des Sitzes des Auftragnehmers oder per E-Mail an die Adresse </w:t>
      </w:r>
      <w:hyperlink r:id="rId12" w:history="1">
        <w:r w:rsidR="008E4F84" w:rsidRPr="008E4F84">
          <w:rPr>
            <w:rStyle w:val="Hypertextovodkaz"/>
            <w:color w:val="auto"/>
            <w:sz w:val="24"/>
            <w:szCs w:val="24"/>
            <w:lang w:val="de-DE"/>
          </w:rPr>
          <w:t>xxxxxxxxxxxxxxxx</w:t>
        </w:r>
      </w:hyperlink>
      <w:r w:rsidR="008E4F84">
        <w:rPr>
          <w:sz w:val="24"/>
          <w:szCs w:val="24"/>
          <w:lang w:val="de-DE"/>
        </w:rPr>
        <w:t xml:space="preserve"> </w:t>
      </w:r>
      <w:r w:rsidRPr="00C66A69">
        <w:rPr>
          <w:sz w:val="24"/>
          <w:szCs w:val="24"/>
          <w:lang w:val="de-DE"/>
        </w:rPr>
        <w:t>+ nach Wahl des Auftraggebers.</w:t>
      </w:r>
    </w:p>
    <w:p w14:paraId="5883610E" w14:textId="77777777" w:rsidR="0080335C" w:rsidRPr="00C66A69" w:rsidRDefault="00C50275" w:rsidP="001937F5">
      <w:pPr>
        <w:numPr>
          <w:ilvl w:val="0"/>
          <w:numId w:val="4"/>
        </w:numPr>
        <w:spacing w:after="120" w:line="240" w:lineRule="atLeast"/>
        <w:jc w:val="both"/>
        <w:rPr>
          <w:sz w:val="24"/>
          <w:szCs w:val="24"/>
          <w:lang w:val="de-DE"/>
        </w:rPr>
      </w:pPr>
      <w:r w:rsidRPr="00C66A69">
        <w:rPr>
          <w:sz w:val="24"/>
          <w:szCs w:val="24"/>
          <w:lang w:val="de-DE"/>
        </w:rPr>
        <w:t>Zh</w:t>
      </w:r>
      <w:r w:rsidR="00544C97" w:rsidRPr="00C66A69">
        <w:rPr>
          <w:sz w:val="24"/>
          <w:szCs w:val="24"/>
          <w:lang w:val="de-DE"/>
        </w:rPr>
        <w:t>otovitel se zavazuje do tří</w:t>
      </w:r>
      <w:r w:rsidR="008755C6" w:rsidRPr="00C66A69">
        <w:rPr>
          <w:sz w:val="24"/>
          <w:szCs w:val="24"/>
          <w:lang w:val="de-DE"/>
        </w:rPr>
        <w:t xml:space="preserve"> pracovních dnů od obdržení reklamace objednatelem, reklamované vady prověřit a navrhnout způsob odstranění vad. Termín odstranění vad bude dohodnut písemnou formou s přihlédnutím k povaze vady</w:t>
      </w:r>
      <w:r w:rsidR="002575CF" w:rsidRPr="00C66A69">
        <w:rPr>
          <w:sz w:val="24"/>
          <w:szCs w:val="24"/>
          <w:lang w:val="de-DE"/>
        </w:rPr>
        <w:t xml:space="preserve"> a vhodnosti </w:t>
      </w:r>
      <w:r w:rsidR="0014584C" w:rsidRPr="00C66A69">
        <w:rPr>
          <w:sz w:val="24"/>
          <w:szCs w:val="24"/>
          <w:lang w:val="de-DE"/>
        </w:rPr>
        <w:t xml:space="preserve">provádění </w:t>
      </w:r>
      <w:r w:rsidR="002575CF" w:rsidRPr="00C66A69">
        <w:rPr>
          <w:sz w:val="24"/>
          <w:szCs w:val="24"/>
          <w:lang w:val="de-DE"/>
        </w:rPr>
        <w:t>prací.</w:t>
      </w:r>
      <w:r w:rsidR="008755C6" w:rsidRPr="00C66A69">
        <w:rPr>
          <w:sz w:val="24"/>
          <w:szCs w:val="24"/>
          <w:lang w:val="de-DE"/>
        </w:rPr>
        <w:t xml:space="preserve"> </w:t>
      </w:r>
    </w:p>
    <w:p w14:paraId="432F2D61" w14:textId="77777777" w:rsidR="0080335C" w:rsidRPr="00C66A69" w:rsidRDefault="0080335C" w:rsidP="0080335C">
      <w:pPr>
        <w:spacing w:after="120" w:line="240" w:lineRule="atLeast"/>
        <w:ind w:left="360"/>
        <w:jc w:val="both"/>
        <w:rPr>
          <w:sz w:val="24"/>
          <w:szCs w:val="24"/>
          <w:lang w:val="de-DE"/>
        </w:rPr>
      </w:pPr>
      <w:r w:rsidRPr="00C66A69">
        <w:rPr>
          <w:sz w:val="24"/>
          <w:szCs w:val="24"/>
          <w:lang w:val="de-DE"/>
        </w:rPr>
        <w:lastRenderedPageBreak/>
        <w:t>Der Auftragnehmer verpflichtet sich, die reklamierten Mängel innerhalb von drei Arbeitstagen nach Eingang der Reklamation vom Auftraggeber zu prüfen und die Form der Beseitigung der Mängel vorzuschlagen. Der Termin für die Beseitigung der Mängel wird unter Berücksichtigung der Art des Mangels und des Charakters der Arbeiten schriftlich vereinbart.</w:t>
      </w:r>
    </w:p>
    <w:p w14:paraId="03ECAD2C" w14:textId="77777777" w:rsidR="008755C6" w:rsidRPr="00C66A69" w:rsidRDefault="00C83FD5" w:rsidP="001937F5">
      <w:pPr>
        <w:numPr>
          <w:ilvl w:val="0"/>
          <w:numId w:val="4"/>
        </w:numPr>
        <w:spacing w:after="120" w:line="240" w:lineRule="atLeast"/>
        <w:jc w:val="both"/>
        <w:rPr>
          <w:sz w:val="24"/>
          <w:szCs w:val="24"/>
          <w:lang w:val="de-DE"/>
        </w:rPr>
      </w:pPr>
      <w:r w:rsidRPr="00C66A69">
        <w:rPr>
          <w:color w:val="000000"/>
          <w:sz w:val="24"/>
          <w:lang w:val="de-DE"/>
        </w:rPr>
        <w:t>Zhotovitel se zavazuje, že v případě vady díla v záruční době poskytne objednateli níže uvedené plnění plynoucí z odpovědnosti zhotovitele za vady:</w:t>
      </w:r>
    </w:p>
    <w:p w14:paraId="29BC16AD" w14:textId="77777777" w:rsidR="00C83FD5" w:rsidRPr="00C66A69" w:rsidRDefault="00C83FD5" w:rsidP="008145FC">
      <w:pPr>
        <w:numPr>
          <w:ilvl w:val="1"/>
          <w:numId w:val="15"/>
        </w:numPr>
        <w:spacing w:after="120" w:line="240" w:lineRule="atLeast"/>
        <w:jc w:val="both"/>
        <w:rPr>
          <w:color w:val="000000"/>
          <w:sz w:val="24"/>
          <w:szCs w:val="24"/>
          <w:lang w:val="de-DE"/>
        </w:rPr>
      </w:pPr>
      <w:r w:rsidRPr="00C66A69">
        <w:rPr>
          <w:color w:val="000000"/>
          <w:sz w:val="24"/>
          <w:lang w:val="de-DE"/>
        </w:rPr>
        <w:t>bezplatně odstraní reklamované vady,</w:t>
      </w:r>
    </w:p>
    <w:p w14:paraId="2FBEAC56" w14:textId="77777777" w:rsidR="00C83FD5" w:rsidRPr="00C66A69" w:rsidRDefault="00C83FD5" w:rsidP="008145FC">
      <w:pPr>
        <w:numPr>
          <w:ilvl w:val="1"/>
          <w:numId w:val="15"/>
        </w:numPr>
        <w:spacing w:after="120" w:line="240" w:lineRule="atLeast"/>
        <w:jc w:val="both"/>
        <w:rPr>
          <w:color w:val="000000"/>
          <w:sz w:val="24"/>
          <w:szCs w:val="24"/>
          <w:lang w:val="de-DE"/>
        </w:rPr>
      </w:pPr>
      <w:r w:rsidRPr="00C66A69">
        <w:rPr>
          <w:color w:val="000000"/>
          <w:sz w:val="24"/>
          <w:lang w:val="de-DE"/>
        </w:rPr>
        <w:t>uhradí náklady na odstranění oprávněně reklamovaných vad, v případě, kdy tak neučiní sám, uhradí objednateli veškeré škody vzniklé z vady, a to i škody, jež vznikly v důsledku uplatnění škody třetími osobami, následkem vady,</w:t>
      </w:r>
    </w:p>
    <w:p w14:paraId="40E62FA4" w14:textId="77777777" w:rsidR="00C83FD5" w:rsidRPr="00C66A69" w:rsidRDefault="00C83FD5" w:rsidP="008145FC">
      <w:pPr>
        <w:numPr>
          <w:ilvl w:val="1"/>
          <w:numId w:val="15"/>
        </w:numPr>
        <w:spacing w:after="120" w:line="240" w:lineRule="atLeast"/>
        <w:jc w:val="both"/>
        <w:rPr>
          <w:color w:val="000000"/>
          <w:sz w:val="24"/>
          <w:szCs w:val="24"/>
          <w:lang w:val="de-DE"/>
        </w:rPr>
      </w:pPr>
      <w:r w:rsidRPr="00C66A69">
        <w:rPr>
          <w:color w:val="000000"/>
          <w:sz w:val="24"/>
          <w:lang w:val="de-DE"/>
        </w:rPr>
        <w:t xml:space="preserve">poskytne objednateli přiměřenou slevu z celkové ceny díla odpovídající rozsahu reklamovaných </w:t>
      </w:r>
      <w:r w:rsidR="003A5BCF" w:rsidRPr="00C66A69">
        <w:rPr>
          <w:color w:val="000000"/>
          <w:sz w:val="24"/>
          <w:lang w:val="de-DE"/>
        </w:rPr>
        <w:t>vad</w:t>
      </w:r>
      <w:r w:rsidRPr="00C66A69">
        <w:rPr>
          <w:color w:val="000000"/>
          <w:sz w:val="24"/>
          <w:lang w:val="de-DE"/>
        </w:rPr>
        <w:t xml:space="preserve"> a snížení hodnoty díla v případě neodstranitelné či neopravitelné vady nebo v jiných případech na základě dohody smluvních stran.</w:t>
      </w:r>
    </w:p>
    <w:p w14:paraId="59BE7C98" w14:textId="77777777" w:rsidR="0080335C" w:rsidRPr="00C66A69" w:rsidRDefault="0080335C" w:rsidP="0080335C">
      <w:pPr>
        <w:spacing w:after="120" w:line="240" w:lineRule="atLeast"/>
        <w:ind w:left="360"/>
        <w:jc w:val="both"/>
        <w:rPr>
          <w:color w:val="000000"/>
          <w:sz w:val="24"/>
          <w:szCs w:val="24"/>
          <w:lang w:val="de-DE"/>
        </w:rPr>
      </w:pPr>
      <w:r w:rsidRPr="00C66A69">
        <w:rPr>
          <w:color w:val="000000"/>
          <w:sz w:val="24"/>
          <w:szCs w:val="24"/>
          <w:lang w:val="de-DE"/>
        </w:rPr>
        <w:t>Der Auftragnehmer verpflichtet sich, dem Auftraggeber im Falle eines Mangels des Werks während der Garantiefrist folgende Leistungen aus der Mängelhaftung des Auftragnehmers zu erbringen:</w:t>
      </w:r>
    </w:p>
    <w:p w14:paraId="7BBEC123" w14:textId="77777777" w:rsidR="0080335C" w:rsidRPr="00C66A69" w:rsidRDefault="0080335C" w:rsidP="008145FC">
      <w:pPr>
        <w:numPr>
          <w:ilvl w:val="1"/>
          <w:numId w:val="20"/>
        </w:numPr>
        <w:spacing w:after="120" w:line="240" w:lineRule="atLeast"/>
        <w:jc w:val="both"/>
        <w:rPr>
          <w:color w:val="000000"/>
          <w:sz w:val="24"/>
          <w:szCs w:val="24"/>
          <w:lang w:val="de-DE"/>
        </w:rPr>
      </w:pPr>
      <w:r w:rsidRPr="00C66A69">
        <w:rPr>
          <w:color w:val="000000"/>
          <w:sz w:val="24"/>
          <w:szCs w:val="24"/>
          <w:lang w:val="de-DE"/>
        </w:rPr>
        <w:t>die beanstandeten Mängel kostenlos zu beseitigen,</w:t>
      </w:r>
    </w:p>
    <w:p w14:paraId="60044776" w14:textId="77777777" w:rsidR="0080335C" w:rsidRPr="00C66A69" w:rsidRDefault="0080335C" w:rsidP="008145FC">
      <w:pPr>
        <w:numPr>
          <w:ilvl w:val="1"/>
          <w:numId w:val="20"/>
        </w:numPr>
        <w:spacing w:after="120" w:line="240" w:lineRule="atLeast"/>
        <w:jc w:val="both"/>
        <w:rPr>
          <w:color w:val="000000"/>
          <w:sz w:val="24"/>
          <w:szCs w:val="24"/>
          <w:lang w:val="de-DE"/>
        </w:rPr>
      </w:pPr>
      <w:r w:rsidRPr="00C66A69">
        <w:rPr>
          <w:color w:val="000000"/>
          <w:sz w:val="24"/>
          <w:szCs w:val="24"/>
          <w:lang w:val="de-DE"/>
        </w:rPr>
        <w:t xml:space="preserve">die Kosten für die Beseitigung </w:t>
      </w:r>
      <w:r w:rsidR="00DB43B6" w:rsidRPr="00C66A69">
        <w:rPr>
          <w:color w:val="000000"/>
          <w:sz w:val="24"/>
          <w:szCs w:val="24"/>
          <w:lang w:val="de-DE"/>
        </w:rPr>
        <w:t>von</w:t>
      </w:r>
      <w:r w:rsidRPr="00C66A69">
        <w:rPr>
          <w:color w:val="000000"/>
          <w:sz w:val="24"/>
          <w:szCs w:val="24"/>
          <w:lang w:val="de-DE"/>
        </w:rPr>
        <w:t xml:space="preserve"> berechtigterweise geltend gemachten Mängel</w:t>
      </w:r>
      <w:r w:rsidR="00DB43B6" w:rsidRPr="00C66A69">
        <w:rPr>
          <w:color w:val="000000"/>
          <w:sz w:val="24"/>
          <w:szCs w:val="24"/>
          <w:lang w:val="de-DE"/>
        </w:rPr>
        <w:t>n</w:t>
      </w:r>
      <w:r w:rsidRPr="00C66A69">
        <w:rPr>
          <w:color w:val="000000"/>
          <w:sz w:val="24"/>
          <w:szCs w:val="24"/>
          <w:lang w:val="de-DE"/>
        </w:rPr>
        <w:t xml:space="preserve"> zu erstatten, falls </w:t>
      </w:r>
      <w:r w:rsidR="00DB43B6" w:rsidRPr="00C66A69">
        <w:rPr>
          <w:color w:val="000000"/>
          <w:sz w:val="24"/>
          <w:szCs w:val="24"/>
          <w:lang w:val="de-DE"/>
        </w:rPr>
        <w:t>er</w:t>
      </w:r>
      <w:r w:rsidRPr="00C66A69">
        <w:rPr>
          <w:color w:val="000000"/>
          <w:sz w:val="24"/>
          <w:szCs w:val="24"/>
          <w:lang w:val="de-DE"/>
        </w:rPr>
        <w:t xml:space="preserve"> dies</w:t>
      </w:r>
      <w:r w:rsidR="00DB43B6" w:rsidRPr="00C66A69">
        <w:rPr>
          <w:color w:val="000000"/>
          <w:sz w:val="24"/>
          <w:szCs w:val="24"/>
          <w:lang w:val="de-DE"/>
        </w:rPr>
        <w:t>e</w:t>
      </w:r>
      <w:r w:rsidRPr="00C66A69">
        <w:rPr>
          <w:color w:val="000000"/>
          <w:sz w:val="24"/>
          <w:szCs w:val="24"/>
          <w:lang w:val="de-DE"/>
        </w:rPr>
        <w:t xml:space="preserve"> nicht selbst </w:t>
      </w:r>
      <w:r w:rsidR="00DB43B6" w:rsidRPr="00C66A69">
        <w:rPr>
          <w:color w:val="000000"/>
          <w:sz w:val="24"/>
          <w:szCs w:val="24"/>
          <w:lang w:val="de-DE"/>
        </w:rPr>
        <w:t>beseitigt</w:t>
      </w:r>
      <w:r w:rsidRPr="00C66A69">
        <w:rPr>
          <w:color w:val="000000"/>
          <w:sz w:val="24"/>
          <w:szCs w:val="24"/>
          <w:lang w:val="de-DE"/>
        </w:rPr>
        <w:t xml:space="preserve">, </w:t>
      </w:r>
      <w:r w:rsidR="00DB43B6" w:rsidRPr="00C66A69">
        <w:rPr>
          <w:color w:val="000000"/>
          <w:sz w:val="24"/>
          <w:szCs w:val="24"/>
          <w:lang w:val="de-DE"/>
        </w:rPr>
        <w:t xml:space="preserve">sowie </w:t>
      </w:r>
      <w:r w:rsidRPr="00C66A69">
        <w:rPr>
          <w:color w:val="000000"/>
          <w:sz w:val="24"/>
          <w:szCs w:val="24"/>
          <w:lang w:val="de-DE"/>
        </w:rPr>
        <w:t>dem Auftraggeber alle Schäden zu ersetzen, die sich aus dem Mangel ergeben, einschließlich der Schäden, die sich aus Schadensersatzansprüchen Dritter infolge des Mangels ergeben,</w:t>
      </w:r>
    </w:p>
    <w:p w14:paraId="1F365B80" w14:textId="77777777" w:rsidR="0080335C" w:rsidRPr="00C66A69" w:rsidRDefault="0080335C" w:rsidP="008145FC">
      <w:pPr>
        <w:numPr>
          <w:ilvl w:val="1"/>
          <w:numId w:val="20"/>
        </w:numPr>
        <w:spacing w:after="120" w:line="240" w:lineRule="atLeast"/>
        <w:jc w:val="both"/>
        <w:rPr>
          <w:color w:val="000000"/>
          <w:sz w:val="24"/>
          <w:szCs w:val="24"/>
          <w:lang w:val="de-DE"/>
        </w:rPr>
      </w:pPr>
      <w:r w:rsidRPr="00C66A69">
        <w:rPr>
          <w:color w:val="000000"/>
          <w:sz w:val="24"/>
          <w:szCs w:val="24"/>
          <w:lang w:val="de-DE"/>
        </w:rPr>
        <w:t xml:space="preserve">dem Auftraggeber einen angemessenen Preisnachlass auf den Gesamtpreis des Werks zu gewähren, der dem Umfang der geltend gemachten Mängel und der Minderung des Wertes des Werks im Falle von nicht behebbaren oder nicht </w:t>
      </w:r>
      <w:r w:rsidR="00DB43B6" w:rsidRPr="00C66A69">
        <w:rPr>
          <w:color w:val="000000"/>
          <w:sz w:val="24"/>
          <w:szCs w:val="24"/>
          <w:lang w:val="de-DE"/>
        </w:rPr>
        <w:t>reparier</w:t>
      </w:r>
      <w:r w:rsidRPr="00C66A69">
        <w:rPr>
          <w:color w:val="000000"/>
          <w:sz w:val="24"/>
          <w:szCs w:val="24"/>
          <w:lang w:val="de-DE"/>
        </w:rPr>
        <w:t>baren Mängeln oder in anderen von den Parteien vereinbarten Fällen entspricht.</w:t>
      </w:r>
    </w:p>
    <w:p w14:paraId="03610AFB" w14:textId="77777777" w:rsidR="00BB770D" w:rsidRPr="00C66A69" w:rsidRDefault="003328B9" w:rsidP="00BB770D">
      <w:pPr>
        <w:numPr>
          <w:ilvl w:val="0"/>
          <w:numId w:val="4"/>
        </w:numPr>
        <w:spacing w:after="120" w:line="240" w:lineRule="atLeast"/>
        <w:jc w:val="both"/>
        <w:rPr>
          <w:sz w:val="24"/>
          <w:szCs w:val="24"/>
          <w:lang w:val="de-DE"/>
        </w:rPr>
      </w:pPr>
      <w:r w:rsidRPr="00C66A69">
        <w:rPr>
          <w:sz w:val="24"/>
          <w:szCs w:val="24"/>
          <w:lang w:val="de-DE"/>
        </w:rPr>
        <w:t>J</w:t>
      </w:r>
      <w:r w:rsidR="003A5BCF" w:rsidRPr="00C66A69">
        <w:rPr>
          <w:sz w:val="24"/>
          <w:szCs w:val="24"/>
          <w:lang w:val="de-DE"/>
        </w:rPr>
        <w:t xml:space="preserve">estliže zhotovitel neodstraní </w:t>
      </w:r>
      <w:r w:rsidRPr="00C66A69">
        <w:rPr>
          <w:sz w:val="24"/>
          <w:szCs w:val="24"/>
          <w:lang w:val="de-DE"/>
        </w:rPr>
        <w:t>vady vzniklé v záruční lhůtě v termínu dohodnutém s objednatelem, může objednatel zadat</w:t>
      </w:r>
      <w:r w:rsidR="0014584C" w:rsidRPr="00C66A69">
        <w:rPr>
          <w:sz w:val="24"/>
          <w:szCs w:val="24"/>
          <w:lang w:val="de-DE"/>
        </w:rPr>
        <w:t xml:space="preserve"> odstranění vad</w:t>
      </w:r>
      <w:r w:rsidRPr="00C66A69">
        <w:rPr>
          <w:sz w:val="24"/>
          <w:szCs w:val="24"/>
          <w:lang w:val="de-DE"/>
        </w:rPr>
        <w:t xml:space="preserve"> </w:t>
      </w:r>
      <w:r w:rsidR="0014584C" w:rsidRPr="00C66A69">
        <w:rPr>
          <w:sz w:val="24"/>
          <w:szCs w:val="24"/>
          <w:lang w:val="de-DE"/>
        </w:rPr>
        <w:t xml:space="preserve">třetí osobě. </w:t>
      </w:r>
      <w:r w:rsidRPr="00C66A69">
        <w:rPr>
          <w:sz w:val="24"/>
          <w:szCs w:val="24"/>
          <w:lang w:val="de-DE"/>
        </w:rPr>
        <w:t xml:space="preserve">V tomto případě odstraní </w:t>
      </w:r>
      <w:r w:rsidR="005F4B7F" w:rsidRPr="00C66A69">
        <w:rPr>
          <w:sz w:val="24"/>
          <w:szCs w:val="24"/>
          <w:lang w:val="de-DE"/>
        </w:rPr>
        <w:t>třetí osoba</w:t>
      </w:r>
      <w:r w:rsidRPr="00C66A69">
        <w:rPr>
          <w:sz w:val="24"/>
          <w:szCs w:val="24"/>
          <w:lang w:val="de-DE"/>
        </w:rPr>
        <w:t xml:space="preserve"> vady proti úhradě zhotovitele a zároveň se zhotovitel nezbavuje záruční povinnosti.</w:t>
      </w:r>
    </w:p>
    <w:p w14:paraId="3CEEEB9E" w14:textId="77777777" w:rsidR="00DB43B6" w:rsidRPr="00C66A69" w:rsidRDefault="00DB43B6" w:rsidP="00DB43B6">
      <w:pPr>
        <w:spacing w:after="120" w:line="240" w:lineRule="atLeast"/>
        <w:ind w:left="360"/>
        <w:jc w:val="both"/>
        <w:rPr>
          <w:sz w:val="24"/>
          <w:szCs w:val="24"/>
          <w:lang w:val="de-DE"/>
        </w:rPr>
      </w:pPr>
      <w:r w:rsidRPr="00C66A69">
        <w:rPr>
          <w:sz w:val="24"/>
          <w:szCs w:val="24"/>
          <w:lang w:val="de-DE"/>
        </w:rPr>
        <w:t>Wenn der Auftragnehmer die innerhalb der Garantiefrist auftretenden Mängel nicht innerhalb der mit dem Auftraggeber vereinbarten Frist behebt, kann der Auftraggeber die Mängel durch einen Dritten beheben lassen. In diesem Fall behebt der Dritte die Mängel gegen Bezahlung durch den Auftragnehmer, und der Auftragnehmer wird von der Garantiepflicht nicht entbunden.</w:t>
      </w:r>
    </w:p>
    <w:p w14:paraId="34D1DB39" w14:textId="1146EB31" w:rsidR="003A5BCF" w:rsidRPr="00C66A69" w:rsidRDefault="008755C6" w:rsidP="003A5BCF">
      <w:pPr>
        <w:numPr>
          <w:ilvl w:val="0"/>
          <w:numId w:val="4"/>
        </w:numPr>
        <w:spacing w:after="120" w:line="240" w:lineRule="atLeast"/>
        <w:ind w:left="357" w:hanging="357"/>
        <w:jc w:val="both"/>
        <w:rPr>
          <w:sz w:val="24"/>
          <w:szCs w:val="24"/>
          <w:lang w:val="de-DE"/>
        </w:rPr>
      </w:pPr>
      <w:r w:rsidRPr="00C66A69">
        <w:rPr>
          <w:sz w:val="24"/>
          <w:szCs w:val="24"/>
          <w:lang w:val="de-DE"/>
        </w:rPr>
        <w:t xml:space="preserve">Zhotovitel je povinen uhradit objednateli všechny prokazatelné škody </w:t>
      </w:r>
      <w:r w:rsidR="00541E01" w:rsidRPr="00C66A69">
        <w:rPr>
          <w:sz w:val="24"/>
          <w:szCs w:val="24"/>
          <w:lang w:val="de-DE"/>
        </w:rPr>
        <w:t>způsobené vadami a</w:t>
      </w:r>
      <w:r w:rsidR="004D0183" w:rsidRPr="00C66A69">
        <w:rPr>
          <w:sz w:val="24"/>
          <w:szCs w:val="24"/>
          <w:lang w:val="de-DE"/>
        </w:rPr>
        <w:t> </w:t>
      </w:r>
      <w:r w:rsidR="003A5BCF" w:rsidRPr="00C66A69">
        <w:rPr>
          <w:sz w:val="24"/>
          <w:szCs w:val="24"/>
          <w:lang w:val="de-DE"/>
        </w:rPr>
        <w:t>nedodělky</w:t>
      </w:r>
      <w:r w:rsidR="00541E01" w:rsidRPr="00C66A69">
        <w:rPr>
          <w:sz w:val="24"/>
          <w:szCs w:val="24"/>
          <w:lang w:val="de-DE"/>
        </w:rPr>
        <w:t xml:space="preserve"> jeho plnění. Zhotovitel prohlašuje, že je pojištěn pro případ odpovědnosti za</w:t>
      </w:r>
      <w:r w:rsidR="00B07D8D" w:rsidRPr="00C66A69">
        <w:rPr>
          <w:sz w:val="24"/>
          <w:szCs w:val="24"/>
          <w:lang w:val="de-DE"/>
        </w:rPr>
        <w:t> </w:t>
      </w:r>
      <w:r w:rsidR="00541E01" w:rsidRPr="00C66A69">
        <w:rPr>
          <w:sz w:val="24"/>
          <w:szCs w:val="24"/>
          <w:lang w:val="de-DE"/>
        </w:rPr>
        <w:t>škodu vzniklou jinému v souvislosti s</w:t>
      </w:r>
      <w:r w:rsidR="00D525AF" w:rsidRPr="00C66A69">
        <w:rPr>
          <w:sz w:val="24"/>
          <w:szCs w:val="24"/>
          <w:lang w:val="de-DE"/>
        </w:rPr>
        <w:t> prováděním díla</w:t>
      </w:r>
      <w:r w:rsidR="00541E01" w:rsidRPr="00C66A69">
        <w:rPr>
          <w:sz w:val="24"/>
          <w:szCs w:val="24"/>
          <w:lang w:val="de-DE"/>
        </w:rPr>
        <w:t>.</w:t>
      </w:r>
      <w:r w:rsidR="003A5BCF" w:rsidRPr="00C66A69">
        <w:rPr>
          <w:sz w:val="24"/>
          <w:szCs w:val="24"/>
          <w:lang w:val="de-DE"/>
        </w:rPr>
        <w:t xml:space="preserve"> </w:t>
      </w:r>
    </w:p>
    <w:p w14:paraId="71D3F6D7" w14:textId="2D1AACDD" w:rsidR="008F4E78" w:rsidRPr="00C66A69" w:rsidRDefault="008F4E78" w:rsidP="008F4E78">
      <w:pPr>
        <w:spacing w:after="120" w:line="240" w:lineRule="atLeast"/>
        <w:ind w:left="357"/>
        <w:jc w:val="both"/>
        <w:rPr>
          <w:sz w:val="24"/>
          <w:szCs w:val="24"/>
          <w:lang w:val="de-DE"/>
        </w:rPr>
      </w:pPr>
      <w:r w:rsidRPr="00C66A69">
        <w:rPr>
          <w:sz w:val="24"/>
          <w:szCs w:val="24"/>
          <w:lang w:val="de-DE"/>
        </w:rPr>
        <w:t xml:space="preserve">Der Auftragnehmer ist verpflichtet, dem Auftraggeber alle nachweisbaren Schäden zu ersetzen, die durch Mängel und </w:t>
      </w:r>
      <w:r w:rsidR="009D5B81" w:rsidRPr="00C66A69">
        <w:rPr>
          <w:sz w:val="24"/>
          <w:szCs w:val="24"/>
          <w:lang w:val="de-DE"/>
        </w:rPr>
        <w:t xml:space="preserve">Unvollständigkeiten </w:t>
      </w:r>
      <w:r w:rsidRPr="00C66A69">
        <w:rPr>
          <w:sz w:val="24"/>
          <w:szCs w:val="24"/>
          <w:lang w:val="de-DE"/>
        </w:rPr>
        <w:t>seiner Leistung entstanden sind. Der Auftragnehmer erklärt, dass er gegen die Haftung für Schäden, die Dritten im Zusammenhang mit der Ausführung des Werks entstehen, versichert ist.</w:t>
      </w:r>
    </w:p>
    <w:p w14:paraId="6BB18DD7" w14:textId="77777777" w:rsidR="002A09E6" w:rsidRDefault="002A09E6" w:rsidP="00D25C4F">
      <w:pPr>
        <w:spacing w:line="240" w:lineRule="atLeast"/>
        <w:rPr>
          <w:sz w:val="24"/>
          <w:szCs w:val="24"/>
          <w:lang w:val="de-DE"/>
        </w:rPr>
      </w:pPr>
    </w:p>
    <w:p w14:paraId="3E0FEF7F" w14:textId="77777777" w:rsidR="003D3712" w:rsidRPr="00C66A69" w:rsidRDefault="003D3712" w:rsidP="00D25C4F">
      <w:pPr>
        <w:spacing w:line="240" w:lineRule="atLeast"/>
        <w:rPr>
          <w:sz w:val="24"/>
          <w:szCs w:val="24"/>
          <w:lang w:val="de-DE"/>
        </w:rPr>
      </w:pPr>
    </w:p>
    <w:p w14:paraId="159B5523" w14:textId="77777777" w:rsidR="00BB770D" w:rsidRPr="00C66A69" w:rsidRDefault="00BB770D" w:rsidP="00D25C4F">
      <w:pPr>
        <w:spacing w:line="240" w:lineRule="atLeast"/>
        <w:rPr>
          <w:sz w:val="24"/>
          <w:szCs w:val="24"/>
          <w:lang w:val="de-DE"/>
        </w:rPr>
      </w:pPr>
    </w:p>
    <w:p w14:paraId="031DE614" w14:textId="77777777" w:rsidR="00DC5031" w:rsidRPr="008217CE" w:rsidRDefault="00D525AF" w:rsidP="00D525AF">
      <w:pPr>
        <w:spacing w:line="240" w:lineRule="atLeast"/>
        <w:jc w:val="center"/>
        <w:rPr>
          <w:b/>
          <w:sz w:val="28"/>
          <w:lang w:val="en-GB"/>
        </w:rPr>
      </w:pPr>
      <w:r w:rsidRPr="008217CE">
        <w:rPr>
          <w:b/>
          <w:sz w:val="28"/>
          <w:lang w:val="en-GB"/>
        </w:rPr>
        <w:lastRenderedPageBreak/>
        <w:t>Článek VI.</w:t>
      </w:r>
    </w:p>
    <w:p w14:paraId="2D102FE2" w14:textId="77777777" w:rsidR="008F4E78" w:rsidRPr="008217CE" w:rsidRDefault="00D525AF" w:rsidP="008F4E78">
      <w:pPr>
        <w:spacing w:after="120" w:line="240" w:lineRule="atLeast"/>
        <w:jc w:val="center"/>
        <w:rPr>
          <w:b/>
          <w:sz w:val="28"/>
          <w:lang w:val="en-GB"/>
        </w:rPr>
      </w:pPr>
      <w:r w:rsidRPr="008217CE">
        <w:rPr>
          <w:b/>
          <w:sz w:val="28"/>
          <w:lang w:val="en-GB"/>
        </w:rPr>
        <w:t xml:space="preserve">Postup a organizace </w:t>
      </w:r>
      <w:r w:rsidR="00733BE5" w:rsidRPr="008217CE">
        <w:rPr>
          <w:b/>
          <w:sz w:val="28"/>
          <w:lang w:val="en-GB"/>
        </w:rPr>
        <w:t>provádění díla</w:t>
      </w:r>
      <w:r w:rsidR="008F4E78" w:rsidRPr="008217CE">
        <w:rPr>
          <w:b/>
          <w:sz w:val="28"/>
          <w:lang w:val="en-GB"/>
        </w:rPr>
        <w:t xml:space="preserve"> </w:t>
      </w:r>
    </w:p>
    <w:p w14:paraId="6109C7CB" w14:textId="77777777" w:rsidR="008F4E78" w:rsidRPr="00C66A69" w:rsidRDefault="008F4E78" w:rsidP="008F4E78">
      <w:pPr>
        <w:spacing w:line="240" w:lineRule="atLeast"/>
        <w:jc w:val="center"/>
        <w:rPr>
          <w:b/>
          <w:sz w:val="28"/>
          <w:lang w:val="de-DE"/>
        </w:rPr>
      </w:pPr>
      <w:r w:rsidRPr="00C66A69">
        <w:rPr>
          <w:b/>
          <w:sz w:val="28"/>
          <w:lang w:val="de-DE"/>
        </w:rPr>
        <w:t>Artikel VI.</w:t>
      </w:r>
    </w:p>
    <w:p w14:paraId="4F42ADA8" w14:textId="77777777" w:rsidR="008F4E78" w:rsidRPr="00C66A69" w:rsidRDefault="008F4E78" w:rsidP="008F4E78">
      <w:pPr>
        <w:spacing w:after="120" w:line="240" w:lineRule="atLeast"/>
        <w:jc w:val="center"/>
        <w:rPr>
          <w:b/>
          <w:sz w:val="28"/>
          <w:lang w:val="de-DE"/>
        </w:rPr>
      </w:pPr>
      <w:r w:rsidRPr="00C66A69">
        <w:rPr>
          <w:b/>
          <w:sz w:val="28"/>
          <w:lang w:val="de-DE"/>
        </w:rPr>
        <w:t>Ablauf und Organisation der Ausführung des Werks</w:t>
      </w:r>
    </w:p>
    <w:p w14:paraId="26794E3A" w14:textId="77777777" w:rsidR="00846E03" w:rsidRPr="00C66A69" w:rsidRDefault="00542A94" w:rsidP="008145FC">
      <w:pPr>
        <w:numPr>
          <w:ilvl w:val="0"/>
          <w:numId w:val="5"/>
        </w:numPr>
        <w:spacing w:after="120" w:line="240" w:lineRule="atLeast"/>
        <w:jc w:val="both"/>
        <w:rPr>
          <w:sz w:val="24"/>
          <w:szCs w:val="24"/>
          <w:lang w:val="de-DE"/>
        </w:rPr>
      </w:pPr>
      <w:r w:rsidRPr="00C66A69">
        <w:rPr>
          <w:color w:val="000000"/>
          <w:sz w:val="24"/>
          <w:szCs w:val="24"/>
          <w:lang w:val="de-DE"/>
        </w:rPr>
        <w:t xml:space="preserve">Zhotovitel je povinen zaznamenávat průběžně veškeré změny oproti předanému projektu provedení díla a vypracovat dokumentaci skutečného provedení </w:t>
      </w:r>
      <w:r w:rsidR="00C50275" w:rsidRPr="00C66A69">
        <w:rPr>
          <w:color w:val="000000"/>
          <w:sz w:val="24"/>
          <w:szCs w:val="24"/>
          <w:lang w:val="de-DE"/>
        </w:rPr>
        <w:t>díla</w:t>
      </w:r>
      <w:r w:rsidRPr="00C66A69">
        <w:rPr>
          <w:color w:val="000000"/>
          <w:sz w:val="24"/>
          <w:szCs w:val="24"/>
          <w:lang w:val="de-DE"/>
        </w:rPr>
        <w:t xml:space="preserve">. </w:t>
      </w:r>
    </w:p>
    <w:p w14:paraId="16BACD35" w14:textId="77777777" w:rsidR="008F4E78" w:rsidRPr="00C66A69" w:rsidRDefault="008F4E78" w:rsidP="008F4E78">
      <w:pPr>
        <w:spacing w:after="120" w:line="240" w:lineRule="atLeast"/>
        <w:ind w:left="360"/>
        <w:jc w:val="both"/>
        <w:rPr>
          <w:sz w:val="24"/>
          <w:szCs w:val="24"/>
          <w:lang w:val="de-DE"/>
        </w:rPr>
      </w:pPr>
      <w:r w:rsidRPr="00C66A69">
        <w:rPr>
          <w:sz w:val="24"/>
          <w:szCs w:val="24"/>
          <w:lang w:val="de-DE"/>
        </w:rPr>
        <w:t>Der Auftragnehmer ist verpflichtet, über alle Änderungen gegenüber dem übergebenen Projekt des Bauwerks Buch zu führen und eine Dokumentation über die tatsächliche Ausführung des Werks zu erstellen.</w:t>
      </w:r>
    </w:p>
    <w:p w14:paraId="175F1E55" w14:textId="77777777" w:rsidR="00733BE5" w:rsidRPr="00C66A69" w:rsidRDefault="00C555DB" w:rsidP="008145FC">
      <w:pPr>
        <w:numPr>
          <w:ilvl w:val="0"/>
          <w:numId w:val="5"/>
        </w:numPr>
        <w:spacing w:after="120" w:line="240" w:lineRule="atLeast"/>
        <w:jc w:val="both"/>
        <w:rPr>
          <w:sz w:val="24"/>
          <w:szCs w:val="24"/>
          <w:lang w:val="de-DE"/>
        </w:rPr>
      </w:pPr>
      <w:r w:rsidRPr="00C66A69">
        <w:rPr>
          <w:sz w:val="24"/>
          <w:szCs w:val="24"/>
          <w:lang w:val="de-DE"/>
        </w:rPr>
        <w:t xml:space="preserve">Zhotovitel je povinen dodržovat obecně závazné právní předpisy, </w:t>
      </w:r>
      <w:r w:rsidRPr="00C66A69">
        <w:rPr>
          <w:sz w:val="24"/>
          <w:lang w:val="de-DE"/>
        </w:rPr>
        <w:t>závazné i doporučené technické normy</w:t>
      </w:r>
      <w:r w:rsidRPr="00C66A69">
        <w:rPr>
          <w:sz w:val="24"/>
          <w:szCs w:val="24"/>
          <w:lang w:val="de-DE"/>
        </w:rPr>
        <w:t xml:space="preserve">, předepsané technologické postupy, bezpečnostní, protipožární a hygienické předpisy, </w:t>
      </w:r>
      <w:r w:rsidRPr="00C66A69">
        <w:rPr>
          <w:sz w:val="24"/>
          <w:lang w:val="de-DE"/>
        </w:rPr>
        <w:t>nařízení orgánů veřejné správy, podklady a podmínky uvedené v této smlouvě a veškeré pokyny objednatele</w:t>
      </w:r>
      <w:r w:rsidRPr="00C66A69">
        <w:rPr>
          <w:sz w:val="24"/>
          <w:szCs w:val="24"/>
          <w:lang w:val="de-DE"/>
        </w:rPr>
        <w:t>.</w:t>
      </w:r>
      <w:r w:rsidR="00BE31CD" w:rsidRPr="00C66A69">
        <w:rPr>
          <w:sz w:val="24"/>
          <w:szCs w:val="24"/>
          <w:lang w:val="de-DE"/>
        </w:rPr>
        <w:t xml:space="preserve"> </w:t>
      </w:r>
    </w:p>
    <w:p w14:paraId="371B5F92" w14:textId="77777777" w:rsidR="00B34F12" w:rsidRPr="00C66A69" w:rsidRDefault="00B34F12" w:rsidP="00B34F12">
      <w:pPr>
        <w:spacing w:after="120" w:line="240" w:lineRule="atLeast"/>
        <w:ind w:left="360"/>
        <w:jc w:val="both"/>
        <w:rPr>
          <w:sz w:val="24"/>
          <w:szCs w:val="24"/>
          <w:lang w:val="de-DE"/>
        </w:rPr>
      </w:pPr>
      <w:r w:rsidRPr="00C66A69">
        <w:rPr>
          <w:sz w:val="24"/>
          <w:szCs w:val="24"/>
          <w:lang w:val="de-DE"/>
        </w:rPr>
        <w:t>Der Auftragnehmer ist verpflichtet, allgemein verbindliche Rechtsvorschriften, verbindliche und empfohlene technische Normen, vorgeschriebene technologische Verfahren, Sicherheits-, Brand- und Hygienevorschriften, behördliche Anweisungen, die in diesem Vertrag genannten Unterlagen und Bedingungen sowie alle Anweisungen des Auftraggebers einzuhalten.</w:t>
      </w:r>
    </w:p>
    <w:p w14:paraId="302E42D3" w14:textId="77777777" w:rsidR="00846E03" w:rsidRPr="00C66A69" w:rsidRDefault="00924E12" w:rsidP="008145FC">
      <w:pPr>
        <w:numPr>
          <w:ilvl w:val="0"/>
          <w:numId w:val="5"/>
        </w:numPr>
        <w:spacing w:after="120" w:line="240" w:lineRule="atLeast"/>
        <w:jc w:val="both"/>
        <w:rPr>
          <w:sz w:val="24"/>
          <w:szCs w:val="24"/>
          <w:lang w:val="de-DE"/>
        </w:rPr>
      </w:pPr>
      <w:r w:rsidRPr="00C66A69">
        <w:rPr>
          <w:sz w:val="24"/>
          <w:szCs w:val="24"/>
          <w:lang w:val="de-DE"/>
        </w:rPr>
        <w:t>Zhotovitel se zavazuje provádět dílo s maximální šetrností k objektu i prostředí Národního muzea, to znamená udržovat pracoviště, okolí i přístupové trasy v čistém, upraveném stavu, pracoviště protiprašně uzavřít a případná nezbytná znečištění průběžně odstra</w:t>
      </w:r>
      <w:r w:rsidR="00B42A19" w:rsidRPr="00C66A69">
        <w:rPr>
          <w:sz w:val="24"/>
          <w:szCs w:val="24"/>
          <w:lang w:val="de-DE"/>
        </w:rPr>
        <w:t>ňovat</w:t>
      </w:r>
      <w:r w:rsidR="00846E03" w:rsidRPr="00C66A69">
        <w:rPr>
          <w:sz w:val="24"/>
          <w:lang w:val="de-DE"/>
        </w:rPr>
        <w:t xml:space="preserve">. </w:t>
      </w:r>
      <w:r w:rsidR="00846E03" w:rsidRPr="00C66A69">
        <w:rPr>
          <w:sz w:val="24"/>
          <w:szCs w:val="24"/>
          <w:lang w:val="de-DE"/>
        </w:rPr>
        <w:t>Při neplnění této povinnosti je objednatel oprávněn zajistit čistotu na</w:t>
      </w:r>
      <w:r w:rsidR="0012190E" w:rsidRPr="00C66A69">
        <w:rPr>
          <w:lang w:val="de-DE"/>
        </w:rPr>
        <w:t> </w:t>
      </w:r>
      <w:r w:rsidR="00846E03" w:rsidRPr="00C66A69">
        <w:rPr>
          <w:sz w:val="24"/>
          <w:szCs w:val="24"/>
          <w:lang w:val="de-DE"/>
        </w:rPr>
        <w:t>staveništi a jeho okolí prostřednictvím třetí osoby na náklady zhotovitele.</w:t>
      </w:r>
    </w:p>
    <w:p w14:paraId="79C669DF" w14:textId="77777777" w:rsidR="00B34F12" w:rsidRPr="00C66A69" w:rsidRDefault="00B34F12" w:rsidP="00B34F12">
      <w:pPr>
        <w:spacing w:after="120" w:line="240" w:lineRule="atLeast"/>
        <w:ind w:left="360"/>
        <w:jc w:val="both"/>
        <w:rPr>
          <w:sz w:val="24"/>
          <w:szCs w:val="24"/>
          <w:lang w:val="de-DE"/>
        </w:rPr>
      </w:pPr>
      <w:r w:rsidRPr="00C66A69">
        <w:rPr>
          <w:sz w:val="24"/>
          <w:szCs w:val="24"/>
          <w:lang w:val="de-DE"/>
        </w:rPr>
        <w:t>Der Auftragnehmer verpflichtet sich, das Werk mit größtmöglicher Rücksicht auf das Gebäude und die Umgebung des Nationalmuseums auszuführen, d.h. den Arbeitsplatz, die Umgebung und die Zugangswege in einem sauberen, ordentlichen Zustand zu halten, den Arbeitsplatz staubdicht zu verschließen und eventuelle notwendige Verunreinigungen laufend zu entfernen. Bei Nichteinhaltung dieser Verpflichtung ist der Auftraggeber berechtigt, die Sauberkeit der Baustelle und ihrer Umgebung auf Kosten des Auftragnehmers durch einen Dritten sicherstellen zu lassen.</w:t>
      </w:r>
    </w:p>
    <w:p w14:paraId="4BD88C51" w14:textId="77777777" w:rsidR="00C7423B" w:rsidRPr="00C66A69" w:rsidRDefault="00256A65" w:rsidP="008145FC">
      <w:pPr>
        <w:numPr>
          <w:ilvl w:val="0"/>
          <w:numId w:val="5"/>
        </w:numPr>
        <w:spacing w:after="120" w:line="240" w:lineRule="atLeast"/>
        <w:jc w:val="both"/>
        <w:rPr>
          <w:sz w:val="24"/>
          <w:szCs w:val="24"/>
          <w:lang w:val="de-DE"/>
        </w:rPr>
      </w:pPr>
      <w:r w:rsidRPr="00C66A69">
        <w:rPr>
          <w:sz w:val="24"/>
          <w:szCs w:val="24"/>
          <w:lang w:val="de-DE"/>
        </w:rPr>
        <w:t xml:space="preserve">Zhotovitel se zavazuje neomezit provoz </w:t>
      </w:r>
      <w:r w:rsidR="00C72468" w:rsidRPr="00C66A69">
        <w:rPr>
          <w:sz w:val="24"/>
          <w:szCs w:val="24"/>
          <w:lang w:val="de-DE"/>
        </w:rPr>
        <w:t xml:space="preserve">v ostatních částech </w:t>
      </w:r>
      <w:r w:rsidR="00DC3360" w:rsidRPr="00C66A69">
        <w:rPr>
          <w:sz w:val="24"/>
          <w:szCs w:val="24"/>
          <w:lang w:val="de-DE"/>
        </w:rPr>
        <w:t>objektu</w:t>
      </w:r>
      <w:r w:rsidR="006D5BC0" w:rsidRPr="00C66A69">
        <w:rPr>
          <w:b/>
          <w:sz w:val="24"/>
          <w:szCs w:val="24"/>
          <w:lang w:val="de-DE"/>
        </w:rPr>
        <w:t xml:space="preserve"> </w:t>
      </w:r>
      <w:r w:rsidR="003725AE" w:rsidRPr="00C66A69">
        <w:rPr>
          <w:sz w:val="24"/>
          <w:szCs w:val="24"/>
          <w:lang w:val="de-DE"/>
        </w:rPr>
        <w:t>HB NM</w:t>
      </w:r>
      <w:r w:rsidR="0010064E" w:rsidRPr="00C66A69">
        <w:rPr>
          <w:sz w:val="24"/>
          <w:szCs w:val="24"/>
          <w:lang w:val="de-DE"/>
        </w:rPr>
        <w:t xml:space="preserve"> </w:t>
      </w:r>
      <w:r w:rsidR="009F42F8" w:rsidRPr="00C66A69">
        <w:rPr>
          <w:sz w:val="24"/>
          <w:szCs w:val="24"/>
          <w:lang w:val="de-DE"/>
        </w:rPr>
        <w:t>a </w:t>
      </w:r>
      <w:r w:rsidR="006D5BC0" w:rsidRPr="00C66A69">
        <w:rPr>
          <w:sz w:val="24"/>
          <w:szCs w:val="24"/>
          <w:lang w:val="de-DE"/>
        </w:rPr>
        <w:t>nenarušit bezpečnost</w:t>
      </w:r>
      <w:r w:rsidRPr="00C66A69">
        <w:rPr>
          <w:sz w:val="24"/>
          <w:szCs w:val="24"/>
          <w:lang w:val="de-DE"/>
        </w:rPr>
        <w:t xml:space="preserve"> po celou dobu provádění díla. Zhotovitel se zavazuje dodržovat režim pohybu pracovníků zhotovitele v areálu objektu</w:t>
      </w:r>
      <w:r w:rsidR="003725AE" w:rsidRPr="00C66A69">
        <w:rPr>
          <w:sz w:val="24"/>
          <w:szCs w:val="24"/>
          <w:lang w:val="de-DE"/>
        </w:rPr>
        <w:t xml:space="preserve"> HB NM</w:t>
      </w:r>
      <w:r w:rsidR="00B5769F" w:rsidRPr="00C66A69">
        <w:rPr>
          <w:sz w:val="24"/>
          <w:szCs w:val="24"/>
          <w:lang w:val="de-DE"/>
        </w:rPr>
        <w:t xml:space="preserve"> </w:t>
      </w:r>
      <w:r w:rsidRPr="00C66A69">
        <w:rPr>
          <w:sz w:val="24"/>
          <w:szCs w:val="24"/>
          <w:lang w:val="de-DE"/>
        </w:rPr>
        <w:t xml:space="preserve">dohodnutý při předání </w:t>
      </w:r>
      <w:r w:rsidR="003725AE" w:rsidRPr="00C66A69">
        <w:rPr>
          <w:sz w:val="24"/>
          <w:szCs w:val="24"/>
          <w:lang w:val="de-DE"/>
        </w:rPr>
        <w:t>místa plnění</w:t>
      </w:r>
      <w:r w:rsidRPr="00C66A69">
        <w:rPr>
          <w:sz w:val="24"/>
          <w:szCs w:val="24"/>
          <w:lang w:val="de-DE"/>
        </w:rPr>
        <w:t>.</w:t>
      </w:r>
      <w:r w:rsidR="00647885" w:rsidRPr="00C66A69">
        <w:rPr>
          <w:sz w:val="24"/>
          <w:szCs w:val="24"/>
          <w:lang w:val="de-DE"/>
        </w:rPr>
        <w:t xml:space="preserve"> </w:t>
      </w:r>
    </w:p>
    <w:p w14:paraId="4D8BE674" w14:textId="77777777" w:rsidR="00B34F12" w:rsidRPr="00C66A69" w:rsidRDefault="00B34F12" w:rsidP="00B34F12">
      <w:pPr>
        <w:spacing w:after="120" w:line="240" w:lineRule="atLeast"/>
        <w:ind w:left="360"/>
        <w:jc w:val="both"/>
        <w:rPr>
          <w:sz w:val="24"/>
          <w:szCs w:val="24"/>
          <w:lang w:val="de-DE"/>
        </w:rPr>
      </w:pPr>
      <w:r w:rsidRPr="00C66A69">
        <w:rPr>
          <w:sz w:val="24"/>
          <w:szCs w:val="24"/>
          <w:lang w:val="de-DE"/>
        </w:rPr>
        <w:t xml:space="preserve">Der Auftragnehmer verpflichtet sich, den </w:t>
      </w:r>
      <w:r w:rsidR="00717876" w:rsidRPr="00C66A69">
        <w:rPr>
          <w:sz w:val="24"/>
          <w:szCs w:val="24"/>
          <w:lang w:val="de-DE"/>
        </w:rPr>
        <w:t>Betrieb</w:t>
      </w:r>
      <w:r w:rsidRPr="00C66A69">
        <w:rPr>
          <w:sz w:val="24"/>
          <w:szCs w:val="24"/>
          <w:lang w:val="de-DE"/>
        </w:rPr>
        <w:t xml:space="preserve"> in </w:t>
      </w:r>
      <w:r w:rsidR="00717876" w:rsidRPr="00C66A69">
        <w:rPr>
          <w:sz w:val="24"/>
          <w:szCs w:val="24"/>
          <w:lang w:val="de-DE"/>
        </w:rPr>
        <w:t xml:space="preserve">den </w:t>
      </w:r>
      <w:r w:rsidRPr="00C66A69">
        <w:rPr>
          <w:sz w:val="24"/>
          <w:szCs w:val="24"/>
          <w:lang w:val="de-DE"/>
        </w:rPr>
        <w:t>anderen Teilen des Hauptgebäude</w:t>
      </w:r>
      <w:r w:rsidR="00717876" w:rsidRPr="00C66A69">
        <w:rPr>
          <w:sz w:val="24"/>
          <w:szCs w:val="24"/>
          <w:lang w:val="de-DE"/>
        </w:rPr>
        <w:t>s</w:t>
      </w:r>
      <w:r w:rsidRPr="00C66A69">
        <w:rPr>
          <w:sz w:val="24"/>
          <w:szCs w:val="24"/>
          <w:lang w:val="de-DE"/>
        </w:rPr>
        <w:t xml:space="preserve"> des Nationalmuseums nicht einzuschränken und die Sicherheit während der gesamten Dauer </w:t>
      </w:r>
      <w:r w:rsidR="00717876" w:rsidRPr="00C66A69">
        <w:rPr>
          <w:sz w:val="24"/>
          <w:szCs w:val="24"/>
          <w:lang w:val="de-DE"/>
        </w:rPr>
        <w:t xml:space="preserve">der Ausführung </w:t>
      </w:r>
      <w:r w:rsidRPr="00C66A69">
        <w:rPr>
          <w:sz w:val="24"/>
          <w:szCs w:val="24"/>
          <w:lang w:val="de-DE"/>
        </w:rPr>
        <w:t>des Werks nicht zu stören. Der Auftragnehmer verpflichtet sich, die bei der Übergabe de</w:t>
      </w:r>
      <w:r w:rsidR="00717876" w:rsidRPr="00C66A69">
        <w:rPr>
          <w:sz w:val="24"/>
          <w:szCs w:val="24"/>
          <w:lang w:val="de-DE"/>
        </w:rPr>
        <w:t>s Erfüllungsorts</w:t>
      </w:r>
      <w:r w:rsidRPr="00C66A69">
        <w:rPr>
          <w:sz w:val="24"/>
          <w:szCs w:val="24"/>
          <w:lang w:val="de-DE"/>
        </w:rPr>
        <w:t xml:space="preserve"> vereinbarte </w:t>
      </w:r>
      <w:r w:rsidR="00717876" w:rsidRPr="00C66A69">
        <w:rPr>
          <w:sz w:val="24"/>
          <w:szCs w:val="24"/>
          <w:lang w:val="de-DE"/>
        </w:rPr>
        <w:t>R</w:t>
      </w:r>
      <w:r w:rsidRPr="00C66A69">
        <w:rPr>
          <w:sz w:val="24"/>
          <w:szCs w:val="24"/>
          <w:lang w:val="de-DE"/>
        </w:rPr>
        <w:t xml:space="preserve">egelung für die </w:t>
      </w:r>
      <w:r w:rsidR="00717876" w:rsidRPr="00C66A69">
        <w:rPr>
          <w:sz w:val="24"/>
          <w:szCs w:val="24"/>
          <w:lang w:val="de-DE"/>
        </w:rPr>
        <w:t xml:space="preserve">Bewegung der </w:t>
      </w:r>
      <w:r w:rsidRPr="00C66A69">
        <w:rPr>
          <w:sz w:val="24"/>
          <w:szCs w:val="24"/>
          <w:lang w:val="de-DE"/>
        </w:rPr>
        <w:t xml:space="preserve">Mitarbeiter des Auftragnehmers auf dem Gelände </w:t>
      </w:r>
      <w:r w:rsidR="00717876" w:rsidRPr="00C66A69">
        <w:rPr>
          <w:sz w:val="24"/>
          <w:szCs w:val="24"/>
          <w:lang w:val="de-DE"/>
        </w:rPr>
        <w:t>des</w:t>
      </w:r>
      <w:r w:rsidRPr="00C66A69">
        <w:rPr>
          <w:sz w:val="24"/>
          <w:szCs w:val="24"/>
          <w:lang w:val="de-DE"/>
        </w:rPr>
        <w:t xml:space="preserve"> Hauptgebäude</w:t>
      </w:r>
      <w:r w:rsidR="00717876" w:rsidRPr="00C66A69">
        <w:rPr>
          <w:sz w:val="24"/>
          <w:szCs w:val="24"/>
          <w:lang w:val="de-DE"/>
        </w:rPr>
        <w:t>s</w:t>
      </w:r>
      <w:r w:rsidRPr="00C66A69">
        <w:rPr>
          <w:sz w:val="24"/>
          <w:szCs w:val="24"/>
          <w:lang w:val="de-DE"/>
        </w:rPr>
        <w:t xml:space="preserve"> des Nationalmuseums einzuhalten.</w:t>
      </w:r>
    </w:p>
    <w:p w14:paraId="0B14C09E" w14:textId="77777777" w:rsidR="00F605F3" w:rsidRPr="00C66A69" w:rsidRDefault="00B42A19" w:rsidP="008145FC">
      <w:pPr>
        <w:numPr>
          <w:ilvl w:val="0"/>
          <w:numId w:val="5"/>
        </w:numPr>
        <w:spacing w:after="120" w:line="240" w:lineRule="atLeast"/>
        <w:jc w:val="both"/>
        <w:rPr>
          <w:sz w:val="24"/>
          <w:szCs w:val="24"/>
          <w:lang w:val="de-DE"/>
        </w:rPr>
      </w:pPr>
      <w:r w:rsidRPr="00C66A69">
        <w:rPr>
          <w:sz w:val="24"/>
          <w:szCs w:val="24"/>
          <w:lang w:val="de-DE"/>
        </w:rPr>
        <w:t>Zhotovitel se zavazuje, že veškerá činnost při provádění díla bude prováděna tak, aby nedošlo k poškození ani ohrožení stávajících architektonických a historických prvků v Historické budově Národního muzea.</w:t>
      </w:r>
    </w:p>
    <w:p w14:paraId="362E2406" w14:textId="77777777" w:rsidR="00717876" w:rsidRPr="00C66A69" w:rsidRDefault="00717876" w:rsidP="00717876">
      <w:pPr>
        <w:spacing w:after="120" w:line="240" w:lineRule="atLeast"/>
        <w:ind w:left="360"/>
        <w:jc w:val="both"/>
        <w:rPr>
          <w:sz w:val="24"/>
          <w:szCs w:val="24"/>
          <w:lang w:val="de-DE"/>
        </w:rPr>
      </w:pPr>
      <w:r w:rsidRPr="00C66A69">
        <w:rPr>
          <w:sz w:val="24"/>
          <w:szCs w:val="24"/>
          <w:lang w:val="de-DE"/>
        </w:rPr>
        <w:t>Der Auftragnehmer verpflichtet sich, alle Tätigkeiten während der Ausführung des Werks so vorzunehmen, dass die vorhandenen architektonischen und historischen Elemente im historischen Gebäude des Nationalmuseums nicht beschädigt oder gefährdet werden.</w:t>
      </w:r>
    </w:p>
    <w:p w14:paraId="2328BD9E" w14:textId="77777777" w:rsidR="00B42A19" w:rsidRPr="00C66A69" w:rsidRDefault="00B42A19" w:rsidP="008145FC">
      <w:pPr>
        <w:numPr>
          <w:ilvl w:val="0"/>
          <w:numId w:val="5"/>
        </w:numPr>
        <w:spacing w:after="120" w:line="240" w:lineRule="atLeast"/>
        <w:jc w:val="both"/>
        <w:rPr>
          <w:sz w:val="24"/>
          <w:szCs w:val="24"/>
          <w:lang w:val="de-DE"/>
        </w:rPr>
      </w:pPr>
      <w:r w:rsidRPr="00C66A69">
        <w:rPr>
          <w:sz w:val="24"/>
          <w:szCs w:val="24"/>
          <w:lang w:val="de-DE"/>
        </w:rPr>
        <w:lastRenderedPageBreak/>
        <w:t xml:space="preserve">Objednatel upozorňuje zhotovitele, že není možné do podlahy v Historické budově NM zatloukat či jinak připevňovat jakékoliv předměty. Stejně tak nelze upevňovat části díla do zdí. Toto platí, pokud se zhotovitel s objednatelem nedohodne jinak. </w:t>
      </w:r>
    </w:p>
    <w:p w14:paraId="6CFF1C27" w14:textId="77777777" w:rsidR="00717876" w:rsidRPr="00C66A69" w:rsidRDefault="00717876" w:rsidP="00717876">
      <w:pPr>
        <w:spacing w:after="120" w:line="240" w:lineRule="atLeast"/>
        <w:ind w:left="360"/>
        <w:jc w:val="both"/>
        <w:rPr>
          <w:sz w:val="24"/>
          <w:szCs w:val="24"/>
          <w:lang w:val="de-DE"/>
        </w:rPr>
      </w:pPr>
      <w:r w:rsidRPr="00C66A69">
        <w:rPr>
          <w:sz w:val="24"/>
          <w:szCs w:val="24"/>
          <w:lang w:val="de-DE"/>
        </w:rPr>
        <w:t xml:space="preserve">Der Auftraggeber weist den Auftragnehmer darauf hin, dass es nicht möglich ist, Gegenstände in den Boden </w:t>
      </w:r>
      <w:r w:rsidR="00054D01" w:rsidRPr="00C66A69">
        <w:rPr>
          <w:sz w:val="24"/>
          <w:szCs w:val="24"/>
          <w:lang w:val="de-DE"/>
        </w:rPr>
        <w:t xml:space="preserve">des </w:t>
      </w:r>
      <w:r w:rsidRPr="00C66A69">
        <w:rPr>
          <w:sz w:val="24"/>
          <w:szCs w:val="24"/>
          <w:lang w:val="de-DE"/>
        </w:rPr>
        <w:t>historischen Gebäude</w:t>
      </w:r>
      <w:r w:rsidR="00054D01" w:rsidRPr="00C66A69">
        <w:rPr>
          <w:sz w:val="24"/>
          <w:szCs w:val="24"/>
          <w:lang w:val="de-DE"/>
        </w:rPr>
        <w:t>s</w:t>
      </w:r>
      <w:r w:rsidRPr="00C66A69">
        <w:rPr>
          <w:sz w:val="24"/>
          <w:szCs w:val="24"/>
          <w:lang w:val="de-DE"/>
        </w:rPr>
        <w:t xml:space="preserve"> des Nationalmuseums einzuschlagen oder auf andere Weise zu befestigen. Ebenso können </w:t>
      </w:r>
      <w:r w:rsidR="00054D01" w:rsidRPr="00C66A69">
        <w:rPr>
          <w:sz w:val="24"/>
          <w:szCs w:val="24"/>
          <w:lang w:val="de-DE"/>
        </w:rPr>
        <w:t xml:space="preserve">keine </w:t>
      </w:r>
      <w:r w:rsidRPr="00C66A69">
        <w:rPr>
          <w:sz w:val="24"/>
          <w:szCs w:val="24"/>
          <w:lang w:val="de-DE"/>
        </w:rPr>
        <w:t xml:space="preserve">Teile des Werks </w:t>
      </w:r>
      <w:r w:rsidR="00054D01" w:rsidRPr="00C66A69">
        <w:rPr>
          <w:sz w:val="24"/>
          <w:szCs w:val="24"/>
          <w:lang w:val="de-DE"/>
        </w:rPr>
        <w:t>a</w:t>
      </w:r>
      <w:r w:rsidRPr="00C66A69">
        <w:rPr>
          <w:sz w:val="24"/>
          <w:szCs w:val="24"/>
          <w:lang w:val="de-DE"/>
        </w:rPr>
        <w:t>n den Wänden befestigt werden. Dies gilt, sofern der Auftragnehmer und der Auftraggeber nichts anderes vereinbaren.</w:t>
      </w:r>
    </w:p>
    <w:p w14:paraId="11E8087F" w14:textId="77777777" w:rsidR="00C74FFB" w:rsidRPr="00884C23" w:rsidRDefault="00C74FFB" w:rsidP="00884C23">
      <w:pPr>
        <w:pStyle w:val="Bezmezer"/>
        <w:rPr>
          <w:sz w:val="24"/>
          <w:szCs w:val="24"/>
          <w:lang w:val="de-DE"/>
        </w:rPr>
      </w:pPr>
    </w:p>
    <w:p w14:paraId="0EBADB08" w14:textId="77777777" w:rsidR="00884C23" w:rsidRPr="00884C23" w:rsidRDefault="00884C23" w:rsidP="00884C23">
      <w:pPr>
        <w:pStyle w:val="Bezmezer"/>
        <w:rPr>
          <w:sz w:val="24"/>
          <w:szCs w:val="24"/>
          <w:lang w:val="de-DE"/>
        </w:rPr>
      </w:pPr>
    </w:p>
    <w:p w14:paraId="0D9A9B39" w14:textId="77777777" w:rsidR="00B842D0" w:rsidRPr="00C66A69" w:rsidRDefault="008B67E8" w:rsidP="00F605F3">
      <w:pPr>
        <w:jc w:val="center"/>
        <w:rPr>
          <w:sz w:val="24"/>
          <w:szCs w:val="24"/>
          <w:lang w:val="de-DE"/>
        </w:rPr>
      </w:pPr>
      <w:r w:rsidRPr="00C66A69">
        <w:rPr>
          <w:b/>
          <w:sz w:val="28"/>
          <w:lang w:val="de-DE"/>
        </w:rPr>
        <w:t>Článek V</w:t>
      </w:r>
      <w:r w:rsidR="00B842D0" w:rsidRPr="00C66A69">
        <w:rPr>
          <w:b/>
          <w:sz w:val="28"/>
          <w:lang w:val="de-DE"/>
        </w:rPr>
        <w:t>II.</w:t>
      </w:r>
    </w:p>
    <w:p w14:paraId="7F419E30" w14:textId="77777777" w:rsidR="00054D01" w:rsidRPr="00C66A69" w:rsidRDefault="00B842D0" w:rsidP="00054D01">
      <w:pPr>
        <w:spacing w:after="120" w:line="240" w:lineRule="atLeast"/>
        <w:jc w:val="center"/>
        <w:outlineLvl w:val="0"/>
        <w:rPr>
          <w:b/>
          <w:sz w:val="28"/>
          <w:lang w:val="de-DE"/>
        </w:rPr>
      </w:pPr>
      <w:r w:rsidRPr="00C66A69">
        <w:rPr>
          <w:b/>
          <w:sz w:val="28"/>
          <w:lang w:val="de-DE"/>
        </w:rPr>
        <w:t>Kontrola provádění díla</w:t>
      </w:r>
      <w:r w:rsidR="00054D01" w:rsidRPr="00C66A69">
        <w:rPr>
          <w:b/>
          <w:sz w:val="28"/>
          <w:lang w:val="de-DE"/>
        </w:rPr>
        <w:t xml:space="preserve"> </w:t>
      </w:r>
    </w:p>
    <w:p w14:paraId="135E9864" w14:textId="77777777" w:rsidR="00054D01" w:rsidRPr="00C66A69" w:rsidRDefault="00054D01" w:rsidP="00054D01">
      <w:pPr>
        <w:jc w:val="center"/>
        <w:rPr>
          <w:b/>
          <w:sz w:val="28"/>
          <w:lang w:val="de-DE"/>
        </w:rPr>
      </w:pPr>
      <w:r w:rsidRPr="00C66A69">
        <w:rPr>
          <w:b/>
          <w:sz w:val="28"/>
          <w:lang w:val="de-DE"/>
        </w:rPr>
        <w:t>Artikel VII.</w:t>
      </w:r>
    </w:p>
    <w:p w14:paraId="2F08FF08" w14:textId="77777777" w:rsidR="00054D01" w:rsidRPr="00C66A69" w:rsidRDefault="00054D01" w:rsidP="00054D01">
      <w:pPr>
        <w:spacing w:after="120" w:line="240" w:lineRule="atLeast"/>
        <w:jc w:val="center"/>
        <w:outlineLvl w:val="0"/>
        <w:rPr>
          <w:b/>
          <w:sz w:val="28"/>
          <w:lang w:val="de-DE"/>
        </w:rPr>
      </w:pPr>
      <w:r w:rsidRPr="00C66A69">
        <w:rPr>
          <w:b/>
          <w:sz w:val="28"/>
          <w:lang w:val="de-DE"/>
        </w:rPr>
        <w:t>Kontrolle der Ausführung des Werks</w:t>
      </w:r>
    </w:p>
    <w:p w14:paraId="072CB36C" w14:textId="183F3B4D" w:rsidR="003A5D43" w:rsidRPr="00C66A69" w:rsidRDefault="00B842D0" w:rsidP="008145FC">
      <w:pPr>
        <w:numPr>
          <w:ilvl w:val="0"/>
          <w:numId w:val="10"/>
        </w:numPr>
        <w:spacing w:after="120" w:line="240" w:lineRule="atLeast"/>
        <w:jc w:val="both"/>
        <w:rPr>
          <w:sz w:val="24"/>
          <w:szCs w:val="24"/>
          <w:lang w:val="de-DE"/>
        </w:rPr>
      </w:pPr>
      <w:r w:rsidRPr="00C66A69">
        <w:rPr>
          <w:sz w:val="24"/>
          <w:szCs w:val="24"/>
          <w:lang w:val="de-DE"/>
        </w:rPr>
        <w:t xml:space="preserve">Objednatel je oprávněn kontrolovat způsob provádění díla zhotovitelem prostřednictvím </w:t>
      </w:r>
      <w:r w:rsidR="00580F29" w:rsidRPr="00C66A69">
        <w:rPr>
          <w:sz w:val="24"/>
          <w:szCs w:val="24"/>
          <w:lang w:val="de-DE"/>
        </w:rPr>
        <w:t>projektanta/ dozoru</w:t>
      </w:r>
      <w:r w:rsidRPr="00C66A69">
        <w:rPr>
          <w:sz w:val="24"/>
          <w:szCs w:val="24"/>
          <w:lang w:val="de-DE"/>
        </w:rPr>
        <w:t xml:space="preserve"> objednatele.</w:t>
      </w:r>
      <w:r w:rsidR="003A5D43" w:rsidRPr="00C66A69">
        <w:rPr>
          <w:sz w:val="24"/>
          <w:szCs w:val="24"/>
          <w:lang w:val="de-DE"/>
        </w:rPr>
        <w:t xml:space="preserve"> </w:t>
      </w:r>
    </w:p>
    <w:p w14:paraId="58EBDDB8" w14:textId="77777777" w:rsidR="00054D01" w:rsidRPr="00C66A69" w:rsidRDefault="00054D01" w:rsidP="00054D01">
      <w:pPr>
        <w:spacing w:after="120" w:line="240" w:lineRule="atLeast"/>
        <w:ind w:left="360"/>
        <w:jc w:val="both"/>
        <w:rPr>
          <w:sz w:val="24"/>
          <w:szCs w:val="24"/>
          <w:lang w:val="de-DE"/>
        </w:rPr>
      </w:pPr>
      <w:r w:rsidRPr="00C66A69">
        <w:rPr>
          <w:sz w:val="24"/>
          <w:szCs w:val="24"/>
          <w:lang w:val="de-DE"/>
        </w:rPr>
        <w:t>Der Auftraggeber ist berechtigt, die Art und Weise der Ausführung des Werks durch den Auftragnehmer über einen Projektanten/die Bauaufsicht des Auftraggebers zu kontrollieren.</w:t>
      </w:r>
    </w:p>
    <w:p w14:paraId="6BA5D17B" w14:textId="77777777" w:rsidR="003A5D43" w:rsidRPr="00C66A69" w:rsidRDefault="003A5D43" w:rsidP="008145FC">
      <w:pPr>
        <w:numPr>
          <w:ilvl w:val="0"/>
          <w:numId w:val="10"/>
        </w:numPr>
        <w:spacing w:after="120" w:line="240" w:lineRule="atLeast"/>
        <w:jc w:val="both"/>
        <w:rPr>
          <w:sz w:val="24"/>
          <w:szCs w:val="24"/>
          <w:lang w:val="de-DE"/>
        </w:rPr>
      </w:pPr>
      <w:r w:rsidRPr="00C66A69">
        <w:rPr>
          <w:color w:val="000000"/>
          <w:sz w:val="24"/>
          <w:lang w:val="de-DE"/>
        </w:rPr>
        <w:t xml:space="preserve">Objednatel může kontrolovat provádění díla kdykoli v průběhu jeho provádění. Objednatel je oprávněn vstupovat </w:t>
      </w:r>
      <w:r w:rsidR="0078489B" w:rsidRPr="00C66A69">
        <w:rPr>
          <w:color w:val="000000"/>
          <w:sz w:val="24"/>
          <w:lang w:val="de-DE"/>
        </w:rPr>
        <w:t xml:space="preserve">do výstavních sálů </w:t>
      </w:r>
      <w:r w:rsidRPr="00C66A69">
        <w:rPr>
          <w:color w:val="000000"/>
          <w:sz w:val="24"/>
          <w:lang w:val="de-DE"/>
        </w:rPr>
        <w:t>a do všech prostor, kde se provádí dílo nebo činnosti s prováděním díla souvisící. Zhotovitel je povinen objednateli umožnit vstup do veškerých prostor, které souvisejí s prováděním díla a tak poskytnout možnost prověřit, zda je dílo prováděno řádně</w:t>
      </w:r>
      <w:r w:rsidR="00647885" w:rsidRPr="00C66A69">
        <w:rPr>
          <w:color w:val="000000"/>
          <w:sz w:val="24"/>
          <w:lang w:val="de-DE"/>
        </w:rPr>
        <w:t xml:space="preserve"> a včas</w:t>
      </w:r>
      <w:r w:rsidRPr="00C66A69">
        <w:rPr>
          <w:color w:val="000000"/>
          <w:sz w:val="24"/>
          <w:lang w:val="de-DE"/>
        </w:rPr>
        <w:t>. Zhotovitel je dále povinen poskytnout objednateli veškerou součinnost k provedení kontroly, zejména zajistit účast odpovědných zástupců zhotovitele.</w:t>
      </w:r>
      <w:r w:rsidR="0078489B" w:rsidRPr="00C66A69">
        <w:rPr>
          <w:color w:val="000000"/>
          <w:sz w:val="24"/>
          <w:lang w:val="de-DE"/>
        </w:rPr>
        <w:t xml:space="preserve"> </w:t>
      </w:r>
    </w:p>
    <w:p w14:paraId="53623C44" w14:textId="77777777" w:rsidR="00054D01" w:rsidRPr="00C66A69" w:rsidRDefault="00054D01" w:rsidP="00054D01">
      <w:pPr>
        <w:spacing w:after="120" w:line="240" w:lineRule="atLeast"/>
        <w:ind w:left="360"/>
        <w:jc w:val="both"/>
        <w:rPr>
          <w:sz w:val="24"/>
          <w:szCs w:val="24"/>
          <w:lang w:val="de-DE"/>
        </w:rPr>
      </w:pPr>
      <w:r w:rsidRPr="00C66A69">
        <w:rPr>
          <w:sz w:val="24"/>
          <w:szCs w:val="24"/>
          <w:lang w:val="de-DE"/>
        </w:rPr>
        <w:t>Der Auftraggeber kann die Ausführung des Werks jederzeit während der Ausführung kontrollieren. Der Auftraggeber ist berechtigt, die Ausstellungs</w:t>
      </w:r>
      <w:r w:rsidR="00F93354" w:rsidRPr="00C66A69">
        <w:rPr>
          <w:sz w:val="24"/>
          <w:szCs w:val="24"/>
          <w:lang w:val="de-DE"/>
        </w:rPr>
        <w:t>säle</w:t>
      </w:r>
      <w:r w:rsidRPr="00C66A69">
        <w:rPr>
          <w:sz w:val="24"/>
          <w:szCs w:val="24"/>
          <w:lang w:val="de-DE"/>
        </w:rPr>
        <w:t xml:space="preserve"> und alle Bereiche zu betreten, in denen das Werk oder mit de</w:t>
      </w:r>
      <w:r w:rsidR="00F93354" w:rsidRPr="00C66A69">
        <w:rPr>
          <w:sz w:val="24"/>
          <w:szCs w:val="24"/>
          <w:lang w:val="de-DE"/>
        </w:rPr>
        <w:t>m Werk</w:t>
      </w:r>
      <w:r w:rsidRPr="00C66A69">
        <w:rPr>
          <w:sz w:val="24"/>
          <w:szCs w:val="24"/>
          <w:lang w:val="de-DE"/>
        </w:rPr>
        <w:t xml:space="preserve"> verbundene Tätigkeiten ausgeführt werden. Der Auftragnehmer </w:t>
      </w:r>
      <w:r w:rsidR="00F93354" w:rsidRPr="00C66A69">
        <w:rPr>
          <w:sz w:val="24"/>
          <w:szCs w:val="24"/>
          <w:lang w:val="de-DE"/>
        </w:rPr>
        <w:t>ist verpflichtet,</w:t>
      </w:r>
      <w:r w:rsidRPr="00C66A69">
        <w:rPr>
          <w:sz w:val="24"/>
          <w:szCs w:val="24"/>
          <w:lang w:val="de-DE"/>
        </w:rPr>
        <w:t xml:space="preserve"> dem Auftraggeber Zugang zu allen Räumlichkeiten</w:t>
      </w:r>
      <w:r w:rsidR="00F93354" w:rsidRPr="00C66A69">
        <w:rPr>
          <w:sz w:val="24"/>
          <w:szCs w:val="24"/>
          <w:lang w:val="de-DE"/>
        </w:rPr>
        <w:t xml:space="preserve"> zu gewähren</w:t>
      </w:r>
      <w:r w:rsidRPr="00C66A69">
        <w:rPr>
          <w:sz w:val="24"/>
          <w:szCs w:val="24"/>
          <w:lang w:val="de-DE"/>
        </w:rPr>
        <w:t>, die mit der Ausführung des Werks zusammenhängen, und ihm die Möglichkeit</w:t>
      </w:r>
      <w:r w:rsidR="00F93354" w:rsidRPr="00C66A69">
        <w:rPr>
          <w:sz w:val="24"/>
          <w:szCs w:val="24"/>
          <w:lang w:val="de-DE"/>
        </w:rPr>
        <w:t xml:space="preserve"> zu geben</w:t>
      </w:r>
      <w:r w:rsidRPr="00C66A69">
        <w:rPr>
          <w:sz w:val="24"/>
          <w:szCs w:val="24"/>
          <w:lang w:val="de-DE"/>
        </w:rPr>
        <w:t xml:space="preserve">, sich von der ordnungsgemäßen und fristgerechten Ausführung des Werks zu überzeugen. Der Auftragnehmer </w:t>
      </w:r>
      <w:r w:rsidR="00F93354" w:rsidRPr="00C66A69">
        <w:rPr>
          <w:sz w:val="24"/>
          <w:szCs w:val="24"/>
          <w:lang w:val="de-DE"/>
        </w:rPr>
        <w:t xml:space="preserve">ist weiter verpflichtet, </w:t>
      </w:r>
      <w:r w:rsidRPr="00C66A69">
        <w:rPr>
          <w:sz w:val="24"/>
          <w:szCs w:val="24"/>
          <w:lang w:val="de-DE"/>
        </w:rPr>
        <w:t xml:space="preserve">dem Auftraggeber jede für die Durchführung </w:t>
      </w:r>
      <w:r w:rsidR="00F93354" w:rsidRPr="00C66A69">
        <w:rPr>
          <w:sz w:val="24"/>
          <w:szCs w:val="24"/>
          <w:lang w:val="de-DE"/>
        </w:rPr>
        <w:t>ein</w:t>
      </w:r>
      <w:r w:rsidRPr="00C66A69">
        <w:rPr>
          <w:sz w:val="24"/>
          <w:szCs w:val="24"/>
          <w:lang w:val="de-DE"/>
        </w:rPr>
        <w:t>er Inspektion erforderliche Unterstützung</w:t>
      </w:r>
      <w:r w:rsidR="00F93354" w:rsidRPr="00C66A69">
        <w:rPr>
          <w:sz w:val="24"/>
          <w:szCs w:val="24"/>
          <w:lang w:val="de-DE"/>
        </w:rPr>
        <w:t xml:space="preserve"> zu gewähren</w:t>
      </w:r>
      <w:r w:rsidRPr="00C66A69">
        <w:rPr>
          <w:sz w:val="24"/>
          <w:szCs w:val="24"/>
          <w:lang w:val="de-DE"/>
        </w:rPr>
        <w:t>, insbesondere die Anwesenheit der verantwortlichen Vertreter des Auftragnehmers sicherzustellen.</w:t>
      </w:r>
    </w:p>
    <w:p w14:paraId="7AAEDBC9" w14:textId="2169440A" w:rsidR="005E0CFF" w:rsidRPr="00C66A69" w:rsidRDefault="00D95643" w:rsidP="008145FC">
      <w:pPr>
        <w:numPr>
          <w:ilvl w:val="0"/>
          <w:numId w:val="10"/>
        </w:numPr>
        <w:spacing w:after="120" w:line="240" w:lineRule="atLeast"/>
        <w:jc w:val="both"/>
        <w:rPr>
          <w:color w:val="000000"/>
          <w:sz w:val="24"/>
          <w:lang w:val="de-DE"/>
        </w:rPr>
      </w:pPr>
      <w:r>
        <w:rPr>
          <w:sz w:val="24"/>
          <w:szCs w:val="24"/>
          <w:lang w:val="de-DE"/>
        </w:rPr>
        <w:t>D</w:t>
      </w:r>
      <w:r w:rsidR="00C471F0">
        <w:rPr>
          <w:sz w:val="24"/>
          <w:szCs w:val="24"/>
          <w:lang w:val="de-DE"/>
        </w:rPr>
        <w:t>ozor</w:t>
      </w:r>
      <w:r w:rsidR="00B842D0" w:rsidRPr="00C66A69">
        <w:rPr>
          <w:sz w:val="24"/>
          <w:szCs w:val="24"/>
          <w:lang w:val="de-DE"/>
        </w:rPr>
        <w:t xml:space="preserve"> objednatele je oprávněn </w:t>
      </w:r>
      <w:r w:rsidR="00801118" w:rsidRPr="00C66A69">
        <w:rPr>
          <w:sz w:val="24"/>
          <w:szCs w:val="24"/>
          <w:lang w:val="de-DE"/>
        </w:rPr>
        <w:t>při zjištění závad v průběhu provádění prací požadovat, aby zhotovitel odstranil takové vady a dílo prováděl řádným způsobem. Takovou činnost je zhotovitel povinen realizovat na své náklady</w:t>
      </w:r>
      <w:r w:rsidR="00A4366E" w:rsidRPr="00C66A69">
        <w:rPr>
          <w:sz w:val="24"/>
          <w:szCs w:val="24"/>
          <w:lang w:val="de-DE"/>
        </w:rPr>
        <w:t xml:space="preserve"> a v nejbližším možném termínu.</w:t>
      </w:r>
      <w:r w:rsidR="00BB626B" w:rsidRPr="00C66A69">
        <w:rPr>
          <w:sz w:val="24"/>
          <w:szCs w:val="24"/>
          <w:lang w:val="de-DE"/>
        </w:rPr>
        <w:t xml:space="preserve"> </w:t>
      </w:r>
    </w:p>
    <w:p w14:paraId="21329B1E" w14:textId="532E2210" w:rsidR="00F93354" w:rsidRPr="00C66A69" w:rsidRDefault="00F93354" w:rsidP="00F93354">
      <w:pPr>
        <w:spacing w:after="120" w:line="240" w:lineRule="atLeast"/>
        <w:ind w:left="360"/>
        <w:jc w:val="both"/>
        <w:rPr>
          <w:color w:val="000000"/>
          <w:sz w:val="24"/>
          <w:lang w:val="de-DE"/>
        </w:rPr>
      </w:pPr>
      <w:r w:rsidRPr="00C66A69">
        <w:rPr>
          <w:color w:val="000000"/>
          <w:sz w:val="24"/>
          <w:lang w:val="de-DE"/>
        </w:rPr>
        <w:t xml:space="preserve">Die </w:t>
      </w:r>
      <w:r w:rsidR="00C471F0">
        <w:rPr>
          <w:color w:val="000000"/>
          <w:sz w:val="24"/>
          <w:lang w:val="de-DE"/>
        </w:rPr>
        <w:t>Bauleitung</w:t>
      </w:r>
      <w:r w:rsidRPr="00C66A69">
        <w:rPr>
          <w:color w:val="000000"/>
          <w:sz w:val="24"/>
          <w:lang w:val="de-DE"/>
        </w:rPr>
        <w:t xml:space="preserve"> des Auftraggebers ist berechtigt, vom Auftragnehmer die Beseitigung solcher Mängel und die ordnungsgemäße Ausführung des Werks zu verlangen, wenn bei der Ausführung des Werks Mängel festgestellt werden. Der Auftragnehmer ist verpflichtet, diese Arbeiten auf eigene Kosten und so schnell wie möglich auszuführen.</w:t>
      </w:r>
    </w:p>
    <w:p w14:paraId="2D75935C" w14:textId="77777777" w:rsidR="005E0CFF" w:rsidRDefault="005E0CFF" w:rsidP="00D95643">
      <w:pPr>
        <w:pStyle w:val="Bezmezer"/>
        <w:rPr>
          <w:sz w:val="24"/>
          <w:szCs w:val="24"/>
          <w:lang w:val="de-DE"/>
        </w:rPr>
      </w:pPr>
    </w:p>
    <w:p w14:paraId="7D7AADA0" w14:textId="77777777" w:rsidR="003D3712" w:rsidRDefault="003D3712" w:rsidP="00D95643">
      <w:pPr>
        <w:pStyle w:val="Bezmezer"/>
        <w:rPr>
          <w:sz w:val="24"/>
          <w:szCs w:val="24"/>
          <w:lang w:val="de-DE"/>
        </w:rPr>
      </w:pPr>
    </w:p>
    <w:p w14:paraId="1FE2A180" w14:textId="77777777" w:rsidR="003D3712" w:rsidRDefault="003D3712" w:rsidP="00D95643">
      <w:pPr>
        <w:pStyle w:val="Bezmezer"/>
        <w:rPr>
          <w:sz w:val="24"/>
          <w:szCs w:val="24"/>
          <w:lang w:val="de-DE"/>
        </w:rPr>
      </w:pPr>
    </w:p>
    <w:p w14:paraId="2EE855B8" w14:textId="77777777" w:rsidR="003D3712" w:rsidRPr="00D95643" w:rsidRDefault="003D3712" w:rsidP="00D95643">
      <w:pPr>
        <w:pStyle w:val="Bezmezer"/>
        <w:rPr>
          <w:sz w:val="24"/>
          <w:szCs w:val="24"/>
          <w:lang w:val="de-DE"/>
        </w:rPr>
      </w:pPr>
    </w:p>
    <w:p w14:paraId="3CED4915" w14:textId="77777777" w:rsidR="00D95643" w:rsidRPr="00D95643" w:rsidRDefault="00D95643" w:rsidP="00D95643">
      <w:pPr>
        <w:pStyle w:val="Bezmezer"/>
        <w:rPr>
          <w:sz w:val="24"/>
          <w:szCs w:val="24"/>
          <w:lang w:val="de-DE"/>
        </w:rPr>
      </w:pPr>
    </w:p>
    <w:p w14:paraId="12A2F283" w14:textId="77777777" w:rsidR="0097248C" w:rsidRPr="00C66A69" w:rsidRDefault="005E0CFF" w:rsidP="005E0CFF">
      <w:pPr>
        <w:rPr>
          <w:sz w:val="24"/>
          <w:szCs w:val="24"/>
          <w:lang w:val="de-DE"/>
        </w:rPr>
      </w:pPr>
      <w:r w:rsidRPr="00C66A69">
        <w:rPr>
          <w:sz w:val="24"/>
          <w:szCs w:val="24"/>
          <w:lang w:val="de-DE"/>
        </w:rPr>
        <w:lastRenderedPageBreak/>
        <w:t xml:space="preserve">                                                           </w:t>
      </w:r>
      <w:r w:rsidR="0097248C" w:rsidRPr="00C66A69">
        <w:rPr>
          <w:b/>
          <w:sz w:val="28"/>
          <w:lang w:val="de-DE"/>
        </w:rPr>
        <w:t xml:space="preserve">Článek </w:t>
      </w:r>
      <w:r w:rsidR="008B67E8" w:rsidRPr="00C66A69">
        <w:rPr>
          <w:b/>
          <w:sz w:val="28"/>
          <w:lang w:val="de-DE"/>
        </w:rPr>
        <w:t>VIII</w:t>
      </w:r>
      <w:r w:rsidR="0097248C" w:rsidRPr="00C66A69">
        <w:rPr>
          <w:b/>
          <w:sz w:val="28"/>
          <w:lang w:val="de-DE"/>
        </w:rPr>
        <w:t>.</w:t>
      </w:r>
    </w:p>
    <w:p w14:paraId="103E4703" w14:textId="77777777" w:rsidR="00F93354" w:rsidRPr="00C66A69" w:rsidRDefault="0097248C" w:rsidP="00F93354">
      <w:pPr>
        <w:spacing w:after="120" w:line="240" w:lineRule="atLeast"/>
        <w:jc w:val="center"/>
        <w:rPr>
          <w:b/>
          <w:sz w:val="28"/>
          <w:lang w:val="de-DE"/>
        </w:rPr>
      </w:pPr>
      <w:r w:rsidRPr="00C66A69">
        <w:rPr>
          <w:b/>
          <w:sz w:val="28"/>
          <w:lang w:val="de-DE"/>
        </w:rPr>
        <w:t>Vlastnictví k dílu a odpovědnost za škodu</w:t>
      </w:r>
      <w:r w:rsidR="00F93354" w:rsidRPr="00C66A69">
        <w:rPr>
          <w:b/>
          <w:sz w:val="28"/>
          <w:lang w:val="de-DE"/>
        </w:rPr>
        <w:t xml:space="preserve"> </w:t>
      </w:r>
    </w:p>
    <w:p w14:paraId="4036F324" w14:textId="77777777" w:rsidR="00F93354" w:rsidRPr="00C66A69" w:rsidRDefault="00F93354" w:rsidP="00D735D4">
      <w:pPr>
        <w:jc w:val="center"/>
        <w:rPr>
          <w:b/>
          <w:sz w:val="28"/>
          <w:lang w:val="de-DE"/>
        </w:rPr>
      </w:pPr>
      <w:r w:rsidRPr="00C66A69">
        <w:rPr>
          <w:b/>
          <w:sz w:val="28"/>
          <w:lang w:val="de-DE"/>
        </w:rPr>
        <w:t>Artikel VIII.</w:t>
      </w:r>
    </w:p>
    <w:p w14:paraId="171A76A2" w14:textId="77777777" w:rsidR="00F93354" w:rsidRPr="00C66A69" w:rsidRDefault="00F93354" w:rsidP="00F93354">
      <w:pPr>
        <w:spacing w:after="120" w:line="240" w:lineRule="atLeast"/>
        <w:jc w:val="center"/>
        <w:rPr>
          <w:b/>
          <w:sz w:val="28"/>
          <w:lang w:val="de-DE"/>
        </w:rPr>
      </w:pPr>
      <w:r w:rsidRPr="00C66A69">
        <w:rPr>
          <w:b/>
          <w:sz w:val="28"/>
          <w:lang w:val="de-DE"/>
        </w:rPr>
        <w:t>Eigentum an dem Werk und Haftung für Schäden</w:t>
      </w:r>
    </w:p>
    <w:p w14:paraId="6D45F46C" w14:textId="77777777" w:rsidR="0097248C" w:rsidRPr="00C66A69" w:rsidRDefault="00924E12" w:rsidP="008145FC">
      <w:pPr>
        <w:numPr>
          <w:ilvl w:val="0"/>
          <w:numId w:val="11"/>
        </w:numPr>
        <w:spacing w:after="120" w:line="240" w:lineRule="atLeast"/>
        <w:jc w:val="both"/>
        <w:rPr>
          <w:sz w:val="24"/>
          <w:szCs w:val="24"/>
          <w:lang w:val="de-DE"/>
        </w:rPr>
      </w:pPr>
      <w:r w:rsidRPr="00C66A69">
        <w:rPr>
          <w:sz w:val="24"/>
          <w:szCs w:val="24"/>
          <w:lang w:val="de-DE"/>
        </w:rPr>
        <w:t>Zhotovitel provede dílo na svůj náklad a na své nebezpečí ve sjednané době. Nebezpečí škody na předmětu díla přechází ze zhotovitele na objednatele okamžikem splnění díla. Zhotovitel se zavazuje provádět dílo s odbornou péčí.</w:t>
      </w:r>
    </w:p>
    <w:p w14:paraId="2FBECFB1" w14:textId="77777777" w:rsidR="00D735D4" w:rsidRPr="00C66A69" w:rsidRDefault="00D735D4" w:rsidP="00D735D4">
      <w:pPr>
        <w:spacing w:after="120" w:line="240" w:lineRule="atLeast"/>
        <w:ind w:left="360"/>
        <w:jc w:val="both"/>
        <w:rPr>
          <w:sz w:val="24"/>
          <w:szCs w:val="24"/>
          <w:lang w:val="de-DE"/>
        </w:rPr>
      </w:pPr>
      <w:r w:rsidRPr="00C66A69">
        <w:rPr>
          <w:sz w:val="24"/>
          <w:szCs w:val="24"/>
          <w:lang w:val="de-DE"/>
        </w:rPr>
        <w:t>Der Auftragnehmer führt das Werk auf eigene Kosten und eigenes Risiko innerhalb der vereinbarten Frist aus. Das Schadensrisiko für den Gegenstand des Werks geht zum Zeitpunkt der Erfüllung des Werks vom Auftragnehmer auf den Auftraggeber über. Der Auftragnehmer verpflichtet sich, das Werk mit fachlicher Sorgfalt auszuführen.</w:t>
      </w:r>
    </w:p>
    <w:p w14:paraId="463287E7" w14:textId="77777777" w:rsidR="0060136A" w:rsidRPr="00C66A69" w:rsidRDefault="0060136A" w:rsidP="008145FC">
      <w:pPr>
        <w:numPr>
          <w:ilvl w:val="0"/>
          <w:numId w:val="11"/>
        </w:numPr>
        <w:spacing w:after="120" w:line="240" w:lineRule="atLeast"/>
        <w:jc w:val="both"/>
        <w:rPr>
          <w:sz w:val="24"/>
          <w:szCs w:val="24"/>
          <w:lang w:val="de-DE"/>
        </w:rPr>
      </w:pPr>
      <w:r w:rsidRPr="00C66A69">
        <w:rPr>
          <w:sz w:val="24"/>
          <w:szCs w:val="24"/>
          <w:lang w:val="de-DE"/>
        </w:rPr>
        <w:t>Zhotovitel nese nebezpečí vzniku škody jak na zhotovovaném díle, tak na věcech k jeho zhotovení opatřených do převzetí díla objednatelem.</w:t>
      </w:r>
    </w:p>
    <w:p w14:paraId="1B947127" w14:textId="77777777" w:rsidR="00D735D4" w:rsidRPr="00C66A69" w:rsidRDefault="00D735D4" w:rsidP="00D735D4">
      <w:pPr>
        <w:spacing w:after="120" w:line="240" w:lineRule="atLeast"/>
        <w:ind w:left="360"/>
        <w:jc w:val="both"/>
        <w:rPr>
          <w:sz w:val="24"/>
          <w:szCs w:val="24"/>
          <w:lang w:val="de-DE"/>
        </w:rPr>
      </w:pPr>
      <w:r w:rsidRPr="00C66A69">
        <w:rPr>
          <w:sz w:val="24"/>
          <w:szCs w:val="24"/>
          <w:lang w:val="de-DE"/>
        </w:rPr>
        <w:t>Der Auftragnehmer trägt bis zur Übernahme des Werks durch den Auftraggeber das Schadensrisiko sowohl für das ausgeführte Werk als auch für die zu dessen Ausführung bereitgestellten Sachen.</w:t>
      </w:r>
    </w:p>
    <w:p w14:paraId="28C59C8B" w14:textId="77777777" w:rsidR="0060136A" w:rsidRPr="00C66A69" w:rsidRDefault="00890E13" w:rsidP="008145FC">
      <w:pPr>
        <w:numPr>
          <w:ilvl w:val="0"/>
          <w:numId w:val="11"/>
        </w:numPr>
        <w:spacing w:after="120" w:line="240" w:lineRule="atLeast"/>
        <w:jc w:val="both"/>
        <w:rPr>
          <w:sz w:val="24"/>
          <w:szCs w:val="24"/>
          <w:lang w:val="de-DE"/>
        </w:rPr>
      </w:pPr>
      <w:r w:rsidRPr="00C66A69">
        <w:rPr>
          <w:sz w:val="24"/>
          <w:lang w:val="de-DE"/>
        </w:rPr>
        <w:t xml:space="preserve">Od okamžiku převzetí </w:t>
      </w:r>
      <w:r w:rsidR="00223629" w:rsidRPr="00C66A69">
        <w:rPr>
          <w:sz w:val="24"/>
          <w:lang w:val="de-DE"/>
        </w:rPr>
        <w:t xml:space="preserve">místa plnění </w:t>
      </w:r>
      <w:r w:rsidR="0078489B" w:rsidRPr="00C66A69">
        <w:rPr>
          <w:sz w:val="24"/>
          <w:lang w:val="de-DE"/>
        </w:rPr>
        <w:t>od</w:t>
      </w:r>
      <w:r w:rsidRPr="00C66A69">
        <w:rPr>
          <w:sz w:val="24"/>
          <w:lang w:val="de-DE"/>
        </w:rPr>
        <w:t xml:space="preserve"> objednatele až do dne předání a převzetí díla objednatelem nese zhotovitel nebezpečí škody na díle</w:t>
      </w:r>
      <w:r w:rsidR="00711CF2" w:rsidRPr="00C66A69">
        <w:rPr>
          <w:sz w:val="24"/>
          <w:lang w:val="de-DE"/>
        </w:rPr>
        <w:t xml:space="preserve"> a v </w:t>
      </w:r>
      <w:r w:rsidR="0061639B" w:rsidRPr="00C66A69">
        <w:rPr>
          <w:sz w:val="24"/>
          <w:lang w:val="de-DE"/>
        </w:rPr>
        <w:t>těchto</w:t>
      </w:r>
      <w:r w:rsidR="0078489B" w:rsidRPr="00C66A69">
        <w:rPr>
          <w:sz w:val="24"/>
          <w:lang w:val="de-DE"/>
        </w:rPr>
        <w:t xml:space="preserve"> výstavních sálech</w:t>
      </w:r>
      <w:r w:rsidRPr="00C66A69">
        <w:rPr>
          <w:sz w:val="24"/>
          <w:lang w:val="de-DE"/>
        </w:rPr>
        <w:t>, jestliže ji způsobil svou činnos</w:t>
      </w:r>
      <w:r w:rsidR="00283768" w:rsidRPr="00C66A69">
        <w:rPr>
          <w:sz w:val="24"/>
          <w:lang w:val="de-DE"/>
        </w:rPr>
        <w:t>tí při plnění smluvního závazku dle této smlouvy.</w:t>
      </w:r>
    </w:p>
    <w:p w14:paraId="40133CE3" w14:textId="77777777" w:rsidR="00D735D4" w:rsidRPr="00C66A69" w:rsidRDefault="00D735D4" w:rsidP="00D735D4">
      <w:pPr>
        <w:spacing w:after="120" w:line="240" w:lineRule="atLeast"/>
        <w:ind w:left="360"/>
        <w:jc w:val="both"/>
        <w:rPr>
          <w:sz w:val="24"/>
          <w:szCs w:val="24"/>
          <w:lang w:val="de-DE"/>
        </w:rPr>
      </w:pPr>
      <w:r w:rsidRPr="00C66A69">
        <w:rPr>
          <w:sz w:val="24"/>
          <w:szCs w:val="24"/>
          <w:lang w:val="de-DE"/>
        </w:rPr>
        <w:t xml:space="preserve">Ab dem Zeitpunkt der Übernahme des Erfüllungsortes vom Auftraggeber bis zur Übergabe und Übernahme des </w:t>
      </w:r>
      <w:r w:rsidR="009D5B81" w:rsidRPr="00C66A69">
        <w:rPr>
          <w:sz w:val="24"/>
          <w:szCs w:val="24"/>
          <w:lang w:val="de-DE"/>
        </w:rPr>
        <w:t>Werks</w:t>
      </w:r>
      <w:r w:rsidRPr="00C66A69">
        <w:rPr>
          <w:sz w:val="24"/>
          <w:szCs w:val="24"/>
          <w:lang w:val="de-DE"/>
        </w:rPr>
        <w:t xml:space="preserve"> durch den Auftraggeber trägt der Auftragnehmer das Risiko für Schäden am Werk und in diesen Ausstellungssälen, die er durch seine Tätigkeit bei der Erfüllung der Verpflichtung aus diesem Vertrag verursacht.</w:t>
      </w:r>
    </w:p>
    <w:p w14:paraId="3D13B9BD" w14:textId="77777777" w:rsidR="00BB770D" w:rsidRPr="00C66A69" w:rsidRDefault="0060136A" w:rsidP="008145FC">
      <w:pPr>
        <w:numPr>
          <w:ilvl w:val="0"/>
          <w:numId w:val="11"/>
        </w:numPr>
        <w:spacing w:after="120" w:line="240" w:lineRule="atLeast"/>
        <w:jc w:val="both"/>
        <w:rPr>
          <w:sz w:val="24"/>
          <w:szCs w:val="24"/>
          <w:lang w:val="de-DE"/>
        </w:rPr>
      </w:pPr>
      <w:r w:rsidRPr="00C66A69">
        <w:rPr>
          <w:sz w:val="24"/>
          <w:szCs w:val="24"/>
          <w:lang w:val="de-DE"/>
        </w:rPr>
        <w:t>Za všechny škody, které vzniknou vinou zhotovitele v důsledku provádění prací třetím, na</w:t>
      </w:r>
      <w:r w:rsidR="00865A9E" w:rsidRPr="00C66A69">
        <w:rPr>
          <w:sz w:val="24"/>
          <w:szCs w:val="24"/>
          <w:lang w:val="de-DE"/>
        </w:rPr>
        <w:t> </w:t>
      </w:r>
      <w:r w:rsidR="00283768" w:rsidRPr="00C66A69">
        <w:rPr>
          <w:sz w:val="24"/>
          <w:szCs w:val="24"/>
          <w:lang w:val="de-DE"/>
        </w:rPr>
        <w:t>díle</w:t>
      </w:r>
      <w:r w:rsidRPr="00C66A69">
        <w:rPr>
          <w:sz w:val="24"/>
          <w:szCs w:val="24"/>
          <w:lang w:val="de-DE"/>
        </w:rPr>
        <w:t xml:space="preserve"> nezúčastněným osobám, případně objednateli, odpovídá zhotovitel, a je povinen hradit takto vzniklou škodu.</w:t>
      </w:r>
    </w:p>
    <w:p w14:paraId="38C9695E" w14:textId="77777777" w:rsidR="009D5B81" w:rsidRPr="00C66A69" w:rsidRDefault="009D5B81" w:rsidP="009D5B81">
      <w:pPr>
        <w:spacing w:after="120" w:line="240" w:lineRule="atLeast"/>
        <w:ind w:left="360"/>
        <w:jc w:val="both"/>
        <w:rPr>
          <w:sz w:val="24"/>
          <w:szCs w:val="24"/>
          <w:lang w:val="de-DE"/>
        </w:rPr>
      </w:pPr>
      <w:r w:rsidRPr="00C66A69">
        <w:rPr>
          <w:sz w:val="24"/>
          <w:szCs w:val="24"/>
          <w:lang w:val="de-DE"/>
        </w:rPr>
        <w:t>Der Auftragnehmer haftet für alle Schäden, die er infolge der Ausführung der Arbeiten Dritten, die nicht an den Arbeiten beteiligt sind, oder dem Auftraggeber zufügt, und ist verpflichtet, diese Schäden zu ersetzen.</w:t>
      </w:r>
    </w:p>
    <w:p w14:paraId="21DC0F98" w14:textId="77777777" w:rsidR="00BB770D" w:rsidRDefault="00BB770D" w:rsidP="007D1031">
      <w:pPr>
        <w:rPr>
          <w:sz w:val="24"/>
          <w:szCs w:val="24"/>
          <w:lang w:val="de-DE"/>
        </w:rPr>
      </w:pPr>
    </w:p>
    <w:p w14:paraId="557DF6C6" w14:textId="77777777" w:rsidR="00582B3E" w:rsidRPr="00C66A69" w:rsidRDefault="00582B3E" w:rsidP="007D1031">
      <w:pPr>
        <w:rPr>
          <w:sz w:val="24"/>
          <w:szCs w:val="24"/>
          <w:lang w:val="de-DE"/>
        </w:rPr>
      </w:pPr>
    </w:p>
    <w:p w14:paraId="124F08E6" w14:textId="77777777" w:rsidR="008B67E8" w:rsidRPr="00C66A69" w:rsidRDefault="008B67E8" w:rsidP="008B67E8">
      <w:pPr>
        <w:spacing w:line="240" w:lineRule="atLeast"/>
        <w:jc w:val="center"/>
        <w:rPr>
          <w:b/>
          <w:sz w:val="28"/>
          <w:lang w:val="de-DE"/>
        </w:rPr>
      </w:pPr>
      <w:r w:rsidRPr="00C66A69">
        <w:rPr>
          <w:b/>
          <w:sz w:val="28"/>
          <w:lang w:val="de-DE"/>
        </w:rPr>
        <w:t>Článek IX.</w:t>
      </w:r>
    </w:p>
    <w:p w14:paraId="7D150863" w14:textId="77777777" w:rsidR="009D5B81" w:rsidRPr="00C66A69" w:rsidRDefault="008755C6" w:rsidP="009D5B81">
      <w:pPr>
        <w:spacing w:after="120" w:line="240" w:lineRule="atLeast"/>
        <w:jc w:val="center"/>
        <w:rPr>
          <w:b/>
          <w:sz w:val="28"/>
          <w:lang w:val="de-DE"/>
        </w:rPr>
      </w:pPr>
      <w:r w:rsidRPr="00C66A69">
        <w:rPr>
          <w:b/>
          <w:sz w:val="28"/>
          <w:lang w:val="de-DE"/>
        </w:rPr>
        <w:t xml:space="preserve">Předání a převzetí díla </w:t>
      </w:r>
    </w:p>
    <w:p w14:paraId="2AEFBDF2" w14:textId="77777777" w:rsidR="009D5B81" w:rsidRPr="00C66A69" w:rsidRDefault="009D5B81" w:rsidP="009D5B81">
      <w:pPr>
        <w:spacing w:line="240" w:lineRule="atLeast"/>
        <w:jc w:val="center"/>
        <w:rPr>
          <w:b/>
          <w:sz w:val="28"/>
          <w:lang w:val="de-DE"/>
        </w:rPr>
      </w:pPr>
      <w:r w:rsidRPr="00C66A69">
        <w:rPr>
          <w:b/>
          <w:sz w:val="28"/>
          <w:lang w:val="de-DE"/>
        </w:rPr>
        <w:t>Artikel IX.</w:t>
      </w:r>
    </w:p>
    <w:p w14:paraId="4A56A9AE" w14:textId="77777777" w:rsidR="009D5B81" w:rsidRPr="00C66A69" w:rsidRDefault="009D5B81" w:rsidP="009D5B81">
      <w:pPr>
        <w:spacing w:after="120" w:line="240" w:lineRule="atLeast"/>
        <w:jc w:val="center"/>
        <w:rPr>
          <w:b/>
          <w:sz w:val="28"/>
          <w:lang w:val="de-DE"/>
        </w:rPr>
      </w:pPr>
      <w:r w:rsidRPr="00C66A69">
        <w:rPr>
          <w:b/>
          <w:sz w:val="28"/>
          <w:lang w:val="de-DE"/>
        </w:rPr>
        <w:t xml:space="preserve">Übergabe und Übernahme des Werks </w:t>
      </w:r>
    </w:p>
    <w:p w14:paraId="79B85DF6" w14:textId="77777777" w:rsidR="008755C6" w:rsidRPr="00C66A69" w:rsidRDefault="00C30FE5" w:rsidP="008145FC">
      <w:pPr>
        <w:numPr>
          <w:ilvl w:val="0"/>
          <w:numId w:val="12"/>
        </w:numPr>
        <w:spacing w:after="120" w:line="240" w:lineRule="atLeast"/>
        <w:jc w:val="both"/>
        <w:rPr>
          <w:sz w:val="24"/>
          <w:szCs w:val="24"/>
          <w:lang w:val="de-DE"/>
        </w:rPr>
      </w:pPr>
      <w:r w:rsidRPr="00C66A69">
        <w:rPr>
          <w:sz w:val="24"/>
          <w:lang w:val="de-DE"/>
        </w:rPr>
        <w:t xml:space="preserve">Zhotovitel splní svou povinnost provést dílo jeho řádným </w:t>
      </w:r>
      <w:r w:rsidR="00EF65F3" w:rsidRPr="00C66A69">
        <w:rPr>
          <w:sz w:val="24"/>
          <w:lang w:val="de-DE"/>
        </w:rPr>
        <w:t xml:space="preserve">a včasným </w:t>
      </w:r>
      <w:r w:rsidRPr="00C66A69">
        <w:rPr>
          <w:sz w:val="24"/>
          <w:lang w:val="de-DE"/>
        </w:rPr>
        <w:t>dokončením</w:t>
      </w:r>
      <w:r w:rsidR="00085159" w:rsidRPr="00C66A69">
        <w:rPr>
          <w:sz w:val="24"/>
          <w:lang w:val="de-DE"/>
        </w:rPr>
        <w:t xml:space="preserve"> a</w:t>
      </w:r>
      <w:r w:rsidR="00711CF2" w:rsidRPr="00C66A69">
        <w:rPr>
          <w:sz w:val="24"/>
          <w:lang w:val="de-DE"/>
        </w:rPr>
        <w:t> </w:t>
      </w:r>
      <w:r w:rsidRPr="00C66A69">
        <w:rPr>
          <w:sz w:val="24"/>
          <w:lang w:val="de-DE"/>
        </w:rPr>
        <w:t>předáním</w:t>
      </w:r>
      <w:r w:rsidR="00787321" w:rsidRPr="00C66A69">
        <w:rPr>
          <w:sz w:val="24"/>
          <w:lang w:val="de-DE"/>
        </w:rPr>
        <w:t xml:space="preserve"> a</w:t>
      </w:r>
      <w:r w:rsidR="002C561E" w:rsidRPr="00C66A69">
        <w:rPr>
          <w:sz w:val="24"/>
          <w:lang w:val="de-DE"/>
        </w:rPr>
        <w:t> </w:t>
      </w:r>
      <w:r w:rsidR="00787321" w:rsidRPr="00C66A69">
        <w:rPr>
          <w:sz w:val="24"/>
          <w:lang w:val="de-DE"/>
        </w:rPr>
        <w:t>převzetím</w:t>
      </w:r>
      <w:r w:rsidRPr="00C66A69">
        <w:rPr>
          <w:sz w:val="24"/>
          <w:lang w:val="de-DE"/>
        </w:rPr>
        <w:t xml:space="preserve"> díla objednate</w:t>
      </w:r>
      <w:r w:rsidR="00787321" w:rsidRPr="00C66A69">
        <w:rPr>
          <w:sz w:val="24"/>
          <w:lang w:val="de-DE"/>
        </w:rPr>
        <w:t>lem</w:t>
      </w:r>
      <w:r w:rsidRPr="00C66A69">
        <w:rPr>
          <w:sz w:val="24"/>
          <w:lang w:val="de-DE"/>
        </w:rPr>
        <w:t>. Řádným dokončením díla je provedení kompletního díla bez</w:t>
      </w:r>
      <w:r w:rsidR="005F4B7F" w:rsidRPr="00C66A69">
        <w:rPr>
          <w:sz w:val="24"/>
          <w:lang w:val="de-DE"/>
        </w:rPr>
        <w:t xml:space="preserve"> jakýchkoli</w:t>
      </w:r>
      <w:r w:rsidRPr="00C66A69">
        <w:rPr>
          <w:sz w:val="24"/>
          <w:lang w:val="de-DE"/>
        </w:rPr>
        <w:t xml:space="preserve"> vad a nedodělků (ověřuje se prohlídkou na místě provedení díla a součástí této prohlídky je i prověření funkčnosti díla) a předání kompletní požadované dokumentace podle odstavce 2. tohoto článku </w:t>
      </w:r>
      <w:r w:rsidR="003C0F91" w:rsidRPr="00C66A69">
        <w:rPr>
          <w:sz w:val="24"/>
          <w:lang w:val="de-DE"/>
        </w:rPr>
        <w:t xml:space="preserve">a článku II. smlouvy </w:t>
      </w:r>
      <w:r w:rsidRPr="00C66A69">
        <w:rPr>
          <w:sz w:val="24"/>
          <w:lang w:val="de-DE"/>
        </w:rPr>
        <w:t>(ověřuje se kontrolou rozsahu a</w:t>
      </w:r>
      <w:r w:rsidR="00092F3F" w:rsidRPr="00C66A69">
        <w:rPr>
          <w:sz w:val="24"/>
          <w:lang w:val="de-DE"/>
        </w:rPr>
        <w:t> </w:t>
      </w:r>
      <w:r w:rsidRPr="00C66A69">
        <w:rPr>
          <w:sz w:val="24"/>
          <w:lang w:val="de-DE"/>
        </w:rPr>
        <w:t>obsahu předávané dokumentace).</w:t>
      </w:r>
    </w:p>
    <w:p w14:paraId="30F999D5" w14:textId="77777777" w:rsidR="009D5B81" w:rsidRPr="00C66A69" w:rsidRDefault="009D5B81" w:rsidP="009D5B81">
      <w:pPr>
        <w:spacing w:after="120" w:line="240" w:lineRule="atLeast"/>
        <w:ind w:left="360"/>
        <w:jc w:val="both"/>
        <w:rPr>
          <w:sz w:val="24"/>
          <w:szCs w:val="24"/>
          <w:lang w:val="de-DE"/>
        </w:rPr>
      </w:pPr>
      <w:r w:rsidRPr="00C66A69">
        <w:rPr>
          <w:sz w:val="24"/>
          <w:szCs w:val="24"/>
          <w:lang w:val="de-DE"/>
        </w:rPr>
        <w:t xml:space="preserve">Der Auftragnehmer erfüllt seine Verpflichtung zur Erbringung des Werks durch dessen ordnungsgemäße und rechtzeitige Fertigstellung sowie durch die Übergabe und die Übernahme des Werks durch den Auftraggeber. Unter der ordnungsgemäßen Fertigstellung </w:t>
      </w:r>
      <w:r w:rsidRPr="00C66A69">
        <w:rPr>
          <w:sz w:val="24"/>
          <w:szCs w:val="24"/>
          <w:lang w:val="de-DE"/>
        </w:rPr>
        <w:lastRenderedPageBreak/>
        <w:t>des Werks wird die Ausführung des gesamten Werks ohne Mängel und Unvollständigkeiten (überprüft durch eine Vor-Ort-Inspektion des Werks einschließlich der Überprüfung der Funktionsfähigkeit des Werks) und die Übergabe der vollständigen geforderten Dokumentation gemäß Absatz 2 dieses Artikels und Artikel II</w:t>
      </w:r>
      <w:r w:rsidR="00E31635" w:rsidRPr="00C66A69">
        <w:rPr>
          <w:sz w:val="24"/>
          <w:szCs w:val="24"/>
          <w:lang w:val="de-DE"/>
        </w:rPr>
        <w:t>.</w:t>
      </w:r>
      <w:r w:rsidRPr="00C66A69">
        <w:rPr>
          <w:sz w:val="24"/>
          <w:szCs w:val="24"/>
          <w:lang w:val="de-DE"/>
        </w:rPr>
        <w:t xml:space="preserve"> des Vertrags (überprüft durch Kontrolle des Umfangs und des Inhalts der übergebenen Dokumentation) verstanden.</w:t>
      </w:r>
    </w:p>
    <w:p w14:paraId="728F56C5" w14:textId="77777777" w:rsidR="00C30FE5" w:rsidRPr="00C66A69" w:rsidRDefault="00C30FE5" w:rsidP="008145FC">
      <w:pPr>
        <w:numPr>
          <w:ilvl w:val="0"/>
          <w:numId w:val="12"/>
        </w:numPr>
        <w:spacing w:line="240" w:lineRule="atLeast"/>
        <w:ind w:left="357" w:hanging="357"/>
        <w:jc w:val="both"/>
        <w:rPr>
          <w:sz w:val="24"/>
          <w:szCs w:val="24"/>
          <w:lang w:val="de-DE"/>
        </w:rPr>
      </w:pPr>
      <w:r w:rsidRPr="00C66A69">
        <w:rPr>
          <w:sz w:val="24"/>
          <w:lang w:val="de-DE"/>
        </w:rPr>
        <w:t>K přejímacímu řízení je zhotovitel povinen předložit alespoň:</w:t>
      </w:r>
    </w:p>
    <w:p w14:paraId="0000ADF8" w14:textId="77777777" w:rsidR="00C30FE5" w:rsidRPr="00C66A69" w:rsidRDefault="001A191E" w:rsidP="008145FC">
      <w:pPr>
        <w:numPr>
          <w:ilvl w:val="1"/>
          <w:numId w:val="14"/>
        </w:numPr>
        <w:spacing w:line="240" w:lineRule="atLeast"/>
        <w:jc w:val="both"/>
        <w:rPr>
          <w:sz w:val="24"/>
          <w:szCs w:val="24"/>
          <w:lang w:val="de-DE"/>
        </w:rPr>
      </w:pPr>
      <w:r w:rsidRPr="00C66A69">
        <w:rPr>
          <w:sz w:val="24"/>
          <w:szCs w:val="24"/>
          <w:lang w:val="de-DE"/>
        </w:rPr>
        <w:t>dokumentaci</w:t>
      </w:r>
      <w:r w:rsidR="00C30FE5" w:rsidRPr="00C66A69">
        <w:rPr>
          <w:sz w:val="24"/>
          <w:szCs w:val="24"/>
          <w:lang w:val="de-DE"/>
        </w:rPr>
        <w:t xml:space="preserve"> skuteč</w:t>
      </w:r>
      <w:r w:rsidRPr="00C66A69">
        <w:rPr>
          <w:sz w:val="24"/>
          <w:szCs w:val="24"/>
          <w:lang w:val="de-DE"/>
        </w:rPr>
        <w:t>ného provedení předávaného díla</w:t>
      </w:r>
      <w:r w:rsidR="00B74AA1" w:rsidRPr="00C66A69">
        <w:rPr>
          <w:sz w:val="24"/>
          <w:szCs w:val="24"/>
          <w:lang w:val="de-DE"/>
        </w:rPr>
        <w:t xml:space="preserve"> </w:t>
      </w:r>
      <w:r w:rsidR="00637988" w:rsidRPr="00C66A69">
        <w:rPr>
          <w:sz w:val="24"/>
          <w:szCs w:val="24"/>
          <w:lang w:val="de-DE"/>
        </w:rPr>
        <w:t>v</w:t>
      </w:r>
      <w:r w:rsidRPr="00C66A69">
        <w:rPr>
          <w:sz w:val="24"/>
          <w:szCs w:val="24"/>
          <w:lang w:val="de-DE"/>
        </w:rPr>
        <w:t xml:space="preserve"> </w:t>
      </w:r>
      <w:r w:rsidR="00637988" w:rsidRPr="00C66A69">
        <w:rPr>
          <w:sz w:val="24"/>
          <w:szCs w:val="24"/>
          <w:lang w:val="de-DE"/>
        </w:rPr>
        <w:t>jednom</w:t>
      </w:r>
      <w:r w:rsidRPr="00C66A69">
        <w:rPr>
          <w:sz w:val="24"/>
          <w:szCs w:val="24"/>
          <w:lang w:val="de-DE"/>
        </w:rPr>
        <w:t xml:space="preserve"> ti</w:t>
      </w:r>
      <w:r w:rsidR="00637988" w:rsidRPr="00C66A69">
        <w:rPr>
          <w:sz w:val="24"/>
          <w:szCs w:val="24"/>
          <w:lang w:val="de-DE"/>
        </w:rPr>
        <w:t>štěném</w:t>
      </w:r>
      <w:r w:rsidRPr="00C66A69">
        <w:rPr>
          <w:sz w:val="24"/>
          <w:szCs w:val="24"/>
          <w:lang w:val="de-DE"/>
        </w:rPr>
        <w:t xml:space="preserve"> a </w:t>
      </w:r>
      <w:r w:rsidR="00637988" w:rsidRPr="00C66A69">
        <w:rPr>
          <w:sz w:val="24"/>
          <w:szCs w:val="24"/>
          <w:lang w:val="de-DE"/>
        </w:rPr>
        <w:t>jednom digitálním vyhotovení</w:t>
      </w:r>
      <w:r w:rsidR="00711CF2" w:rsidRPr="00C66A69">
        <w:rPr>
          <w:sz w:val="24"/>
          <w:szCs w:val="24"/>
          <w:lang w:val="de-DE"/>
        </w:rPr>
        <w:t xml:space="preserve"> (ve formátu pdf</w:t>
      </w:r>
      <w:r w:rsidRPr="00C66A69">
        <w:rPr>
          <w:sz w:val="24"/>
          <w:szCs w:val="24"/>
          <w:lang w:val="de-DE"/>
        </w:rPr>
        <w:t>),</w:t>
      </w:r>
    </w:p>
    <w:p w14:paraId="351EB3E0" w14:textId="77777777" w:rsidR="00C30FE5" w:rsidRPr="00C66A69" w:rsidRDefault="00C30FE5" w:rsidP="008145FC">
      <w:pPr>
        <w:numPr>
          <w:ilvl w:val="1"/>
          <w:numId w:val="14"/>
        </w:numPr>
        <w:spacing w:line="240" w:lineRule="atLeast"/>
        <w:jc w:val="both"/>
        <w:rPr>
          <w:sz w:val="24"/>
          <w:szCs w:val="24"/>
          <w:lang w:val="de-DE"/>
        </w:rPr>
      </w:pPr>
      <w:r w:rsidRPr="00C66A69">
        <w:rPr>
          <w:sz w:val="24"/>
          <w:lang w:val="de-DE"/>
        </w:rPr>
        <w:t>návody na údržbu díla v záruční a pozáruční době</w:t>
      </w:r>
      <w:r w:rsidR="00637988" w:rsidRPr="00C66A69">
        <w:rPr>
          <w:sz w:val="24"/>
          <w:lang w:val="de-DE"/>
        </w:rPr>
        <w:t xml:space="preserve"> (jen na vyžádání objednatele)</w:t>
      </w:r>
      <w:r w:rsidRPr="00C66A69">
        <w:rPr>
          <w:sz w:val="24"/>
          <w:lang w:val="de-DE"/>
        </w:rPr>
        <w:t>,</w:t>
      </w:r>
    </w:p>
    <w:p w14:paraId="75E7555D" w14:textId="77777777" w:rsidR="00C30FE5" w:rsidRPr="00C66A69" w:rsidRDefault="00C30FE5" w:rsidP="008145FC">
      <w:pPr>
        <w:numPr>
          <w:ilvl w:val="1"/>
          <w:numId w:val="14"/>
        </w:numPr>
        <w:spacing w:after="120" w:line="240" w:lineRule="atLeast"/>
        <w:ind w:left="714" w:hanging="357"/>
        <w:jc w:val="both"/>
        <w:rPr>
          <w:sz w:val="24"/>
          <w:szCs w:val="24"/>
          <w:lang w:val="de-DE"/>
        </w:rPr>
      </w:pPr>
      <w:r w:rsidRPr="00C66A69">
        <w:rPr>
          <w:sz w:val="24"/>
          <w:lang w:val="de-DE"/>
        </w:rPr>
        <w:t>návody na použití, záruční listy</w:t>
      </w:r>
      <w:r w:rsidR="000D11E4" w:rsidRPr="00C66A69">
        <w:rPr>
          <w:sz w:val="24"/>
          <w:lang w:val="de-DE"/>
        </w:rPr>
        <w:t>.</w:t>
      </w:r>
    </w:p>
    <w:p w14:paraId="46C2D93B" w14:textId="77777777" w:rsidR="00684A24" w:rsidRPr="00C66A69" w:rsidRDefault="00684A24" w:rsidP="00684A24">
      <w:pPr>
        <w:spacing w:after="120" w:line="240" w:lineRule="atLeast"/>
        <w:ind w:left="360"/>
        <w:jc w:val="both"/>
        <w:rPr>
          <w:sz w:val="24"/>
          <w:szCs w:val="24"/>
          <w:lang w:val="de-DE"/>
        </w:rPr>
      </w:pPr>
      <w:r w:rsidRPr="00C66A69">
        <w:rPr>
          <w:sz w:val="24"/>
          <w:szCs w:val="24"/>
          <w:lang w:val="de-DE"/>
        </w:rPr>
        <w:t>Für die Übernahme hat der Auftragnehmer mindestens Folgendes vorzulegen:</w:t>
      </w:r>
    </w:p>
    <w:p w14:paraId="3C147D6F" w14:textId="77777777" w:rsidR="00684A24" w:rsidRPr="00C66A69" w:rsidRDefault="00684A24" w:rsidP="008145FC">
      <w:pPr>
        <w:numPr>
          <w:ilvl w:val="1"/>
          <w:numId w:val="21"/>
        </w:numPr>
        <w:spacing w:after="120" w:line="240" w:lineRule="atLeast"/>
        <w:jc w:val="both"/>
        <w:rPr>
          <w:sz w:val="24"/>
          <w:szCs w:val="24"/>
          <w:lang w:val="de-DE"/>
        </w:rPr>
      </w:pPr>
      <w:r w:rsidRPr="00C66A69">
        <w:rPr>
          <w:sz w:val="24"/>
          <w:szCs w:val="24"/>
          <w:lang w:val="de-DE"/>
        </w:rPr>
        <w:t>Dokumentation der tatsächlichen Ausführung des übergebenen Werks, die in einer gedruckten und einer digitalen Kopie (im pdf-Format) zu übergeben ist,</w:t>
      </w:r>
    </w:p>
    <w:p w14:paraId="791CCC5C" w14:textId="77777777" w:rsidR="00684A24" w:rsidRPr="00C66A69" w:rsidRDefault="00684A24" w:rsidP="008145FC">
      <w:pPr>
        <w:numPr>
          <w:ilvl w:val="1"/>
          <w:numId w:val="21"/>
        </w:numPr>
        <w:spacing w:after="120" w:line="240" w:lineRule="atLeast"/>
        <w:jc w:val="both"/>
        <w:rPr>
          <w:sz w:val="24"/>
          <w:szCs w:val="24"/>
          <w:lang w:val="de-DE"/>
        </w:rPr>
      </w:pPr>
      <w:r w:rsidRPr="00C66A69">
        <w:rPr>
          <w:sz w:val="24"/>
          <w:szCs w:val="24"/>
          <w:lang w:val="de-DE"/>
        </w:rPr>
        <w:t>Anweisungen für die Instandhaltung des Werks während der Garantiezeit und nach der Garantiezeit (nur auf Anforderung des Auftraggebers),</w:t>
      </w:r>
    </w:p>
    <w:p w14:paraId="60D8D8BC" w14:textId="77777777" w:rsidR="00684A24" w:rsidRPr="00C66A69" w:rsidRDefault="00684A24" w:rsidP="008145FC">
      <w:pPr>
        <w:numPr>
          <w:ilvl w:val="1"/>
          <w:numId w:val="21"/>
        </w:numPr>
        <w:spacing w:after="120" w:line="240" w:lineRule="atLeast"/>
        <w:jc w:val="both"/>
        <w:rPr>
          <w:sz w:val="24"/>
          <w:szCs w:val="24"/>
          <w:lang w:val="de-DE"/>
        </w:rPr>
      </w:pPr>
      <w:r w:rsidRPr="00C66A69">
        <w:rPr>
          <w:sz w:val="24"/>
          <w:szCs w:val="24"/>
          <w:lang w:val="de-DE"/>
        </w:rPr>
        <w:t>Gebrauchsanweisungen, Garantiescheine.</w:t>
      </w:r>
    </w:p>
    <w:p w14:paraId="79FF931D" w14:textId="77777777" w:rsidR="00FE604E" w:rsidRPr="00C66A69" w:rsidRDefault="008755C6" w:rsidP="008145FC">
      <w:pPr>
        <w:numPr>
          <w:ilvl w:val="0"/>
          <w:numId w:val="12"/>
        </w:numPr>
        <w:spacing w:after="120" w:line="240" w:lineRule="atLeast"/>
        <w:ind w:left="357" w:hanging="357"/>
        <w:jc w:val="both"/>
        <w:rPr>
          <w:sz w:val="24"/>
          <w:szCs w:val="24"/>
          <w:lang w:val="de-DE"/>
        </w:rPr>
      </w:pPr>
      <w:r w:rsidRPr="00C66A69">
        <w:rPr>
          <w:sz w:val="24"/>
          <w:szCs w:val="24"/>
          <w:lang w:val="de-DE"/>
        </w:rPr>
        <w:t>O pře</w:t>
      </w:r>
      <w:r w:rsidR="00735958" w:rsidRPr="00C66A69">
        <w:rPr>
          <w:sz w:val="24"/>
          <w:szCs w:val="24"/>
          <w:lang w:val="de-DE"/>
        </w:rPr>
        <w:t xml:space="preserve">dání díla bude sepsán </w:t>
      </w:r>
      <w:r w:rsidR="00EF65F3" w:rsidRPr="00C66A69">
        <w:rPr>
          <w:sz w:val="24"/>
          <w:szCs w:val="24"/>
          <w:lang w:val="de-DE"/>
        </w:rPr>
        <w:t xml:space="preserve">písemný </w:t>
      </w:r>
      <w:r w:rsidR="00735958" w:rsidRPr="00C66A69">
        <w:rPr>
          <w:sz w:val="24"/>
          <w:szCs w:val="24"/>
          <w:lang w:val="de-DE"/>
        </w:rPr>
        <w:t>protokol o předání a převzetí díla, jehož součástí bude soupis vad a nedodělků s termíny jejich odstranění.</w:t>
      </w:r>
    </w:p>
    <w:p w14:paraId="5CBBB22D" w14:textId="77777777" w:rsidR="00684A24" w:rsidRPr="00C66A69" w:rsidRDefault="00684A24" w:rsidP="00684A24">
      <w:pPr>
        <w:spacing w:after="120" w:line="240" w:lineRule="atLeast"/>
        <w:ind w:left="357"/>
        <w:jc w:val="both"/>
        <w:rPr>
          <w:sz w:val="24"/>
          <w:szCs w:val="24"/>
          <w:lang w:val="de-DE"/>
        </w:rPr>
      </w:pPr>
      <w:r w:rsidRPr="00C66A69">
        <w:rPr>
          <w:sz w:val="24"/>
          <w:szCs w:val="24"/>
          <w:lang w:val="de-DE"/>
        </w:rPr>
        <w:t>Von der Übergabe des Werks wird ein schriftliches Protokoll über die Übergabe und Übernahme des Werks aufgesetzt, das eine Liste der Mängel und Unvollständigkeiten mit den Terminen für deren Beseitigung enthält.</w:t>
      </w:r>
    </w:p>
    <w:p w14:paraId="27AF3EE4" w14:textId="77777777" w:rsidR="00197D5C" w:rsidRPr="00C66A69" w:rsidRDefault="008755C6" w:rsidP="008145FC">
      <w:pPr>
        <w:numPr>
          <w:ilvl w:val="0"/>
          <w:numId w:val="12"/>
        </w:numPr>
        <w:spacing w:after="120" w:line="240" w:lineRule="atLeast"/>
        <w:ind w:left="357" w:hanging="357"/>
        <w:jc w:val="both"/>
        <w:rPr>
          <w:sz w:val="24"/>
          <w:szCs w:val="24"/>
          <w:lang w:val="de-DE"/>
        </w:rPr>
      </w:pPr>
      <w:r w:rsidRPr="00C66A69">
        <w:rPr>
          <w:sz w:val="24"/>
          <w:szCs w:val="24"/>
          <w:lang w:val="de-DE"/>
        </w:rPr>
        <w:t>Nedokončen</w:t>
      </w:r>
      <w:r w:rsidR="00735958" w:rsidRPr="00C66A69">
        <w:rPr>
          <w:sz w:val="24"/>
          <w:szCs w:val="24"/>
          <w:lang w:val="de-DE"/>
        </w:rPr>
        <w:t xml:space="preserve">é dílo </w:t>
      </w:r>
      <w:r w:rsidRPr="00C66A69">
        <w:rPr>
          <w:sz w:val="24"/>
          <w:szCs w:val="24"/>
          <w:lang w:val="de-DE"/>
        </w:rPr>
        <w:t>není objednatel povinen převzít.</w:t>
      </w:r>
      <w:r w:rsidR="00085159" w:rsidRPr="00C66A69">
        <w:rPr>
          <w:sz w:val="24"/>
          <w:szCs w:val="24"/>
          <w:lang w:val="de-DE"/>
        </w:rPr>
        <w:t xml:space="preserve"> </w:t>
      </w:r>
      <w:r w:rsidR="00085159" w:rsidRPr="00C66A69">
        <w:rPr>
          <w:color w:val="000000"/>
          <w:sz w:val="24"/>
          <w:lang w:val="de-DE"/>
        </w:rPr>
        <w:t>Objednatel je dále oprávněn předávané dílo nepřevzít, pokud zhotovitel nepředá dok</w:t>
      </w:r>
      <w:r w:rsidR="005E0CFF" w:rsidRPr="00C66A69">
        <w:rPr>
          <w:color w:val="000000"/>
          <w:sz w:val="24"/>
          <w:lang w:val="de-DE"/>
        </w:rPr>
        <w:t>umentaci stanovenou v odstavci 2</w:t>
      </w:r>
      <w:r w:rsidR="00085159" w:rsidRPr="00C66A69">
        <w:rPr>
          <w:color w:val="000000"/>
          <w:sz w:val="24"/>
          <w:lang w:val="de-DE"/>
        </w:rPr>
        <w:t>. tohoto článku nebo některý doklad, jež má být její součástí.</w:t>
      </w:r>
    </w:p>
    <w:p w14:paraId="090C82CE" w14:textId="77777777" w:rsidR="00684A24" w:rsidRPr="00C66A69" w:rsidRDefault="00684A24" w:rsidP="00684A24">
      <w:pPr>
        <w:spacing w:after="120" w:line="240" w:lineRule="atLeast"/>
        <w:ind w:left="357"/>
        <w:jc w:val="both"/>
        <w:rPr>
          <w:sz w:val="24"/>
          <w:szCs w:val="24"/>
          <w:lang w:val="de-DE"/>
        </w:rPr>
      </w:pPr>
      <w:r w:rsidRPr="00C66A69">
        <w:rPr>
          <w:sz w:val="24"/>
          <w:szCs w:val="24"/>
          <w:lang w:val="de-DE"/>
        </w:rPr>
        <w:t>Der Auftraggeber ist nicht verpflichtet, das unfertige Werk zu übernehmen. Der Auftraggeber ist auch berechtigt, das übergebene Werk nicht zu übernehmen, wenn der Auftragnehmer die in Absatz 2. dieses Artikels genannte Dokumentation oder ein zugehöriges Dokument nicht übergibt.</w:t>
      </w:r>
    </w:p>
    <w:p w14:paraId="4002C15F" w14:textId="77777777" w:rsidR="00BB770D" w:rsidRPr="00C66A69" w:rsidRDefault="00735958" w:rsidP="008145FC">
      <w:pPr>
        <w:numPr>
          <w:ilvl w:val="0"/>
          <w:numId w:val="12"/>
        </w:numPr>
        <w:spacing w:line="240" w:lineRule="atLeast"/>
        <w:ind w:left="357" w:hanging="357"/>
        <w:jc w:val="both"/>
        <w:rPr>
          <w:sz w:val="24"/>
          <w:szCs w:val="24"/>
          <w:lang w:val="de-DE"/>
        </w:rPr>
      </w:pPr>
      <w:r w:rsidRPr="00C66A69">
        <w:rPr>
          <w:sz w:val="24"/>
          <w:szCs w:val="24"/>
          <w:lang w:val="de-DE"/>
        </w:rPr>
        <w:t>Předání</w:t>
      </w:r>
      <w:r w:rsidR="00FD0B94" w:rsidRPr="00C66A69">
        <w:rPr>
          <w:sz w:val="24"/>
          <w:szCs w:val="24"/>
          <w:lang w:val="de-DE"/>
        </w:rPr>
        <w:t xml:space="preserve"> a převzetí</w:t>
      </w:r>
      <w:r w:rsidRPr="00C66A69">
        <w:rPr>
          <w:sz w:val="24"/>
          <w:szCs w:val="24"/>
          <w:lang w:val="de-DE"/>
        </w:rPr>
        <w:t xml:space="preserve"> díla se uskutečňuje </w:t>
      </w:r>
      <w:r w:rsidR="00B2182A" w:rsidRPr="00C66A69">
        <w:rPr>
          <w:sz w:val="24"/>
          <w:szCs w:val="24"/>
          <w:lang w:val="de-DE"/>
        </w:rPr>
        <w:t>v místě jeho provádění</w:t>
      </w:r>
      <w:r w:rsidRPr="00C66A69">
        <w:rPr>
          <w:sz w:val="24"/>
          <w:szCs w:val="24"/>
          <w:lang w:val="de-DE"/>
        </w:rPr>
        <w:t>.</w:t>
      </w:r>
    </w:p>
    <w:p w14:paraId="44C13D9E" w14:textId="77777777" w:rsidR="00684A24" w:rsidRPr="00C66A69" w:rsidRDefault="00684A24" w:rsidP="00684A24">
      <w:pPr>
        <w:spacing w:line="240" w:lineRule="atLeast"/>
        <w:ind w:left="357"/>
        <w:jc w:val="both"/>
        <w:rPr>
          <w:sz w:val="24"/>
          <w:szCs w:val="24"/>
          <w:lang w:val="de-DE"/>
        </w:rPr>
      </w:pPr>
      <w:r w:rsidRPr="00C66A69">
        <w:rPr>
          <w:sz w:val="24"/>
          <w:szCs w:val="24"/>
          <w:lang w:val="de-DE"/>
        </w:rPr>
        <w:t>Die Übergabe und Übernahme des Werks erfolgt am Ort der Ausführung.</w:t>
      </w:r>
    </w:p>
    <w:p w14:paraId="0A43FB90" w14:textId="77777777" w:rsidR="005E0CFF" w:rsidRPr="00C66A69" w:rsidRDefault="005E0CFF" w:rsidP="00711CF2">
      <w:pPr>
        <w:spacing w:line="240" w:lineRule="atLeast"/>
        <w:jc w:val="both"/>
        <w:rPr>
          <w:sz w:val="24"/>
          <w:szCs w:val="24"/>
          <w:lang w:val="de-DE"/>
        </w:rPr>
      </w:pPr>
    </w:p>
    <w:p w14:paraId="6D167822" w14:textId="77777777" w:rsidR="00711CF2" w:rsidRPr="00C66A69" w:rsidRDefault="00711CF2" w:rsidP="00711CF2">
      <w:pPr>
        <w:spacing w:line="240" w:lineRule="atLeast"/>
        <w:jc w:val="both"/>
        <w:rPr>
          <w:sz w:val="24"/>
          <w:szCs w:val="24"/>
          <w:lang w:val="de-DE"/>
        </w:rPr>
      </w:pPr>
    </w:p>
    <w:p w14:paraId="120BB2BB" w14:textId="77777777" w:rsidR="008B67E8" w:rsidRPr="00C66A69" w:rsidRDefault="00073423" w:rsidP="00711CF2">
      <w:pPr>
        <w:jc w:val="center"/>
        <w:rPr>
          <w:sz w:val="24"/>
          <w:szCs w:val="24"/>
          <w:lang w:val="de-DE"/>
        </w:rPr>
      </w:pPr>
      <w:r w:rsidRPr="00C66A69">
        <w:rPr>
          <w:b/>
          <w:sz w:val="28"/>
          <w:lang w:val="de-DE"/>
        </w:rPr>
        <w:t xml:space="preserve">  </w:t>
      </w:r>
      <w:r w:rsidR="008B67E8" w:rsidRPr="00C66A69">
        <w:rPr>
          <w:b/>
          <w:sz w:val="28"/>
          <w:lang w:val="de-DE"/>
        </w:rPr>
        <w:t>Článek X.</w:t>
      </w:r>
    </w:p>
    <w:p w14:paraId="65D46581" w14:textId="77777777" w:rsidR="008755C6" w:rsidRPr="00C66A69" w:rsidRDefault="008755C6" w:rsidP="001937F5">
      <w:pPr>
        <w:pStyle w:val="Nadpis7"/>
        <w:numPr>
          <w:ilvl w:val="0"/>
          <w:numId w:val="0"/>
        </w:numPr>
        <w:spacing w:after="120"/>
        <w:jc w:val="center"/>
        <w:rPr>
          <w:b/>
          <w:sz w:val="28"/>
          <w:lang w:val="de-DE"/>
        </w:rPr>
      </w:pPr>
      <w:r w:rsidRPr="00C66A69">
        <w:rPr>
          <w:b/>
          <w:sz w:val="28"/>
          <w:lang w:val="de-DE"/>
        </w:rPr>
        <w:t>Platební podmínky</w:t>
      </w:r>
    </w:p>
    <w:p w14:paraId="20470133" w14:textId="77777777" w:rsidR="00684A24" w:rsidRPr="00C66A69" w:rsidRDefault="00684A24" w:rsidP="00684A24">
      <w:pPr>
        <w:jc w:val="center"/>
        <w:rPr>
          <w:b/>
          <w:sz w:val="28"/>
          <w:lang w:val="de-DE"/>
        </w:rPr>
      </w:pPr>
      <w:r w:rsidRPr="00C66A69">
        <w:rPr>
          <w:b/>
          <w:sz w:val="28"/>
          <w:lang w:val="de-DE"/>
        </w:rPr>
        <w:t>Artikel X.</w:t>
      </w:r>
    </w:p>
    <w:p w14:paraId="5F05B441" w14:textId="77777777" w:rsidR="00684A24" w:rsidRPr="00C66A69" w:rsidRDefault="00684A24" w:rsidP="00684A24">
      <w:pPr>
        <w:jc w:val="center"/>
        <w:rPr>
          <w:b/>
          <w:sz w:val="28"/>
          <w:lang w:val="de-DE"/>
        </w:rPr>
      </w:pPr>
      <w:r w:rsidRPr="00C66A69">
        <w:rPr>
          <w:b/>
          <w:sz w:val="28"/>
          <w:lang w:val="de-DE"/>
        </w:rPr>
        <w:t>Zahlungsbedingungen</w:t>
      </w:r>
    </w:p>
    <w:p w14:paraId="78E0FA53" w14:textId="77777777" w:rsidR="008755C6" w:rsidRPr="00C66A69" w:rsidRDefault="003B52EE" w:rsidP="008145FC">
      <w:pPr>
        <w:numPr>
          <w:ilvl w:val="0"/>
          <w:numId w:val="6"/>
        </w:numPr>
        <w:spacing w:after="120" w:line="240" w:lineRule="atLeast"/>
        <w:jc w:val="both"/>
        <w:rPr>
          <w:sz w:val="24"/>
          <w:szCs w:val="24"/>
          <w:lang w:val="de-DE"/>
        </w:rPr>
      </w:pPr>
      <w:r w:rsidRPr="00C66A69">
        <w:rPr>
          <w:sz w:val="24"/>
          <w:szCs w:val="24"/>
          <w:lang w:val="de-DE"/>
        </w:rPr>
        <w:t>Smluvní cena bude hrazena</w:t>
      </w:r>
      <w:r w:rsidR="007D1031" w:rsidRPr="00C66A69">
        <w:rPr>
          <w:sz w:val="24"/>
          <w:szCs w:val="24"/>
          <w:lang w:val="de-DE"/>
        </w:rPr>
        <w:t xml:space="preserve"> </w:t>
      </w:r>
      <w:r w:rsidR="00D911BA" w:rsidRPr="00C66A69">
        <w:rPr>
          <w:sz w:val="24"/>
          <w:szCs w:val="24"/>
          <w:lang w:val="de-DE"/>
        </w:rPr>
        <w:t>n</w:t>
      </w:r>
      <w:r w:rsidR="001374EE" w:rsidRPr="00C66A69">
        <w:rPr>
          <w:sz w:val="24"/>
          <w:szCs w:val="24"/>
          <w:lang w:val="de-DE"/>
        </w:rPr>
        <w:t xml:space="preserve">a základě daňového dokladu </w:t>
      </w:r>
      <w:r w:rsidR="007D1031" w:rsidRPr="00C66A69">
        <w:rPr>
          <w:sz w:val="24"/>
          <w:szCs w:val="24"/>
          <w:lang w:val="de-DE"/>
        </w:rPr>
        <w:t>(faktur</w:t>
      </w:r>
      <w:r w:rsidR="001374EE" w:rsidRPr="00C66A69">
        <w:rPr>
          <w:sz w:val="24"/>
          <w:szCs w:val="24"/>
          <w:lang w:val="de-DE"/>
        </w:rPr>
        <w:t>y</w:t>
      </w:r>
      <w:r w:rsidR="008B67E8" w:rsidRPr="00C66A69">
        <w:rPr>
          <w:sz w:val="24"/>
          <w:szCs w:val="24"/>
          <w:lang w:val="de-DE"/>
        </w:rPr>
        <w:t>)</w:t>
      </w:r>
      <w:r w:rsidR="007D1031" w:rsidRPr="00C66A69">
        <w:rPr>
          <w:sz w:val="24"/>
          <w:szCs w:val="24"/>
          <w:lang w:val="de-DE"/>
        </w:rPr>
        <w:t>, a to po dokončení</w:t>
      </w:r>
      <w:r w:rsidR="00711CF2" w:rsidRPr="00C66A69">
        <w:rPr>
          <w:sz w:val="24"/>
          <w:szCs w:val="24"/>
          <w:lang w:val="de-DE"/>
        </w:rPr>
        <w:t xml:space="preserve"> </w:t>
      </w:r>
      <w:r w:rsidR="003B3F74" w:rsidRPr="00C66A69">
        <w:rPr>
          <w:sz w:val="24"/>
          <w:szCs w:val="24"/>
          <w:lang w:val="de-DE"/>
        </w:rPr>
        <w:t xml:space="preserve">předmětu plnění. </w:t>
      </w:r>
      <w:r w:rsidRPr="00C66A69">
        <w:rPr>
          <w:sz w:val="24"/>
          <w:szCs w:val="24"/>
          <w:lang w:val="de-DE"/>
        </w:rPr>
        <w:t>Daňový doklad je zhotovitel oprávněn</w:t>
      </w:r>
      <w:r w:rsidR="00D227FD" w:rsidRPr="00C66A69">
        <w:rPr>
          <w:sz w:val="24"/>
          <w:szCs w:val="24"/>
          <w:lang w:val="de-DE"/>
        </w:rPr>
        <w:t xml:space="preserve"> </w:t>
      </w:r>
      <w:r w:rsidRPr="00C66A69">
        <w:rPr>
          <w:sz w:val="24"/>
          <w:szCs w:val="24"/>
          <w:lang w:val="de-DE"/>
        </w:rPr>
        <w:t>vystavit po odsouhlasení soupisu skutečně provedených prací</w:t>
      </w:r>
      <w:r w:rsidR="00D227FD" w:rsidRPr="00C66A69">
        <w:rPr>
          <w:sz w:val="24"/>
          <w:szCs w:val="24"/>
          <w:lang w:val="de-DE"/>
        </w:rPr>
        <w:t xml:space="preserve"> objednatelem. Ten</w:t>
      </w:r>
      <w:r w:rsidR="007D1031" w:rsidRPr="00C66A69">
        <w:rPr>
          <w:sz w:val="24"/>
          <w:szCs w:val="24"/>
          <w:lang w:val="de-DE"/>
        </w:rPr>
        <w:t>to soupis bude přílohou daňov</w:t>
      </w:r>
      <w:r w:rsidR="003B3F74" w:rsidRPr="00C66A69">
        <w:rPr>
          <w:sz w:val="24"/>
          <w:szCs w:val="24"/>
          <w:lang w:val="de-DE"/>
        </w:rPr>
        <w:t>ého dokladu</w:t>
      </w:r>
      <w:r w:rsidR="007D1031" w:rsidRPr="00C66A69">
        <w:rPr>
          <w:sz w:val="24"/>
          <w:szCs w:val="24"/>
          <w:lang w:val="de-DE"/>
        </w:rPr>
        <w:t xml:space="preserve"> </w:t>
      </w:r>
      <w:r w:rsidR="00D227FD" w:rsidRPr="00C66A69">
        <w:rPr>
          <w:sz w:val="24"/>
          <w:szCs w:val="24"/>
          <w:lang w:val="de-DE"/>
        </w:rPr>
        <w:t>(faktury).</w:t>
      </w:r>
      <w:r w:rsidR="00F642D1" w:rsidRPr="00C66A69">
        <w:rPr>
          <w:sz w:val="24"/>
          <w:szCs w:val="24"/>
          <w:lang w:val="de-DE"/>
        </w:rPr>
        <w:t xml:space="preserve"> </w:t>
      </w:r>
    </w:p>
    <w:p w14:paraId="69F044C0" w14:textId="77777777" w:rsidR="00684A24" w:rsidRPr="00C66A69" w:rsidRDefault="00684A24" w:rsidP="00684A24">
      <w:pPr>
        <w:spacing w:after="120" w:line="240" w:lineRule="atLeast"/>
        <w:ind w:left="360"/>
        <w:jc w:val="both"/>
        <w:rPr>
          <w:sz w:val="24"/>
          <w:szCs w:val="24"/>
          <w:lang w:val="de-DE"/>
        </w:rPr>
      </w:pPr>
      <w:r w:rsidRPr="00C66A69">
        <w:rPr>
          <w:sz w:val="24"/>
          <w:szCs w:val="24"/>
          <w:lang w:val="de-DE"/>
        </w:rPr>
        <w:t xml:space="preserve">Der </w:t>
      </w:r>
      <w:r w:rsidR="00947CAC" w:rsidRPr="00C66A69">
        <w:rPr>
          <w:sz w:val="24"/>
          <w:szCs w:val="24"/>
          <w:lang w:val="de-DE"/>
        </w:rPr>
        <w:t>v</w:t>
      </w:r>
      <w:r w:rsidRPr="00C66A69">
        <w:rPr>
          <w:sz w:val="24"/>
          <w:szCs w:val="24"/>
          <w:lang w:val="de-DE"/>
        </w:rPr>
        <w:t>ertrag</w:t>
      </w:r>
      <w:r w:rsidR="00947CAC" w:rsidRPr="00C66A69">
        <w:rPr>
          <w:sz w:val="24"/>
          <w:szCs w:val="24"/>
          <w:lang w:val="de-DE"/>
        </w:rPr>
        <w:t>liche P</w:t>
      </w:r>
      <w:r w:rsidRPr="00C66A69">
        <w:rPr>
          <w:sz w:val="24"/>
          <w:szCs w:val="24"/>
          <w:lang w:val="de-DE"/>
        </w:rPr>
        <w:t>reis wird auf der Grundlage eine</w:t>
      </w:r>
      <w:r w:rsidR="00947CAC" w:rsidRPr="00C66A69">
        <w:rPr>
          <w:sz w:val="24"/>
          <w:szCs w:val="24"/>
          <w:lang w:val="de-DE"/>
        </w:rPr>
        <w:t>r</w:t>
      </w:r>
      <w:r w:rsidRPr="00C66A69">
        <w:rPr>
          <w:sz w:val="24"/>
          <w:szCs w:val="24"/>
          <w:lang w:val="de-DE"/>
        </w:rPr>
        <w:t xml:space="preserve"> </w:t>
      </w:r>
      <w:r w:rsidR="00947CAC" w:rsidRPr="00C66A69">
        <w:rPr>
          <w:sz w:val="24"/>
          <w:szCs w:val="24"/>
          <w:lang w:val="de-DE"/>
        </w:rPr>
        <w:t>s</w:t>
      </w:r>
      <w:r w:rsidRPr="00C66A69">
        <w:rPr>
          <w:sz w:val="24"/>
          <w:szCs w:val="24"/>
          <w:lang w:val="de-DE"/>
        </w:rPr>
        <w:t>teuer</w:t>
      </w:r>
      <w:r w:rsidR="00947CAC" w:rsidRPr="00C66A69">
        <w:rPr>
          <w:sz w:val="24"/>
          <w:szCs w:val="24"/>
          <w:lang w:val="de-DE"/>
        </w:rPr>
        <w:t xml:space="preserve">wirksamen </w:t>
      </w:r>
      <w:r w:rsidRPr="00C66A69">
        <w:rPr>
          <w:sz w:val="24"/>
          <w:szCs w:val="24"/>
          <w:lang w:val="de-DE"/>
        </w:rPr>
        <w:t xml:space="preserve">Rechnung nach Abschluss des Leistungsgegenstands gezahlt. Der Auftragnehmer ist berechtigt, die </w:t>
      </w:r>
      <w:r w:rsidR="00947CAC" w:rsidRPr="00C66A69">
        <w:rPr>
          <w:sz w:val="24"/>
          <w:szCs w:val="24"/>
          <w:lang w:val="de-DE"/>
        </w:rPr>
        <w:t xml:space="preserve">steuerwirksame Rechnung </w:t>
      </w:r>
      <w:r w:rsidRPr="00C66A69">
        <w:rPr>
          <w:sz w:val="24"/>
          <w:szCs w:val="24"/>
          <w:lang w:val="de-DE"/>
        </w:rPr>
        <w:t xml:space="preserve">auszustellen, nachdem der Auftraggeber das Verzeichnis der tatsächlich ausgeführten Arbeiten genehmigt hat. </w:t>
      </w:r>
      <w:r w:rsidR="00947CAC" w:rsidRPr="00C66A69">
        <w:rPr>
          <w:sz w:val="24"/>
          <w:szCs w:val="24"/>
          <w:lang w:val="de-DE"/>
        </w:rPr>
        <w:t>Dieses Verzeichnis ist der</w:t>
      </w:r>
      <w:r w:rsidRPr="00C66A69">
        <w:rPr>
          <w:sz w:val="24"/>
          <w:szCs w:val="24"/>
          <w:lang w:val="de-DE"/>
        </w:rPr>
        <w:t xml:space="preserve"> </w:t>
      </w:r>
      <w:r w:rsidR="00947CAC" w:rsidRPr="00C66A69">
        <w:rPr>
          <w:sz w:val="24"/>
          <w:szCs w:val="24"/>
          <w:lang w:val="de-DE"/>
        </w:rPr>
        <w:t xml:space="preserve">steuerwirksamen Rechnung </w:t>
      </w:r>
      <w:r w:rsidRPr="00C66A69">
        <w:rPr>
          <w:sz w:val="24"/>
          <w:szCs w:val="24"/>
          <w:lang w:val="de-DE"/>
        </w:rPr>
        <w:t>beizufügen.</w:t>
      </w:r>
    </w:p>
    <w:p w14:paraId="576C2049" w14:textId="366412FB" w:rsidR="00044317" w:rsidRPr="00707A71" w:rsidRDefault="00707A71" w:rsidP="00707A71">
      <w:pPr>
        <w:pStyle w:val="Odstavecseseznamem"/>
        <w:numPr>
          <w:ilvl w:val="0"/>
          <w:numId w:val="6"/>
        </w:numPr>
        <w:spacing w:after="120" w:line="240" w:lineRule="atLeast"/>
        <w:jc w:val="both"/>
        <w:rPr>
          <w:sz w:val="24"/>
          <w:szCs w:val="24"/>
          <w:lang w:val="de-DE"/>
        </w:rPr>
      </w:pPr>
      <w:r w:rsidRPr="00707A71">
        <w:rPr>
          <w:sz w:val="24"/>
          <w:szCs w:val="24"/>
          <w:lang w:val="de-DE"/>
        </w:rPr>
        <w:lastRenderedPageBreak/>
        <w:t xml:space="preserve">Úhrada poskytnutých služeb bude hrazena na základě dílčích fakturací zhotovitele, kdy konkrétní dílčí část bude odpovídat nabídce zhotovitele a položkově i cenově vycházet z nabídky zhotovitele uvedené v příloze č. </w:t>
      </w:r>
      <w:r w:rsidR="000C44DC">
        <w:rPr>
          <w:sz w:val="24"/>
          <w:szCs w:val="24"/>
          <w:lang w:val="de-DE"/>
        </w:rPr>
        <w:t>2</w:t>
      </w:r>
      <w:r w:rsidRPr="00707A71">
        <w:rPr>
          <w:sz w:val="24"/>
          <w:szCs w:val="24"/>
          <w:lang w:val="de-DE"/>
        </w:rPr>
        <w:t xml:space="preserve"> této smlouvy a provedeným službám potvrzeným objednatelem, vždy po dokončení dané činnosti.</w:t>
      </w:r>
    </w:p>
    <w:p w14:paraId="762AF1B1" w14:textId="3838FCD4" w:rsidR="00947CAC" w:rsidRPr="00C66A69" w:rsidRDefault="00707A71" w:rsidP="00947CAC">
      <w:pPr>
        <w:spacing w:after="120" w:line="240" w:lineRule="atLeast"/>
        <w:ind w:left="360"/>
        <w:jc w:val="both"/>
        <w:rPr>
          <w:sz w:val="24"/>
          <w:szCs w:val="24"/>
          <w:lang w:val="de-DE"/>
        </w:rPr>
      </w:pPr>
      <w:r w:rsidRPr="00707A71">
        <w:rPr>
          <w:sz w:val="24"/>
          <w:szCs w:val="24"/>
          <w:lang w:val="de-DE"/>
        </w:rPr>
        <w:t xml:space="preserve">Die Bezahlung der erbrachten Leistungen erfolgt auf der Grundlage von Teilrechnungen des Auftragnehmers, wobei der konkrete Teil dem Angebot des Auftragnehmers entspricht und auf dem Angebot des Auftragnehmers in Anlage </w:t>
      </w:r>
      <w:r w:rsidR="000C44DC">
        <w:rPr>
          <w:sz w:val="24"/>
          <w:szCs w:val="24"/>
          <w:lang w:val="de-DE"/>
        </w:rPr>
        <w:t>2</w:t>
      </w:r>
      <w:r w:rsidRPr="00707A71">
        <w:rPr>
          <w:sz w:val="24"/>
          <w:szCs w:val="24"/>
          <w:lang w:val="de-DE"/>
        </w:rPr>
        <w:t xml:space="preserve"> zu diesem Vertrag und den erbrachten Leistungen, wie vom Auftraggeber bestätigt, nach Abschluss der Tätigkeit beruht. </w:t>
      </w:r>
    </w:p>
    <w:p w14:paraId="68870FC1" w14:textId="77777777" w:rsidR="00B55262" w:rsidRPr="00C66A69" w:rsidRDefault="008755C6" w:rsidP="008145FC">
      <w:pPr>
        <w:pStyle w:val="Zkladntext2"/>
        <w:numPr>
          <w:ilvl w:val="0"/>
          <w:numId w:val="6"/>
        </w:numPr>
        <w:spacing w:after="120"/>
        <w:jc w:val="both"/>
        <w:rPr>
          <w:szCs w:val="24"/>
          <w:lang w:val="de-DE"/>
        </w:rPr>
      </w:pPr>
      <w:r w:rsidRPr="00C66A69">
        <w:rPr>
          <w:szCs w:val="24"/>
          <w:lang w:val="de-DE"/>
        </w:rPr>
        <w:t>Faktura bude obsahovat všechny náležitosti daňového a účetního dokladu tak, jak jsou stanoveny zákonem č. 235/2004 Sb. o dani z přidané hodnoty, ve znění pozdějších předpisů.</w:t>
      </w:r>
      <w:r w:rsidR="00B55262" w:rsidRPr="00C66A69">
        <w:rPr>
          <w:szCs w:val="24"/>
          <w:lang w:val="de-DE"/>
        </w:rPr>
        <w:t xml:space="preserve"> Tyto náležitosti jsou:</w:t>
      </w:r>
    </w:p>
    <w:p w14:paraId="4FF661C4" w14:textId="77777777" w:rsidR="00B55262" w:rsidRPr="00C66A69" w:rsidRDefault="00B55262" w:rsidP="008145FC">
      <w:pPr>
        <w:pStyle w:val="Bezmezer"/>
        <w:numPr>
          <w:ilvl w:val="0"/>
          <w:numId w:val="17"/>
        </w:numPr>
        <w:rPr>
          <w:sz w:val="24"/>
          <w:lang w:val="de-DE"/>
        </w:rPr>
      </w:pPr>
      <w:r w:rsidRPr="00C66A69">
        <w:rPr>
          <w:sz w:val="24"/>
          <w:lang w:val="de-DE"/>
        </w:rPr>
        <w:t>číslo smlouvy</w:t>
      </w:r>
    </w:p>
    <w:p w14:paraId="1336AB97" w14:textId="77777777" w:rsidR="00B55262" w:rsidRPr="0078554D" w:rsidRDefault="00B55262" w:rsidP="0078554D">
      <w:pPr>
        <w:pStyle w:val="Bezmezer"/>
        <w:numPr>
          <w:ilvl w:val="0"/>
          <w:numId w:val="17"/>
        </w:numPr>
        <w:jc w:val="both"/>
        <w:rPr>
          <w:sz w:val="24"/>
          <w:lang w:val="de-DE"/>
        </w:rPr>
      </w:pPr>
      <w:r w:rsidRPr="0078554D">
        <w:rPr>
          <w:sz w:val="24"/>
          <w:lang w:val="de-DE"/>
        </w:rPr>
        <w:t>soupis provedených prací dokladující oprávněnost fakturované částky potvrzený objednavatelem</w:t>
      </w:r>
    </w:p>
    <w:p w14:paraId="3AFA27EA" w14:textId="77777777" w:rsidR="00B55262" w:rsidRPr="0078554D" w:rsidRDefault="00B55262" w:rsidP="008145FC">
      <w:pPr>
        <w:pStyle w:val="Bezmezer"/>
        <w:numPr>
          <w:ilvl w:val="0"/>
          <w:numId w:val="17"/>
        </w:numPr>
        <w:rPr>
          <w:sz w:val="24"/>
          <w:lang w:val="de-DE"/>
        </w:rPr>
      </w:pPr>
      <w:r w:rsidRPr="0078554D">
        <w:rPr>
          <w:sz w:val="24"/>
          <w:lang w:val="de-DE"/>
        </w:rPr>
        <w:t xml:space="preserve">datum zdanitelného plnění a další náležitosti daňového v souladu s § 28 zákona č. 235/2004 Sb., o DPH ve znění pozdějších předpisů (výpočet DPH na haléře) </w:t>
      </w:r>
    </w:p>
    <w:p w14:paraId="29DA1F24" w14:textId="77777777" w:rsidR="00947CAC" w:rsidRPr="00C66A69" w:rsidRDefault="00947CAC" w:rsidP="00C66A69">
      <w:pPr>
        <w:pStyle w:val="Bezmezer"/>
        <w:ind w:left="360"/>
        <w:jc w:val="both"/>
        <w:rPr>
          <w:sz w:val="24"/>
          <w:lang w:val="de-DE"/>
        </w:rPr>
      </w:pPr>
      <w:r w:rsidRPr="00C66A69">
        <w:rPr>
          <w:sz w:val="24"/>
          <w:lang w:val="de-DE"/>
        </w:rPr>
        <w:t>Die Rechnung wird alle nötigen Angaben eines Steuer- und Buchhaltungsdokuments enthalten, wie sie im Gesetz Nr. 235/2004 Slg. über die Mehrwertsteuer in seiner geänderten Fassung festgelegt sind. Diese Angaben sind:</w:t>
      </w:r>
    </w:p>
    <w:p w14:paraId="3FB2C59D" w14:textId="77777777" w:rsidR="00947CAC" w:rsidRPr="00C66A69" w:rsidRDefault="00947CAC" w:rsidP="008145FC">
      <w:pPr>
        <w:pStyle w:val="Bezmezer"/>
        <w:numPr>
          <w:ilvl w:val="0"/>
          <w:numId w:val="17"/>
        </w:numPr>
        <w:rPr>
          <w:sz w:val="24"/>
          <w:lang w:val="de-DE"/>
        </w:rPr>
      </w:pPr>
      <w:r w:rsidRPr="00C66A69">
        <w:rPr>
          <w:sz w:val="24"/>
          <w:lang w:val="de-DE"/>
        </w:rPr>
        <w:t>Vertragsnummer</w:t>
      </w:r>
    </w:p>
    <w:p w14:paraId="6F11E8D3" w14:textId="77777777" w:rsidR="00947CAC" w:rsidRPr="00C66A69" w:rsidRDefault="00947CAC" w:rsidP="008145FC">
      <w:pPr>
        <w:pStyle w:val="Bezmezer"/>
        <w:numPr>
          <w:ilvl w:val="0"/>
          <w:numId w:val="17"/>
        </w:numPr>
        <w:rPr>
          <w:sz w:val="24"/>
          <w:lang w:val="de-DE"/>
        </w:rPr>
      </w:pPr>
      <w:r w:rsidRPr="00C66A69">
        <w:rPr>
          <w:sz w:val="24"/>
          <w:lang w:val="de-DE"/>
        </w:rPr>
        <w:t>Aufstellung der ausgeführten Arbeiten, die die Rechtmäßigkeit des Rechnungsbetrags belegt</w:t>
      </w:r>
      <w:r w:rsidR="00B15CED" w:rsidRPr="00C66A69">
        <w:rPr>
          <w:sz w:val="24"/>
          <w:lang w:val="de-DE"/>
        </w:rPr>
        <w:t xml:space="preserve"> und vom Auftraggeber bestätigt ist</w:t>
      </w:r>
    </w:p>
    <w:p w14:paraId="1E8A58C1" w14:textId="77777777" w:rsidR="00947CAC" w:rsidRPr="00C66A69" w:rsidRDefault="00947CAC" w:rsidP="008145FC">
      <w:pPr>
        <w:pStyle w:val="Bezmezer"/>
        <w:numPr>
          <w:ilvl w:val="0"/>
          <w:numId w:val="17"/>
        </w:numPr>
        <w:rPr>
          <w:sz w:val="24"/>
          <w:lang w:val="de-DE"/>
        </w:rPr>
      </w:pPr>
      <w:r w:rsidRPr="00C66A69">
        <w:rPr>
          <w:sz w:val="24"/>
          <w:lang w:val="de-DE"/>
        </w:rPr>
        <w:t xml:space="preserve">Datum des steuerpflichtigen Umsatzes und andere </w:t>
      </w:r>
      <w:r w:rsidR="00B15CED" w:rsidRPr="00C66A69">
        <w:rPr>
          <w:sz w:val="24"/>
          <w:lang w:val="de-DE"/>
        </w:rPr>
        <w:t xml:space="preserve">erforderliche </w:t>
      </w:r>
      <w:r w:rsidRPr="00C66A69">
        <w:rPr>
          <w:sz w:val="24"/>
          <w:lang w:val="de-DE"/>
        </w:rPr>
        <w:t xml:space="preserve">steuerliche Angaben gemäß § 28 des Gesetzes Nr. 235/2004 Slg. über die Mehrwertsteuer in seiner geänderten Fassung (Berechnung der Mehrwertsteuer in </w:t>
      </w:r>
      <w:r w:rsidR="00B15CED" w:rsidRPr="00C66A69">
        <w:rPr>
          <w:sz w:val="24"/>
          <w:lang w:val="de-DE"/>
        </w:rPr>
        <w:t>Heller</w:t>
      </w:r>
      <w:r w:rsidRPr="00C66A69">
        <w:rPr>
          <w:sz w:val="24"/>
          <w:lang w:val="de-DE"/>
        </w:rPr>
        <w:t xml:space="preserve">) </w:t>
      </w:r>
    </w:p>
    <w:p w14:paraId="3C7BA9CC" w14:textId="77777777" w:rsidR="008755C6" w:rsidRPr="00C66A69" w:rsidRDefault="00B61B37" w:rsidP="008145FC">
      <w:pPr>
        <w:pStyle w:val="Zkladntext2"/>
        <w:numPr>
          <w:ilvl w:val="0"/>
          <w:numId w:val="6"/>
        </w:numPr>
        <w:spacing w:after="120"/>
        <w:jc w:val="both"/>
        <w:rPr>
          <w:szCs w:val="24"/>
          <w:lang w:val="de-DE"/>
        </w:rPr>
      </w:pPr>
      <w:r w:rsidRPr="00C66A69">
        <w:rPr>
          <w:szCs w:val="24"/>
          <w:lang w:val="de-DE"/>
        </w:rPr>
        <w:t>Faktura je splatná</w:t>
      </w:r>
      <w:r w:rsidR="008755C6" w:rsidRPr="00C66A69">
        <w:rPr>
          <w:szCs w:val="24"/>
          <w:lang w:val="de-DE"/>
        </w:rPr>
        <w:t xml:space="preserve"> ve lhůtě </w:t>
      </w:r>
      <w:r w:rsidR="00580F29" w:rsidRPr="00C66A69">
        <w:rPr>
          <w:szCs w:val="24"/>
          <w:lang w:val="de-DE"/>
        </w:rPr>
        <w:t>2</w:t>
      </w:r>
      <w:r w:rsidR="00073423" w:rsidRPr="00C66A69">
        <w:rPr>
          <w:szCs w:val="24"/>
          <w:lang w:val="de-DE"/>
        </w:rPr>
        <w:t>0</w:t>
      </w:r>
      <w:r w:rsidR="008755C6" w:rsidRPr="00C66A69">
        <w:rPr>
          <w:szCs w:val="24"/>
          <w:lang w:val="de-DE"/>
        </w:rPr>
        <w:t xml:space="preserve"> kalendářních dnů ode</w:t>
      </w:r>
      <w:r w:rsidR="00632102" w:rsidRPr="00C66A69">
        <w:rPr>
          <w:szCs w:val="24"/>
          <w:lang w:val="de-DE"/>
        </w:rPr>
        <w:t xml:space="preserve"> dne jej</w:t>
      </w:r>
      <w:r w:rsidR="00601396" w:rsidRPr="00C66A69">
        <w:rPr>
          <w:szCs w:val="24"/>
          <w:lang w:val="de-DE"/>
        </w:rPr>
        <w:t>ího</w:t>
      </w:r>
      <w:r w:rsidR="00632102" w:rsidRPr="00C66A69">
        <w:rPr>
          <w:szCs w:val="24"/>
          <w:lang w:val="de-DE"/>
        </w:rPr>
        <w:t xml:space="preserve"> doručení objednateli</w:t>
      </w:r>
      <w:r w:rsidR="00F67196" w:rsidRPr="00C66A69">
        <w:rPr>
          <w:szCs w:val="24"/>
          <w:lang w:val="de-DE"/>
        </w:rPr>
        <w:t>.</w:t>
      </w:r>
    </w:p>
    <w:p w14:paraId="6F2DCE19" w14:textId="055CD88B" w:rsidR="00B15CED" w:rsidRPr="00C66A69" w:rsidRDefault="00B15CED" w:rsidP="00B15CED">
      <w:pPr>
        <w:pStyle w:val="Zkladntext2"/>
        <w:spacing w:after="120"/>
        <w:ind w:left="360"/>
        <w:jc w:val="both"/>
        <w:rPr>
          <w:szCs w:val="24"/>
          <w:lang w:val="de-DE"/>
        </w:rPr>
      </w:pPr>
      <w:r w:rsidRPr="00C66A69">
        <w:rPr>
          <w:szCs w:val="24"/>
          <w:lang w:val="de-DE"/>
        </w:rPr>
        <w:t xml:space="preserve">Die Rechnung ist innerhalb von </w:t>
      </w:r>
      <w:r w:rsidR="00044317">
        <w:rPr>
          <w:szCs w:val="24"/>
          <w:lang w:val="de-DE"/>
        </w:rPr>
        <w:t>2</w:t>
      </w:r>
      <w:r w:rsidRPr="00C66A69">
        <w:rPr>
          <w:szCs w:val="24"/>
          <w:lang w:val="de-DE"/>
        </w:rPr>
        <w:t>0 Kalendertagen ab dem Datum ihrer Zustellung an den Auftraggeber fällig.</w:t>
      </w:r>
    </w:p>
    <w:p w14:paraId="4B4890DD" w14:textId="77777777" w:rsidR="003B52EE" w:rsidRPr="00C66A69" w:rsidRDefault="008755C6" w:rsidP="008145FC">
      <w:pPr>
        <w:numPr>
          <w:ilvl w:val="0"/>
          <w:numId w:val="6"/>
        </w:numPr>
        <w:ind w:left="357" w:hanging="357"/>
        <w:jc w:val="both"/>
        <w:rPr>
          <w:sz w:val="24"/>
          <w:szCs w:val="24"/>
          <w:lang w:val="de-DE"/>
        </w:rPr>
      </w:pPr>
      <w:r w:rsidRPr="00C66A69">
        <w:rPr>
          <w:sz w:val="24"/>
          <w:szCs w:val="24"/>
          <w:lang w:val="de-DE"/>
        </w:rPr>
        <w:t>Faktura je považována za uhrazenou dnem odepsání fakturované částky z účtu objednatele.</w:t>
      </w:r>
    </w:p>
    <w:p w14:paraId="39EA4AD3" w14:textId="77777777" w:rsidR="00B15CED" w:rsidRDefault="00B15CED" w:rsidP="00B15CED">
      <w:pPr>
        <w:ind w:left="357"/>
        <w:jc w:val="both"/>
        <w:rPr>
          <w:sz w:val="24"/>
          <w:szCs w:val="24"/>
          <w:lang w:val="de-DE"/>
        </w:rPr>
      </w:pPr>
      <w:r w:rsidRPr="00C66A69">
        <w:rPr>
          <w:sz w:val="24"/>
          <w:szCs w:val="24"/>
          <w:lang w:val="de-DE"/>
        </w:rPr>
        <w:t>Die Rechnung gilt an dem Tag als bezahlt, an dem der Rechnungsbetrag vom Konto des Auftraggebers abgebucht wird.</w:t>
      </w:r>
    </w:p>
    <w:p w14:paraId="36AB5E2D" w14:textId="77777777" w:rsidR="00E3257A" w:rsidRDefault="00E3257A" w:rsidP="00B15CED">
      <w:pPr>
        <w:ind w:left="357"/>
        <w:jc w:val="both"/>
        <w:rPr>
          <w:sz w:val="24"/>
          <w:szCs w:val="24"/>
          <w:lang w:val="de-DE"/>
        </w:rPr>
      </w:pPr>
    </w:p>
    <w:p w14:paraId="69063387" w14:textId="61DA92EB" w:rsidR="00E3257A" w:rsidRDefault="0010366C" w:rsidP="00E3257A">
      <w:pPr>
        <w:pStyle w:val="Odstavecseseznamem"/>
        <w:numPr>
          <w:ilvl w:val="0"/>
          <w:numId w:val="6"/>
        </w:numPr>
        <w:jc w:val="both"/>
        <w:rPr>
          <w:sz w:val="24"/>
          <w:szCs w:val="24"/>
          <w:lang w:val="de-DE"/>
        </w:rPr>
      </w:pPr>
      <w:r>
        <w:rPr>
          <w:sz w:val="24"/>
          <w:szCs w:val="24"/>
          <w:lang w:val="de-DE"/>
        </w:rPr>
        <w:t>Objednatel odpovídá za daň z přidané hodnoty v rámci postupu přenesení daňové povinnosti.</w:t>
      </w:r>
    </w:p>
    <w:p w14:paraId="42B36789" w14:textId="77777777" w:rsidR="0010366C" w:rsidRDefault="0010366C" w:rsidP="0010366C">
      <w:pPr>
        <w:pStyle w:val="Odstavecseseznamem"/>
        <w:ind w:left="360"/>
        <w:jc w:val="both"/>
        <w:rPr>
          <w:sz w:val="24"/>
          <w:szCs w:val="24"/>
          <w:lang w:val="de-DE"/>
        </w:rPr>
      </w:pPr>
    </w:p>
    <w:p w14:paraId="12A3101A" w14:textId="430E3D72" w:rsidR="0010366C" w:rsidRPr="00E3257A" w:rsidRDefault="0010366C" w:rsidP="0010366C">
      <w:pPr>
        <w:pStyle w:val="Odstavecseseznamem"/>
        <w:ind w:left="360"/>
        <w:jc w:val="both"/>
        <w:rPr>
          <w:sz w:val="24"/>
          <w:szCs w:val="24"/>
          <w:lang w:val="de-DE"/>
        </w:rPr>
      </w:pPr>
      <w:r>
        <w:rPr>
          <w:sz w:val="24"/>
          <w:szCs w:val="24"/>
          <w:lang w:val="de-DE"/>
        </w:rPr>
        <w:t>Der Auftraggeber ist im Rahmen des Reverse-Charge-Verfahrens Schuldner der Umsatzsteuer.</w:t>
      </w:r>
    </w:p>
    <w:p w14:paraId="6C4540A4" w14:textId="77777777" w:rsidR="00697AB2" w:rsidRDefault="00697AB2" w:rsidP="003B52EE">
      <w:pPr>
        <w:jc w:val="both"/>
        <w:rPr>
          <w:sz w:val="24"/>
          <w:szCs w:val="24"/>
          <w:lang w:val="de-DE"/>
        </w:rPr>
      </w:pPr>
    </w:p>
    <w:p w14:paraId="3F278887" w14:textId="77777777" w:rsidR="003D3712" w:rsidRDefault="003D3712" w:rsidP="003B52EE">
      <w:pPr>
        <w:jc w:val="both"/>
        <w:rPr>
          <w:sz w:val="24"/>
          <w:szCs w:val="24"/>
          <w:lang w:val="de-DE"/>
        </w:rPr>
      </w:pPr>
    </w:p>
    <w:p w14:paraId="1DF2DAC6" w14:textId="77777777" w:rsidR="003D3712" w:rsidRDefault="003D3712" w:rsidP="003B52EE">
      <w:pPr>
        <w:jc w:val="both"/>
        <w:rPr>
          <w:sz w:val="24"/>
          <w:szCs w:val="24"/>
          <w:lang w:val="de-DE"/>
        </w:rPr>
      </w:pPr>
    </w:p>
    <w:p w14:paraId="38AFEF27" w14:textId="77777777" w:rsidR="003D3712" w:rsidRDefault="003D3712" w:rsidP="003B52EE">
      <w:pPr>
        <w:jc w:val="both"/>
        <w:rPr>
          <w:sz w:val="24"/>
          <w:szCs w:val="24"/>
          <w:lang w:val="de-DE"/>
        </w:rPr>
      </w:pPr>
    </w:p>
    <w:p w14:paraId="6B752AF1" w14:textId="77777777" w:rsidR="003D3712" w:rsidRDefault="003D3712" w:rsidP="003B52EE">
      <w:pPr>
        <w:jc w:val="both"/>
        <w:rPr>
          <w:sz w:val="24"/>
          <w:szCs w:val="24"/>
          <w:lang w:val="de-DE"/>
        </w:rPr>
      </w:pPr>
    </w:p>
    <w:p w14:paraId="7A8EA972" w14:textId="77777777" w:rsidR="003D3712" w:rsidRDefault="003D3712" w:rsidP="003B52EE">
      <w:pPr>
        <w:jc w:val="both"/>
        <w:rPr>
          <w:sz w:val="24"/>
          <w:szCs w:val="24"/>
          <w:lang w:val="de-DE"/>
        </w:rPr>
      </w:pPr>
    </w:p>
    <w:p w14:paraId="1108E4F0" w14:textId="77777777" w:rsidR="003D3712" w:rsidRDefault="003D3712" w:rsidP="003B52EE">
      <w:pPr>
        <w:jc w:val="both"/>
        <w:rPr>
          <w:sz w:val="24"/>
          <w:szCs w:val="24"/>
          <w:lang w:val="de-DE"/>
        </w:rPr>
      </w:pPr>
    </w:p>
    <w:p w14:paraId="6E34DB61" w14:textId="77777777" w:rsidR="00924DCA" w:rsidRPr="00C66A69" w:rsidRDefault="00924DCA" w:rsidP="003B52EE">
      <w:pPr>
        <w:jc w:val="both"/>
        <w:rPr>
          <w:sz w:val="24"/>
          <w:szCs w:val="24"/>
          <w:lang w:val="de-DE"/>
        </w:rPr>
      </w:pPr>
    </w:p>
    <w:p w14:paraId="37CDB210" w14:textId="77777777" w:rsidR="00697AB2" w:rsidRPr="00C66A69" w:rsidRDefault="00697AB2" w:rsidP="003B52EE">
      <w:pPr>
        <w:jc w:val="both"/>
        <w:rPr>
          <w:sz w:val="24"/>
          <w:szCs w:val="24"/>
          <w:lang w:val="de-DE"/>
        </w:rPr>
      </w:pPr>
    </w:p>
    <w:p w14:paraId="2E3F39FB" w14:textId="77777777" w:rsidR="008755C6" w:rsidRPr="00C66A69" w:rsidRDefault="00F34F17">
      <w:pPr>
        <w:spacing w:line="240" w:lineRule="atLeast"/>
        <w:jc w:val="center"/>
        <w:outlineLvl w:val="0"/>
        <w:rPr>
          <w:b/>
          <w:sz w:val="28"/>
          <w:lang w:val="de-DE"/>
        </w:rPr>
      </w:pPr>
      <w:r w:rsidRPr="00C66A69">
        <w:rPr>
          <w:b/>
          <w:sz w:val="28"/>
          <w:lang w:val="de-DE"/>
        </w:rPr>
        <w:lastRenderedPageBreak/>
        <w:t xml:space="preserve">Článek </w:t>
      </w:r>
      <w:r w:rsidR="00D5496A" w:rsidRPr="00C66A69">
        <w:rPr>
          <w:b/>
          <w:sz w:val="28"/>
          <w:lang w:val="de-DE"/>
        </w:rPr>
        <w:t>X</w:t>
      </w:r>
      <w:r w:rsidR="00541E01" w:rsidRPr="00C66A69">
        <w:rPr>
          <w:b/>
          <w:sz w:val="28"/>
          <w:lang w:val="de-DE"/>
        </w:rPr>
        <w:t>I</w:t>
      </w:r>
      <w:r w:rsidR="008755C6" w:rsidRPr="00C66A69">
        <w:rPr>
          <w:b/>
          <w:sz w:val="28"/>
          <w:lang w:val="de-DE"/>
        </w:rPr>
        <w:t>.</w:t>
      </w:r>
    </w:p>
    <w:p w14:paraId="4AA00D27" w14:textId="77777777" w:rsidR="00B15CED" w:rsidRPr="00C66A69" w:rsidRDefault="008755C6" w:rsidP="00B15CED">
      <w:pPr>
        <w:spacing w:after="120" w:line="240" w:lineRule="atLeast"/>
        <w:jc w:val="center"/>
        <w:rPr>
          <w:b/>
          <w:sz w:val="28"/>
          <w:lang w:val="de-DE"/>
        </w:rPr>
      </w:pPr>
      <w:r w:rsidRPr="00C66A69">
        <w:rPr>
          <w:b/>
          <w:sz w:val="28"/>
          <w:lang w:val="de-DE"/>
        </w:rPr>
        <w:t>Zajištění závazků - smluvní pokuty</w:t>
      </w:r>
      <w:r w:rsidR="00B15CED" w:rsidRPr="00C66A69">
        <w:rPr>
          <w:b/>
          <w:sz w:val="28"/>
          <w:lang w:val="de-DE"/>
        </w:rPr>
        <w:t xml:space="preserve"> </w:t>
      </w:r>
    </w:p>
    <w:p w14:paraId="79256921" w14:textId="77777777" w:rsidR="00B15CED" w:rsidRPr="00C66A69" w:rsidRDefault="00B15CED" w:rsidP="00B15CED">
      <w:pPr>
        <w:spacing w:line="240" w:lineRule="atLeast"/>
        <w:jc w:val="center"/>
        <w:outlineLvl w:val="0"/>
        <w:rPr>
          <w:b/>
          <w:sz w:val="28"/>
          <w:lang w:val="de-DE"/>
        </w:rPr>
      </w:pPr>
      <w:r w:rsidRPr="00C66A69">
        <w:rPr>
          <w:b/>
          <w:sz w:val="28"/>
          <w:lang w:val="de-DE"/>
        </w:rPr>
        <w:t>Artikel XI.</w:t>
      </w:r>
    </w:p>
    <w:p w14:paraId="2B3F20A2" w14:textId="77777777" w:rsidR="00B15CED" w:rsidRPr="00C66A69" w:rsidRDefault="00B15CED" w:rsidP="00B15CED">
      <w:pPr>
        <w:spacing w:after="120" w:line="240" w:lineRule="atLeast"/>
        <w:jc w:val="center"/>
        <w:rPr>
          <w:b/>
          <w:sz w:val="28"/>
          <w:lang w:val="de-DE"/>
        </w:rPr>
      </w:pPr>
      <w:r w:rsidRPr="00C66A69">
        <w:rPr>
          <w:b/>
          <w:sz w:val="28"/>
          <w:lang w:val="de-DE"/>
        </w:rPr>
        <w:t>Sicherheiten für Verbindlichkeiten - Vertragsstrafen</w:t>
      </w:r>
    </w:p>
    <w:p w14:paraId="2FD3B441" w14:textId="5020907B" w:rsidR="00711CF2" w:rsidRPr="00C66A69" w:rsidRDefault="00711CF2" w:rsidP="008145FC">
      <w:pPr>
        <w:numPr>
          <w:ilvl w:val="0"/>
          <w:numId w:val="8"/>
        </w:numPr>
        <w:tabs>
          <w:tab w:val="clear" w:pos="720"/>
          <w:tab w:val="num" w:pos="426"/>
        </w:tabs>
        <w:spacing w:after="120" w:line="240" w:lineRule="atLeast"/>
        <w:ind w:left="426" w:hanging="426"/>
        <w:jc w:val="both"/>
        <w:rPr>
          <w:sz w:val="24"/>
          <w:szCs w:val="24"/>
          <w:lang w:val="de-DE"/>
        </w:rPr>
      </w:pPr>
      <w:r w:rsidRPr="00C66A69">
        <w:rPr>
          <w:sz w:val="24"/>
          <w:szCs w:val="24"/>
          <w:lang w:val="de-DE"/>
        </w:rPr>
        <w:t xml:space="preserve">V případě nedodržení termínu dokončení plnění nebo předání díla dle článku III. této smlouvy, uhradí zhotovitel objednateli smluvní pokutu ve výši </w:t>
      </w:r>
      <w:r w:rsidRPr="00C66A69">
        <w:rPr>
          <w:sz w:val="24"/>
          <w:lang w:val="de-DE"/>
        </w:rPr>
        <w:t xml:space="preserve">5.000,- </w:t>
      </w:r>
      <w:r w:rsidR="001A0070">
        <w:rPr>
          <w:sz w:val="24"/>
          <w:lang w:val="de-DE"/>
        </w:rPr>
        <w:t xml:space="preserve">Kč </w:t>
      </w:r>
      <w:r w:rsidRPr="00C66A69">
        <w:rPr>
          <w:sz w:val="24"/>
          <w:lang w:val="de-DE"/>
        </w:rPr>
        <w:t>za každý další den prodlení.</w:t>
      </w:r>
    </w:p>
    <w:p w14:paraId="67B6ED70" w14:textId="7D29B713" w:rsidR="00B15CED" w:rsidRPr="00C66A69" w:rsidRDefault="00B15CED" w:rsidP="00B15CED">
      <w:pPr>
        <w:tabs>
          <w:tab w:val="num" w:pos="426"/>
        </w:tabs>
        <w:spacing w:after="120" w:line="240" w:lineRule="atLeast"/>
        <w:ind w:left="426"/>
        <w:jc w:val="both"/>
        <w:rPr>
          <w:sz w:val="24"/>
          <w:szCs w:val="24"/>
          <w:lang w:val="de-DE"/>
        </w:rPr>
      </w:pPr>
      <w:r w:rsidRPr="00C66A69">
        <w:rPr>
          <w:sz w:val="24"/>
          <w:szCs w:val="24"/>
          <w:lang w:val="de-DE"/>
        </w:rPr>
        <w:t>Bei Nichteinhaltung de</w:t>
      </w:r>
      <w:r w:rsidR="00CE57E8" w:rsidRPr="00C66A69">
        <w:rPr>
          <w:sz w:val="24"/>
          <w:szCs w:val="24"/>
          <w:lang w:val="de-DE"/>
        </w:rPr>
        <w:t>s Termins</w:t>
      </w:r>
      <w:r w:rsidRPr="00C66A69">
        <w:rPr>
          <w:sz w:val="24"/>
          <w:szCs w:val="24"/>
          <w:lang w:val="de-DE"/>
        </w:rPr>
        <w:t xml:space="preserve"> für die Fertigstellung oder Übergabe des Werks gemäß Artikel III</w:t>
      </w:r>
      <w:r w:rsidR="00CE57E8" w:rsidRPr="00C66A69">
        <w:rPr>
          <w:sz w:val="24"/>
          <w:szCs w:val="24"/>
          <w:lang w:val="de-DE"/>
        </w:rPr>
        <w:t>.</w:t>
      </w:r>
      <w:r w:rsidRPr="00C66A69">
        <w:rPr>
          <w:sz w:val="24"/>
          <w:szCs w:val="24"/>
          <w:lang w:val="de-DE"/>
        </w:rPr>
        <w:t xml:space="preserve"> dieses Vertrags zahlt der Auftragnehmer dem Auftraggeber eine Vertragsstrafe in Höhe von 5.000,</w:t>
      </w:r>
      <w:r w:rsidR="00CE57E8" w:rsidRPr="00C66A69">
        <w:rPr>
          <w:sz w:val="24"/>
          <w:szCs w:val="24"/>
          <w:lang w:val="de-DE"/>
        </w:rPr>
        <w:t>-</w:t>
      </w:r>
      <w:r w:rsidRPr="00C66A69">
        <w:rPr>
          <w:sz w:val="24"/>
          <w:szCs w:val="24"/>
          <w:lang w:val="de-DE"/>
        </w:rPr>
        <w:t xml:space="preserve"> </w:t>
      </w:r>
      <w:r w:rsidR="001A0070">
        <w:rPr>
          <w:sz w:val="24"/>
          <w:szCs w:val="24"/>
          <w:lang w:val="de-DE"/>
        </w:rPr>
        <w:t xml:space="preserve">CZK </w:t>
      </w:r>
      <w:r w:rsidRPr="00C66A69">
        <w:rPr>
          <w:sz w:val="24"/>
          <w:szCs w:val="24"/>
          <w:lang w:val="de-DE"/>
        </w:rPr>
        <w:t>für jeden weiteren Tag de</w:t>
      </w:r>
      <w:r w:rsidR="00CE57E8" w:rsidRPr="00C66A69">
        <w:rPr>
          <w:sz w:val="24"/>
          <w:szCs w:val="24"/>
          <w:lang w:val="de-DE"/>
        </w:rPr>
        <w:t>s</w:t>
      </w:r>
      <w:r w:rsidRPr="00C66A69">
        <w:rPr>
          <w:sz w:val="24"/>
          <w:szCs w:val="24"/>
          <w:lang w:val="de-DE"/>
        </w:rPr>
        <w:t xml:space="preserve"> Verz</w:t>
      </w:r>
      <w:r w:rsidR="00CE57E8" w:rsidRPr="00C66A69">
        <w:rPr>
          <w:sz w:val="24"/>
          <w:szCs w:val="24"/>
          <w:lang w:val="de-DE"/>
        </w:rPr>
        <w:t>u</w:t>
      </w:r>
      <w:r w:rsidRPr="00C66A69">
        <w:rPr>
          <w:sz w:val="24"/>
          <w:szCs w:val="24"/>
          <w:lang w:val="de-DE"/>
        </w:rPr>
        <w:t>g</w:t>
      </w:r>
      <w:r w:rsidR="00CE57E8" w:rsidRPr="00C66A69">
        <w:rPr>
          <w:sz w:val="24"/>
          <w:szCs w:val="24"/>
          <w:lang w:val="de-DE"/>
        </w:rPr>
        <w:t>s</w:t>
      </w:r>
      <w:r w:rsidRPr="00C66A69">
        <w:rPr>
          <w:sz w:val="24"/>
          <w:szCs w:val="24"/>
          <w:lang w:val="de-DE"/>
        </w:rPr>
        <w:t>.</w:t>
      </w:r>
    </w:p>
    <w:p w14:paraId="6FBFDAFE" w14:textId="77777777" w:rsidR="00711CF2" w:rsidRPr="00C66A69" w:rsidRDefault="00711CF2" w:rsidP="008145FC">
      <w:pPr>
        <w:numPr>
          <w:ilvl w:val="0"/>
          <w:numId w:val="8"/>
        </w:numPr>
        <w:tabs>
          <w:tab w:val="clear" w:pos="720"/>
          <w:tab w:val="num" w:pos="426"/>
        </w:tabs>
        <w:spacing w:after="120" w:line="240" w:lineRule="atLeast"/>
        <w:ind w:left="426" w:hanging="426"/>
        <w:jc w:val="both"/>
        <w:rPr>
          <w:sz w:val="24"/>
          <w:szCs w:val="24"/>
          <w:lang w:val="de-DE"/>
        </w:rPr>
      </w:pPr>
      <w:bookmarkStart w:id="0" w:name="_Ref521389813"/>
      <w:r w:rsidRPr="00C66A69">
        <w:rPr>
          <w:sz w:val="24"/>
          <w:lang w:val="de-DE"/>
        </w:rPr>
        <w:t>Při prodlení s odstraněním vad a nedodělků oproti lhůtám, jež byly objednatelem stanoveny v protokolu o předání a převzetí díla, vznikne zhotoviteli povinnost uhradit objednateli smluvní pokutu ve výši 1.000,- Kč za každou vadu, případně nedodělek a den prodlení.</w:t>
      </w:r>
      <w:bookmarkEnd w:id="0"/>
    </w:p>
    <w:p w14:paraId="2E414566" w14:textId="77777777" w:rsidR="00CE57E8" w:rsidRPr="00C66A69" w:rsidRDefault="00CE57E8" w:rsidP="00CE57E8">
      <w:pPr>
        <w:tabs>
          <w:tab w:val="num" w:pos="426"/>
        </w:tabs>
        <w:spacing w:after="120" w:line="240" w:lineRule="atLeast"/>
        <w:ind w:left="426"/>
        <w:jc w:val="both"/>
        <w:rPr>
          <w:sz w:val="24"/>
          <w:szCs w:val="24"/>
          <w:lang w:val="de-DE"/>
        </w:rPr>
      </w:pPr>
      <w:r w:rsidRPr="00C66A69">
        <w:rPr>
          <w:sz w:val="24"/>
          <w:szCs w:val="24"/>
          <w:lang w:val="de-DE"/>
        </w:rPr>
        <w:t>Im Falle eines Verzugs bei der Beseitigung von Mängeln und unvollständigen Arbeiten gegenüber den vom Auftraggeber im Übergabe- und Übernahmeprotokoll gesetzten Fristen ist der Auftragnehmer verpflichtet, dem Auftraggeber eine Vertragsstrafe in Höhe von 1.000,- CZK für jeden Mangel oder jede unvollständige Arbeit und jeden Verzugstag zu zahlen.</w:t>
      </w:r>
    </w:p>
    <w:p w14:paraId="19102F1A" w14:textId="77777777" w:rsidR="00711CF2" w:rsidRPr="00C66A69" w:rsidRDefault="00711CF2" w:rsidP="008145FC">
      <w:pPr>
        <w:numPr>
          <w:ilvl w:val="0"/>
          <w:numId w:val="8"/>
        </w:numPr>
        <w:tabs>
          <w:tab w:val="clear" w:pos="720"/>
          <w:tab w:val="num" w:pos="426"/>
        </w:tabs>
        <w:spacing w:after="120" w:line="240" w:lineRule="atLeast"/>
        <w:ind w:left="426" w:hanging="426"/>
        <w:jc w:val="both"/>
        <w:rPr>
          <w:sz w:val="24"/>
          <w:szCs w:val="24"/>
          <w:lang w:val="de-DE"/>
        </w:rPr>
      </w:pPr>
      <w:bookmarkStart w:id="1" w:name="_Ref521389947"/>
      <w:r w:rsidRPr="00C66A69">
        <w:rPr>
          <w:color w:val="000000"/>
          <w:sz w:val="24"/>
          <w:lang w:val="de-DE"/>
        </w:rPr>
        <w:t>Objednatel je dále oprávněn požadovat po zhotoviteli úhradu smluvní pokuty, pokud objednatel odstoupil od smlouvy z důvodu vadného plnění na straně zhotovitele, výše smluvní pokuty činí v takovém případě 5 % z celkové ceny díla.</w:t>
      </w:r>
      <w:bookmarkEnd w:id="1"/>
    </w:p>
    <w:p w14:paraId="1CEBB224" w14:textId="77777777" w:rsidR="00CE57E8" w:rsidRPr="00C66A69" w:rsidRDefault="00CE57E8" w:rsidP="00CE57E8">
      <w:pPr>
        <w:tabs>
          <w:tab w:val="num" w:pos="426"/>
        </w:tabs>
        <w:spacing w:after="120" w:line="240" w:lineRule="atLeast"/>
        <w:ind w:left="426"/>
        <w:jc w:val="both"/>
        <w:rPr>
          <w:sz w:val="24"/>
          <w:szCs w:val="24"/>
          <w:lang w:val="de-DE"/>
        </w:rPr>
      </w:pPr>
      <w:r w:rsidRPr="00C66A69">
        <w:rPr>
          <w:sz w:val="24"/>
          <w:szCs w:val="24"/>
          <w:lang w:val="de-DE"/>
        </w:rPr>
        <w:t>Der Auftraggeber ist auch berechtigt, vom Auftragnehmer die Zahlung einer Vertragsstrafe zu verlangen, wenn der Auftraggeber wegen mangelhafter Leistung des Auftragnehmers vom Vertrag zurücktritt; die Höhe der Vertragsstrafe beträgt in diesem Fall 5 % des Gesamtpreises des Werks.</w:t>
      </w:r>
    </w:p>
    <w:p w14:paraId="191DE3AD" w14:textId="77777777" w:rsidR="00711CF2" w:rsidRPr="00C66A69" w:rsidRDefault="00711CF2" w:rsidP="008145FC">
      <w:pPr>
        <w:numPr>
          <w:ilvl w:val="0"/>
          <w:numId w:val="8"/>
        </w:numPr>
        <w:tabs>
          <w:tab w:val="clear" w:pos="720"/>
          <w:tab w:val="num" w:pos="426"/>
        </w:tabs>
        <w:spacing w:after="120" w:line="240" w:lineRule="atLeast"/>
        <w:ind w:left="426" w:hanging="426"/>
        <w:jc w:val="both"/>
        <w:rPr>
          <w:sz w:val="24"/>
          <w:szCs w:val="24"/>
          <w:lang w:val="de-DE"/>
        </w:rPr>
      </w:pPr>
      <w:r w:rsidRPr="00C66A69">
        <w:rPr>
          <w:sz w:val="24"/>
          <w:szCs w:val="24"/>
          <w:lang w:val="de-DE"/>
        </w:rPr>
        <w:t>V případě prodlení objednatele s placením faktur uhradí objednatel zhotoviteli úrok z prodlení ve výši stanovené právními předpisy.</w:t>
      </w:r>
    </w:p>
    <w:p w14:paraId="2AB41A19" w14:textId="77777777" w:rsidR="00CE57E8" w:rsidRPr="00C66A69" w:rsidRDefault="00CE57E8" w:rsidP="00CE57E8">
      <w:pPr>
        <w:tabs>
          <w:tab w:val="num" w:pos="426"/>
        </w:tabs>
        <w:spacing w:after="120" w:line="240" w:lineRule="atLeast"/>
        <w:ind w:left="426"/>
        <w:jc w:val="both"/>
        <w:rPr>
          <w:sz w:val="24"/>
          <w:szCs w:val="24"/>
          <w:lang w:val="de-DE"/>
        </w:rPr>
      </w:pPr>
      <w:r w:rsidRPr="00C66A69">
        <w:rPr>
          <w:sz w:val="24"/>
          <w:szCs w:val="24"/>
          <w:lang w:val="de-DE"/>
        </w:rPr>
        <w:t>Im Falle eines Zahlungsverzugs des Auftraggebers hat der Auftraggeber dem Auftragnehmer Verzugszinsen in der gesetzlich festgelegten Höhe zu zahlen.</w:t>
      </w:r>
    </w:p>
    <w:p w14:paraId="5A59F80A" w14:textId="77777777" w:rsidR="00BB770D" w:rsidRPr="00C66A69" w:rsidRDefault="00711CF2" w:rsidP="008145FC">
      <w:pPr>
        <w:numPr>
          <w:ilvl w:val="0"/>
          <w:numId w:val="8"/>
        </w:numPr>
        <w:tabs>
          <w:tab w:val="clear" w:pos="720"/>
          <w:tab w:val="num" w:pos="426"/>
        </w:tabs>
        <w:spacing w:after="120" w:line="240" w:lineRule="atLeast"/>
        <w:ind w:left="426" w:hanging="426"/>
        <w:jc w:val="both"/>
        <w:rPr>
          <w:sz w:val="24"/>
          <w:szCs w:val="24"/>
          <w:lang w:val="de-DE"/>
        </w:rPr>
      </w:pPr>
      <w:r w:rsidRPr="00C66A69">
        <w:rPr>
          <w:sz w:val="24"/>
          <w:szCs w:val="24"/>
          <w:lang w:val="de-DE"/>
        </w:rPr>
        <w:t>Smluvní pokutu může objednatel odečíst z účetních dokladů zhotovitele formou zápočtu.</w:t>
      </w:r>
    </w:p>
    <w:p w14:paraId="488D71FF" w14:textId="77777777" w:rsidR="00CC7EC5" w:rsidRPr="00C66A69" w:rsidRDefault="00CC7EC5" w:rsidP="00CC7EC5">
      <w:pPr>
        <w:tabs>
          <w:tab w:val="num" w:pos="426"/>
        </w:tabs>
        <w:spacing w:after="120" w:line="240" w:lineRule="atLeast"/>
        <w:ind w:left="426"/>
        <w:jc w:val="both"/>
        <w:rPr>
          <w:sz w:val="24"/>
          <w:szCs w:val="24"/>
          <w:lang w:val="de-DE"/>
        </w:rPr>
      </w:pPr>
      <w:r w:rsidRPr="00C66A69">
        <w:rPr>
          <w:sz w:val="24"/>
          <w:szCs w:val="24"/>
          <w:lang w:val="de-DE"/>
        </w:rPr>
        <w:t>Eine Vertragsstrafe kann vom Auftraggeber in Form einer Gutschrift von den Rechnungen des Auftragnehmers abgezogen werden.</w:t>
      </w:r>
    </w:p>
    <w:p w14:paraId="755B1FB8" w14:textId="77777777" w:rsidR="004C236F" w:rsidRPr="00C66A69" w:rsidRDefault="004C236F" w:rsidP="00711CF2">
      <w:pPr>
        <w:rPr>
          <w:sz w:val="24"/>
          <w:szCs w:val="24"/>
          <w:lang w:val="de-DE"/>
        </w:rPr>
      </w:pPr>
    </w:p>
    <w:p w14:paraId="43DCDF1D" w14:textId="77777777" w:rsidR="00980A8E" w:rsidRPr="00C66A69" w:rsidRDefault="00980A8E" w:rsidP="00711CF2">
      <w:pPr>
        <w:rPr>
          <w:sz w:val="24"/>
          <w:szCs w:val="24"/>
          <w:lang w:val="de-DE"/>
        </w:rPr>
      </w:pPr>
    </w:p>
    <w:p w14:paraId="0B682C63" w14:textId="77777777" w:rsidR="007F134D" w:rsidRPr="00C66A69" w:rsidRDefault="008B67E8" w:rsidP="007F134D">
      <w:pPr>
        <w:spacing w:line="240" w:lineRule="atLeast"/>
        <w:jc w:val="center"/>
        <w:outlineLvl w:val="0"/>
        <w:rPr>
          <w:b/>
          <w:sz w:val="28"/>
          <w:szCs w:val="28"/>
          <w:lang w:val="de-DE"/>
        </w:rPr>
      </w:pPr>
      <w:r w:rsidRPr="00C66A69">
        <w:rPr>
          <w:b/>
          <w:sz w:val="28"/>
          <w:szCs w:val="28"/>
          <w:lang w:val="de-DE"/>
        </w:rPr>
        <w:t>Článek XI</w:t>
      </w:r>
      <w:r w:rsidR="007F134D" w:rsidRPr="00C66A69">
        <w:rPr>
          <w:b/>
          <w:sz w:val="28"/>
          <w:szCs w:val="28"/>
          <w:lang w:val="de-DE"/>
        </w:rPr>
        <w:t>I.</w:t>
      </w:r>
    </w:p>
    <w:p w14:paraId="367B8511" w14:textId="77777777" w:rsidR="00CC7EC5" w:rsidRPr="00C66A69" w:rsidRDefault="007F134D" w:rsidP="00CC7EC5">
      <w:pPr>
        <w:spacing w:after="120" w:line="240" w:lineRule="atLeast"/>
        <w:jc w:val="center"/>
        <w:outlineLvl w:val="0"/>
        <w:rPr>
          <w:b/>
          <w:sz w:val="28"/>
          <w:lang w:val="de-DE"/>
        </w:rPr>
      </w:pPr>
      <w:r w:rsidRPr="00C66A69">
        <w:rPr>
          <w:b/>
          <w:sz w:val="28"/>
          <w:lang w:val="de-DE"/>
        </w:rPr>
        <w:t>Odstoupení od smlouvy</w:t>
      </w:r>
      <w:r w:rsidR="00CC7EC5" w:rsidRPr="00C66A69">
        <w:rPr>
          <w:b/>
          <w:sz w:val="28"/>
          <w:lang w:val="de-DE"/>
        </w:rPr>
        <w:t xml:space="preserve"> </w:t>
      </w:r>
    </w:p>
    <w:p w14:paraId="3BACB25F" w14:textId="77777777" w:rsidR="00CC7EC5" w:rsidRPr="00C66A69" w:rsidRDefault="00CC7EC5" w:rsidP="00CC7EC5">
      <w:pPr>
        <w:spacing w:line="240" w:lineRule="atLeast"/>
        <w:jc w:val="center"/>
        <w:outlineLvl w:val="0"/>
        <w:rPr>
          <w:b/>
          <w:sz w:val="28"/>
          <w:szCs w:val="28"/>
          <w:lang w:val="de-DE"/>
        </w:rPr>
      </w:pPr>
      <w:r w:rsidRPr="00C66A69">
        <w:rPr>
          <w:b/>
          <w:sz w:val="28"/>
          <w:szCs w:val="28"/>
          <w:lang w:val="de-DE"/>
        </w:rPr>
        <w:t>Artikel XII.</w:t>
      </w:r>
    </w:p>
    <w:p w14:paraId="6B43AE24" w14:textId="77777777" w:rsidR="00CC7EC5" w:rsidRPr="00C66A69" w:rsidRDefault="00CC7EC5" w:rsidP="00CC7EC5">
      <w:pPr>
        <w:spacing w:after="120" w:line="240" w:lineRule="atLeast"/>
        <w:jc w:val="center"/>
        <w:outlineLvl w:val="0"/>
        <w:rPr>
          <w:b/>
          <w:sz w:val="28"/>
          <w:lang w:val="de-DE"/>
        </w:rPr>
      </w:pPr>
      <w:r w:rsidRPr="00C66A69">
        <w:rPr>
          <w:b/>
          <w:sz w:val="28"/>
          <w:lang w:val="de-DE"/>
        </w:rPr>
        <w:t>Rücktritt vom Vertrag</w:t>
      </w:r>
    </w:p>
    <w:p w14:paraId="1E7C8DCC" w14:textId="77777777" w:rsidR="00653BE3" w:rsidRPr="00C66A69" w:rsidRDefault="00653BE3" w:rsidP="008145FC">
      <w:pPr>
        <w:numPr>
          <w:ilvl w:val="0"/>
          <w:numId w:val="16"/>
        </w:numPr>
        <w:tabs>
          <w:tab w:val="clear" w:pos="720"/>
          <w:tab w:val="num" w:pos="426"/>
        </w:tabs>
        <w:spacing w:after="120" w:line="240" w:lineRule="atLeast"/>
        <w:ind w:left="426" w:hanging="426"/>
        <w:jc w:val="both"/>
        <w:rPr>
          <w:color w:val="000000"/>
          <w:sz w:val="24"/>
          <w:lang w:val="de-DE"/>
        </w:rPr>
      </w:pPr>
      <w:r w:rsidRPr="00C66A69">
        <w:rPr>
          <w:color w:val="000000"/>
          <w:sz w:val="24"/>
          <w:lang w:val="de-DE"/>
        </w:rPr>
        <w:t>Smlouva zaniká:</w:t>
      </w:r>
    </w:p>
    <w:p w14:paraId="2B58822F" w14:textId="77777777" w:rsidR="00653BE3" w:rsidRPr="00C66A69" w:rsidRDefault="00653BE3" w:rsidP="008145FC">
      <w:pPr>
        <w:numPr>
          <w:ilvl w:val="2"/>
          <w:numId w:val="18"/>
        </w:numPr>
        <w:tabs>
          <w:tab w:val="num" w:pos="540"/>
        </w:tabs>
        <w:contextualSpacing/>
        <w:jc w:val="both"/>
        <w:rPr>
          <w:sz w:val="24"/>
          <w:szCs w:val="24"/>
          <w:lang w:val="de-DE"/>
        </w:rPr>
      </w:pPr>
      <w:r w:rsidRPr="00C66A69">
        <w:rPr>
          <w:sz w:val="24"/>
          <w:szCs w:val="24"/>
          <w:lang w:val="de-DE"/>
        </w:rPr>
        <w:t>dohodou smluvních stran za podmínek stanovených touto smlouvou,</w:t>
      </w:r>
    </w:p>
    <w:p w14:paraId="7D870BF4" w14:textId="77777777" w:rsidR="00653BE3" w:rsidRPr="00C66A69" w:rsidRDefault="00653BE3" w:rsidP="008145FC">
      <w:pPr>
        <w:numPr>
          <w:ilvl w:val="2"/>
          <w:numId w:val="18"/>
        </w:numPr>
        <w:tabs>
          <w:tab w:val="num" w:pos="540"/>
        </w:tabs>
        <w:contextualSpacing/>
        <w:jc w:val="both"/>
        <w:rPr>
          <w:sz w:val="24"/>
          <w:szCs w:val="24"/>
          <w:lang w:val="de-DE"/>
        </w:rPr>
      </w:pPr>
      <w:r w:rsidRPr="00C66A69">
        <w:rPr>
          <w:sz w:val="24"/>
          <w:szCs w:val="24"/>
          <w:lang w:val="de-DE"/>
        </w:rPr>
        <w:t>výpovědí kterékoliv ze smluvních stran za podmínek stanovených touto smlouvou,</w:t>
      </w:r>
    </w:p>
    <w:p w14:paraId="40E28966" w14:textId="77777777" w:rsidR="00653BE3" w:rsidRPr="00C66A69" w:rsidRDefault="00653BE3" w:rsidP="008145FC">
      <w:pPr>
        <w:numPr>
          <w:ilvl w:val="2"/>
          <w:numId w:val="18"/>
        </w:numPr>
        <w:tabs>
          <w:tab w:val="num" w:pos="540"/>
        </w:tabs>
        <w:contextualSpacing/>
        <w:jc w:val="both"/>
        <w:rPr>
          <w:sz w:val="24"/>
          <w:szCs w:val="24"/>
          <w:lang w:val="de-DE"/>
        </w:rPr>
      </w:pPr>
      <w:r w:rsidRPr="00C66A69">
        <w:rPr>
          <w:sz w:val="24"/>
          <w:szCs w:val="24"/>
          <w:lang w:val="de-DE"/>
        </w:rPr>
        <w:t>odstoupením kterékoliv ze smluvních stran v případech, kdy tak stanoví právní předpis.</w:t>
      </w:r>
    </w:p>
    <w:p w14:paraId="4DBDEE56" w14:textId="77777777" w:rsidR="00CC7EC5" w:rsidRPr="00C66A69" w:rsidRDefault="00CC7EC5" w:rsidP="00CC7EC5">
      <w:pPr>
        <w:tabs>
          <w:tab w:val="num" w:pos="426"/>
        </w:tabs>
        <w:ind w:firstLine="426"/>
        <w:contextualSpacing/>
        <w:jc w:val="both"/>
        <w:rPr>
          <w:sz w:val="24"/>
          <w:szCs w:val="24"/>
          <w:lang w:val="de-DE"/>
        </w:rPr>
      </w:pPr>
      <w:r w:rsidRPr="00C66A69">
        <w:rPr>
          <w:sz w:val="24"/>
          <w:szCs w:val="24"/>
          <w:lang w:val="de-DE"/>
        </w:rPr>
        <w:lastRenderedPageBreak/>
        <w:t>Der Vertrag erlischt:</w:t>
      </w:r>
    </w:p>
    <w:p w14:paraId="0A6D42BF" w14:textId="77777777" w:rsidR="00CC7EC5" w:rsidRPr="00C66A69" w:rsidRDefault="00CC7EC5" w:rsidP="008145FC">
      <w:pPr>
        <w:numPr>
          <w:ilvl w:val="2"/>
          <w:numId w:val="18"/>
        </w:numPr>
        <w:tabs>
          <w:tab w:val="clear" w:pos="1080"/>
          <w:tab w:val="num" w:pos="426"/>
          <w:tab w:val="num" w:pos="540"/>
        </w:tabs>
        <w:contextualSpacing/>
        <w:jc w:val="both"/>
        <w:rPr>
          <w:sz w:val="24"/>
          <w:szCs w:val="24"/>
          <w:lang w:val="de-DE"/>
        </w:rPr>
      </w:pPr>
      <w:r w:rsidRPr="00C66A69">
        <w:rPr>
          <w:sz w:val="24"/>
          <w:szCs w:val="24"/>
          <w:lang w:val="de-DE"/>
        </w:rPr>
        <w:t>im Einvernehmen der Parteien gemäß den Bestimmungen dieses Vertrags,</w:t>
      </w:r>
    </w:p>
    <w:p w14:paraId="1CA64346" w14:textId="77777777" w:rsidR="00CC7EC5" w:rsidRPr="00C66A69" w:rsidRDefault="00CC7EC5" w:rsidP="008145FC">
      <w:pPr>
        <w:numPr>
          <w:ilvl w:val="2"/>
          <w:numId w:val="18"/>
        </w:numPr>
        <w:tabs>
          <w:tab w:val="clear" w:pos="1080"/>
          <w:tab w:val="num" w:pos="426"/>
          <w:tab w:val="num" w:pos="540"/>
        </w:tabs>
        <w:contextualSpacing/>
        <w:jc w:val="both"/>
        <w:rPr>
          <w:sz w:val="24"/>
          <w:szCs w:val="24"/>
          <w:lang w:val="de-DE"/>
        </w:rPr>
      </w:pPr>
      <w:r w:rsidRPr="00C66A69">
        <w:rPr>
          <w:sz w:val="24"/>
          <w:szCs w:val="24"/>
          <w:lang w:val="de-DE"/>
        </w:rPr>
        <w:t xml:space="preserve">durch Kündigung durch eine der Parteien gemäß den Bestimmungen dieses </w:t>
      </w:r>
      <w:r w:rsidR="00C27DF3" w:rsidRPr="00C66A69">
        <w:rPr>
          <w:sz w:val="24"/>
          <w:szCs w:val="24"/>
          <w:lang w:val="de-DE"/>
        </w:rPr>
        <w:t>Vertrag</w:t>
      </w:r>
      <w:r w:rsidRPr="00C66A69">
        <w:rPr>
          <w:sz w:val="24"/>
          <w:szCs w:val="24"/>
          <w:lang w:val="de-DE"/>
        </w:rPr>
        <w:t>s,</w:t>
      </w:r>
    </w:p>
    <w:p w14:paraId="316F9C83" w14:textId="77777777" w:rsidR="00CC7EC5" w:rsidRPr="00C66A69" w:rsidRDefault="00CC7EC5" w:rsidP="008145FC">
      <w:pPr>
        <w:numPr>
          <w:ilvl w:val="2"/>
          <w:numId w:val="18"/>
        </w:numPr>
        <w:tabs>
          <w:tab w:val="clear" w:pos="1080"/>
          <w:tab w:val="num" w:pos="426"/>
          <w:tab w:val="num" w:pos="540"/>
        </w:tabs>
        <w:contextualSpacing/>
        <w:jc w:val="both"/>
        <w:rPr>
          <w:sz w:val="24"/>
          <w:szCs w:val="24"/>
          <w:lang w:val="de-DE"/>
        </w:rPr>
      </w:pPr>
      <w:r w:rsidRPr="00C66A69">
        <w:rPr>
          <w:sz w:val="24"/>
          <w:szCs w:val="24"/>
          <w:lang w:val="de-DE"/>
        </w:rPr>
        <w:t>durch Rücktritt einer der Parteien in den Fällen, in denen das Gesetz dies vorsieht.</w:t>
      </w:r>
    </w:p>
    <w:p w14:paraId="21D41D64" w14:textId="77777777" w:rsidR="00653BE3" w:rsidRPr="00C66A69" w:rsidRDefault="00653BE3" w:rsidP="008145FC">
      <w:pPr>
        <w:numPr>
          <w:ilvl w:val="0"/>
          <w:numId w:val="16"/>
        </w:numPr>
        <w:tabs>
          <w:tab w:val="clear" w:pos="720"/>
          <w:tab w:val="num" w:pos="426"/>
        </w:tabs>
        <w:spacing w:after="120" w:line="240" w:lineRule="atLeast"/>
        <w:ind w:left="426" w:hanging="426"/>
        <w:jc w:val="both"/>
        <w:rPr>
          <w:color w:val="000000"/>
          <w:sz w:val="24"/>
          <w:lang w:val="de-DE"/>
        </w:rPr>
      </w:pPr>
      <w:r w:rsidRPr="00C66A69">
        <w:rPr>
          <w:color w:val="000000"/>
          <w:sz w:val="24"/>
          <w:lang w:val="de-DE"/>
        </w:rPr>
        <w:t>Dohoda o zániku smlouvy musí být písemná a podepsaná oběma smluvními stranami.</w:t>
      </w:r>
    </w:p>
    <w:p w14:paraId="617849F6" w14:textId="77777777" w:rsidR="00C27DF3" w:rsidRPr="00C66A69" w:rsidRDefault="00C27DF3" w:rsidP="00C27DF3">
      <w:pPr>
        <w:tabs>
          <w:tab w:val="num" w:pos="426"/>
        </w:tabs>
        <w:spacing w:after="120" w:line="240" w:lineRule="atLeast"/>
        <w:ind w:left="426"/>
        <w:jc w:val="both"/>
        <w:rPr>
          <w:color w:val="000000"/>
          <w:sz w:val="24"/>
          <w:lang w:val="de-DE"/>
        </w:rPr>
      </w:pPr>
      <w:r w:rsidRPr="00C66A69">
        <w:rPr>
          <w:color w:val="000000"/>
          <w:sz w:val="24"/>
          <w:lang w:val="de-DE"/>
        </w:rPr>
        <w:t>Das Einvernehmen über die Aufhebung des Vertrags muss schriftlich festgehalten werden und von beiden Parteien unterzeichnet werden.</w:t>
      </w:r>
    </w:p>
    <w:p w14:paraId="5EBA4AE4" w14:textId="77777777" w:rsidR="00653BE3" w:rsidRPr="00C66A69" w:rsidRDefault="00653BE3" w:rsidP="008145FC">
      <w:pPr>
        <w:numPr>
          <w:ilvl w:val="0"/>
          <w:numId w:val="16"/>
        </w:numPr>
        <w:tabs>
          <w:tab w:val="clear" w:pos="720"/>
          <w:tab w:val="num" w:pos="426"/>
        </w:tabs>
        <w:spacing w:after="120" w:line="240" w:lineRule="atLeast"/>
        <w:ind w:left="426" w:hanging="426"/>
        <w:jc w:val="both"/>
        <w:rPr>
          <w:color w:val="000000"/>
          <w:sz w:val="24"/>
          <w:lang w:val="de-DE"/>
        </w:rPr>
      </w:pPr>
      <w:r w:rsidRPr="00C66A69">
        <w:rPr>
          <w:color w:val="000000"/>
          <w:sz w:val="24"/>
          <w:lang w:val="de-DE"/>
        </w:rPr>
        <w:t>Smluvní strana je oprávněna smlouvu vypovědět, nastanou-li opodstatněné věcné, finanční nebo technické důvody.</w:t>
      </w:r>
    </w:p>
    <w:p w14:paraId="2BD7F594" w14:textId="77777777" w:rsidR="00653BE3" w:rsidRPr="00C66A69" w:rsidRDefault="00653BE3" w:rsidP="00653BE3">
      <w:pPr>
        <w:tabs>
          <w:tab w:val="num" w:pos="540"/>
        </w:tabs>
        <w:ind w:left="360"/>
        <w:jc w:val="both"/>
        <w:rPr>
          <w:sz w:val="24"/>
          <w:szCs w:val="24"/>
          <w:lang w:val="de-DE"/>
        </w:rPr>
      </w:pPr>
      <w:r w:rsidRPr="00C66A69">
        <w:rPr>
          <w:sz w:val="24"/>
          <w:szCs w:val="24"/>
          <w:lang w:val="de-DE"/>
        </w:rPr>
        <w:t>Za opodstatněné lze považovat zejména:</w:t>
      </w:r>
    </w:p>
    <w:p w14:paraId="16F5060F" w14:textId="77777777" w:rsidR="00653BE3" w:rsidRPr="00C66A69" w:rsidRDefault="00653BE3" w:rsidP="008145FC">
      <w:pPr>
        <w:numPr>
          <w:ilvl w:val="0"/>
          <w:numId w:val="19"/>
        </w:numPr>
        <w:contextualSpacing/>
        <w:jc w:val="both"/>
        <w:rPr>
          <w:sz w:val="24"/>
          <w:szCs w:val="24"/>
          <w:lang w:val="de-DE"/>
        </w:rPr>
      </w:pPr>
      <w:r w:rsidRPr="00C66A69">
        <w:rPr>
          <w:sz w:val="24"/>
          <w:szCs w:val="24"/>
          <w:lang w:val="de-DE"/>
        </w:rPr>
        <w:t>finanční důvody – nemožnost hradit náklady spojené s výkonem spolupráce</w:t>
      </w:r>
    </w:p>
    <w:p w14:paraId="50F63860" w14:textId="77777777" w:rsidR="00653BE3" w:rsidRPr="00C66A69" w:rsidRDefault="00653BE3" w:rsidP="008145FC">
      <w:pPr>
        <w:numPr>
          <w:ilvl w:val="0"/>
          <w:numId w:val="19"/>
        </w:numPr>
        <w:contextualSpacing/>
        <w:jc w:val="both"/>
        <w:rPr>
          <w:sz w:val="24"/>
          <w:szCs w:val="24"/>
          <w:lang w:val="de-DE"/>
        </w:rPr>
      </w:pPr>
      <w:r w:rsidRPr="00C66A69">
        <w:rPr>
          <w:sz w:val="24"/>
          <w:szCs w:val="24"/>
          <w:lang w:val="de-DE"/>
        </w:rPr>
        <w:t xml:space="preserve">technické důvody – zmenšení rozsahu provozu zhotovitele, který nemá původ v jednání některé ze smluvních stran. </w:t>
      </w:r>
    </w:p>
    <w:p w14:paraId="10DDAD4B" w14:textId="77777777" w:rsidR="00653BE3" w:rsidRPr="00C66A69" w:rsidRDefault="00653BE3" w:rsidP="008145FC">
      <w:pPr>
        <w:pStyle w:val="Odstavecseseznamem"/>
        <w:numPr>
          <w:ilvl w:val="0"/>
          <w:numId w:val="19"/>
        </w:numPr>
        <w:spacing w:line="240" w:lineRule="atLeast"/>
        <w:jc w:val="both"/>
        <w:rPr>
          <w:sz w:val="24"/>
          <w:szCs w:val="24"/>
          <w:lang w:val="de-DE"/>
        </w:rPr>
      </w:pPr>
      <w:r w:rsidRPr="00C66A69">
        <w:rPr>
          <w:sz w:val="24"/>
          <w:szCs w:val="24"/>
          <w:lang w:val="de-DE"/>
        </w:rPr>
        <w:t>možnost vzniku škody na exponátu/exponátech nebo poškození dobrého jména smluvní strany.</w:t>
      </w:r>
    </w:p>
    <w:p w14:paraId="234DD7BC" w14:textId="77777777" w:rsidR="00C27DF3" w:rsidRPr="00C66A69" w:rsidRDefault="00C27DF3" w:rsidP="00C27DF3">
      <w:pPr>
        <w:spacing w:line="240" w:lineRule="atLeast"/>
        <w:ind w:left="426"/>
        <w:jc w:val="both"/>
        <w:rPr>
          <w:sz w:val="24"/>
          <w:szCs w:val="24"/>
          <w:lang w:val="de-DE"/>
        </w:rPr>
      </w:pPr>
      <w:r w:rsidRPr="00C66A69">
        <w:rPr>
          <w:sz w:val="24"/>
          <w:szCs w:val="24"/>
          <w:lang w:val="de-DE"/>
        </w:rPr>
        <w:t>Eine Vertragspartei ist berechtigt, den Vertrag zu kündigen, wenn berechtigte materielle, finanzielle oder technische Gründe vorliegen.</w:t>
      </w:r>
    </w:p>
    <w:p w14:paraId="7C5A17B1" w14:textId="77777777" w:rsidR="00C27DF3" w:rsidRPr="00C66A69" w:rsidRDefault="00C27DF3" w:rsidP="00C27DF3">
      <w:pPr>
        <w:spacing w:line="240" w:lineRule="atLeast"/>
        <w:ind w:left="426"/>
        <w:jc w:val="both"/>
        <w:rPr>
          <w:sz w:val="24"/>
          <w:szCs w:val="24"/>
          <w:lang w:val="de-DE"/>
        </w:rPr>
      </w:pPr>
      <w:r w:rsidRPr="00C66A69">
        <w:rPr>
          <w:sz w:val="24"/>
          <w:szCs w:val="24"/>
          <w:lang w:val="de-DE"/>
        </w:rPr>
        <w:t>Im Besonderen:</w:t>
      </w:r>
    </w:p>
    <w:p w14:paraId="274BDDAF" w14:textId="77777777" w:rsidR="00C27DF3" w:rsidRPr="00C66A69" w:rsidRDefault="00C27DF3" w:rsidP="008145FC">
      <w:pPr>
        <w:numPr>
          <w:ilvl w:val="0"/>
          <w:numId w:val="19"/>
        </w:numPr>
        <w:spacing w:line="240" w:lineRule="atLeast"/>
        <w:jc w:val="both"/>
        <w:rPr>
          <w:sz w:val="24"/>
          <w:szCs w:val="24"/>
          <w:lang w:val="de-DE"/>
        </w:rPr>
      </w:pPr>
      <w:r w:rsidRPr="00C66A69">
        <w:rPr>
          <w:sz w:val="24"/>
          <w:szCs w:val="24"/>
          <w:lang w:val="de-DE"/>
        </w:rPr>
        <w:t>finanzielle Gründe - Unmöglichkeit, die Kosten der Zusammenarbeit zu begleichen</w:t>
      </w:r>
    </w:p>
    <w:p w14:paraId="24844A22" w14:textId="77777777" w:rsidR="00C27DF3" w:rsidRPr="00C66A69" w:rsidRDefault="00C27DF3" w:rsidP="008145FC">
      <w:pPr>
        <w:numPr>
          <w:ilvl w:val="0"/>
          <w:numId w:val="19"/>
        </w:numPr>
        <w:spacing w:line="240" w:lineRule="atLeast"/>
        <w:jc w:val="both"/>
        <w:rPr>
          <w:sz w:val="24"/>
          <w:szCs w:val="24"/>
          <w:lang w:val="de-DE"/>
        </w:rPr>
      </w:pPr>
      <w:r w:rsidRPr="00C66A69">
        <w:rPr>
          <w:sz w:val="24"/>
          <w:szCs w:val="24"/>
          <w:lang w:val="de-DE"/>
        </w:rPr>
        <w:t xml:space="preserve">technische Gründe - Verringerung des Umfangs des Betriebs des Auftragnehmers, die nicht auf das Handeln einer der Vertragsparteien zurückzuführen ist. </w:t>
      </w:r>
    </w:p>
    <w:p w14:paraId="021CBFBD" w14:textId="77777777" w:rsidR="00C27DF3" w:rsidRPr="00C66A69" w:rsidRDefault="00C27DF3" w:rsidP="008145FC">
      <w:pPr>
        <w:numPr>
          <w:ilvl w:val="0"/>
          <w:numId w:val="19"/>
        </w:numPr>
        <w:spacing w:line="240" w:lineRule="atLeast"/>
        <w:jc w:val="both"/>
        <w:rPr>
          <w:sz w:val="24"/>
          <w:szCs w:val="24"/>
          <w:lang w:val="de-DE"/>
        </w:rPr>
      </w:pPr>
      <w:r w:rsidRPr="00C66A69">
        <w:rPr>
          <w:sz w:val="24"/>
          <w:szCs w:val="24"/>
          <w:lang w:val="de-DE"/>
        </w:rPr>
        <w:t>Möglichkeit einer Beschädigung eines Exponats/der Exponate oder einer Schädigung des guten Rufs der Vertragspartei.</w:t>
      </w:r>
    </w:p>
    <w:p w14:paraId="23F470C8" w14:textId="77777777" w:rsidR="00653BE3" w:rsidRPr="00C66A69" w:rsidRDefault="00653BE3" w:rsidP="008145FC">
      <w:pPr>
        <w:numPr>
          <w:ilvl w:val="0"/>
          <w:numId w:val="16"/>
        </w:numPr>
        <w:tabs>
          <w:tab w:val="clear" w:pos="720"/>
          <w:tab w:val="num" w:pos="426"/>
        </w:tabs>
        <w:spacing w:after="120" w:line="240" w:lineRule="atLeast"/>
        <w:ind w:left="426" w:hanging="426"/>
        <w:jc w:val="both"/>
        <w:rPr>
          <w:color w:val="000000"/>
          <w:sz w:val="24"/>
          <w:lang w:val="de-DE"/>
        </w:rPr>
      </w:pPr>
      <w:r w:rsidRPr="00C66A69">
        <w:rPr>
          <w:color w:val="000000"/>
          <w:sz w:val="24"/>
          <w:lang w:val="de-DE"/>
        </w:rPr>
        <w:t xml:space="preserve">Výpověď musí být písemná a musí být doručena druhé smluvní straně. Výpovědní doba činí jeden měsíc a počíná běžet dnem následujícím po dni, v němž byla výpověď doručena druhé smluvní straně. </w:t>
      </w:r>
    </w:p>
    <w:p w14:paraId="73976832" w14:textId="77777777" w:rsidR="00C27DF3" w:rsidRPr="00C66A69" w:rsidRDefault="00C27DF3" w:rsidP="00C27DF3">
      <w:pPr>
        <w:tabs>
          <w:tab w:val="num" w:pos="426"/>
        </w:tabs>
        <w:spacing w:after="120" w:line="240" w:lineRule="atLeast"/>
        <w:ind w:left="426"/>
        <w:jc w:val="both"/>
        <w:rPr>
          <w:color w:val="000000"/>
          <w:sz w:val="24"/>
          <w:lang w:val="de-DE"/>
        </w:rPr>
      </w:pPr>
      <w:r w:rsidRPr="00C66A69">
        <w:rPr>
          <w:color w:val="000000"/>
          <w:sz w:val="24"/>
          <w:lang w:val="de-DE"/>
        </w:rPr>
        <w:t>Die Kündigung bedarf der Schriftform und muss der anderen Partei zugestellt werden. Die Kündigungsfrist beträgt einen Monat und beginnt an dem Tag, der auf den Tag folgt, an dem die Kündigung der anderen Vertragspartei zugestellt wurde.</w:t>
      </w:r>
    </w:p>
    <w:p w14:paraId="12853835" w14:textId="77777777" w:rsidR="00AF5619" w:rsidRPr="00C66A69" w:rsidRDefault="00AF5619" w:rsidP="008145FC">
      <w:pPr>
        <w:numPr>
          <w:ilvl w:val="0"/>
          <w:numId w:val="16"/>
        </w:numPr>
        <w:tabs>
          <w:tab w:val="clear" w:pos="720"/>
          <w:tab w:val="num" w:pos="426"/>
        </w:tabs>
        <w:spacing w:after="120" w:line="240" w:lineRule="atLeast"/>
        <w:ind w:left="426" w:hanging="426"/>
        <w:jc w:val="both"/>
        <w:rPr>
          <w:color w:val="000000"/>
          <w:sz w:val="24"/>
          <w:lang w:val="de-DE"/>
        </w:rPr>
      </w:pPr>
      <w:r w:rsidRPr="00C66A69">
        <w:rPr>
          <w:color w:val="000000"/>
          <w:sz w:val="24"/>
          <w:lang w:val="de-DE"/>
        </w:rPr>
        <w:t>V případě, že objednatel odstoupí od smlouvy z </w:t>
      </w:r>
      <w:r w:rsidR="00653BE3" w:rsidRPr="00C66A69">
        <w:rPr>
          <w:color w:val="000000"/>
          <w:sz w:val="24"/>
          <w:lang w:val="de-DE"/>
        </w:rPr>
        <w:t>důvodu vadného plnění na straně zhotovitele</w:t>
      </w:r>
      <w:r w:rsidRPr="00C66A69">
        <w:rPr>
          <w:color w:val="000000"/>
          <w:sz w:val="24"/>
          <w:lang w:val="de-DE"/>
        </w:rPr>
        <w:t>, je oprávněn pozastavit veškeré platby zhotoviteli i ty, které se dle smlouvy staly splatnými, a to až do dokončení díla náhradním zhotovitelem. Pokud náklady, které náhradním dokončením díla vzniknou objednateli, přesáhnou zůstatek ceny, kterou zbývá uhradit zhotoviteli, je objednatel oprávněn předmětný rozdíl vymáhat na zhotoviteli jako dluh.</w:t>
      </w:r>
    </w:p>
    <w:p w14:paraId="1BCA0E6A" w14:textId="77777777" w:rsidR="00C27DF3" w:rsidRPr="00C66A69" w:rsidRDefault="009353AC" w:rsidP="00C27DF3">
      <w:pPr>
        <w:tabs>
          <w:tab w:val="num" w:pos="426"/>
        </w:tabs>
        <w:spacing w:after="120" w:line="240" w:lineRule="atLeast"/>
        <w:ind w:left="426"/>
        <w:jc w:val="both"/>
        <w:rPr>
          <w:color w:val="000000"/>
          <w:sz w:val="24"/>
          <w:lang w:val="de-DE"/>
        </w:rPr>
      </w:pPr>
      <w:r w:rsidRPr="00C66A69">
        <w:rPr>
          <w:color w:val="000000"/>
          <w:sz w:val="24"/>
          <w:lang w:val="de-DE"/>
        </w:rPr>
        <w:t>Tritt der Auftraggeber wegen mangelhafter Leistung des Auftragnehmers vom Vertrag zurück, so ist der Auftraggeber berechtigt, alle Zahlungen an den Auftragnehmer, einschließlich derjenigen, die aufgrund des Vertrags fällig geworden sind, bis zur Fertigstellung des Werks durch einen Ersatzauftragnehmer auszusetzen. Wenn die Kosten, die dem Auftraggeber durch die ersatzweise Ausführung des Werks entstehen, den an den Auftragnehmer noch zu zahlenden Restbetrag übersteigen, ist der Auftraggeber berechtigt, die Differenz vom Auftragnehmer als Schuld einzufordern.</w:t>
      </w:r>
    </w:p>
    <w:p w14:paraId="3197C516" w14:textId="77777777" w:rsidR="004C236F" w:rsidRPr="00C66A69" w:rsidRDefault="004C236F" w:rsidP="00F527ED">
      <w:pPr>
        <w:spacing w:line="240" w:lineRule="atLeast"/>
        <w:outlineLvl w:val="0"/>
        <w:rPr>
          <w:color w:val="000000"/>
          <w:sz w:val="24"/>
          <w:lang w:val="de-DE"/>
        </w:rPr>
      </w:pPr>
    </w:p>
    <w:p w14:paraId="2670A8E5" w14:textId="77777777" w:rsidR="00980A8E" w:rsidRDefault="00980A8E">
      <w:pPr>
        <w:spacing w:line="240" w:lineRule="atLeast"/>
        <w:jc w:val="center"/>
        <w:outlineLvl w:val="0"/>
        <w:rPr>
          <w:color w:val="000000"/>
          <w:sz w:val="24"/>
          <w:lang w:val="de-DE"/>
        </w:rPr>
      </w:pPr>
    </w:p>
    <w:p w14:paraId="36A32A79" w14:textId="77777777" w:rsidR="002A6584" w:rsidRDefault="002A6584">
      <w:pPr>
        <w:spacing w:line="240" w:lineRule="atLeast"/>
        <w:jc w:val="center"/>
        <w:outlineLvl w:val="0"/>
        <w:rPr>
          <w:color w:val="000000"/>
          <w:sz w:val="24"/>
          <w:lang w:val="de-DE"/>
        </w:rPr>
      </w:pPr>
    </w:p>
    <w:p w14:paraId="3D9C3183" w14:textId="77777777" w:rsidR="002A6584" w:rsidRDefault="002A6584">
      <w:pPr>
        <w:spacing w:line="240" w:lineRule="atLeast"/>
        <w:jc w:val="center"/>
        <w:outlineLvl w:val="0"/>
        <w:rPr>
          <w:color w:val="000000"/>
          <w:sz w:val="24"/>
          <w:lang w:val="de-DE"/>
        </w:rPr>
      </w:pPr>
    </w:p>
    <w:p w14:paraId="020E3662" w14:textId="77777777" w:rsidR="003D3712" w:rsidRDefault="003D3712">
      <w:pPr>
        <w:spacing w:line="240" w:lineRule="atLeast"/>
        <w:jc w:val="center"/>
        <w:outlineLvl w:val="0"/>
        <w:rPr>
          <w:color w:val="000000"/>
          <w:sz w:val="24"/>
          <w:lang w:val="de-DE"/>
        </w:rPr>
      </w:pPr>
    </w:p>
    <w:p w14:paraId="678AA728" w14:textId="77777777" w:rsidR="003D3712" w:rsidRDefault="003D3712">
      <w:pPr>
        <w:spacing w:line="240" w:lineRule="atLeast"/>
        <w:jc w:val="center"/>
        <w:outlineLvl w:val="0"/>
        <w:rPr>
          <w:color w:val="000000"/>
          <w:sz w:val="24"/>
          <w:lang w:val="de-DE"/>
        </w:rPr>
      </w:pPr>
    </w:p>
    <w:p w14:paraId="023F41C1" w14:textId="77777777" w:rsidR="003D3712" w:rsidRDefault="003D3712">
      <w:pPr>
        <w:spacing w:line="240" w:lineRule="atLeast"/>
        <w:jc w:val="center"/>
        <w:outlineLvl w:val="0"/>
        <w:rPr>
          <w:color w:val="000000"/>
          <w:sz w:val="24"/>
          <w:lang w:val="de-DE"/>
        </w:rPr>
      </w:pPr>
    </w:p>
    <w:p w14:paraId="19F3DC05" w14:textId="77777777" w:rsidR="003D3712" w:rsidRDefault="003D3712">
      <w:pPr>
        <w:spacing w:line="240" w:lineRule="atLeast"/>
        <w:jc w:val="center"/>
        <w:outlineLvl w:val="0"/>
        <w:rPr>
          <w:color w:val="000000"/>
          <w:sz w:val="24"/>
          <w:lang w:val="de-DE"/>
        </w:rPr>
      </w:pPr>
    </w:p>
    <w:p w14:paraId="7C666C9D" w14:textId="77777777" w:rsidR="003D3712" w:rsidRPr="00C66A69" w:rsidRDefault="003D3712">
      <w:pPr>
        <w:spacing w:line="240" w:lineRule="atLeast"/>
        <w:jc w:val="center"/>
        <w:outlineLvl w:val="0"/>
        <w:rPr>
          <w:color w:val="000000"/>
          <w:sz w:val="24"/>
          <w:lang w:val="de-DE"/>
        </w:rPr>
      </w:pPr>
    </w:p>
    <w:p w14:paraId="4B0C331B" w14:textId="77777777" w:rsidR="008755C6" w:rsidRPr="00C66A69" w:rsidRDefault="00541E01">
      <w:pPr>
        <w:spacing w:line="240" w:lineRule="atLeast"/>
        <w:jc w:val="center"/>
        <w:outlineLvl w:val="0"/>
        <w:rPr>
          <w:b/>
          <w:sz w:val="28"/>
          <w:lang w:val="de-DE"/>
        </w:rPr>
      </w:pPr>
      <w:r w:rsidRPr="00C66A69">
        <w:rPr>
          <w:b/>
          <w:sz w:val="28"/>
          <w:lang w:val="de-DE"/>
        </w:rPr>
        <w:t>Článek X</w:t>
      </w:r>
      <w:r w:rsidR="008B67E8" w:rsidRPr="00C66A69">
        <w:rPr>
          <w:b/>
          <w:sz w:val="28"/>
          <w:lang w:val="de-DE"/>
        </w:rPr>
        <w:t>III</w:t>
      </w:r>
      <w:r w:rsidRPr="00C66A69">
        <w:rPr>
          <w:b/>
          <w:sz w:val="28"/>
          <w:lang w:val="de-DE"/>
        </w:rPr>
        <w:t>.</w:t>
      </w:r>
    </w:p>
    <w:p w14:paraId="2E116B73" w14:textId="77777777" w:rsidR="008755C6" w:rsidRDefault="008755C6" w:rsidP="001937F5">
      <w:pPr>
        <w:spacing w:after="120" w:line="240" w:lineRule="atLeast"/>
        <w:jc w:val="center"/>
        <w:rPr>
          <w:b/>
          <w:sz w:val="28"/>
          <w:lang w:val="de-DE"/>
        </w:rPr>
      </w:pPr>
      <w:r w:rsidRPr="00C66A69">
        <w:rPr>
          <w:b/>
          <w:sz w:val="28"/>
          <w:lang w:val="de-DE"/>
        </w:rPr>
        <w:t>Závěrečná ustanovení</w:t>
      </w:r>
    </w:p>
    <w:p w14:paraId="6D5D0EB2" w14:textId="5F887030" w:rsidR="0081079C" w:rsidRPr="00C66A69" w:rsidRDefault="0081079C" w:rsidP="0081079C">
      <w:pPr>
        <w:spacing w:line="240" w:lineRule="atLeast"/>
        <w:jc w:val="center"/>
        <w:outlineLvl w:val="0"/>
        <w:rPr>
          <w:b/>
          <w:sz w:val="28"/>
          <w:szCs w:val="28"/>
          <w:lang w:val="de-DE"/>
        </w:rPr>
      </w:pPr>
      <w:bookmarkStart w:id="2" w:name="_Hlk144453710"/>
      <w:r w:rsidRPr="00C66A69">
        <w:rPr>
          <w:b/>
          <w:sz w:val="28"/>
          <w:szCs w:val="28"/>
          <w:lang w:val="de-DE"/>
        </w:rPr>
        <w:t>Artikel XII</w:t>
      </w:r>
      <w:r>
        <w:rPr>
          <w:b/>
          <w:sz w:val="28"/>
          <w:szCs w:val="28"/>
          <w:lang w:val="de-DE"/>
        </w:rPr>
        <w:t>I</w:t>
      </w:r>
      <w:r w:rsidRPr="00C66A69">
        <w:rPr>
          <w:b/>
          <w:sz w:val="28"/>
          <w:szCs w:val="28"/>
          <w:lang w:val="de-DE"/>
        </w:rPr>
        <w:t>.</w:t>
      </w:r>
    </w:p>
    <w:p w14:paraId="2609C2F1" w14:textId="22362920" w:rsidR="0081079C" w:rsidRPr="00C66A69" w:rsidRDefault="0081079C" w:rsidP="0081079C">
      <w:pPr>
        <w:spacing w:after="120" w:line="240" w:lineRule="atLeast"/>
        <w:jc w:val="center"/>
        <w:outlineLvl w:val="0"/>
        <w:rPr>
          <w:b/>
          <w:sz w:val="28"/>
          <w:lang w:val="de-DE"/>
        </w:rPr>
      </w:pPr>
      <w:r>
        <w:rPr>
          <w:b/>
          <w:sz w:val="28"/>
          <w:lang w:val="de-DE"/>
        </w:rPr>
        <w:t>Schlussbestimmung</w:t>
      </w:r>
    </w:p>
    <w:bookmarkEnd w:id="2"/>
    <w:p w14:paraId="69C6093B" w14:textId="77777777" w:rsidR="0081079C" w:rsidRPr="00C66A69" w:rsidRDefault="0081079C" w:rsidP="001937F5">
      <w:pPr>
        <w:spacing w:after="120" w:line="240" w:lineRule="atLeast"/>
        <w:jc w:val="center"/>
        <w:rPr>
          <w:b/>
          <w:sz w:val="22"/>
          <w:lang w:val="de-DE"/>
        </w:rPr>
      </w:pPr>
    </w:p>
    <w:p w14:paraId="6D53F00B" w14:textId="77777777" w:rsidR="008755C6" w:rsidRPr="00C66A69" w:rsidRDefault="008755C6" w:rsidP="008145FC">
      <w:pPr>
        <w:numPr>
          <w:ilvl w:val="0"/>
          <w:numId w:val="7"/>
        </w:numPr>
        <w:spacing w:after="120" w:line="240" w:lineRule="atLeast"/>
        <w:jc w:val="both"/>
        <w:rPr>
          <w:sz w:val="24"/>
          <w:szCs w:val="24"/>
          <w:lang w:val="de-DE"/>
        </w:rPr>
      </w:pPr>
      <w:r w:rsidRPr="00C66A69">
        <w:rPr>
          <w:sz w:val="24"/>
          <w:szCs w:val="24"/>
          <w:lang w:val="de-DE"/>
        </w:rPr>
        <w:t>Práva a povinnosti smluvních stran, které nejsou výslovně upraveny touto smlouvou, se</w:t>
      </w:r>
      <w:r w:rsidR="00865A9E" w:rsidRPr="00C66A69">
        <w:rPr>
          <w:sz w:val="24"/>
          <w:szCs w:val="24"/>
          <w:lang w:val="de-DE"/>
        </w:rPr>
        <w:t> </w:t>
      </w:r>
      <w:r w:rsidRPr="00C66A69">
        <w:rPr>
          <w:sz w:val="24"/>
          <w:szCs w:val="24"/>
          <w:lang w:val="de-DE"/>
        </w:rPr>
        <w:t xml:space="preserve">řídí ustanoveními </w:t>
      </w:r>
      <w:r w:rsidR="00B241E0" w:rsidRPr="00C66A69">
        <w:rPr>
          <w:sz w:val="24"/>
          <w:szCs w:val="24"/>
          <w:lang w:val="de-DE"/>
        </w:rPr>
        <w:t>občanského</w:t>
      </w:r>
      <w:r w:rsidRPr="00C66A69">
        <w:rPr>
          <w:sz w:val="24"/>
          <w:szCs w:val="24"/>
          <w:lang w:val="de-DE"/>
        </w:rPr>
        <w:t xml:space="preserve"> zákoníku.</w:t>
      </w:r>
    </w:p>
    <w:p w14:paraId="482CCAF6" w14:textId="77777777" w:rsidR="009353AC" w:rsidRPr="00C66A69" w:rsidRDefault="009353AC" w:rsidP="009353AC">
      <w:pPr>
        <w:spacing w:after="120" w:line="240" w:lineRule="atLeast"/>
        <w:ind w:left="360"/>
        <w:jc w:val="both"/>
        <w:rPr>
          <w:sz w:val="24"/>
          <w:szCs w:val="24"/>
          <w:lang w:val="de-DE"/>
        </w:rPr>
      </w:pPr>
      <w:r w:rsidRPr="00C66A69">
        <w:rPr>
          <w:sz w:val="24"/>
          <w:szCs w:val="24"/>
          <w:lang w:val="de-DE"/>
        </w:rPr>
        <w:t>Die Rechte und Pflichten der Parteien, die in diesem Vertrag nicht ausdrücklich geregelt sind, richten sich nach den Bestimmungen des Bürgerlichen Gesetzbuches.</w:t>
      </w:r>
    </w:p>
    <w:p w14:paraId="797307AB" w14:textId="245316D0" w:rsidR="008755C6" w:rsidRPr="00C66A69" w:rsidRDefault="008755C6" w:rsidP="008145FC">
      <w:pPr>
        <w:pStyle w:val="Znaka1"/>
        <w:widowControl/>
        <w:numPr>
          <w:ilvl w:val="0"/>
          <w:numId w:val="7"/>
        </w:numPr>
        <w:spacing w:after="120"/>
        <w:jc w:val="both"/>
        <w:rPr>
          <w:color w:val="auto"/>
          <w:szCs w:val="24"/>
          <w:lang w:val="de-DE"/>
        </w:rPr>
      </w:pPr>
      <w:r w:rsidRPr="00C66A69">
        <w:rPr>
          <w:color w:val="auto"/>
          <w:szCs w:val="24"/>
          <w:lang w:val="de-DE"/>
        </w:rPr>
        <w:t>Vztahy a spory vzniklé z této smlouvy se řídí obecně platnými právními předpisy. Strany se</w:t>
      </w:r>
      <w:r w:rsidR="004D0183" w:rsidRPr="00C66A69">
        <w:rPr>
          <w:color w:val="auto"/>
          <w:szCs w:val="24"/>
          <w:lang w:val="de-DE"/>
        </w:rPr>
        <w:t> </w:t>
      </w:r>
      <w:r w:rsidRPr="00C66A69">
        <w:rPr>
          <w:color w:val="auto"/>
          <w:szCs w:val="24"/>
          <w:lang w:val="de-DE"/>
        </w:rPr>
        <w:t>zavazují řešit případné spory</w:t>
      </w:r>
      <w:r w:rsidR="00001C4A" w:rsidRPr="00C66A69">
        <w:rPr>
          <w:color w:val="auto"/>
          <w:szCs w:val="24"/>
          <w:lang w:val="de-DE"/>
        </w:rPr>
        <w:t>,</w:t>
      </w:r>
      <w:r w:rsidRPr="00C66A69">
        <w:rPr>
          <w:color w:val="auto"/>
          <w:szCs w:val="24"/>
          <w:lang w:val="de-DE"/>
        </w:rPr>
        <w:t xml:space="preserve"> vzniklé z této smlouvy</w:t>
      </w:r>
      <w:r w:rsidR="00001C4A" w:rsidRPr="00C66A69">
        <w:rPr>
          <w:color w:val="auto"/>
          <w:szCs w:val="24"/>
          <w:lang w:val="de-DE"/>
        </w:rPr>
        <w:t>,</w:t>
      </w:r>
      <w:r w:rsidRPr="00C66A69">
        <w:rPr>
          <w:color w:val="auto"/>
          <w:szCs w:val="24"/>
          <w:lang w:val="de-DE"/>
        </w:rPr>
        <w:t xml:space="preserve"> vždy nejprve vzájemným jednáním. Pokud jedna ze smluvních stran sdělí druhé straně, že pokládá </w:t>
      </w:r>
      <w:r w:rsidR="007A33B8" w:rsidRPr="00C66A69">
        <w:rPr>
          <w:color w:val="auto"/>
          <w:szCs w:val="24"/>
          <w:lang w:val="de-DE"/>
        </w:rPr>
        <w:t>dosažení dohody za nemožné</w:t>
      </w:r>
      <w:r w:rsidRPr="00C66A69">
        <w:rPr>
          <w:color w:val="auto"/>
          <w:szCs w:val="24"/>
          <w:lang w:val="de-DE"/>
        </w:rPr>
        <w:t>, bu</w:t>
      </w:r>
      <w:r w:rsidR="007A33B8" w:rsidRPr="00C66A69">
        <w:rPr>
          <w:color w:val="auto"/>
          <w:szCs w:val="24"/>
          <w:lang w:val="de-DE"/>
        </w:rPr>
        <w:t xml:space="preserve">de spor řešen rozhodnutím soudu </w:t>
      </w:r>
      <w:r w:rsidR="007A33B8" w:rsidRPr="002A6584">
        <w:rPr>
          <w:color w:val="auto"/>
          <w:szCs w:val="24"/>
          <w:lang w:val="de-DE"/>
        </w:rPr>
        <w:t>ČR</w:t>
      </w:r>
      <w:r w:rsidR="00060DFD" w:rsidRPr="002A6584">
        <w:rPr>
          <w:color w:val="auto"/>
          <w:szCs w:val="22"/>
        </w:rPr>
        <w:t xml:space="preserve"> a soudem příslušným je soud v místě objednatele, tj.: Obvodní soud pro Prahu 1, Ovocný trh 14, 110 00 Praha </w:t>
      </w:r>
      <w:r w:rsidR="007D7F54" w:rsidRPr="002A6584">
        <w:rPr>
          <w:color w:val="auto"/>
          <w:szCs w:val="22"/>
        </w:rPr>
        <w:t>1</w:t>
      </w:r>
      <w:r w:rsidR="00060DFD" w:rsidRPr="002A6584">
        <w:rPr>
          <w:color w:val="auto"/>
          <w:szCs w:val="22"/>
        </w:rPr>
        <w:t>/ Česká republika</w:t>
      </w:r>
      <w:r w:rsidR="007A33B8" w:rsidRPr="002A6584">
        <w:rPr>
          <w:color w:val="auto"/>
          <w:szCs w:val="24"/>
          <w:lang w:val="de-DE"/>
        </w:rPr>
        <w:t>.</w:t>
      </w:r>
      <w:r w:rsidR="001222FC" w:rsidRPr="002A6584">
        <w:rPr>
          <w:color w:val="auto"/>
          <w:szCs w:val="24"/>
          <w:lang w:val="de-DE"/>
        </w:rPr>
        <w:t xml:space="preserve"> </w:t>
      </w:r>
      <w:r w:rsidR="001222FC" w:rsidRPr="002A6584">
        <w:rPr>
          <w:color w:val="auto"/>
          <w:szCs w:val="22"/>
        </w:rPr>
        <w:t>V pochybnosti nebo pro případ sporu je rozhodující české znění smlouvy</w:t>
      </w:r>
      <w:r w:rsidR="00E707B0" w:rsidRPr="002A6584">
        <w:rPr>
          <w:color w:val="auto"/>
          <w:szCs w:val="22"/>
        </w:rPr>
        <w:t>.</w:t>
      </w:r>
    </w:p>
    <w:p w14:paraId="4CFA3630" w14:textId="763B3925" w:rsidR="009353AC" w:rsidRPr="00C66A69" w:rsidRDefault="009353AC" w:rsidP="009353AC">
      <w:pPr>
        <w:pStyle w:val="Znaka1"/>
        <w:widowControl/>
        <w:spacing w:after="120"/>
        <w:ind w:left="360"/>
        <w:jc w:val="both"/>
        <w:rPr>
          <w:color w:val="auto"/>
          <w:szCs w:val="24"/>
          <w:lang w:val="de-DE"/>
        </w:rPr>
      </w:pPr>
      <w:r w:rsidRPr="00C66A69">
        <w:rPr>
          <w:color w:val="auto"/>
          <w:szCs w:val="24"/>
          <w:lang w:val="de-DE"/>
        </w:rPr>
        <w:t>Die Beziehungen und Streitfälle, die sich aus diesem Vertrag ergeben, werden durch das allgemein geltende Recht geregelt. Die Parteien verpflichten sich, Streitfälle, die sich aus diesem Vertrag ergeben, zunächst durch gegenseitige Verhandlungen beizulegen. Teilt eine der Parteien der anderen mit, dass sie eine Einigung für unmöglich hält, wird der Streitfall durch eine Entscheidung eines tschechischen Gerichts beigelegt</w:t>
      </w:r>
      <w:r w:rsidR="002A6584">
        <w:rPr>
          <w:color w:val="auto"/>
          <w:szCs w:val="24"/>
          <w:lang w:val="de-DE"/>
        </w:rPr>
        <w:t xml:space="preserve">, und </w:t>
      </w:r>
      <w:r w:rsidR="002A6584" w:rsidRPr="002A6584">
        <w:rPr>
          <w:color w:val="auto"/>
          <w:szCs w:val="24"/>
          <w:lang w:val="de-DE"/>
        </w:rPr>
        <w:t>das zuständige Gericht ist das Gericht am Ort des</w:t>
      </w:r>
      <w:r w:rsidR="002A6584">
        <w:rPr>
          <w:color w:val="auto"/>
          <w:szCs w:val="24"/>
          <w:lang w:val="de-DE"/>
        </w:rPr>
        <w:t xml:space="preserve"> Auftraggebers</w:t>
      </w:r>
      <w:r w:rsidR="002A6584" w:rsidRPr="002A6584">
        <w:rPr>
          <w:color w:val="auto"/>
          <w:szCs w:val="24"/>
          <w:lang w:val="de-DE"/>
        </w:rPr>
        <w:t>, d.h.: das Bezirksgericht für Prag 1, Ovocný trh 14, 110 00 Prag 1/ Tschechische Republik. Im Zweifels</w:t>
      </w:r>
      <w:r w:rsidR="002A6584">
        <w:rPr>
          <w:color w:val="auto"/>
          <w:szCs w:val="24"/>
          <w:lang w:val="de-DE"/>
        </w:rPr>
        <w:t>-</w:t>
      </w:r>
      <w:r w:rsidR="002A6584" w:rsidRPr="002A6584">
        <w:rPr>
          <w:color w:val="auto"/>
          <w:szCs w:val="24"/>
          <w:lang w:val="de-DE"/>
        </w:rPr>
        <w:t xml:space="preserve"> oder </w:t>
      </w:r>
      <w:r w:rsidR="002A6584">
        <w:rPr>
          <w:color w:val="auto"/>
          <w:szCs w:val="24"/>
          <w:lang w:val="de-DE"/>
        </w:rPr>
        <w:t xml:space="preserve">Streitfall </w:t>
      </w:r>
      <w:r w:rsidR="002A6584" w:rsidRPr="002A6584">
        <w:rPr>
          <w:color w:val="auto"/>
          <w:szCs w:val="24"/>
          <w:lang w:val="de-DE"/>
        </w:rPr>
        <w:t>ist die tschechische Fassung des Vertrags maßgebend.</w:t>
      </w:r>
    </w:p>
    <w:p w14:paraId="35FDAE13" w14:textId="77777777" w:rsidR="008755C6" w:rsidRPr="00C66A69" w:rsidRDefault="008755C6" w:rsidP="008145FC">
      <w:pPr>
        <w:numPr>
          <w:ilvl w:val="0"/>
          <w:numId w:val="7"/>
        </w:numPr>
        <w:spacing w:after="120" w:line="240" w:lineRule="atLeast"/>
        <w:jc w:val="both"/>
        <w:rPr>
          <w:sz w:val="24"/>
          <w:szCs w:val="24"/>
          <w:lang w:val="de-DE"/>
        </w:rPr>
      </w:pPr>
      <w:r w:rsidRPr="00C66A69">
        <w:rPr>
          <w:sz w:val="24"/>
          <w:szCs w:val="24"/>
          <w:lang w:val="de-DE"/>
        </w:rPr>
        <w:t>Změny a dodatky této smlouvy platí pouze tehdy, jestliže jsou podány písemně a</w:t>
      </w:r>
      <w:r w:rsidR="00865A9E" w:rsidRPr="00C66A69">
        <w:rPr>
          <w:sz w:val="24"/>
          <w:szCs w:val="24"/>
          <w:lang w:val="de-DE"/>
        </w:rPr>
        <w:t> </w:t>
      </w:r>
      <w:r w:rsidRPr="00C66A69">
        <w:rPr>
          <w:sz w:val="24"/>
          <w:szCs w:val="24"/>
          <w:lang w:val="de-DE"/>
        </w:rPr>
        <w:t>podepsány oprávněný</w:t>
      </w:r>
      <w:r w:rsidR="007A33B8" w:rsidRPr="00C66A69">
        <w:rPr>
          <w:sz w:val="24"/>
          <w:szCs w:val="24"/>
          <w:lang w:val="de-DE"/>
        </w:rPr>
        <w:t xml:space="preserve">mi osobami. Po připojení podpisů smluvních stran se stanou její nedílnou součástí. </w:t>
      </w:r>
    </w:p>
    <w:p w14:paraId="600BD230" w14:textId="77777777" w:rsidR="009353AC" w:rsidRPr="00C66A69" w:rsidRDefault="009353AC" w:rsidP="009353AC">
      <w:pPr>
        <w:spacing w:after="120" w:line="240" w:lineRule="atLeast"/>
        <w:ind w:left="360"/>
        <w:jc w:val="both"/>
        <w:rPr>
          <w:sz w:val="24"/>
          <w:szCs w:val="24"/>
          <w:lang w:val="de-DE"/>
        </w:rPr>
      </w:pPr>
      <w:r w:rsidRPr="00C66A69">
        <w:rPr>
          <w:sz w:val="24"/>
          <w:szCs w:val="24"/>
          <w:lang w:val="de-DE"/>
        </w:rPr>
        <w:t>Änderungen und Ergänzungen dieses Vertrags bedürfen zu ihrer Gültigkeit der Schriftform und der Unterzeichnung durch bevollmächtigte Personen. Mit der Unterzeichnung durch die Vertragsparteien werden die Änderungen und Ergänzungen untrennbarer Bestandteil des Vertrags.</w:t>
      </w:r>
    </w:p>
    <w:p w14:paraId="408B599F" w14:textId="77777777" w:rsidR="008755C6" w:rsidRPr="00C66A69" w:rsidRDefault="00506004" w:rsidP="008145FC">
      <w:pPr>
        <w:numPr>
          <w:ilvl w:val="0"/>
          <w:numId w:val="7"/>
        </w:numPr>
        <w:spacing w:after="120" w:line="240" w:lineRule="atLeast"/>
        <w:jc w:val="both"/>
        <w:rPr>
          <w:sz w:val="24"/>
          <w:szCs w:val="24"/>
          <w:lang w:val="de-DE"/>
        </w:rPr>
      </w:pPr>
      <w:r w:rsidRPr="00C66A69">
        <w:rPr>
          <w:sz w:val="24"/>
          <w:szCs w:val="24"/>
          <w:lang w:val="de-DE"/>
        </w:rPr>
        <w:t>Smluvní strany prohlašují, že je jim znám o</w:t>
      </w:r>
      <w:r w:rsidR="00897155" w:rsidRPr="00C66A69">
        <w:rPr>
          <w:sz w:val="24"/>
          <w:szCs w:val="24"/>
          <w:lang w:val="de-DE"/>
        </w:rPr>
        <w:t>bsah této smlouvy včetně příloh</w:t>
      </w:r>
      <w:r w:rsidRPr="00C66A69">
        <w:rPr>
          <w:sz w:val="24"/>
          <w:szCs w:val="24"/>
          <w:lang w:val="de-DE"/>
        </w:rPr>
        <w:t>, že s jejím obsahem souhlasí, a že smlouvu uzavírají svobodně, nikoliv v tísni či za nevýhodných podmínek.</w:t>
      </w:r>
    </w:p>
    <w:p w14:paraId="3CFA0EF7" w14:textId="77777777" w:rsidR="00AC7FAC" w:rsidRPr="00C66A69" w:rsidRDefault="00AC7FAC" w:rsidP="00AC7FAC">
      <w:pPr>
        <w:spacing w:after="120" w:line="240" w:lineRule="atLeast"/>
        <w:ind w:left="360"/>
        <w:jc w:val="both"/>
        <w:rPr>
          <w:sz w:val="24"/>
          <w:szCs w:val="24"/>
          <w:lang w:val="de-DE"/>
        </w:rPr>
      </w:pPr>
      <w:r w:rsidRPr="00C66A69">
        <w:rPr>
          <w:sz w:val="24"/>
          <w:szCs w:val="24"/>
          <w:lang w:val="de-DE"/>
        </w:rPr>
        <w:t>Die Parteien erklären, dass ihnen der Inhalt dieses Vertrags einschließlich der Anlagen bekannt ist, dass sie mit seinem Inhalt einverstanden sind und dass sie den Vertrag aus freien Stücken und nicht unter Zwang oder nachteiligen Bedingungen abschließen.</w:t>
      </w:r>
    </w:p>
    <w:p w14:paraId="601CEA47" w14:textId="77777777" w:rsidR="008755C6" w:rsidRPr="00C66A69" w:rsidRDefault="00506004" w:rsidP="008145FC">
      <w:pPr>
        <w:numPr>
          <w:ilvl w:val="0"/>
          <w:numId w:val="7"/>
        </w:numPr>
        <w:spacing w:after="120" w:line="240" w:lineRule="atLeast"/>
        <w:jc w:val="both"/>
        <w:rPr>
          <w:sz w:val="24"/>
          <w:szCs w:val="24"/>
          <w:lang w:val="de-DE"/>
        </w:rPr>
      </w:pPr>
      <w:r w:rsidRPr="00C66A69">
        <w:rPr>
          <w:sz w:val="24"/>
          <w:szCs w:val="24"/>
          <w:lang w:val="de-DE"/>
        </w:rPr>
        <w:t>Tato smlouva nabývá platnosti dnem</w:t>
      </w:r>
      <w:r w:rsidR="00B5769F" w:rsidRPr="00C66A69">
        <w:rPr>
          <w:sz w:val="24"/>
          <w:szCs w:val="24"/>
          <w:lang w:val="de-DE"/>
        </w:rPr>
        <w:t xml:space="preserve"> jejího podpisu oběma stranami a účinnosti dnem zveřejnění v registru smluv. </w:t>
      </w:r>
    </w:p>
    <w:p w14:paraId="505489BF" w14:textId="77777777" w:rsidR="00AC7FAC" w:rsidRPr="00C66A69" w:rsidRDefault="00AC7FAC" w:rsidP="00AC7FAC">
      <w:pPr>
        <w:spacing w:after="120" w:line="240" w:lineRule="atLeast"/>
        <w:ind w:left="360"/>
        <w:jc w:val="both"/>
        <w:rPr>
          <w:sz w:val="24"/>
          <w:szCs w:val="24"/>
          <w:lang w:val="de-DE"/>
        </w:rPr>
      </w:pPr>
      <w:r w:rsidRPr="00C66A69">
        <w:rPr>
          <w:sz w:val="24"/>
          <w:szCs w:val="24"/>
          <w:lang w:val="de-DE"/>
        </w:rPr>
        <w:t>Dieser Vertrag wird am Tag seiner Unterzeichnung durch beide Parteien gültig und am Tag seiner Veröffentlichung im Vertragsregister wirksam.</w:t>
      </w:r>
    </w:p>
    <w:p w14:paraId="56354A10" w14:textId="77777777" w:rsidR="001036AC" w:rsidRPr="00C66A69" w:rsidRDefault="00506004" w:rsidP="008145FC">
      <w:pPr>
        <w:numPr>
          <w:ilvl w:val="0"/>
          <w:numId w:val="7"/>
        </w:numPr>
        <w:spacing w:after="120" w:line="240" w:lineRule="atLeast"/>
        <w:jc w:val="both"/>
        <w:rPr>
          <w:sz w:val="24"/>
          <w:szCs w:val="24"/>
          <w:lang w:val="de-DE"/>
        </w:rPr>
      </w:pPr>
      <w:r w:rsidRPr="00C66A69">
        <w:rPr>
          <w:sz w:val="24"/>
          <w:szCs w:val="24"/>
          <w:lang w:val="de-DE"/>
        </w:rPr>
        <w:lastRenderedPageBreak/>
        <w:t xml:space="preserve">Tato </w:t>
      </w:r>
      <w:r w:rsidR="00E21C09" w:rsidRPr="00C66A69">
        <w:rPr>
          <w:sz w:val="24"/>
          <w:szCs w:val="24"/>
          <w:lang w:val="de-DE"/>
        </w:rPr>
        <w:t>smlouva je vyhotovena ve třech</w:t>
      </w:r>
      <w:r w:rsidRPr="00C66A69">
        <w:rPr>
          <w:sz w:val="24"/>
          <w:szCs w:val="24"/>
          <w:lang w:val="de-DE"/>
        </w:rPr>
        <w:t xml:space="preserve"> vyhotoveních, z nichž objednatel </w:t>
      </w:r>
      <w:r w:rsidR="00E21C09" w:rsidRPr="00C66A69">
        <w:rPr>
          <w:sz w:val="24"/>
          <w:szCs w:val="24"/>
          <w:lang w:val="de-DE"/>
        </w:rPr>
        <w:t>obdrží po dvou podepsaných vyhotoveních a zhotovitel jedno</w:t>
      </w:r>
      <w:r w:rsidRPr="00C66A69">
        <w:rPr>
          <w:sz w:val="24"/>
          <w:szCs w:val="24"/>
          <w:lang w:val="de-DE"/>
        </w:rPr>
        <w:t xml:space="preserve"> </w:t>
      </w:r>
      <w:r w:rsidR="00E21C09" w:rsidRPr="00C66A69">
        <w:rPr>
          <w:sz w:val="24"/>
          <w:szCs w:val="24"/>
          <w:lang w:val="de-DE"/>
        </w:rPr>
        <w:t>podepsané vyhotovení</w:t>
      </w:r>
      <w:r w:rsidRPr="00C66A69">
        <w:rPr>
          <w:sz w:val="24"/>
          <w:szCs w:val="24"/>
          <w:lang w:val="de-DE"/>
        </w:rPr>
        <w:t>.</w:t>
      </w:r>
    </w:p>
    <w:p w14:paraId="5567344F" w14:textId="77777777" w:rsidR="00AC7FAC" w:rsidRPr="00C66A69" w:rsidRDefault="00AC7FAC" w:rsidP="00AC7FAC">
      <w:pPr>
        <w:spacing w:after="120" w:line="240" w:lineRule="atLeast"/>
        <w:ind w:left="360"/>
        <w:jc w:val="both"/>
        <w:rPr>
          <w:sz w:val="24"/>
          <w:szCs w:val="24"/>
          <w:lang w:val="de-DE"/>
        </w:rPr>
      </w:pPr>
      <w:r w:rsidRPr="00C66A69">
        <w:rPr>
          <w:sz w:val="24"/>
          <w:szCs w:val="24"/>
          <w:lang w:val="de-DE"/>
        </w:rPr>
        <w:t>Dieser Vertrag wird in dreifacher Ausfertigung erstellt, wovon der Auftraggeber zwei unterzeichnete Exemplare und der Auftragnehmer ein unterzeichnetes Exemplar erhält.</w:t>
      </w:r>
    </w:p>
    <w:p w14:paraId="734E9523" w14:textId="77777777" w:rsidR="00F36BA6" w:rsidRPr="00C66A69" w:rsidRDefault="00B55262" w:rsidP="008145FC">
      <w:pPr>
        <w:pStyle w:val="Odstavecseseznamem"/>
        <w:numPr>
          <w:ilvl w:val="0"/>
          <w:numId w:val="7"/>
        </w:numPr>
        <w:jc w:val="both"/>
        <w:rPr>
          <w:sz w:val="24"/>
          <w:szCs w:val="24"/>
          <w:lang w:val="de-DE"/>
        </w:rPr>
      </w:pPr>
      <w:r w:rsidRPr="00C66A69">
        <w:rPr>
          <w:sz w:val="24"/>
          <w:szCs w:val="24"/>
          <w:lang w:val="de-DE"/>
        </w:rPr>
        <w:t xml:space="preserve">Národní muzeum je právnickou osobou povinnou </w:t>
      </w:r>
      <w:r w:rsidR="0001579F" w:rsidRPr="00C66A69">
        <w:rPr>
          <w:sz w:val="24"/>
          <w:szCs w:val="24"/>
          <w:lang w:val="de-DE"/>
        </w:rPr>
        <w:t>uveřejňovat příslušné smlouvy v </w:t>
      </w:r>
      <w:r w:rsidRPr="00C66A69">
        <w:rPr>
          <w:sz w:val="24"/>
          <w:szCs w:val="24"/>
          <w:lang w:val="de-DE"/>
        </w:rPr>
        <w:t>předepsaném Registru smluv v souladu s ustanovením</w:t>
      </w:r>
      <w:r w:rsidR="0001579F" w:rsidRPr="00C66A69">
        <w:rPr>
          <w:sz w:val="24"/>
          <w:szCs w:val="24"/>
          <w:lang w:val="de-DE"/>
        </w:rPr>
        <w:t xml:space="preserve"> § 2 odst. 1 písm. c) zákona č. </w:t>
      </w:r>
      <w:r w:rsidRPr="00C66A69">
        <w:rPr>
          <w:sz w:val="24"/>
          <w:szCs w:val="24"/>
          <w:lang w:val="de-DE"/>
        </w:rPr>
        <w:t>340/2015 Sb., o zvláštních podmínkách účinnosti některých smluv, uveřejňování těchto smluv a registru smluv (zákon o registru smluv</w:t>
      </w:r>
      <w:r w:rsidR="004626E9" w:rsidRPr="00C66A69">
        <w:rPr>
          <w:sz w:val="24"/>
          <w:szCs w:val="24"/>
          <w:lang w:val="de-DE"/>
        </w:rPr>
        <w:t>)</w:t>
      </w:r>
      <w:r w:rsidRPr="00C66A69">
        <w:rPr>
          <w:sz w:val="24"/>
          <w:szCs w:val="24"/>
          <w:lang w:val="de-DE"/>
        </w:rPr>
        <w:t xml:space="preserve">. Druhá smluvní strana bere tuto skutečnost na vědomí, podpisem smlouvy zároveň potvrzuje svůj </w:t>
      </w:r>
      <w:r w:rsidR="00897155" w:rsidRPr="00C66A69">
        <w:rPr>
          <w:sz w:val="24"/>
          <w:szCs w:val="24"/>
          <w:lang w:val="de-DE"/>
        </w:rPr>
        <w:t>souhlas se zveřejněním smlouvy.</w:t>
      </w:r>
    </w:p>
    <w:p w14:paraId="28BC42C6" w14:textId="77777777" w:rsidR="00AC7FAC" w:rsidRPr="00C66A69" w:rsidRDefault="00AC7FAC" w:rsidP="00AC7FAC">
      <w:pPr>
        <w:pStyle w:val="Odstavecseseznamem"/>
        <w:ind w:left="360"/>
        <w:jc w:val="both"/>
        <w:rPr>
          <w:sz w:val="24"/>
          <w:szCs w:val="24"/>
          <w:lang w:val="de-DE"/>
        </w:rPr>
      </w:pPr>
      <w:r w:rsidRPr="00C66A69">
        <w:rPr>
          <w:sz w:val="24"/>
          <w:szCs w:val="24"/>
          <w:lang w:val="de-DE"/>
        </w:rPr>
        <w:t>Das Nationalmuseum ist ein Rechtssubjekt, das verpflichtet ist, gewisse Verträge im vorgeschriebenen Vertragsregister gemäß den Bestimmungen des § 2 Abs. 1 Buchstabe c) des Gesetzes Nr. 340/2015 Slg. über die besonderen Bedingungen der Wirksamkeit bestimmter Verträge, die Veröffentlichung solcher Verträge und das Vertragsregister (Gesetz über das Vertragsregister) zu veröffentlichen. Die andere Vertragspartei nimmt dies zur Kenntnis und bestätigt mit ihrer Unterschrift, dass sie mit der Veröffentlichung des Vertrags einverstanden ist.</w:t>
      </w:r>
    </w:p>
    <w:p w14:paraId="595A5E80" w14:textId="77777777" w:rsidR="00F36BA6" w:rsidRPr="00C66A69" w:rsidRDefault="00F36BA6" w:rsidP="00446AC3">
      <w:pPr>
        <w:spacing w:line="240" w:lineRule="atLeast"/>
        <w:rPr>
          <w:sz w:val="24"/>
          <w:szCs w:val="24"/>
          <w:lang w:val="de-DE"/>
        </w:rPr>
      </w:pPr>
    </w:p>
    <w:p w14:paraId="7AE833A8" w14:textId="77777777" w:rsidR="00F36BA6" w:rsidRPr="00C66A69" w:rsidRDefault="00F36BA6" w:rsidP="00446AC3">
      <w:pPr>
        <w:spacing w:line="240" w:lineRule="atLeast"/>
        <w:rPr>
          <w:sz w:val="24"/>
          <w:szCs w:val="24"/>
          <w:lang w:val="de-DE"/>
        </w:rPr>
      </w:pPr>
    </w:p>
    <w:tbl>
      <w:tblPr>
        <w:tblW w:w="0" w:type="auto"/>
        <w:tblLayout w:type="fixed"/>
        <w:tblLook w:val="01E0" w:firstRow="1" w:lastRow="1" w:firstColumn="1" w:lastColumn="1" w:noHBand="0" w:noVBand="0"/>
      </w:tblPr>
      <w:tblGrid>
        <w:gridCol w:w="3827"/>
        <w:gridCol w:w="1353"/>
        <w:gridCol w:w="3851"/>
      </w:tblGrid>
      <w:tr w:rsidR="009353AC" w:rsidRPr="00C66A69" w14:paraId="45C949D1" w14:textId="77777777" w:rsidTr="00927577">
        <w:trPr>
          <w:trHeight w:val="238"/>
        </w:trPr>
        <w:tc>
          <w:tcPr>
            <w:tcW w:w="3827" w:type="dxa"/>
          </w:tcPr>
          <w:p w14:paraId="3912A819" w14:textId="77777777" w:rsidR="009353AC" w:rsidRPr="00C66A69" w:rsidRDefault="009353AC" w:rsidP="00927577">
            <w:pPr>
              <w:rPr>
                <w:color w:val="000000"/>
                <w:sz w:val="24"/>
                <w:szCs w:val="24"/>
                <w:lang w:val="de-DE"/>
              </w:rPr>
            </w:pPr>
            <w:r w:rsidRPr="00C66A69">
              <w:rPr>
                <w:color w:val="000000"/>
                <w:sz w:val="24"/>
                <w:szCs w:val="24"/>
                <w:lang w:val="de-DE"/>
              </w:rPr>
              <w:t xml:space="preserve">V Praze dne                     </w:t>
            </w:r>
          </w:p>
        </w:tc>
        <w:tc>
          <w:tcPr>
            <w:tcW w:w="1353" w:type="dxa"/>
          </w:tcPr>
          <w:p w14:paraId="1BC7887F" w14:textId="77777777" w:rsidR="009353AC" w:rsidRPr="00C66A69" w:rsidRDefault="009353AC" w:rsidP="00927577">
            <w:pPr>
              <w:jc w:val="right"/>
              <w:rPr>
                <w:color w:val="000000"/>
                <w:sz w:val="24"/>
                <w:szCs w:val="24"/>
                <w:lang w:val="de-DE"/>
              </w:rPr>
            </w:pPr>
          </w:p>
        </w:tc>
        <w:tc>
          <w:tcPr>
            <w:tcW w:w="3851" w:type="dxa"/>
          </w:tcPr>
          <w:p w14:paraId="59D29407" w14:textId="77777777" w:rsidR="003D3712" w:rsidRDefault="009353AC" w:rsidP="00927577">
            <w:pPr>
              <w:rPr>
                <w:color w:val="000000"/>
                <w:sz w:val="24"/>
                <w:szCs w:val="24"/>
                <w:lang w:val="de-DE"/>
              </w:rPr>
            </w:pPr>
            <w:r w:rsidRPr="00C66A69">
              <w:rPr>
                <w:color w:val="000000"/>
                <w:sz w:val="24"/>
                <w:szCs w:val="24"/>
                <w:lang w:val="de-DE"/>
              </w:rPr>
              <w:t xml:space="preserve">V     </w:t>
            </w:r>
            <w:r w:rsidR="003D3712">
              <w:rPr>
                <w:color w:val="000000"/>
                <w:sz w:val="24"/>
                <w:szCs w:val="24"/>
                <w:lang w:val="de-DE"/>
              </w:rPr>
              <w:t>Praze dne</w:t>
            </w:r>
            <w:r w:rsidRPr="00C66A69">
              <w:rPr>
                <w:color w:val="000000"/>
                <w:sz w:val="24"/>
                <w:szCs w:val="24"/>
                <w:lang w:val="de-DE"/>
              </w:rPr>
              <w:t xml:space="preserve">    </w:t>
            </w:r>
          </w:p>
          <w:p w14:paraId="6B19A9EC" w14:textId="77777777" w:rsidR="003D3712" w:rsidRDefault="003D3712" w:rsidP="00927577">
            <w:pPr>
              <w:rPr>
                <w:color w:val="000000"/>
                <w:sz w:val="24"/>
                <w:szCs w:val="24"/>
                <w:lang w:val="de-DE"/>
              </w:rPr>
            </w:pPr>
          </w:p>
          <w:p w14:paraId="50CC3991" w14:textId="7E85B910" w:rsidR="009353AC" w:rsidRPr="00C66A69" w:rsidRDefault="009353AC" w:rsidP="00927577">
            <w:pPr>
              <w:rPr>
                <w:color w:val="000000"/>
                <w:sz w:val="24"/>
                <w:szCs w:val="24"/>
                <w:lang w:val="de-DE"/>
              </w:rPr>
            </w:pPr>
            <w:r w:rsidRPr="00C66A69">
              <w:rPr>
                <w:color w:val="000000"/>
                <w:sz w:val="24"/>
                <w:szCs w:val="24"/>
                <w:lang w:val="de-DE"/>
              </w:rPr>
              <w:t xml:space="preserve">                 </w:t>
            </w:r>
          </w:p>
        </w:tc>
      </w:tr>
      <w:tr w:rsidR="00446AC3" w:rsidRPr="00C66A69" w14:paraId="561D76C1" w14:textId="77777777" w:rsidTr="005972A2">
        <w:trPr>
          <w:trHeight w:val="238"/>
        </w:trPr>
        <w:tc>
          <w:tcPr>
            <w:tcW w:w="3827" w:type="dxa"/>
          </w:tcPr>
          <w:p w14:paraId="62BB6113" w14:textId="77777777" w:rsidR="009353AC" w:rsidRPr="00C66A69" w:rsidRDefault="009353AC" w:rsidP="00F42B45">
            <w:pPr>
              <w:rPr>
                <w:color w:val="000000"/>
                <w:sz w:val="24"/>
                <w:szCs w:val="24"/>
                <w:lang w:val="de-DE"/>
              </w:rPr>
            </w:pPr>
          </w:p>
          <w:p w14:paraId="49880BFD" w14:textId="5298C08A" w:rsidR="00446AC3" w:rsidRPr="00C66A69" w:rsidRDefault="00446AC3" w:rsidP="00C66A69">
            <w:pPr>
              <w:rPr>
                <w:color w:val="000000"/>
                <w:sz w:val="24"/>
                <w:szCs w:val="24"/>
                <w:lang w:val="de-DE"/>
              </w:rPr>
            </w:pPr>
            <w:r w:rsidRPr="00C66A69">
              <w:rPr>
                <w:color w:val="000000"/>
                <w:sz w:val="24"/>
                <w:szCs w:val="24"/>
                <w:lang w:val="de-DE"/>
              </w:rPr>
              <w:t>Pra</w:t>
            </w:r>
            <w:r w:rsidR="009353AC" w:rsidRPr="00C66A69">
              <w:rPr>
                <w:color w:val="000000"/>
                <w:sz w:val="24"/>
                <w:szCs w:val="24"/>
                <w:lang w:val="de-DE"/>
              </w:rPr>
              <w:t>g,</w:t>
            </w:r>
            <w:r w:rsidRPr="00C66A69">
              <w:rPr>
                <w:color w:val="000000"/>
                <w:sz w:val="24"/>
                <w:szCs w:val="24"/>
                <w:lang w:val="de-DE"/>
              </w:rPr>
              <w:t xml:space="preserve"> de</w:t>
            </w:r>
            <w:r w:rsidR="009353AC" w:rsidRPr="00C66A69">
              <w:rPr>
                <w:color w:val="000000"/>
                <w:sz w:val="24"/>
                <w:szCs w:val="24"/>
                <w:lang w:val="de-DE"/>
              </w:rPr>
              <w:t>n</w:t>
            </w:r>
            <w:r w:rsidRPr="00C66A69">
              <w:rPr>
                <w:color w:val="000000"/>
                <w:sz w:val="24"/>
                <w:szCs w:val="24"/>
                <w:lang w:val="de-DE"/>
              </w:rPr>
              <w:t xml:space="preserve">     </w:t>
            </w:r>
            <w:r w:rsidR="003D3712">
              <w:rPr>
                <w:color w:val="000000"/>
                <w:sz w:val="24"/>
                <w:szCs w:val="24"/>
                <w:lang w:val="de-DE"/>
              </w:rPr>
              <w:t xml:space="preserve">            </w:t>
            </w:r>
          </w:p>
        </w:tc>
        <w:tc>
          <w:tcPr>
            <w:tcW w:w="1353" w:type="dxa"/>
          </w:tcPr>
          <w:p w14:paraId="0340CCF2" w14:textId="77777777" w:rsidR="00446AC3" w:rsidRPr="00C66A69" w:rsidRDefault="00446AC3" w:rsidP="00F42B45">
            <w:pPr>
              <w:jc w:val="right"/>
              <w:rPr>
                <w:color w:val="000000"/>
                <w:sz w:val="24"/>
                <w:szCs w:val="24"/>
                <w:lang w:val="de-DE"/>
              </w:rPr>
            </w:pPr>
          </w:p>
        </w:tc>
        <w:tc>
          <w:tcPr>
            <w:tcW w:w="3851" w:type="dxa"/>
          </w:tcPr>
          <w:p w14:paraId="6802FFD5" w14:textId="34342E3B" w:rsidR="00446AC3" w:rsidRPr="00C66A69" w:rsidRDefault="00446AC3" w:rsidP="00F42B45">
            <w:pPr>
              <w:rPr>
                <w:color w:val="000000"/>
                <w:sz w:val="24"/>
                <w:szCs w:val="24"/>
                <w:lang w:val="de-DE"/>
              </w:rPr>
            </w:pPr>
            <w:r w:rsidRPr="00C66A69">
              <w:rPr>
                <w:color w:val="000000"/>
                <w:sz w:val="24"/>
                <w:szCs w:val="24"/>
                <w:lang w:val="de-DE"/>
              </w:rPr>
              <w:t xml:space="preserve">        </w:t>
            </w:r>
            <w:r w:rsidR="003D3712">
              <w:rPr>
                <w:color w:val="000000"/>
                <w:sz w:val="24"/>
                <w:szCs w:val="24"/>
                <w:lang w:val="de-DE"/>
              </w:rPr>
              <w:t>Prag, den</w:t>
            </w:r>
            <w:r w:rsidRPr="00C66A69">
              <w:rPr>
                <w:color w:val="000000"/>
                <w:sz w:val="24"/>
                <w:szCs w:val="24"/>
                <w:lang w:val="de-DE"/>
              </w:rPr>
              <w:t xml:space="preserve">                  </w:t>
            </w:r>
          </w:p>
        </w:tc>
      </w:tr>
      <w:tr w:rsidR="00446AC3" w:rsidRPr="00C66A69" w14:paraId="642313D0" w14:textId="77777777" w:rsidTr="005972A2">
        <w:trPr>
          <w:trHeight w:val="1216"/>
        </w:trPr>
        <w:tc>
          <w:tcPr>
            <w:tcW w:w="3827" w:type="dxa"/>
          </w:tcPr>
          <w:p w14:paraId="4361BBEE" w14:textId="77777777" w:rsidR="00F51E49" w:rsidRPr="00C66A69" w:rsidRDefault="00F51E49" w:rsidP="00F42B45">
            <w:pPr>
              <w:rPr>
                <w:color w:val="000000"/>
                <w:sz w:val="24"/>
                <w:szCs w:val="24"/>
                <w:lang w:val="de-DE"/>
              </w:rPr>
            </w:pPr>
          </w:p>
        </w:tc>
        <w:tc>
          <w:tcPr>
            <w:tcW w:w="1353" w:type="dxa"/>
          </w:tcPr>
          <w:p w14:paraId="17736FEE" w14:textId="77777777" w:rsidR="00446AC3" w:rsidRPr="00C66A69" w:rsidRDefault="00446AC3" w:rsidP="00F42B45">
            <w:pPr>
              <w:rPr>
                <w:color w:val="000000"/>
                <w:sz w:val="24"/>
                <w:szCs w:val="24"/>
                <w:lang w:val="de-DE"/>
              </w:rPr>
            </w:pPr>
          </w:p>
        </w:tc>
        <w:tc>
          <w:tcPr>
            <w:tcW w:w="3851" w:type="dxa"/>
          </w:tcPr>
          <w:p w14:paraId="0D8F8AFC" w14:textId="77777777" w:rsidR="00446AC3" w:rsidRPr="00C66A69" w:rsidRDefault="00446AC3" w:rsidP="00F42B45">
            <w:pPr>
              <w:rPr>
                <w:color w:val="000000"/>
                <w:sz w:val="24"/>
                <w:szCs w:val="24"/>
                <w:lang w:val="de-DE"/>
              </w:rPr>
            </w:pPr>
          </w:p>
          <w:p w14:paraId="56D38FF5" w14:textId="77777777" w:rsidR="00446AC3" w:rsidRPr="00C66A69" w:rsidRDefault="00446AC3" w:rsidP="00F42B45">
            <w:pPr>
              <w:rPr>
                <w:color w:val="000000"/>
                <w:sz w:val="24"/>
                <w:szCs w:val="24"/>
                <w:lang w:val="de-DE"/>
              </w:rPr>
            </w:pPr>
          </w:p>
          <w:p w14:paraId="0D467C81" w14:textId="77777777" w:rsidR="00446AC3" w:rsidRPr="00C66A69" w:rsidRDefault="00446AC3" w:rsidP="00F42B45">
            <w:pPr>
              <w:rPr>
                <w:color w:val="000000"/>
                <w:sz w:val="24"/>
                <w:szCs w:val="24"/>
                <w:lang w:val="de-DE"/>
              </w:rPr>
            </w:pPr>
          </w:p>
        </w:tc>
      </w:tr>
      <w:tr w:rsidR="00446AC3" w:rsidRPr="00C66A69" w14:paraId="2E210725" w14:textId="77777777" w:rsidTr="005972A2">
        <w:trPr>
          <w:trHeight w:val="251"/>
        </w:trPr>
        <w:tc>
          <w:tcPr>
            <w:tcW w:w="3827" w:type="dxa"/>
            <w:tcBorders>
              <w:bottom w:val="single" w:sz="4" w:space="0" w:color="auto"/>
            </w:tcBorders>
          </w:tcPr>
          <w:p w14:paraId="30BC002F" w14:textId="77777777" w:rsidR="00446AC3" w:rsidRPr="00C66A69" w:rsidRDefault="00446AC3" w:rsidP="00F42B45">
            <w:pPr>
              <w:rPr>
                <w:color w:val="000000"/>
                <w:sz w:val="24"/>
                <w:szCs w:val="24"/>
                <w:lang w:val="de-DE"/>
              </w:rPr>
            </w:pPr>
          </w:p>
        </w:tc>
        <w:tc>
          <w:tcPr>
            <w:tcW w:w="1353" w:type="dxa"/>
          </w:tcPr>
          <w:p w14:paraId="375FDAF3" w14:textId="77777777" w:rsidR="00446AC3" w:rsidRPr="00C66A69" w:rsidRDefault="00446AC3" w:rsidP="00F42B45">
            <w:pPr>
              <w:rPr>
                <w:color w:val="000000"/>
                <w:sz w:val="24"/>
                <w:szCs w:val="24"/>
                <w:lang w:val="de-DE"/>
              </w:rPr>
            </w:pPr>
          </w:p>
        </w:tc>
        <w:tc>
          <w:tcPr>
            <w:tcW w:w="3851" w:type="dxa"/>
            <w:tcBorders>
              <w:bottom w:val="single" w:sz="4" w:space="0" w:color="auto"/>
            </w:tcBorders>
          </w:tcPr>
          <w:p w14:paraId="735F67E1" w14:textId="77777777" w:rsidR="00446AC3" w:rsidRPr="00C66A69" w:rsidRDefault="00446AC3" w:rsidP="00F42B45">
            <w:pPr>
              <w:rPr>
                <w:color w:val="000000"/>
                <w:sz w:val="24"/>
                <w:szCs w:val="24"/>
                <w:lang w:val="de-DE"/>
              </w:rPr>
            </w:pPr>
          </w:p>
        </w:tc>
      </w:tr>
      <w:tr w:rsidR="00446AC3" w:rsidRPr="00C66A69" w14:paraId="407B900A" w14:textId="77777777" w:rsidTr="005972A2">
        <w:trPr>
          <w:trHeight w:val="1203"/>
        </w:trPr>
        <w:tc>
          <w:tcPr>
            <w:tcW w:w="3827" w:type="dxa"/>
            <w:tcBorders>
              <w:top w:val="single" w:sz="4" w:space="0" w:color="auto"/>
            </w:tcBorders>
          </w:tcPr>
          <w:p w14:paraId="441BD934" w14:textId="77777777" w:rsidR="00446AC3" w:rsidRPr="00B07E41" w:rsidRDefault="00446AC3" w:rsidP="00F42B45">
            <w:pPr>
              <w:jc w:val="center"/>
              <w:rPr>
                <w:sz w:val="24"/>
                <w:szCs w:val="24"/>
              </w:rPr>
            </w:pPr>
            <w:r w:rsidRPr="00B07E41">
              <w:rPr>
                <w:sz w:val="24"/>
                <w:szCs w:val="24"/>
              </w:rPr>
              <w:t xml:space="preserve">Národní muzeum </w:t>
            </w:r>
          </w:p>
          <w:p w14:paraId="7B6873A8" w14:textId="69D13527" w:rsidR="00446AC3" w:rsidRPr="00B07E41" w:rsidRDefault="00446AC3" w:rsidP="00F42B45">
            <w:pPr>
              <w:jc w:val="center"/>
              <w:rPr>
                <w:sz w:val="24"/>
                <w:szCs w:val="24"/>
              </w:rPr>
            </w:pPr>
            <w:r w:rsidRPr="00B07E41">
              <w:rPr>
                <w:sz w:val="24"/>
                <w:szCs w:val="24"/>
              </w:rPr>
              <w:t xml:space="preserve">PhDr. Michal </w:t>
            </w:r>
            <w:r w:rsidR="000C44DC" w:rsidRPr="00B07E41">
              <w:rPr>
                <w:sz w:val="24"/>
                <w:szCs w:val="24"/>
              </w:rPr>
              <w:t>Lukeš</w:t>
            </w:r>
            <w:r w:rsidRPr="00B07E41">
              <w:rPr>
                <w:sz w:val="24"/>
                <w:szCs w:val="24"/>
              </w:rPr>
              <w:t xml:space="preserve">, Ph.D. </w:t>
            </w:r>
          </w:p>
          <w:p w14:paraId="7129F714" w14:textId="442FA1DD" w:rsidR="00446AC3" w:rsidRPr="00B07E41" w:rsidRDefault="000C44DC" w:rsidP="00F42B45">
            <w:pPr>
              <w:jc w:val="center"/>
              <w:rPr>
                <w:sz w:val="24"/>
                <w:szCs w:val="24"/>
              </w:rPr>
            </w:pPr>
            <w:r w:rsidRPr="00B07E41">
              <w:rPr>
                <w:sz w:val="24"/>
                <w:szCs w:val="24"/>
              </w:rPr>
              <w:t>Generální ředitel Národního muzea</w:t>
            </w:r>
          </w:p>
          <w:p w14:paraId="71F8AEA0" w14:textId="77777777" w:rsidR="00446AC3" w:rsidRPr="00B07E41" w:rsidRDefault="00446AC3" w:rsidP="00F42B45">
            <w:pPr>
              <w:jc w:val="center"/>
              <w:rPr>
                <w:b/>
                <w:color w:val="000000"/>
                <w:sz w:val="24"/>
                <w:szCs w:val="24"/>
              </w:rPr>
            </w:pPr>
            <w:r w:rsidRPr="00B07E41">
              <w:rPr>
                <w:b/>
                <w:color w:val="000000"/>
                <w:sz w:val="24"/>
                <w:szCs w:val="24"/>
              </w:rPr>
              <w:t>objednatel</w:t>
            </w:r>
          </w:p>
        </w:tc>
        <w:tc>
          <w:tcPr>
            <w:tcW w:w="1353" w:type="dxa"/>
          </w:tcPr>
          <w:p w14:paraId="6C5033C6" w14:textId="77777777" w:rsidR="00446AC3" w:rsidRPr="00B07E41" w:rsidRDefault="00446AC3" w:rsidP="00F42B45">
            <w:pPr>
              <w:jc w:val="center"/>
              <w:rPr>
                <w:color w:val="000000"/>
                <w:sz w:val="24"/>
                <w:szCs w:val="24"/>
              </w:rPr>
            </w:pPr>
          </w:p>
        </w:tc>
        <w:tc>
          <w:tcPr>
            <w:tcW w:w="3851" w:type="dxa"/>
            <w:tcBorders>
              <w:top w:val="single" w:sz="4" w:space="0" w:color="auto"/>
            </w:tcBorders>
          </w:tcPr>
          <w:p w14:paraId="5BDF1250" w14:textId="7B369E5E" w:rsidR="000360E8" w:rsidRPr="00C66A69" w:rsidRDefault="0053368C" w:rsidP="005972A2">
            <w:pPr>
              <w:jc w:val="center"/>
              <w:rPr>
                <w:sz w:val="24"/>
                <w:szCs w:val="24"/>
                <w:lang w:val="de-DE"/>
              </w:rPr>
            </w:pPr>
            <w:r w:rsidRPr="00C66A69">
              <w:rPr>
                <w:sz w:val="24"/>
                <w:szCs w:val="24"/>
                <w:lang w:val="de-DE"/>
              </w:rPr>
              <w:t>Virea Wurm GmBH</w:t>
            </w:r>
          </w:p>
          <w:p w14:paraId="17CE69BF" w14:textId="77777777" w:rsidR="00446AC3" w:rsidRPr="00C66A69" w:rsidRDefault="0053368C" w:rsidP="005972A2">
            <w:pPr>
              <w:jc w:val="center"/>
              <w:rPr>
                <w:sz w:val="24"/>
                <w:szCs w:val="24"/>
                <w:lang w:val="de-DE"/>
              </w:rPr>
            </w:pPr>
            <w:r w:rsidRPr="00C66A69">
              <w:rPr>
                <w:sz w:val="24"/>
                <w:szCs w:val="24"/>
                <w:lang w:val="de-DE"/>
              </w:rPr>
              <w:t>Alfred Wurm</w:t>
            </w:r>
          </w:p>
          <w:p w14:paraId="64BB8054" w14:textId="77777777" w:rsidR="005972A2" w:rsidRPr="00C66A69" w:rsidRDefault="005972A2" w:rsidP="005972A2">
            <w:pPr>
              <w:jc w:val="center"/>
              <w:rPr>
                <w:sz w:val="24"/>
                <w:szCs w:val="24"/>
                <w:lang w:val="de-DE"/>
              </w:rPr>
            </w:pPr>
            <w:r w:rsidRPr="00C66A69">
              <w:rPr>
                <w:sz w:val="24"/>
                <w:szCs w:val="24"/>
                <w:lang w:val="de-DE"/>
              </w:rPr>
              <w:t>jednatel</w:t>
            </w:r>
          </w:p>
          <w:p w14:paraId="0836FC59" w14:textId="77777777" w:rsidR="005972A2" w:rsidRPr="00C66A69" w:rsidRDefault="005972A2" w:rsidP="005972A2">
            <w:pPr>
              <w:jc w:val="center"/>
              <w:rPr>
                <w:b/>
                <w:bCs/>
                <w:color w:val="000000"/>
                <w:sz w:val="24"/>
                <w:szCs w:val="24"/>
                <w:lang w:val="de-DE"/>
              </w:rPr>
            </w:pPr>
            <w:r w:rsidRPr="00C66A69">
              <w:rPr>
                <w:b/>
                <w:bCs/>
                <w:sz w:val="24"/>
                <w:szCs w:val="24"/>
                <w:lang w:val="de-DE"/>
              </w:rPr>
              <w:t>zhotovitel</w:t>
            </w:r>
          </w:p>
        </w:tc>
      </w:tr>
    </w:tbl>
    <w:p w14:paraId="5F51A1D4" w14:textId="77777777" w:rsidR="00446AC3" w:rsidRPr="00C66A69" w:rsidRDefault="00446AC3" w:rsidP="00E163ED">
      <w:pPr>
        <w:rPr>
          <w:sz w:val="24"/>
          <w:szCs w:val="24"/>
          <w:lang w:val="de-DE"/>
        </w:rPr>
      </w:pPr>
    </w:p>
    <w:tbl>
      <w:tblPr>
        <w:tblW w:w="0" w:type="auto"/>
        <w:jc w:val="center"/>
        <w:tblLayout w:type="fixed"/>
        <w:tblLook w:val="01E0" w:firstRow="1" w:lastRow="1" w:firstColumn="1" w:lastColumn="1" w:noHBand="0" w:noVBand="0"/>
      </w:tblPr>
      <w:tblGrid>
        <w:gridCol w:w="3827"/>
        <w:gridCol w:w="1353"/>
        <w:gridCol w:w="3851"/>
      </w:tblGrid>
      <w:tr w:rsidR="009353AC" w:rsidRPr="00C66A69" w14:paraId="471ED67A" w14:textId="77777777" w:rsidTr="009353AC">
        <w:trPr>
          <w:trHeight w:val="1203"/>
          <w:jc w:val="center"/>
        </w:trPr>
        <w:tc>
          <w:tcPr>
            <w:tcW w:w="3827" w:type="dxa"/>
            <w:tcBorders>
              <w:top w:val="single" w:sz="4" w:space="0" w:color="auto"/>
            </w:tcBorders>
          </w:tcPr>
          <w:p w14:paraId="59BA25D2" w14:textId="77777777" w:rsidR="009353AC" w:rsidRPr="00C66A69" w:rsidRDefault="009353AC" w:rsidP="009353AC">
            <w:pPr>
              <w:jc w:val="center"/>
              <w:rPr>
                <w:sz w:val="24"/>
                <w:szCs w:val="24"/>
                <w:lang w:val="de-DE"/>
              </w:rPr>
            </w:pPr>
            <w:r w:rsidRPr="00C66A69">
              <w:rPr>
                <w:sz w:val="24"/>
                <w:szCs w:val="24"/>
                <w:lang w:val="de-DE"/>
              </w:rPr>
              <w:t>Nationalmuseum</w:t>
            </w:r>
          </w:p>
          <w:p w14:paraId="5549C107" w14:textId="33D2F6A5" w:rsidR="009353AC" w:rsidRPr="00C66A69" w:rsidRDefault="009353AC" w:rsidP="009353AC">
            <w:pPr>
              <w:jc w:val="center"/>
              <w:rPr>
                <w:sz w:val="24"/>
                <w:szCs w:val="24"/>
                <w:lang w:val="de-DE"/>
              </w:rPr>
            </w:pPr>
            <w:r w:rsidRPr="00C66A69">
              <w:rPr>
                <w:sz w:val="24"/>
                <w:szCs w:val="24"/>
                <w:lang w:val="de-DE"/>
              </w:rPr>
              <w:t xml:space="preserve">PhDr. Michal </w:t>
            </w:r>
            <w:r w:rsidR="000C44DC">
              <w:rPr>
                <w:sz w:val="24"/>
                <w:szCs w:val="24"/>
                <w:lang w:val="de-DE"/>
              </w:rPr>
              <w:t>Lukeš</w:t>
            </w:r>
            <w:r w:rsidRPr="00C66A69">
              <w:rPr>
                <w:sz w:val="24"/>
                <w:szCs w:val="24"/>
                <w:lang w:val="de-DE"/>
              </w:rPr>
              <w:t>, Ph.D.</w:t>
            </w:r>
          </w:p>
          <w:p w14:paraId="6CB989D8" w14:textId="495DF85E" w:rsidR="009353AC" w:rsidRPr="00C66A69" w:rsidRDefault="000C44DC" w:rsidP="000C44DC">
            <w:pPr>
              <w:jc w:val="center"/>
              <w:rPr>
                <w:sz w:val="24"/>
                <w:szCs w:val="24"/>
                <w:lang w:val="de-DE"/>
              </w:rPr>
            </w:pPr>
            <w:r>
              <w:rPr>
                <w:sz w:val="24"/>
                <w:szCs w:val="24"/>
                <w:lang w:val="de-DE"/>
              </w:rPr>
              <w:t>Generaldirektor des Na</w:t>
            </w:r>
            <w:r w:rsidR="0078414D">
              <w:rPr>
                <w:sz w:val="24"/>
                <w:szCs w:val="24"/>
                <w:lang w:val="de-DE"/>
              </w:rPr>
              <w:t>t</w:t>
            </w:r>
            <w:r>
              <w:rPr>
                <w:sz w:val="24"/>
                <w:szCs w:val="24"/>
                <w:lang w:val="de-DE"/>
              </w:rPr>
              <w:t>ionalmuseums</w:t>
            </w:r>
          </w:p>
          <w:p w14:paraId="24EA0D92" w14:textId="77777777" w:rsidR="009353AC" w:rsidRPr="00C66A69" w:rsidRDefault="009353AC" w:rsidP="009353AC">
            <w:pPr>
              <w:jc w:val="center"/>
              <w:rPr>
                <w:b/>
                <w:sz w:val="24"/>
                <w:szCs w:val="24"/>
                <w:lang w:val="de-DE"/>
              </w:rPr>
            </w:pPr>
            <w:r w:rsidRPr="00C66A69">
              <w:rPr>
                <w:b/>
                <w:sz w:val="24"/>
                <w:szCs w:val="24"/>
                <w:lang w:val="de-DE"/>
              </w:rPr>
              <w:t>Auftraggeber</w:t>
            </w:r>
          </w:p>
        </w:tc>
        <w:tc>
          <w:tcPr>
            <w:tcW w:w="1353" w:type="dxa"/>
          </w:tcPr>
          <w:p w14:paraId="4217554F" w14:textId="77777777" w:rsidR="009353AC" w:rsidRPr="00C66A69" w:rsidRDefault="009353AC" w:rsidP="009353AC">
            <w:pPr>
              <w:rPr>
                <w:sz w:val="24"/>
                <w:szCs w:val="24"/>
                <w:lang w:val="de-DE"/>
              </w:rPr>
            </w:pPr>
          </w:p>
        </w:tc>
        <w:tc>
          <w:tcPr>
            <w:tcW w:w="3851" w:type="dxa"/>
            <w:tcBorders>
              <w:top w:val="single" w:sz="4" w:space="0" w:color="auto"/>
            </w:tcBorders>
          </w:tcPr>
          <w:p w14:paraId="1430852E" w14:textId="77777777" w:rsidR="009353AC" w:rsidRPr="00C66A69" w:rsidRDefault="009353AC" w:rsidP="009353AC">
            <w:pPr>
              <w:jc w:val="center"/>
              <w:rPr>
                <w:sz w:val="24"/>
                <w:szCs w:val="24"/>
                <w:lang w:val="de-DE"/>
              </w:rPr>
            </w:pPr>
            <w:r w:rsidRPr="00C66A69">
              <w:rPr>
                <w:sz w:val="24"/>
                <w:szCs w:val="24"/>
                <w:lang w:val="de-DE"/>
              </w:rPr>
              <w:t>Virea Wurm GmbH</w:t>
            </w:r>
          </w:p>
          <w:p w14:paraId="2471E225" w14:textId="77777777" w:rsidR="009353AC" w:rsidRPr="00C66A69" w:rsidRDefault="009353AC" w:rsidP="009353AC">
            <w:pPr>
              <w:jc w:val="center"/>
              <w:rPr>
                <w:sz w:val="24"/>
                <w:szCs w:val="24"/>
                <w:lang w:val="de-DE"/>
              </w:rPr>
            </w:pPr>
            <w:r w:rsidRPr="00C66A69">
              <w:rPr>
                <w:sz w:val="24"/>
                <w:szCs w:val="24"/>
                <w:lang w:val="de-DE"/>
              </w:rPr>
              <w:t>Alfred Wurm</w:t>
            </w:r>
          </w:p>
          <w:p w14:paraId="3FFD7444" w14:textId="77777777" w:rsidR="009353AC" w:rsidRPr="00C66A69" w:rsidRDefault="009353AC" w:rsidP="009353AC">
            <w:pPr>
              <w:jc w:val="center"/>
              <w:rPr>
                <w:sz w:val="24"/>
                <w:szCs w:val="24"/>
                <w:lang w:val="de-DE"/>
              </w:rPr>
            </w:pPr>
            <w:r w:rsidRPr="00C66A69">
              <w:rPr>
                <w:sz w:val="24"/>
                <w:szCs w:val="24"/>
                <w:lang w:val="de-DE"/>
              </w:rPr>
              <w:t>Geschäftsführer</w:t>
            </w:r>
          </w:p>
          <w:p w14:paraId="796231D6" w14:textId="77777777" w:rsidR="009353AC" w:rsidRPr="00C66A69" w:rsidRDefault="009353AC" w:rsidP="009353AC">
            <w:pPr>
              <w:jc w:val="center"/>
              <w:rPr>
                <w:b/>
                <w:bCs/>
                <w:sz w:val="24"/>
                <w:szCs w:val="24"/>
                <w:lang w:val="de-DE"/>
              </w:rPr>
            </w:pPr>
            <w:r w:rsidRPr="00C66A69">
              <w:rPr>
                <w:b/>
                <w:bCs/>
                <w:sz w:val="24"/>
                <w:szCs w:val="24"/>
                <w:lang w:val="de-DE"/>
              </w:rPr>
              <w:t>Auftragnehmer</w:t>
            </w:r>
          </w:p>
        </w:tc>
      </w:tr>
    </w:tbl>
    <w:p w14:paraId="0516EA5A" w14:textId="77777777" w:rsidR="009353AC" w:rsidRDefault="009353AC" w:rsidP="00E163ED">
      <w:pPr>
        <w:rPr>
          <w:sz w:val="24"/>
          <w:szCs w:val="24"/>
          <w:lang w:val="de-DE"/>
        </w:rPr>
      </w:pPr>
    </w:p>
    <w:p w14:paraId="0A9FEF6B" w14:textId="77777777" w:rsidR="00F5778F" w:rsidRDefault="00F5778F" w:rsidP="00E163ED">
      <w:pPr>
        <w:rPr>
          <w:sz w:val="24"/>
          <w:szCs w:val="24"/>
          <w:lang w:val="de-DE"/>
        </w:rPr>
      </w:pPr>
    </w:p>
    <w:p w14:paraId="75F0AA0F" w14:textId="77777777" w:rsidR="00F5778F" w:rsidRDefault="00F5778F" w:rsidP="00E163ED">
      <w:pPr>
        <w:rPr>
          <w:sz w:val="24"/>
          <w:szCs w:val="24"/>
          <w:lang w:val="de-DE"/>
        </w:rPr>
      </w:pPr>
    </w:p>
    <w:p w14:paraId="50059AE6" w14:textId="77777777" w:rsidR="00F5778F" w:rsidRDefault="00F5778F" w:rsidP="00E163ED">
      <w:pPr>
        <w:rPr>
          <w:sz w:val="24"/>
          <w:szCs w:val="24"/>
          <w:lang w:val="de-DE"/>
        </w:rPr>
      </w:pPr>
    </w:p>
    <w:p w14:paraId="61E84324" w14:textId="77777777" w:rsidR="00F5778F" w:rsidRDefault="00F5778F" w:rsidP="00E163ED">
      <w:pPr>
        <w:rPr>
          <w:sz w:val="24"/>
          <w:szCs w:val="24"/>
          <w:lang w:val="de-DE"/>
        </w:rPr>
      </w:pPr>
    </w:p>
    <w:p w14:paraId="7F2DFAA2" w14:textId="77777777" w:rsidR="00F5778F" w:rsidRDefault="00F5778F" w:rsidP="00E163ED">
      <w:pPr>
        <w:rPr>
          <w:sz w:val="24"/>
          <w:szCs w:val="24"/>
          <w:lang w:val="de-DE"/>
        </w:rPr>
      </w:pPr>
    </w:p>
    <w:p w14:paraId="51EEC9EB" w14:textId="77777777" w:rsidR="00F5778F" w:rsidRDefault="00F5778F" w:rsidP="00E163ED">
      <w:pPr>
        <w:rPr>
          <w:sz w:val="24"/>
          <w:szCs w:val="24"/>
          <w:lang w:val="de-DE"/>
        </w:rPr>
      </w:pPr>
    </w:p>
    <w:p w14:paraId="3719A2F3" w14:textId="77777777" w:rsidR="00F5778F" w:rsidRDefault="00F5778F" w:rsidP="00E163ED">
      <w:pPr>
        <w:rPr>
          <w:sz w:val="24"/>
          <w:szCs w:val="24"/>
          <w:lang w:val="de-DE"/>
        </w:rPr>
      </w:pPr>
    </w:p>
    <w:p w14:paraId="58A6E3A2" w14:textId="77777777" w:rsidR="00F5778F" w:rsidRDefault="00F5778F" w:rsidP="00E163ED">
      <w:pPr>
        <w:rPr>
          <w:sz w:val="24"/>
          <w:szCs w:val="24"/>
          <w:lang w:val="de-DE"/>
        </w:rPr>
      </w:pPr>
    </w:p>
    <w:p w14:paraId="27177D94" w14:textId="77777777" w:rsidR="00F5778F" w:rsidRDefault="00F5778F" w:rsidP="00E163ED">
      <w:pPr>
        <w:rPr>
          <w:sz w:val="24"/>
          <w:szCs w:val="24"/>
          <w:lang w:val="de-DE"/>
        </w:rPr>
      </w:pPr>
    </w:p>
    <w:p w14:paraId="7476C96D" w14:textId="77777777" w:rsidR="00F5778F" w:rsidRDefault="00F5778F" w:rsidP="00E163ED">
      <w:pPr>
        <w:rPr>
          <w:sz w:val="24"/>
          <w:szCs w:val="24"/>
          <w:lang w:val="de-DE"/>
        </w:rPr>
      </w:pPr>
    </w:p>
    <w:p w14:paraId="6B05F19D" w14:textId="77777777" w:rsidR="00F5778F" w:rsidRDefault="00F5778F" w:rsidP="00E163ED">
      <w:pPr>
        <w:rPr>
          <w:sz w:val="24"/>
          <w:szCs w:val="24"/>
          <w:lang w:val="de-DE"/>
        </w:rPr>
      </w:pPr>
    </w:p>
    <w:p w14:paraId="19504420" w14:textId="77777777" w:rsidR="00F5778F" w:rsidRDefault="00F5778F" w:rsidP="00E163ED">
      <w:pPr>
        <w:rPr>
          <w:sz w:val="24"/>
          <w:szCs w:val="24"/>
          <w:lang w:val="de-DE"/>
        </w:rPr>
      </w:pPr>
    </w:p>
    <w:p w14:paraId="6828D67C" w14:textId="77777777" w:rsidR="00F5778F" w:rsidRDefault="00F5778F" w:rsidP="00E163ED">
      <w:pPr>
        <w:rPr>
          <w:sz w:val="24"/>
          <w:szCs w:val="24"/>
          <w:lang w:val="de-DE"/>
        </w:rPr>
      </w:pPr>
    </w:p>
    <w:p w14:paraId="3BB90712" w14:textId="77777777" w:rsidR="00F5778F" w:rsidRDefault="00F5778F" w:rsidP="00E163ED">
      <w:pPr>
        <w:rPr>
          <w:sz w:val="24"/>
          <w:szCs w:val="24"/>
          <w:lang w:val="de-DE"/>
        </w:rPr>
      </w:pPr>
    </w:p>
    <w:p w14:paraId="7739DE8E" w14:textId="77777777" w:rsidR="00F5778F" w:rsidRDefault="00F5778F" w:rsidP="00E163ED">
      <w:pPr>
        <w:rPr>
          <w:sz w:val="24"/>
          <w:szCs w:val="24"/>
          <w:lang w:val="de-DE"/>
        </w:rPr>
      </w:pPr>
    </w:p>
    <w:p w14:paraId="03813B84" w14:textId="77777777" w:rsidR="00F5778F" w:rsidRDefault="00F5778F" w:rsidP="00E163ED">
      <w:pPr>
        <w:rPr>
          <w:sz w:val="24"/>
          <w:szCs w:val="24"/>
          <w:lang w:val="de-DE"/>
        </w:rPr>
      </w:pPr>
    </w:p>
    <w:p w14:paraId="74079F95" w14:textId="77777777" w:rsidR="00F5778F" w:rsidRDefault="00F5778F" w:rsidP="00E163ED">
      <w:pPr>
        <w:rPr>
          <w:sz w:val="24"/>
          <w:szCs w:val="24"/>
          <w:lang w:val="de-DE"/>
        </w:rPr>
      </w:pPr>
    </w:p>
    <w:p w14:paraId="1145D3D6" w14:textId="77777777" w:rsidR="00F5778F" w:rsidRDefault="00F5778F" w:rsidP="00E163ED">
      <w:pPr>
        <w:rPr>
          <w:sz w:val="24"/>
          <w:szCs w:val="24"/>
          <w:lang w:val="de-DE"/>
        </w:rPr>
      </w:pPr>
    </w:p>
    <w:p w14:paraId="2AE83E3B" w14:textId="77777777" w:rsidR="00F5778F" w:rsidRDefault="00F5778F" w:rsidP="00E163ED">
      <w:pPr>
        <w:rPr>
          <w:sz w:val="24"/>
          <w:szCs w:val="24"/>
          <w:lang w:val="de-DE"/>
        </w:rPr>
      </w:pPr>
    </w:p>
    <w:p w14:paraId="0FCB07B8" w14:textId="77777777" w:rsidR="00F5778F" w:rsidRDefault="00F5778F" w:rsidP="00E163ED">
      <w:pPr>
        <w:rPr>
          <w:sz w:val="24"/>
          <w:szCs w:val="24"/>
          <w:lang w:val="de-DE"/>
        </w:rPr>
      </w:pPr>
    </w:p>
    <w:p w14:paraId="7A134188" w14:textId="77777777" w:rsidR="00F5778F" w:rsidRDefault="00F5778F" w:rsidP="00E163ED">
      <w:pPr>
        <w:rPr>
          <w:sz w:val="24"/>
          <w:szCs w:val="24"/>
          <w:lang w:val="de-DE"/>
        </w:rPr>
      </w:pPr>
    </w:p>
    <w:p w14:paraId="77CB8F2D" w14:textId="77777777" w:rsidR="00F5778F" w:rsidRDefault="00F5778F" w:rsidP="00E163ED">
      <w:pPr>
        <w:rPr>
          <w:sz w:val="24"/>
          <w:szCs w:val="24"/>
          <w:lang w:val="de-DE"/>
        </w:rPr>
      </w:pPr>
    </w:p>
    <w:p w14:paraId="68585B00" w14:textId="77777777" w:rsidR="00F5778F" w:rsidRDefault="00F5778F" w:rsidP="00E163ED">
      <w:pPr>
        <w:rPr>
          <w:sz w:val="24"/>
          <w:szCs w:val="24"/>
          <w:lang w:val="de-DE"/>
        </w:rPr>
      </w:pPr>
    </w:p>
    <w:p w14:paraId="658AE70B" w14:textId="77777777" w:rsidR="00F5778F" w:rsidRDefault="00F5778F" w:rsidP="00E163ED">
      <w:pPr>
        <w:rPr>
          <w:sz w:val="24"/>
          <w:szCs w:val="24"/>
          <w:lang w:val="de-DE"/>
        </w:rPr>
      </w:pPr>
    </w:p>
    <w:p w14:paraId="364FC0A1" w14:textId="77777777" w:rsidR="00F5778F" w:rsidRDefault="00F5778F" w:rsidP="00E163ED">
      <w:pPr>
        <w:rPr>
          <w:sz w:val="24"/>
          <w:szCs w:val="24"/>
          <w:lang w:val="de-DE"/>
        </w:rPr>
      </w:pPr>
    </w:p>
    <w:p w14:paraId="3A161948" w14:textId="77777777" w:rsidR="00F5778F" w:rsidRDefault="00F5778F" w:rsidP="00E163ED">
      <w:pPr>
        <w:rPr>
          <w:sz w:val="24"/>
          <w:szCs w:val="24"/>
          <w:lang w:val="de-DE"/>
        </w:rPr>
      </w:pPr>
    </w:p>
    <w:p w14:paraId="0925B0AA" w14:textId="77777777" w:rsidR="00F5778F" w:rsidRDefault="00F5778F" w:rsidP="00E163ED">
      <w:pPr>
        <w:rPr>
          <w:sz w:val="24"/>
          <w:szCs w:val="24"/>
          <w:lang w:val="de-DE"/>
        </w:rPr>
      </w:pPr>
    </w:p>
    <w:p w14:paraId="741DD8FC" w14:textId="77777777" w:rsidR="00F5778F" w:rsidRDefault="00F5778F" w:rsidP="00E163ED">
      <w:pPr>
        <w:rPr>
          <w:sz w:val="24"/>
          <w:szCs w:val="24"/>
          <w:lang w:val="de-DE"/>
        </w:rPr>
      </w:pPr>
    </w:p>
    <w:p w14:paraId="5E1A6D09" w14:textId="77777777" w:rsidR="00F5778F" w:rsidRDefault="00F5778F" w:rsidP="00E163ED">
      <w:pPr>
        <w:rPr>
          <w:sz w:val="24"/>
          <w:szCs w:val="24"/>
          <w:lang w:val="de-DE"/>
        </w:rPr>
      </w:pPr>
    </w:p>
    <w:p w14:paraId="440F73D1" w14:textId="77777777" w:rsidR="00F5778F" w:rsidRDefault="00F5778F" w:rsidP="00E163ED">
      <w:pPr>
        <w:rPr>
          <w:sz w:val="24"/>
          <w:szCs w:val="24"/>
          <w:lang w:val="de-DE"/>
        </w:rPr>
      </w:pPr>
    </w:p>
    <w:p w14:paraId="2D9D3B01" w14:textId="77777777" w:rsidR="00F5778F" w:rsidRDefault="00F5778F" w:rsidP="00E163ED">
      <w:pPr>
        <w:rPr>
          <w:sz w:val="24"/>
          <w:szCs w:val="24"/>
          <w:lang w:val="de-DE"/>
        </w:rPr>
      </w:pPr>
    </w:p>
    <w:p w14:paraId="475CC93A" w14:textId="77777777" w:rsidR="00F5778F" w:rsidRDefault="00F5778F" w:rsidP="00E163ED">
      <w:pPr>
        <w:rPr>
          <w:sz w:val="24"/>
          <w:szCs w:val="24"/>
          <w:lang w:val="de-DE"/>
        </w:rPr>
      </w:pPr>
    </w:p>
    <w:p w14:paraId="2228618E" w14:textId="77777777" w:rsidR="00F5778F" w:rsidRDefault="00F5778F" w:rsidP="00E163ED">
      <w:pPr>
        <w:rPr>
          <w:sz w:val="24"/>
          <w:szCs w:val="24"/>
          <w:lang w:val="de-DE"/>
        </w:rPr>
      </w:pPr>
    </w:p>
    <w:p w14:paraId="57BA5B31" w14:textId="7EF224DB" w:rsidR="00F5778F" w:rsidRPr="00C66A69" w:rsidRDefault="00F5778F" w:rsidP="00E163ED">
      <w:pPr>
        <w:rPr>
          <w:sz w:val="24"/>
          <w:szCs w:val="24"/>
          <w:lang w:val="de-DE"/>
        </w:rPr>
      </w:pPr>
    </w:p>
    <w:sectPr w:rsidR="00F5778F" w:rsidRPr="00C66A69" w:rsidSect="00691907">
      <w:headerReference w:type="even" r:id="rId13"/>
      <w:headerReference w:type="default" r:id="rId14"/>
      <w:footerReference w:type="even" r:id="rId15"/>
      <w:footerReference w:type="default" r:id="rId16"/>
      <w:headerReference w:type="first" r:id="rId17"/>
      <w:pgSz w:w="11906" w:h="16838"/>
      <w:pgMar w:top="1417" w:right="1417" w:bottom="1276"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904BC" w14:textId="77777777" w:rsidR="002E3608" w:rsidRDefault="002E3608">
      <w:r>
        <w:separator/>
      </w:r>
    </w:p>
  </w:endnote>
  <w:endnote w:type="continuationSeparator" w:id="0">
    <w:p w14:paraId="29AE9516" w14:textId="77777777" w:rsidR="002E3608" w:rsidRDefault="002E3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2F200" w14:textId="77777777" w:rsidR="0071302D" w:rsidRDefault="0071302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7</w:t>
    </w:r>
    <w:r>
      <w:rPr>
        <w:rStyle w:val="slostrnky"/>
      </w:rPr>
      <w:fldChar w:fldCharType="end"/>
    </w:r>
  </w:p>
  <w:p w14:paraId="168AA340" w14:textId="77777777" w:rsidR="0071302D" w:rsidRDefault="0071302D">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11D3E" w14:textId="77777777" w:rsidR="0071302D" w:rsidRPr="003E13DD" w:rsidRDefault="0071302D">
    <w:pPr>
      <w:pStyle w:val="Zpat"/>
      <w:framePr w:wrap="around" w:vAnchor="text" w:hAnchor="margin" w:xAlign="right" w:y="1"/>
      <w:rPr>
        <w:rStyle w:val="slostrnky"/>
        <w:i/>
      </w:rPr>
    </w:pPr>
    <w:r w:rsidRPr="003E13DD">
      <w:rPr>
        <w:rStyle w:val="slostrnky"/>
        <w:i/>
      </w:rPr>
      <w:fldChar w:fldCharType="begin"/>
    </w:r>
    <w:r w:rsidRPr="003E13DD">
      <w:rPr>
        <w:rStyle w:val="slostrnky"/>
        <w:i/>
      </w:rPr>
      <w:instrText xml:space="preserve">PAGE  </w:instrText>
    </w:r>
    <w:r w:rsidRPr="003E13DD">
      <w:rPr>
        <w:rStyle w:val="slostrnky"/>
        <w:i/>
      </w:rPr>
      <w:fldChar w:fldCharType="separate"/>
    </w:r>
    <w:r w:rsidR="008217CE">
      <w:rPr>
        <w:rStyle w:val="slostrnky"/>
        <w:i/>
        <w:noProof/>
      </w:rPr>
      <w:t>3</w:t>
    </w:r>
    <w:r w:rsidRPr="003E13DD">
      <w:rPr>
        <w:rStyle w:val="slostrnky"/>
        <w:i/>
      </w:rPr>
      <w:fldChar w:fldCharType="end"/>
    </w:r>
  </w:p>
  <w:p w14:paraId="136BBE99" w14:textId="77777777" w:rsidR="0071302D" w:rsidRDefault="0071302D">
    <w:pPr>
      <w:pStyle w:val="Zpat"/>
      <w:framePr w:wrap="around" w:vAnchor="text" w:hAnchor="page" w:x="10513" w:y="82"/>
      <w:ind w:right="360"/>
      <w:rPr>
        <w:rStyle w:val="slostrnky"/>
      </w:rPr>
    </w:pPr>
  </w:p>
  <w:p w14:paraId="277BBCB7" w14:textId="77777777" w:rsidR="0071302D" w:rsidRDefault="0071302D">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1D966" w14:textId="77777777" w:rsidR="002E3608" w:rsidRDefault="002E3608">
      <w:r>
        <w:separator/>
      </w:r>
    </w:p>
  </w:footnote>
  <w:footnote w:type="continuationSeparator" w:id="0">
    <w:p w14:paraId="29A98086" w14:textId="77777777" w:rsidR="002E3608" w:rsidRDefault="002E3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261C2" w14:textId="77777777" w:rsidR="0071302D" w:rsidRDefault="0071302D">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7</w:t>
    </w:r>
    <w:r>
      <w:rPr>
        <w:rStyle w:val="slostrnky"/>
      </w:rPr>
      <w:fldChar w:fldCharType="end"/>
    </w:r>
  </w:p>
  <w:p w14:paraId="71AD1E39" w14:textId="77777777" w:rsidR="0071302D" w:rsidRDefault="0071302D">
    <w:pPr>
      <w:pStyle w:val="Zhlav"/>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492CE" w14:textId="77777777" w:rsidR="0071302D" w:rsidRDefault="0071302D">
    <w:pPr>
      <w:pStyle w:val="Zhlav"/>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F550E" w14:textId="460AE18D" w:rsidR="0071302D" w:rsidRDefault="0071302D">
    <w:pPr>
      <w:pStyle w:val="Zhlav"/>
    </w:pPr>
    <w:r>
      <w:tab/>
    </w:r>
    <w:r>
      <w:tab/>
      <w:t>č.j. 2023/</w:t>
    </w:r>
    <w:r w:rsidR="00175BA5">
      <w:t>4</w:t>
    </w:r>
    <w:r w:rsidR="00A51730">
      <w:t>2</w:t>
    </w:r>
    <w:r w:rsidR="00175BA5">
      <w:t>52</w:t>
    </w:r>
    <w:r>
      <w:t>/NM</w:t>
    </w:r>
  </w:p>
  <w:p w14:paraId="549EC17E" w14:textId="77777777" w:rsidR="0071302D" w:rsidRDefault="0071302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F61CD"/>
    <w:multiLevelType w:val="multilevel"/>
    <w:tmpl w:val="33CA23BE"/>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DC14D49"/>
    <w:multiLevelType w:val="hybridMultilevel"/>
    <w:tmpl w:val="5B4E43C8"/>
    <w:lvl w:ilvl="0" w:tplc="B08A2084">
      <w:start w:val="11"/>
      <w:numFmt w:val="decimal"/>
      <w:lvlText w:val="%1"/>
      <w:lvlJc w:val="left"/>
      <w:pPr>
        <w:ind w:left="1269"/>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F22ADCB2">
      <w:start w:val="1"/>
      <w:numFmt w:val="lowerLetter"/>
      <w:lvlText w:val="%2"/>
      <w:lvlJc w:val="left"/>
      <w:pPr>
        <w:ind w:left="124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41A85792">
      <w:start w:val="1"/>
      <w:numFmt w:val="lowerRoman"/>
      <w:lvlText w:val="%3"/>
      <w:lvlJc w:val="left"/>
      <w:pPr>
        <w:ind w:left="196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0B0E897E">
      <w:start w:val="1"/>
      <w:numFmt w:val="decimal"/>
      <w:lvlText w:val="%4"/>
      <w:lvlJc w:val="left"/>
      <w:pPr>
        <w:ind w:left="268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1E2A8342">
      <w:start w:val="1"/>
      <w:numFmt w:val="lowerLetter"/>
      <w:lvlText w:val="%5"/>
      <w:lvlJc w:val="left"/>
      <w:pPr>
        <w:ind w:left="340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E81AF122">
      <w:start w:val="1"/>
      <w:numFmt w:val="lowerRoman"/>
      <w:lvlText w:val="%6"/>
      <w:lvlJc w:val="left"/>
      <w:pPr>
        <w:ind w:left="412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6ABC2B80">
      <w:start w:val="1"/>
      <w:numFmt w:val="decimal"/>
      <w:lvlText w:val="%7"/>
      <w:lvlJc w:val="left"/>
      <w:pPr>
        <w:ind w:left="484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2AB2341C">
      <w:start w:val="1"/>
      <w:numFmt w:val="lowerLetter"/>
      <w:lvlText w:val="%8"/>
      <w:lvlJc w:val="left"/>
      <w:pPr>
        <w:ind w:left="556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86BC58BC">
      <w:start w:val="1"/>
      <w:numFmt w:val="lowerRoman"/>
      <w:lvlText w:val="%9"/>
      <w:lvlJc w:val="left"/>
      <w:pPr>
        <w:ind w:left="628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E075533"/>
    <w:multiLevelType w:val="multilevel"/>
    <w:tmpl w:val="1C86BA92"/>
    <w:lvl w:ilvl="0">
      <w:start w:val="1"/>
      <w:numFmt w:val="decimal"/>
      <w:lvlText w:val="%1."/>
      <w:lvlJc w:val="left"/>
      <w:pPr>
        <w:tabs>
          <w:tab w:val="num" w:pos="502"/>
        </w:tabs>
        <w:ind w:left="502" w:hanging="360"/>
      </w:pPr>
      <w:rPr>
        <w:rFonts w:hint="default"/>
        <w:b w:val="0"/>
        <w:color w:val="auto"/>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F065F51"/>
    <w:multiLevelType w:val="multilevel"/>
    <w:tmpl w:val="6F661022"/>
    <w:lvl w:ilvl="0">
      <w:start w:val="1"/>
      <w:numFmt w:val="decimal"/>
      <w:lvlText w:val="%1."/>
      <w:lvlJc w:val="left"/>
      <w:pPr>
        <w:tabs>
          <w:tab w:val="num" w:pos="360"/>
        </w:tabs>
        <w:ind w:left="360" w:hanging="360"/>
      </w:pPr>
      <w:rPr>
        <w:rFonts w:hint="default"/>
        <w:strike w:val="0"/>
        <w:color w:val="auto"/>
      </w:rPr>
    </w:lvl>
    <w:lvl w:ilvl="1">
      <w:start w:val="1"/>
      <w:numFmt w:val="lowerLetter"/>
      <w:lvlText w:val="%2)"/>
      <w:lvlJc w:val="left"/>
      <w:pPr>
        <w:tabs>
          <w:tab w:val="num" w:pos="720"/>
        </w:tabs>
        <w:ind w:left="720" w:hanging="360"/>
      </w:pPr>
      <w:rPr>
        <w:rFonts w:hint="default"/>
        <w:strike w:val="0"/>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3B1648B"/>
    <w:multiLevelType w:val="singleLevel"/>
    <w:tmpl w:val="0405000F"/>
    <w:lvl w:ilvl="0">
      <w:start w:val="1"/>
      <w:numFmt w:val="decimal"/>
      <w:lvlText w:val="%1."/>
      <w:lvlJc w:val="left"/>
      <w:pPr>
        <w:tabs>
          <w:tab w:val="num" w:pos="360"/>
        </w:tabs>
        <w:ind w:left="360" w:hanging="360"/>
      </w:pPr>
    </w:lvl>
  </w:abstractNum>
  <w:abstractNum w:abstractNumId="5" w15:restartNumberingAfterBreak="0">
    <w:nsid w:val="29746EDD"/>
    <w:multiLevelType w:val="multilevel"/>
    <w:tmpl w:val="BB9024E2"/>
    <w:lvl w:ilvl="0">
      <w:start w:val="1"/>
      <w:numFmt w:val="decimal"/>
      <w:lvlText w:val="%1."/>
      <w:lvlJc w:val="left"/>
      <w:pPr>
        <w:tabs>
          <w:tab w:val="num" w:pos="360"/>
        </w:tabs>
        <w:ind w:left="360" w:hanging="360"/>
      </w:pPr>
      <w:rPr>
        <w:rFonts w:hint="default"/>
        <w:b w:val="0"/>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9916ADC"/>
    <w:multiLevelType w:val="singleLevel"/>
    <w:tmpl w:val="B70A6E70"/>
    <w:lvl w:ilvl="0">
      <w:start w:val="1"/>
      <w:numFmt w:val="upperRoman"/>
      <w:pStyle w:val="Nadpis7"/>
      <w:lvlText w:val="%1."/>
      <w:lvlJc w:val="left"/>
      <w:pPr>
        <w:tabs>
          <w:tab w:val="num" w:pos="720"/>
        </w:tabs>
        <w:ind w:left="720" w:hanging="720"/>
      </w:pPr>
      <w:rPr>
        <w:rFonts w:hint="default"/>
      </w:rPr>
    </w:lvl>
  </w:abstractNum>
  <w:abstractNum w:abstractNumId="7" w15:restartNumberingAfterBreak="0">
    <w:nsid w:val="312B72CB"/>
    <w:multiLevelType w:val="hybridMultilevel"/>
    <w:tmpl w:val="6356757A"/>
    <w:lvl w:ilvl="0" w:tplc="04050003">
      <w:start w:val="1"/>
      <w:numFmt w:val="bullet"/>
      <w:lvlText w:val="o"/>
      <w:lvlJc w:val="left"/>
      <w:pPr>
        <w:ind w:left="1776" w:hanging="360"/>
      </w:pPr>
      <w:rPr>
        <w:rFonts w:ascii="Courier New" w:hAnsi="Courier New" w:cs="Courier New"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8" w15:restartNumberingAfterBreak="0">
    <w:nsid w:val="32EC3C1E"/>
    <w:multiLevelType w:val="singleLevel"/>
    <w:tmpl w:val="0405000F"/>
    <w:lvl w:ilvl="0">
      <w:start w:val="1"/>
      <w:numFmt w:val="decimal"/>
      <w:lvlText w:val="%1."/>
      <w:lvlJc w:val="left"/>
      <w:pPr>
        <w:tabs>
          <w:tab w:val="num" w:pos="360"/>
        </w:tabs>
        <w:ind w:left="360" w:hanging="360"/>
      </w:pPr>
    </w:lvl>
  </w:abstractNum>
  <w:abstractNum w:abstractNumId="9" w15:restartNumberingAfterBreak="0">
    <w:nsid w:val="38246B1E"/>
    <w:multiLevelType w:val="singleLevel"/>
    <w:tmpl w:val="0405000F"/>
    <w:lvl w:ilvl="0">
      <w:start w:val="1"/>
      <w:numFmt w:val="decimal"/>
      <w:lvlText w:val="%1."/>
      <w:lvlJc w:val="left"/>
      <w:pPr>
        <w:tabs>
          <w:tab w:val="num" w:pos="720"/>
        </w:tabs>
        <w:ind w:left="720" w:hanging="360"/>
      </w:pPr>
    </w:lvl>
  </w:abstractNum>
  <w:abstractNum w:abstractNumId="10" w15:restartNumberingAfterBreak="0">
    <w:nsid w:val="3DB926A6"/>
    <w:multiLevelType w:val="multilevel"/>
    <w:tmpl w:val="C10A2CD2"/>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41116281"/>
    <w:multiLevelType w:val="hybridMultilevel"/>
    <w:tmpl w:val="5036A256"/>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28766AC"/>
    <w:multiLevelType w:val="singleLevel"/>
    <w:tmpl w:val="0405000F"/>
    <w:lvl w:ilvl="0">
      <w:start w:val="1"/>
      <w:numFmt w:val="decimal"/>
      <w:lvlText w:val="%1."/>
      <w:lvlJc w:val="left"/>
      <w:pPr>
        <w:tabs>
          <w:tab w:val="num" w:pos="360"/>
        </w:tabs>
        <w:ind w:left="360" w:hanging="360"/>
      </w:pPr>
    </w:lvl>
  </w:abstractNum>
  <w:abstractNum w:abstractNumId="13" w15:restartNumberingAfterBreak="0">
    <w:nsid w:val="473E4BAC"/>
    <w:multiLevelType w:val="singleLevel"/>
    <w:tmpl w:val="835E49A8"/>
    <w:lvl w:ilvl="0">
      <w:start w:val="1"/>
      <w:numFmt w:val="decimal"/>
      <w:lvlText w:val="%1."/>
      <w:lvlJc w:val="left"/>
      <w:pPr>
        <w:tabs>
          <w:tab w:val="num" w:pos="360"/>
        </w:tabs>
        <w:ind w:left="360" w:hanging="360"/>
      </w:pPr>
      <w:rPr>
        <w:b w:val="0"/>
        <w:i w:val="0"/>
      </w:rPr>
    </w:lvl>
  </w:abstractNum>
  <w:abstractNum w:abstractNumId="14" w15:restartNumberingAfterBreak="0">
    <w:nsid w:val="555C040F"/>
    <w:multiLevelType w:val="singleLevel"/>
    <w:tmpl w:val="0405000F"/>
    <w:lvl w:ilvl="0">
      <w:start w:val="1"/>
      <w:numFmt w:val="decimal"/>
      <w:lvlText w:val="%1."/>
      <w:lvlJc w:val="left"/>
      <w:pPr>
        <w:tabs>
          <w:tab w:val="num" w:pos="360"/>
        </w:tabs>
        <w:ind w:left="360" w:hanging="360"/>
      </w:pPr>
    </w:lvl>
  </w:abstractNum>
  <w:abstractNum w:abstractNumId="15" w15:restartNumberingAfterBreak="0">
    <w:nsid w:val="5A471066"/>
    <w:multiLevelType w:val="hybridMultilevel"/>
    <w:tmpl w:val="8B32621C"/>
    <w:lvl w:ilvl="0" w:tplc="A35C6BF2">
      <w:start w:val="1"/>
      <w:numFmt w:val="decimal"/>
      <w:lvlText w:val="%1."/>
      <w:lvlJc w:val="left"/>
      <w:pPr>
        <w:tabs>
          <w:tab w:val="num" w:pos="720"/>
        </w:tabs>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242541F"/>
    <w:multiLevelType w:val="hybridMultilevel"/>
    <w:tmpl w:val="AF76D3C2"/>
    <w:lvl w:ilvl="0" w:tplc="0405000F">
      <w:start w:val="1"/>
      <w:numFmt w:val="decimal"/>
      <w:lvlText w:val="%1."/>
      <w:lvlJc w:val="left"/>
      <w:pPr>
        <w:tabs>
          <w:tab w:val="num" w:pos="360"/>
        </w:tabs>
        <w:ind w:left="360" w:hanging="360"/>
      </w:pPr>
    </w:lvl>
    <w:lvl w:ilvl="1" w:tplc="4F8E4A5E">
      <w:start w:val="101"/>
      <w:numFmt w:val="bullet"/>
      <w:lvlText w:val="-"/>
      <w:lvlJc w:val="left"/>
      <w:pPr>
        <w:tabs>
          <w:tab w:val="num" w:pos="1080"/>
        </w:tabs>
        <w:ind w:left="1080" w:hanging="360"/>
      </w:pPr>
      <w:rPr>
        <w:rFonts w:ascii="Calibri" w:eastAsia="Times New Roman" w:hAnsi="Calibri" w:cs="Times New Roman"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689F6E04"/>
    <w:multiLevelType w:val="multilevel"/>
    <w:tmpl w:val="15723514"/>
    <w:lvl w:ilvl="0">
      <w:start w:val="1"/>
      <w:numFmt w:val="decimal"/>
      <w:lvlText w:val="%1."/>
      <w:lvlJc w:val="left"/>
      <w:pPr>
        <w:tabs>
          <w:tab w:val="num" w:pos="360"/>
        </w:tabs>
        <w:ind w:left="360" w:hanging="360"/>
      </w:pPr>
      <w:rPr>
        <w:rFonts w:hint="default"/>
        <w:strike w:val="0"/>
        <w:color w:val="auto"/>
      </w:rPr>
    </w:lvl>
    <w:lvl w:ilvl="1">
      <w:start w:val="1"/>
      <w:numFmt w:val="lowerLetter"/>
      <w:lvlText w:val="%2)"/>
      <w:lvlJc w:val="left"/>
      <w:pPr>
        <w:tabs>
          <w:tab w:val="num" w:pos="720"/>
        </w:tabs>
        <w:ind w:left="720" w:hanging="360"/>
      </w:pPr>
      <w:rPr>
        <w:rFonts w:hint="default"/>
        <w:strike w:val="0"/>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68E0373C"/>
    <w:multiLevelType w:val="hybridMultilevel"/>
    <w:tmpl w:val="CC800992"/>
    <w:lvl w:ilvl="0" w:tplc="04050001">
      <w:start w:val="1"/>
      <w:numFmt w:val="bullet"/>
      <w:lvlText w:val=""/>
      <w:lvlJc w:val="left"/>
      <w:pPr>
        <w:ind w:left="785" w:hanging="360"/>
      </w:pPr>
      <w:rPr>
        <w:rFonts w:ascii="Symbol" w:hAnsi="Symbol" w:hint="default"/>
      </w:rPr>
    </w:lvl>
    <w:lvl w:ilvl="1" w:tplc="04050019">
      <w:start w:val="1"/>
      <w:numFmt w:val="lowerLetter"/>
      <w:lvlText w:val="%2."/>
      <w:lvlJc w:val="left"/>
      <w:pPr>
        <w:ind w:left="1505" w:hanging="360"/>
      </w:pPr>
    </w:lvl>
    <w:lvl w:ilvl="2" w:tplc="0405001B">
      <w:start w:val="1"/>
      <w:numFmt w:val="lowerRoman"/>
      <w:lvlText w:val="%3."/>
      <w:lvlJc w:val="right"/>
      <w:pPr>
        <w:ind w:left="2225" w:hanging="180"/>
      </w:pPr>
    </w:lvl>
    <w:lvl w:ilvl="3" w:tplc="0405000F">
      <w:start w:val="1"/>
      <w:numFmt w:val="decimal"/>
      <w:lvlText w:val="%4."/>
      <w:lvlJc w:val="left"/>
      <w:pPr>
        <w:ind w:left="2945" w:hanging="360"/>
      </w:pPr>
    </w:lvl>
    <w:lvl w:ilvl="4" w:tplc="04050019">
      <w:start w:val="1"/>
      <w:numFmt w:val="lowerLetter"/>
      <w:lvlText w:val="%5."/>
      <w:lvlJc w:val="left"/>
      <w:pPr>
        <w:ind w:left="3665" w:hanging="360"/>
      </w:pPr>
    </w:lvl>
    <w:lvl w:ilvl="5" w:tplc="0405001B">
      <w:start w:val="1"/>
      <w:numFmt w:val="lowerRoman"/>
      <w:lvlText w:val="%6."/>
      <w:lvlJc w:val="right"/>
      <w:pPr>
        <w:ind w:left="4385" w:hanging="180"/>
      </w:pPr>
    </w:lvl>
    <w:lvl w:ilvl="6" w:tplc="0405000F">
      <w:start w:val="1"/>
      <w:numFmt w:val="decimal"/>
      <w:lvlText w:val="%7."/>
      <w:lvlJc w:val="left"/>
      <w:pPr>
        <w:ind w:left="5105" w:hanging="360"/>
      </w:pPr>
    </w:lvl>
    <w:lvl w:ilvl="7" w:tplc="04050019">
      <w:start w:val="1"/>
      <w:numFmt w:val="lowerLetter"/>
      <w:lvlText w:val="%8."/>
      <w:lvlJc w:val="left"/>
      <w:pPr>
        <w:ind w:left="5825" w:hanging="360"/>
      </w:pPr>
    </w:lvl>
    <w:lvl w:ilvl="8" w:tplc="0405001B">
      <w:start w:val="1"/>
      <w:numFmt w:val="lowerRoman"/>
      <w:lvlText w:val="%9."/>
      <w:lvlJc w:val="right"/>
      <w:pPr>
        <w:ind w:left="6545" w:hanging="180"/>
      </w:pPr>
    </w:lvl>
  </w:abstractNum>
  <w:abstractNum w:abstractNumId="19" w15:restartNumberingAfterBreak="0">
    <w:nsid w:val="690663D9"/>
    <w:multiLevelType w:val="hybridMultilevel"/>
    <w:tmpl w:val="733670D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7444183E"/>
    <w:multiLevelType w:val="hybridMultilevel"/>
    <w:tmpl w:val="950A122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15:restartNumberingAfterBreak="0">
    <w:nsid w:val="7B8B44F8"/>
    <w:multiLevelType w:val="multilevel"/>
    <w:tmpl w:val="6F661022"/>
    <w:lvl w:ilvl="0">
      <w:start w:val="1"/>
      <w:numFmt w:val="decimal"/>
      <w:lvlText w:val="%1."/>
      <w:lvlJc w:val="left"/>
      <w:pPr>
        <w:tabs>
          <w:tab w:val="num" w:pos="360"/>
        </w:tabs>
        <w:ind w:left="360" w:hanging="360"/>
      </w:pPr>
      <w:rPr>
        <w:rFonts w:hint="default"/>
        <w:strike w:val="0"/>
        <w:color w:val="auto"/>
      </w:rPr>
    </w:lvl>
    <w:lvl w:ilvl="1">
      <w:start w:val="1"/>
      <w:numFmt w:val="lowerLetter"/>
      <w:lvlText w:val="%2)"/>
      <w:lvlJc w:val="left"/>
      <w:pPr>
        <w:tabs>
          <w:tab w:val="num" w:pos="720"/>
        </w:tabs>
        <w:ind w:left="720" w:hanging="360"/>
      </w:pPr>
      <w:rPr>
        <w:rFonts w:hint="default"/>
        <w:strike w:val="0"/>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7D587579"/>
    <w:multiLevelType w:val="multilevel"/>
    <w:tmpl w:val="15723514"/>
    <w:lvl w:ilvl="0">
      <w:start w:val="1"/>
      <w:numFmt w:val="decimal"/>
      <w:lvlText w:val="%1."/>
      <w:lvlJc w:val="left"/>
      <w:pPr>
        <w:tabs>
          <w:tab w:val="num" w:pos="360"/>
        </w:tabs>
        <w:ind w:left="360" w:hanging="360"/>
      </w:pPr>
      <w:rPr>
        <w:rFonts w:hint="default"/>
        <w:strike w:val="0"/>
        <w:color w:val="auto"/>
      </w:rPr>
    </w:lvl>
    <w:lvl w:ilvl="1">
      <w:start w:val="1"/>
      <w:numFmt w:val="lowerLetter"/>
      <w:lvlText w:val="%2)"/>
      <w:lvlJc w:val="left"/>
      <w:pPr>
        <w:tabs>
          <w:tab w:val="num" w:pos="720"/>
        </w:tabs>
        <w:ind w:left="720" w:hanging="360"/>
      </w:pPr>
      <w:rPr>
        <w:rFonts w:hint="default"/>
        <w:strike w:val="0"/>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311638419">
    <w:abstractNumId w:val="5"/>
  </w:num>
  <w:num w:numId="2" w16cid:durableId="412820608">
    <w:abstractNumId w:val="6"/>
  </w:num>
  <w:num w:numId="3" w16cid:durableId="2078018328">
    <w:abstractNumId w:val="13"/>
  </w:num>
  <w:num w:numId="4" w16cid:durableId="41681362">
    <w:abstractNumId w:val="14"/>
  </w:num>
  <w:num w:numId="5" w16cid:durableId="561714085">
    <w:abstractNumId w:val="12"/>
  </w:num>
  <w:num w:numId="6" w16cid:durableId="1098215959">
    <w:abstractNumId w:val="4"/>
  </w:num>
  <w:num w:numId="7" w16cid:durableId="1725711119">
    <w:abstractNumId w:val="8"/>
  </w:num>
  <w:num w:numId="8" w16cid:durableId="1482228850">
    <w:abstractNumId w:val="9"/>
  </w:num>
  <w:num w:numId="9" w16cid:durableId="779030985">
    <w:abstractNumId w:val="2"/>
  </w:num>
  <w:num w:numId="10" w16cid:durableId="274945598">
    <w:abstractNumId w:val="20"/>
  </w:num>
  <w:num w:numId="11" w16cid:durableId="1047292766">
    <w:abstractNumId w:val="19"/>
  </w:num>
  <w:num w:numId="12" w16cid:durableId="518204856">
    <w:abstractNumId w:val="16"/>
  </w:num>
  <w:num w:numId="13" w16cid:durableId="201022226">
    <w:abstractNumId w:val="0"/>
  </w:num>
  <w:num w:numId="14" w16cid:durableId="4556366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00303022">
    <w:abstractNumId w:val="3"/>
  </w:num>
  <w:num w:numId="16" w16cid:durableId="1072696471">
    <w:abstractNumId w:val="15"/>
  </w:num>
  <w:num w:numId="17" w16cid:durableId="2011171711">
    <w:abstractNumId w:val="7"/>
  </w:num>
  <w:num w:numId="18" w16cid:durableId="526941641">
    <w:abstractNumId w:val="10"/>
  </w:num>
  <w:num w:numId="19" w16cid:durableId="835416433">
    <w:abstractNumId w:val="18"/>
  </w:num>
  <w:num w:numId="20" w16cid:durableId="714088118">
    <w:abstractNumId w:val="21"/>
  </w:num>
  <w:num w:numId="21" w16cid:durableId="480468920">
    <w:abstractNumId w:val="17"/>
  </w:num>
  <w:num w:numId="22" w16cid:durableId="529034164">
    <w:abstractNumId w:val="11"/>
  </w:num>
  <w:num w:numId="23" w16cid:durableId="1492793464">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de-DE" w:vendorID="64" w:dllVersion="6" w:nlCheck="1" w:checkStyle="0"/>
  <w:activeWritingStyle w:appName="MSWord" w:lang="en-GB" w:vendorID="64" w:dllVersion="6" w:nlCheck="1" w:checkStyle="1"/>
  <w:activeWritingStyle w:appName="MSWord" w:lang="de-DE" w:vendorID="64" w:dllVersion="0" w:nlCheck="1" w:checkStyle="0"/>
  <w:activeWritingStyle w:appName="MSWord" w:lang="en-GB" w:vendorID="64" w:dllVersion="0" w:nlCheck="1" w:checkStyle="0"/>
  <w:activeWritingStyle w:appName="MSWord" w:lang="cs-CZ"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478"/>
    <w:rsid w:val="00001C4A"/>
    <w:rsid w:val="000102B8"/>
    <w:rsid w:val="00010982"/>
    <w:rsid w:val="000121DE"/>
    <w:rsid w:val="00013508"/>
    <w:rsid w:val="00013643"/>
    <w:rsid w:val="000136E1"/>
    <w:rsid w:val="000146AB"/>
    <w:rsid w:val="0001579F"/>
    <w:rsid w:val="00022F71"/>
    <w:rsid w:val="00024ECB"/>
    <w:rsid w:val="000252FE"/>
    <w:rsid w:val="000263A7"/>
    <w:rsid w:val="00026825"/>
    <w:rsid w:val="00026C38"/>
    <w:rsid w:val="00032C7C"/>
    <w:rsid w:val="000349C4"/>
    <w:rsid w:val="000360E8"/>
    <w:rsid w:val="00036D28"/>
    <w:rsid w:val="00037606"/>
    <w:rsid w:val="000403F8"/>
    <w:rsid w:val="00041573"/>
    <w:rsid w:val="000422D6"/>
    <w:rsid w:val="000433D1"/>
    <w:rsid w:val="00044317"/>
    <w:rsid w:val="00044B65"/>
    <w:rsid w:val="00047BEC"/>
    <w:rsid w:val="00051FBF"/>
    <w:rsid w:val="00052685"/>
    <w:rsid w:val="00053213"/>
    <w:rsid w:val="00054286"/>
    <w:rsid w:val="00054D01"/>
    <w:rsid w:val="000560B5"/>
    <w:rsid w:val="0005655C"/>
    <w:rsid w:val="0006031F"/>
    <w:rsid w:val="00060DFD"/>
    <w:rsid w:val="000665F6"/>
    <w:rsid w:val="00066996"/>
    <w:rsid w:val="00070956"/>
    <w:rsid w:val="00073423"/>
    <w:rsid w:val="00075634"/>
    <w:rsid w:val="000801DC"/>
    <w:rsid w:val="000836F9"/>
    <w:rsid w:val="00085159"/>
    <w:rsid w:val="00092F3F"/>
    <w:rsid w:val="00095BCF"/>
    <w:rsid w:val="000969F2"/>
    <w:rsid w:val="000A4C84"/>
    <w:rsid w:val="000A7E6F"/>
    <w:rsid w:val="000B0969"/>
    <w:rsid w:val="000B4857"/>
    <w:rsid w:val="000B6C73"/>
    <w:rsid w:val="000C44DC"/>
    <w:rsid w:val="000C7E43"/>
    <w:rsid w:val="000D11E4"/>
    <w:rsid w:val="000D1385"/>
    <w:rsid w:val="000D1C52"/>
    <w:rsid w:val="000D3F07"/>
    <w:rsid w:val="000D42CB"/>
    <w:rsid w:val="000E1CD3"/>
    <w:rsid w:val="000E2E91"/>
    <w:rsid w:val="000E3A1E"/>
    <w:rsid w:val="000E7E1B"/>
    <w:rsid w:val="000F4A07"/>
    <w:rsid w:val="000F6DC8"/>
    <w:rsid w:val="000F7DFF"/>
    <w:rsid w:val="0010064E"/>
    <w:rsid w:val="0010366C"/>
    <w:rsid w:val="001036AC"/>
    <w:rsid w:val="00106BF2"/>
    <w:rsid w:val="001122EE"/>
    <w:rsid w:val="00112747"/>
    <w:rsid w:val="0011496F"/>
    <w:rsid w:val="0012190E"/>
    <w:rsid w:val="001222FC"/>
    <w:rsid w:val="00133CB2"/>
    <w:rsid w:val="0013617E"/>
    <w:rsid w:val="00136353"/>
    <w:rsid w:val="001369A1"/>
    <w:rsid w:val="00136E23"/>
    <w:rsid w:val="001374EE"/>
    <w:rsid w:val="001439D5"/>
    <w:rsid w:val="00143DDB"/>
    <w:rsid w:val="0014584C"/>
    <w:rsid w:val="001500C9"/>
    <w:rsid w:val="00151905"/>
    <w:rsid w:val="0015302D"/>
    <w:rsid w:val="0015381F"/>
    <w:rsid w:val="001538A0"/>
    <w:rsid w:val="001545DC"/>
    <w:rsid w:val="001569D5"/>
    <w:rsid w:val="00157A01"/>
    <w:rsid w:val="001632C3"/>
    <w:rsid w:val="00166AAF"/>
    <w:rsid w:val="001678D0"/>
    <w:rsid w:val="00173120"/>
    <w:rsid w:val="00173126"/>
    <w:rsid w:val="00174113"/>
    <w:rsid w:val="00175BA5"/>
    <w:rsid w:val="00180789"/>
    <w:rsid w:val="001937F5"/>
    <w:rsid w:val="0019521E"/>
    <w:rsid w:val="00197361"/>
    <w:rsid w:val="00197D5C"/>
    <w:rsid w:val="001A0070"/>
    <w:rsid w:val="001A191E"/>
    <w:rsid w:val="001A2318"/>
    <w:rsid w:val="001A2A3C"/>
    <w:rsid w:val="001A3DD0"/>
    <w:rsid w:val="001A7B36"/>
    <w:rsid w:val="001A7C20"/>
    <w:rsid w:val="001B098A"/>
    <w:rsid w:val="001B2568"/>
    <w:rsid w:val="001B43B5"/>
    <w:rsid w:val="001B6501"/>
    <w:rsid w:val="001B6D1A"/>
    <w:rsid w:val="001C036C"/>
    <w:rsid w:val="001C106C"/>
    <w:rsid w:val="001C3713"/>
    <w:rsid w:val="001C4FDB"/>
    <w:rsid w:val="001C57F4"/>
    <w:rsid w:val="001C7419"/>
    <w:rsid w:val="001D3555"/>
    <w:rsid w:val="001D5A21"/>
    <w:rsid w:val="001E07BC"/>
    <w:rsid w:val="001E1CCC"/>
    <w:rsid w:val="001E1F4B"/>
    <w:rsid w:val="001E3716"/>
    <w:rsid w:val="001E482A"/>
    <w:rsid w:val="001F5AFA"/>
    <w:rsid w:val="001F5FA1"/>
    <w:rsid w:val="002008EE"/>
    <w:rsid w:val="00200E54"/>
    <w:rsid w:val="00202266"/>
    <w:rsid w:val="00203C25"/>
    <w:rsid w:val="00204C15"/>
    <w:rsid w:val="00207422"/>
    <w:rsid w:val="00213AD3"/>
    <w:rsid w:val="00214502"/>
    <w:rsid w:val="00214781"/>
    <w:rsid w:val="00223629"/>
    <w:rsid w:val="002255DC"/>
    <w:rsid w:val="00226A4F"/>
    <w:rsid w:val="00226B0B"/>
    <w:rsid w:val="00231B31"/>
    <w:rsid w:val="00233875"/>
    <w:rsid w:val="00234733"/>
    <w:rsid w:val="002360AF"/>
    <w:rsid w:val="002369F3"/>
    <w:rsid w:val="00241E86"/>
    <w:rsid w:val="0024258C"/>
    <w:rsid w:val="0024650B"/>
    <w:rsid w:val="002523FA"/>
    <w:rsid w:val="00255037"/>
    <w:rsid w:val="00256A65"/>
    <w:rsid w:val="002575CF"/>
    <w:rsid w:val="002621DC"/>
    <w:rsid w:val="00262648"/>
    <w:rsid w:val="00262B2C"/>
    <w:rsid w:val="00264EA7"/>
    <w:rsid w:val="00265E85"/>
    <w:rsid w:val="002717DB"/>
    <w:rsid w:val="002734FA"/>
    <w:rsid w:val="00273E4C"/>
    <w:rsid w:val="00275F75"/>
    <w:rsid w:val="00282624"/>
    <w:rsid w:val="00283768"/>
    <w:rsid w:val="00287271"/>
    <w:rsid w:val="00287CDB"/>
    <w:rsid w:val="00290CD0"/>
    <w:rsid w:val="0029125A"/>
    <w:rsid w:val="00291F4D"/>
    <w:rsid w:val="00293287"/>
    <w:rsid w:val="0029394E"/>
    <w:rsid w:val="002975E1"/>
    <w:rsid w:val="002A09E6"/>
    <w:rsid w:val="002A2EEF"/>
    <w:rsid w:val="002A3084"/>
    <w:rsid w:val="002A4FE5"/>
    <w:rsid w:val="002A540A"/>
    <w:rsid w:val="002A5965"/>
    <w:rsid w:val="002A6584"/>
    <w:rsid w:val="002B1161"/>
    <w:rsid w:val="002B47D3"/>
    <w:rsid w:val="002B6BCE"/>
    <w:rsid w:val="002B7EA0"/>
    <w:rsid w:val="002C1A73"/>
    <w:rsid w:val="002C1B0A"/>
    <w:rsid w:val="002C200F"/>
    <w:rsid w:val="002C4450"/>
    <w:rsid w:val="002C4CBB"/>
    <w:rsid w:val="002C561E"/>
    <w:rsid w:val="002C5EAF"/>
    <w:rsid w:val="002D22AD"/>
    <w:rsid w:val="002D31B6"/>
    <w:rsid w:val="002D4444"/>
    <w:rsid w:val="002D7AB9"/>
    <w:rsid w:val="002E182F"/>
    <w:rsid w:val="002E3608"/>
    <w:rsid w:val="002E3700"/>
    <w:rsid w:val="002E5670"/>
    <w:rsid w:val="002F2DEF"/>
    <w:rsid w:val="002F31D9"/>
    <w:rsid w:val="002F4D3E"/>
    <w:rsid w:val="003042D2"/>
    <w:rsid w:val="00305513"/>
    <w:rsid w:val="00305939"/>
    <w:rsid w:val="00306193"/>
    <w:rsid w:val="00313CFE"/>
    <w:rsid w:val="00314263"/>
    <w:rsid w:val="00324DE0"/>
    <w:rsid w:val="0032507C"/>
    <w:rsid w:val="00327387"/>
    <w:rsid w:val="00332006"/>
    <w:rsid w:val="003328B9"/>
    <w:rsid w:val="00334326"/>
    <w:rsid w:val="0033723C"/>
    <w:rsid w:val="00337F52"/>
    <w:rsid w:val="00340BF6"/>
    <w:rsid w:val="0034179E"/>
    <w:rsid w:val="00343256"/>
    <w:rsid w:val="00353DC0"/>
    <w:rsid w:val="003573F3"/>
    <w:rsid w:val="003615AE"/>
    <w:rsid w:val="00361D97"/>
    <w:rsid w:val="00362194"/>
    <w:rsid w:val="00364FC4"/>
    <w:rsid w:val="00365065"/>
    <w:rsid w:val="00366569"/>
    <w:rsid w:val="003725AE"/>
    <w:rsid w:val="00376DDD"/>
    <w:rsid w:val="003805D1"/>
    <w:rsid w:val="00382F09"/>
    <w:rsid w:val="003837A9"/>
    <w:rsid w:val="003861F9"/>
    <w:rsid w:val="0038639A"/>
    <w:rsid w:val="00387046"/>
    <w:rsid w:val="003925F6"/>
    <w:rsid w:val="003A0755"/>
    <w:rsid w:val="003A22A6"/>
    <w:rsid w:val="003A5BCF"/>
    <w:rsid w:val="003A5D43"/>
    <w:rsid w:val="003B3F74"/>
    <w:rsid w:val="003B52EE"/>
    <w:rsid w:val="003B5B3D"/>
    <w:rsid w:val="003B64F7"/>
    <w:rsid w:val="003B680D"/>
    <w:rsid w:val="003B7033"/>
    <w:rsid w:val="003B706D"/>
    <w:rsid w:val="003C0F91"/>
    <w:rsid w:val="003C342D"/>
    <w:rsid w:val="003D03FA"/>
    <w:rsid w:val="003D0547"/>
    <w:rsid w:val="003D2014"/>
    <w:rsid w:val="003D3061"/>
    <w:rsid w:val="003D33CC"/>
    <w:rsid w:val="003D3712"/>
    <w:rsid w:val="003E0DA5"/>
    <w:rsid w:val="003E13DD"/>
    <w:rsid w:val="003E4198"/>
    <w:rsid w:val="003E6140"/>
    <w:rsid w:val="003E719B"/>
    <w:rsid w:val="003E72BF"/>
    <w:rsid w:val="003F4F16"/>
    <w:rsid w:val="003F7997"/>
    <w:rsid w:val="004007EE"/>
    <w:rsid w:val="00401174"/>
    <w:rsid w:val="00406327"/>
    <w:rsid w:val="0040693E"/>
    <w:rsid w:val="004142BA"/>
    <w:rsid w:val="004155EB"/>
    <w:rsid w:val="00417AA5"/>
    <w:rsid w:val="00417FA0"/>
    <w:rsid w:val="00423247"/>
    <w:rsid w:val="0042445E"/>
    <w:rsid w:val="00424BDE"/>
    <w:rsid w:val="00431B04"/>
    <w:rsid w:val="00441B5E"/>
    <w:rsid w:val="00441DE7"/>
    <w:rsid w:val="00444079"/>
    <w:rsid w:val="00445AFA"/>
    <w:rsid w:val="00446AC3"/>
    <w:rsid w:val="00447F54"/>
    <w:rsid w:val="004503F0"/>
    <w:rsid w:val="004508FE"/>
    <w:rsid w:val="004539C7"/>
    <w:rsid w:val="004576CE"/>
    <w:rsid w:val="004577EF"/>
    <w:rsid w:val="00462661"/>
    <w:rsid w:val="004626E9"/>
    <w:rsid w:val="00466BA7"/>
    <w:rsid w:val="0046739D"/>
    <w:rsid w:val="00467B52"/>
    <w:rsid w:val="00471064"/>
    <w:rsid w:val="004717E1"/>
    <w:rsid w:val="00473A01"/>
    <w:rsid w:val="00475EB1"/>
    <w:rsid w:val="00477FE5"/>
    <w:rsid w:val="004803DE"/>
    <w:rsid w:val="00486F8F"/>
    <w:rsid w:val="00487F10"/>
    <w:rsid w:val="00490441"/>
    <w:rsid w:val="004970D1"/>
    <w:rsid w:val="004A0830"/>
    <w:rsid w:val="004A7332"/>
    <w:rsid w:val="004A77BD"/>
    <w:rsid w:val="004B04A8"/>
    <w:rsid w:val="004B39A9"/>
    <w:rsid w:val="004C236F"/>
    <w:rsid w:val="004C277D"/>
    <w:rsid w:val="004C6E29"/>
    <w:rsid w:val="004C7CEF"/>
    <w:rsid w:val="004D0183"/>
    <w:rsid w:val="004D028B"/>
    <w:rsid w:val="004D4C48"/>
    <w:rsid w:val="004D644E"/>
    <w:rsid w:val="004D7E72"/>
    <w:rsid w:val="004E04FD"/>
    <w:rsid w:val="004E60C4"/>
    <w:rsid w:val="004E632A"/>
    <w:rsid w:val="004E70A9"/>
    <w:rsid w:val="004F07E7"/>
    <w:rsid w:val="004F1261"/>
    <w:rsid w:val="004F3952"/>
    <w:rsid w:val="004F3AF6"/>
    <w:rsid w:val="004F54F3"/>
    <w:rsid w:val="00503ED7"/>
    <w:rsid w:val="00504723"/>
    <w:rsid w:val="005050DB"/>
    <w:rsid w:val="00505644"/>
    <w:rsid w:val="00506004"/>
    <w:rsid w:val="00506857"/>
    <w:rsid w:val="005078E7"/>
    <w:rsid w:val="005079A1"/>
    <w:rsid w:val="00511FC0"/>
    <w:rsid w:val="005130CE"/>
    <w:rsid w:val="005139E0"/>
    <w:rsid w:val="00516253"/>
    <w:rsid w:val="00530E7F"/>
    <w:rsid w:val="00532253"/>
    <w:rsid w:val="00532F70"/>
    <w:rsid w:val="0053368C"/>
    <w:rsid w:val="00541E01"/>
    <w:rsid w:val="00541EC9"/>
    <w:rsid w:val="00542A94"/>
    <w:rsid w:val="00544005"/>
    <w:rsid w:val="00544463"/>
    <w:rsid w:val="00544C97"/>
    <w:rsid w:val="0055041B"/>
    <w:rsid w:val="0055139F"/>
    <w:rsid w:val="005513C6"/>
    <w:rsid w:val="0055156E"/>
    <w:rsid w:val="005729E2"/>
    <w:rsid w:val="005777B9"/>
    <w:rsid w:val="00580F29"/>
    <w:rsid w:val="005818AD"/>
    <w:rsid w:val="005822E2"/>
    <w:rsid w:val="00582B3E"/>
    <w:rsid w:val="005835DE"/>
    <w:rsid w:val="0058526F"/>
    <w:rsid w:val="00585B3D"/>
    <w:rsid w:val="00586CFD"/>
    <w:rsid w:val="00590BB7"/>
    <w:rsid w:val="0059680F"/>
    <w:rsid w:val="00597028"/>
    <w:rsid w:val="005972A2"/>
    <w:rsid w:val="005A191C"/>
    <w:rsid w:val="005B3C03"/>
    <w:rsid w:val="005B3D32"/>
    <w:rsid w:val="005C1DE6"/>
    <w:rsid w:val="005C5133"/>
    <w:rsid w:val="005C5382"/>
    <w:rsid w:val="005C7B18"/>
    <w:rsid w:val="005D0457"/>
    <w:rsid w:val="005D1062"/>
    <w:rsid w:val="005D322C"/>
    <w:rsid w:val="005D4D8D"/>
    <w:rsid w:val="005D7127"/>
    <w:rsid w:val="005E0CFF"/>
    <w:rsid w:val="005E116D"/>
    <w:rsid w:val="005E1A10"/>
    <w:rsid w:val="005E1E30"/>
    <w:rsid w:val="005E3ADF"/>
    <w:rsid w:val="005F29F4"/>
    <w:rsid w:val="005F2FB1"/>
    <w:rsid w:val="005F4B7F"/>
    <w:rsid w:val="005F5050"/>
    <w:rsid w:val="005F7D0C"/>
    <w:rsid w:val="00600688"/>
    <w:rsid w:val="0060136A"/>
    <w:rsid w:val="00601396"/>
    <w:rsid w:val="00603348"/>
    <w:rsid w:val="006034E0"/>
    <w:rsid w:val="006050CC"/>
    <w:rsid w:val="00610292"/>
    <w:rsid w:val="00610BE6"/>
    <w:rsid w:val="00613FF5"/>
    <w:rsid w:val="0061598B"/>
    <w:rsid w:val="0061639B"/>
    <w:rsid w:val="006163E1"/>
    <w:rsid w:val="00617759"/>
    <w:rsid w:val="006202E6"/>
    <w:rsid w:val="0062399D"/>
    <w:rsid w:val="00623A58"/>
    <w:rsid w:val="00632102"/>
    <w:rsid w:val="00632E62"/>
    <w:rsid w:val="0063331F"/>
    <w:rsid w:val="00634923"/>
    <w:rsid w:val="00637988"/>
    <w:rsid w:val="00644552"/>
    <w:rsid w:val="00647885"/>
    <w:rsid w:val="0065208D"/>
    <w:rsid w:val="00653BE3"/>
    <w:rsid w:val="006561A0"/>
    <w:rsid w:val="00657E13"/>
    <w:rsid w:val="00657EF8"/>
    <w:rsid w:val="0066127E"/>
    <w:rsid w:val="0066232E"/>
    <w:rsid w:val="00662D97"/>
    <w:rsid w:val="0066310B"/>
    <w:rsid w:val="006636DC"/>
    <w:rsid w:val="006645ED"/>
    <w:rsid w:val="006648A7"/>
    <w:rsid w:val="00665D50"/>
    <w:rsid w:val="00665D5D"/>
    <w:rsid w:val="006673E5"/>
    <w:rsid w:val="0067169D"/>
    <w:rsid w:val="00672E4B"/>
    <w:rsid w:val="00677A82"/>
    <w:rsid w:val="00681429"/>
    <w:rsid w:val="00681595"/>
    <w:rsid w:val="0068302C"/>
    <w:rsid w:val="00683B83"/>
    <w:rsid w:val="0068420D"/>
    <w:rsid w:val="006847F5"/>
    <w:rsid w:val="0068481C"/>
    <w:rsid w:val="00684A24"/>
    <w:rsid w:val="00684D70"/>
    <w:rsid w:val="00691907"/>
    <w:rsid w:val="00692C81"/>
    <w:rsid w:val="00696ED6"/>
    <w:rsid w:val="00697AB2"/>
    <w:rsid w:val="00697E7F"/>
    <w:rsid w:val="006A4295"/>
    <w:rsid w:val="006B0A6F"/>
    <w:rsid w:val="006B2B27"/>
    <w:rsid w:val="006B360A"/>
    <w:rsid w:val="006B3E6D"/>
    <w:rsid w:val="006B66C1"/>
    <w:rsid w:val="006B72FF"/>
    <w:rsid w:val="006C00CC"/>
    <w:rsid w:val="006C1434"/>
    <w:rsid w:val="006C2A0B"/>
    <w:rsid w:val="006C2CFA"/>
    <w:rsid w:val="006C61A5"/>
    <w:rsid w:val="006D0DF6"/>
    <w:rsid w:val="006D1D7D"/>
    <w:rsid w:val="006D22C4"/>
    <w:rsid w:val="006D5BC0"/>
    <w:rsid w:val="006E049C"/>
    <w:rsid w:val="006E1A7F"/>
    <w:rsid w:val="006E1DDF"/>
    <w:rsid w:val="006E69F7"/>
    <w:rsid w:val="006F1DC0"/>
    <w:rsid w:val="006F7584"/>
    <w:rsid w:val="006F7746"/>
    <w:rsid w:val="00701D15"/>
    <w:rsid w:val="00701F20"/>
    <w:rsid w:val="00702E2E"/>
    <w:rsid w:val="00704782"/>
    <w:rsid w:val="00705F8B"/>
    <w:rsid w:val="0070710A"/>
    <w:rsid w:val="00707A71"/>
    <w:rsid w:val="00711250"/>
    <w:rsid w:val="00711CF2"/>
    <w:rsid w:val="0071302D"/>
    <w:rsid w:val="00717876"/>
    <w:rsid w:val="007249DF"/>
    <w:rsid w:val="00725E43"/>
    <w:rsid w:val="0073134E"/>
    <w:rsid w:val="00731DC1"/>
    <w:rsid w:val="00733BE5"/>
    <w:rsid w:val="00735958"/>
    <w:rsid w:val="00735BC1"/>
    <w:rsid w:val="0073608F"/>
    <w:rsid w:val="0074119F"/>
    <w:rsid w:val="0074196C"/>
    <w:rsid w:val="00747502"/>
    <w:rsid w:val="0075471E"/>
    <w:rsid w:val="007558A8"/>
    <w:rsid w:val="00757B0B"/>
    <w:rsid w:val="00762BD7"/>
    <w:rsid w:val="00766E29"/>
    <w:rsid w:val="00776DDE"/>
    <w:rsid w:val="00777B1E"/>
    <w:rsid w:val="007825B1"/>
    <w:rsid w:val="0078414D"/>
    <w:rsid w:val="0078489B"/>
    <w:rsid w:val="00784E92"/>
    <w:rsid w:val="0078554D"/>
    <w:rsid w:val="00787321"/>
    <w:rsid w:val="00787ABD"/>
    <w:rsid w:val="00791897"/>
    <w:rsid w:val="00796210"/>
    <w:rsid w:val="00796568"/>
    <w:rsid w:val="007A171E"/>
    <w:rsid w:val="007A307B"/>
    <w:rsid w:val="007A33B8"/>
    <w:rsid w:val="007A3986"/>
    <w:rsid w:val="007A6AA3"/>
    <w:rsid w:val="007A6CA1"/>
    <w:rsid w:val="007A71BC"/>
    <w:rsid w:val="007B0D4C"/>
    <w:rsid w:val="007B1082"/>
    <w:rsid w:val="007B2687"/>
    <w:rsid w:val="007B2C38"/>
    <w:rsid w:val="007B487B"/>
    <w:rsid w:val="007B4884"/>
    <w:rsid w:val="007B5786"/>
    <w:rsid w:val="007C0C63"/>
    <w:rsid w:val="007D1031"/>
    <w:rsid w:val="007D1511"/>
    <w:rsid w:val="007D247A"/>
    <w:rsid w:val="007D4A62"/>
    <w:rsid w:val="007D6627"/>
    <w:rsid w:val="007D7F54"/>
    <w:rsid w:val="007E06EC"/>
    <w:rsid w:val="007E39B8"/>
    <w:rsid w:val="007E5295"/>
    <w:rsid w:val="007E5D75"/>
    <w:rsid w:val="007E69CB"/>
    <w:rsid w:val="007F1137"/>
    <w:rsid w:val="007F134D"/>
    <w:rsid w:val="00801118"/>
    <w:rsid w:val="008011D3"/>
    <w:rsid w:val="00802D1B"/>
    <w:rsid w:val="0080335C"/>
    <w:rsid w:val="00803BB0"/>
    <w:rsid w:val="00803D0A"/>
    <w:rsid w:val="00804039"/>
    <w:rsid w:val="00807F1B"/>
    <w:rsid w:val="0081079C"/>
    <w:rsid w:val="008145FC"/>
    <w:rsid w:val="0081489A"/>
    <w:rsid w:val="00815FDD"/>
    <w:rsid w:val="00821432"/>
    <w:rsid w:val="008217CE"/>
    <w:rsid w:val="00821F5C"/>
    <w:rsid w:val="008253D9"/>
    <w:rsid w:val="00826969"/>
    <w:rsid w:val="00827322"/>
    <w:rsid w:val="008328BF"/>
    <w:rsid w:val="008349B3"/>
    <w:rsid w:val="00834B49"/>
    <w:rsid w:val="008374C4"/>
    <w:rsid w:val="00842478"/>
    <w:rsid w:val="00846E03"/>
    <w:rsid w:val="00847998"/>
    <w:rsid w:val="00847D2E"/>
    <w:rsid w:val="0085073D"/>
    <w:rsid w:val="00851F33"/>
    <w:rsid w:val="00852249"/>
    <w:rsid w:val="0085231E"/>
    <w:rsid w:val="0085443A"/>
    <w:rsid w:val="00860941"/>
    <w:rsid w:val="00865A9E"/>
    <w:rsid w:val="00866A41"/>
    <w:rsid w:val="00871928"/>
    <w:rsid w:val="00874555"/>
    <w:rsid w:val="00874743"/>
    <w:rsid w:val="008755C6"/>
    <w:rsid w:val="0087758E"/>
    <w:rsid w:val="00880A2E"/>
    <w:rsid w:val="0088141A"/>
    <w:rsid w:val="00884551"/>
    <w:rsid w:val="0088475C"/>
    <w:rsid w:val="00884C23"/>
    <w:rsid w:val="008862CB"/>
    <w:rsid w:val="00887E9F"/>
    <w:rsid w:val="00890802"/>
    <w:rsid w:val="00890E13"/>
    <w:rsid w:val="00892650"/>
    <w:rsid w:val="0089653B"/>
    <w:rsid w:val="00897155"/>
    <w:rsid w:val="00897AED"/>
    <w:rsid w:val="008B3DFD"/>
    <w:rsid w:val="008B5217"/>
    <w:rsid w:val="008B67E8"/>
    <w:rsid w:val="008C7205"/>
    <w:rsid w:val="008C772A"/>
    <w:rsid w:val="008D1185"/>
    <w:rsid w:val="008D6084"/>
    <w:rsid w:val="008D6D50"/>
    <w:rsid w:val="008E21C7"/>
    <w:rsid w:val="008E4F84"/>
    <w:rsid w:val="008E7A84"/>
    <w:rsid w:val="008F0421"/>
    <w:rsid w:val="008F448F"/>
    <w:rsid w:val="008F48A2"/>
    <w:rsid w:val="008F4E78"/>
    <w:rsid w:val="008F6336"/>
    <w:rsid w:val="008F6364"/>
    <w:rsid w:val="00900CB2"/>
    <w:rsid w:val="009023F9"/>
    <w:rsid w:val="00905B70"/>
    <w:rsid w:val="009107F0"/>
    <w:rsid w:val="0091415F"/>
    <w:rsid w:val="00916841"/>
    <w:rsid w:val="00916905"/>
    <w:rsid w:val="009176EB"/>
    <w:rsid w:val="0091792A"/>
    <w:rsid w:val="00922EFC"/>
    <w:rsid w:val="00924DCA"/>
    <w:rsid w:val="00924E12"/>
    <w:rsid w:val="00927AA9"/>
    <w:rsid w:val="00930227"/>
    <w:rsid w:val="00931C55"/>
    <w:rsid w:val="009322AF"/>
    <w:rsid w:val="00934D13"/>
    <w:rsid w:val="009353AC"/>
    <w:rsid w:val="00937151"/>
    <w:rsid w:val="009376A9"/>
    <w:rsid w:val="00944940"/>
    <w:rsid w:val="00947CAC"/>
    <w:rsid w:val="00951A8E"/>
    <w:rsid w:val="0095346E"/>
    <w:rsid w:val="00954271"/>
    <w:rsid w:val="009603A4"/>
    <w:rsid w:val="00962CA6"/>
    <w:rsid w:val="00963B4E"/>
    <w:rsid w:val="0097248C"/>
    <w:rsid w:val="0097273A"/>
    <w:rsid w:val="00976CC0"/>
    <w:rsid w:val="00980A8E"/>
    <w:rsid w:val="00981764"/>
    <w:rsid w:val="0098460C"/>
    <w:rsid w:val="00984F68"/>
    <w:rsid w:val="00986E1A"/>
    <w:rsid w:val="009912AF"/>
    <w:rsid w:val="00992031"/>
    <w:rsid w:val="00994326"/>
    <w:rsid w:val="00994C4D"/>
    <w:rsid w:val="00995FE2"/>
    <w:rsid w:val="00997DF9"/>
    <w:rsid w:val="009A27B1"/>
    <w:rsid w:val="009B0026"/>
    <w:rsid w:val="009B56CD"/>
    <w:rsid w:val="009B75EC"/>
    <w:rsid w:val="009B77E6"/>
    <w:rsid w:val="009B7DC2"/>
    <w:rsid w:val="009C392D"/>
    <w:rsid w:val="009C5B88"/>
    <w:rsid w:val="009C786D"/>
    <w:rsid w:val="009D2CDD"/>
    <w:rsid w:val="009D2D91"/>
    <w:rsid w:val="009D3464"/>
    <w:rsid w:val="009D3900"/>
    <w:rsid w:val="009D5B81"/>
    <w:rsid w:val="009E15A5"/>
    <w:rsid w:val="009E455A"/>
    <w:rsid w:val="009F42F8"/>
    <w:rsid w:val="009F780A"/>
    <w:rsid w:val="00A03EE7"/>
    <w:rsid w:val="00A043A7"/>
    <w:rsid w:val="00A048B5"/>
    <w:rsid w:val="00A04C43"/>
    <w:rsid w:val="00A0575D"/>
    <w:rsid w:val="00A06143"/>
    <w:rsid w:val="00A0760C"/>
    <w:rsid w:val="00A16D40"/>
    <w:rsid w:val="00A211B9"/>
    <w:rsid w:val="00A2256E"/>
    <w:rsid w:val="00A32E89"/>
    <w:rsid w:val="00A33164"/>
    <w:rsid w:val="00A34A97"/>
    <w:rsid w:val="00A36637"/>
    <w:rsid w:val="00A42414"/>
    <w:rsid w:val="00A4366E"/>
    <w:rsid w:val="00A51730"/>
    <w:rsid w:val="00A52C9A"/>
    <w:rsid w:val="00A54254"/>
    <w:rsid w:val="00A638FD"/>
    <w:rsid w:val="00A67EB1"/>
    <w:rsid w:val="00A706AD"/>
    <w:rsid w:val="00A72EF1"/>
    <w:rsid w:val="00A80D05"/>
    <w:rsid w:val="00A84177"/>
    <w:rsid w:val="00A85703"/>
    <w:rsid w:val="00A87F40"/>
    <w:rsid w:val="00A90480"/>
    <w:rsid w:val="00A90A0F"/>
    <w:rsid w:val="00A9105C"/>
    <w:rsid w:val="00A91D70"/>
    <w:rsid w:val="00A9514C"/>
    <w:rsid w:val="00A974E1"/>
    <w:rsid w:val="00AA12F2"/>
    <w:rsid w:val="00AA26E1"/>
    <w:rsid w:val="00AA6BFD"/>
    <w:rsid w:val="00AB03EE"/>
    <w:rsid w:val="00AC2B1B"/>
    <w:rsid w:val="00AC5D1E"/>
    <w:rsid w:val="00AC7FAC"/>
    <w:rsid w:val="00AE15EF"/>
    <w:rsid w:val="00AE3162"/>
    <w:rsid w:val="00AE38EA"/>
    <w:rsid w:val="00AE7A4A"/>
    <w:rsid w:val="00AE7C32"/>
    <w:rsid w:val="00AF26FE"/>
    <w:rsid w:val="00AF3CAA"/>
    <w:rsid w:val="00AF4461"/>
    <w:rsid w:val="00AF4A9D"/>
    <w:rsid w:val="00AF5532"/>
    <w:rsid w:val="00AF5619"/>
    <w:rsid w:val="00AF7C68"/>
    <w:rsid w:val="00B07D8D"/>
    <w:rsid w:val="00B07E41"/>
    <w:rsid w:val="00B12DC5"/>
    <w:rsid w:val="00B15815"/>
    <w:rsid w:val="00B15CED"/>
    <w:rsid w:val="00B16781"/>
    <w:rsid w:val="00B203EF"/>
    <w:rsid w:val="00B2182A"/>
    <w:rsid w:val="00B241E0"/>
    <w:rsid w:val="00B30FFD"/>
    <w:rsid w:val="00B31CE0"/>
    <w:rsid w:val="00B32DCF"/>
    <w:rsid w:val="00B32ED2"/>
    <w:rsid w:val="00B34F12"/>
    <w:rsid w:val="00B36122"/>
    <w:rsid w:val="00B37756"/>
    <w:rsid w:val="00B42A19"/>
    <w:rsid w:val="00B432ED"/>
    <w:rsid w:val="00B43918"/>
    <w:rsid w:val="00B45254"/>
    <w:rsid w:val="00B462BF"/>
    <w:rsid w:val="00B47F49"/>
    <w:rsid w:val="00B52324"/>
    <w:rsid w:val="00B52DDB"/>
    <w:rsid w:val="00B536D1"/>
    <w:rsid w:val="00B53726"/>
    <w:rsid w:val="00B54C92"/>
    <w:rsid w:val="00B55262"/>
    <w:rsid w:val="00B56329"/>
    <w:rsid w:val="00B573C5"/>
    <w:rsid w:val="00B5769F"/>
    <w:rsid w:val="00B61B37"/>
    <w:rsid w:val="00B629E4"/>
    <w:rsid w:val="00B6448E"/>
    <w:rsid w:val="00B729F0"/>
    <w:rsid w:val="00B74AA1"/>
    <w:rsid w:val="00B769F6"/>
    <w:rsid w:val="00B7799D"/>
    <w:rsid w:val="00B842D0"/>
    <w:rsid w:val="00B8432E"/>
    <w:rsid w:val="00B91523"/>
    <w:rsid w:val="00B96E06"/>
    <w:rsid w:val="00BA004B"/>
    <w:rsid w:val="00BA0C90"/>
    <w:rsid w:val="00BA2816"/>
    <w:rsid w:val="00BA4A4D"/>
    <w:rsid w:val="00BA680E"/>
    <w:rsid w:val="00BB053D"/>
    <w:rsid w:val="00BB5CEE"/>
    <w:rsid w:val="00BB626B"/>
    <w:rsid w:val="00BB770D"/>
    <w:rsid w:val="00BB77EA"/>
    <w:rsid w:val="00BC035C"/>
    <w:rsid w:val="00BC1B4D"/>
    <w:rsid w:val="00BC5091"/>
    <w:rsid w:val="00BC5D19"/>
    <w:rsid w:val="00BD206D"/>
    <w:rsid w:val="00BD6C40"/>
    <w:rsid w:val="00BE1A4E"/>
    <w:rsid w:val="00BE31CD"/>
    <w:rsid w:val="00BE3B94"/>
    <w:rsid w:val="00BE650C"/>
    <w:rsid w:val="00BF2095"/>
    <w:rsid w:val="00BF4688"/>
    <w:rsid w:val="00BF5D64"/>
    <w:rsid w:val="00C03E70"/>
    <w:rsid w:val="00C12027"/>
    <w:rsid w:val="00C1403C"/>
    <w:rsid w:val="00C142E0"/>
    <w:rsid w:val="00C145AB"/>
    <w:rsid w:val="00C149BB"/>
    <w:rsid w:val="00C17CDC"/>
    <w:rsid w:val="00C22959"/>
    <w:rsid w:val="00C2453A"/>
    <w:rsid w:val="00C24DF2"/>
    <w:rsid w:val="00C27DF3"/>
    <w:rsid w:val="00C30FE5"/>
    <w:rsid w:val="00C40143"/>
    <w:rsid w:val="00C42437"/>
    <w:rsid w:val="00C42D3D"/>
    <w:rsid w:val="00C471F0"/>
    <w:rsid w:val="00C50275"/>
    <w:rsid w:val="00C505B1"/>
    <w:rsid w:val="00C52291"/>
    <w:rsid w:val="00C528B8"/>
    <w:rsid w:val="00C53959"/>
    <w:rsid w:val="00C5429D"/>
    <w:rsid w:val="00C555DB"/>
    <w:rsid w:val="00C57B69"/>
    <w:rsid w:val="00C6139B"/>
    <w:rsid w:val="00C6177A"/>
    <w:rsid w:val="00C62774"/>
    <w:rsid w:val="00C6288D"/>
    <w:rsid w:val="00C6379F"/>
    <w:rsid w:val="00C653B6"/>
    <w:rsid w:val="00C66A69"/>
    <w:rsid w:val="00C7034B"/>
    <w:rsid w:val="00C70DCA"/>
    <w:rsid w:val="00C720D3"/>
    <w:rsid w:val="00C72468"/>
    <w:rsid w:val="00C73413"/>
    <w:rsid w:val="00C7423B"/>
    <w:rsid w:val="00C7435C"/>
    <w:rsid w:val="00C748E6"/>
    <w:rsid w:val="00C74FFB"/>
    <w:rsid w:val="00C7513A"/>
    <w:rsid w:val="00C82ACE"/>
    <w:rsid w:val="00C82D9B"/>
    <w:rsid w:val="00C83FD5"/>
    <w:rsid w:val="00C84504"/>
    <w:rsid w:val="00C85ADF"/>
    <w:rsid w:val="00C9309C"/>
    <w:rsid w:val="00CA2CA1"/>
    <w:rsid w:val="00CA7153"/>
    <w:rsid w:val="00CB0C40"/>
    <w:rsid w:val="00CB345F"/>
    <w:rsid w:val="00CB5481"/>
    <w:rsid w:val="00CC63D4"/>
    <w:rsid w:val="00CC7EC5"/>
    <w:rsid w:val="00CD1450"/>
    <w:rsid w:val="00CD2E1E"/>
    <w:rsid w:val="00CD4E2C"/>
    <w:rsid w:val="00CD53F5"/>
    <w:rsid w:val="00CE1662"/>
    <w:rsid w:val="00CE1DA9"/>
    <w:rsid w:val="00CE3262"/>
    <w:rsid w:val="00CE57E8"/>
    <w:rsid w:val="00CF34C4"/>
    <w:rsid w:val="00CF4EF8"/>
    <w:rsid w:val="00CF641A"/>
    <w:rsid w:val="00D07687"/>
    <w:rsid w:val="00D11188"/>
    <w:rsid w:val="00D15EFE"/>
    <w:rsid w:val="00D20FAD"/>
    <w:rsid w:val="00D227FD"/>
    <w:rsid w:val="00D23CA1"/>
    <w:rsid w:val="00D25812"/>
    <w:rsid w:val="00D25C4F"/>
    <w:rsid w:val="00D26B9B"/>
    <w:rsid w:val="00D333FF"/>
    <w:rsid w:val="00D36EA6"/>
    <w:rsid w:val="00D40842"/>
    <w:rsid w:val="00D443FC"/>
    <w:rsid w:val="00D444C5"/>
    <w:rsid w:val="00D45FCE"/>
    <w:rsid w:val="00D50927"/>
    <w:rsid w:val="00D525AF"/>
    <w:rsid w:val="00D53CE9"/>
    <w:rsid w:val="00D5496A"/>
    <w:rsid w:val="00D636A3"/>
    <w:rsid w:val="00D67444"/>
    <w:rsid w:val="00D7098A"/>
    <w:rsid w:val="00D72C9C"/>
    <w:rsid w:val="00D735D4"/>
    <w:rsid w:val="00D77ED5"/>
    <w:rsid w:val="00D80967"/>
    <w:rsid w:val="00D80CB3"/>
    <w:rsid w:val="00D82A35"/>
    <w:rsid w:val="00D83818"/>
    <w:rsid w:val="00D911BA"/>
    <w:rsid w:val="00D913AE"/>
    <w:rsid w:val="00D92A0C"/>
    <w:rsid w:val="00D95643"/>
    <w:rsid w:val="00D96CBE"/>
    <w:rsid w:val="00D97BE6"/>
    <w:rsid w:val="00DA6955"/>
    <w:rsid w:val="00DB050F"/>
    <w:rsid w:val="00DB43B6"/>
    <w:rsid w:val="00DB444B"/>
    <w:rsid w:val="00DB7EB4"/>
    <w:rsid w:val="00DC133E"/>
    <w:rsid w:val="00DC2754"/>
    <w:rsid w:val="00DC3360"/>
    <w:rsid w:val="00DC459C"/>
    <w:rsid w:val="00DC5031"/>
    <w:rsid w:val="00DC751A"/>
    <w:rsid w:val="00DC7C6B"/>
    <w:rsid w:val="00DD115A"/>
    <w:rsid w:val="00DD227A"/>
    <w:rsid w:val="00DD2382"/>
    <w:rsid w:val="00DD599F"/>
    <w:rsid w:val="00DD7DE0"/>
    <w:rsid w:val="00DE0C47"/>
    <w:rsid w:val="00DE5692"/>
    <w:rsid w:val="00DE67A3"/>
    <w:rsid w:val="00DE6ADB"/>
    <w:rsid w:val="00DF0FE6"/>
    <w:rsid w:val="00DF276A"/>
    <w:rsid w:val="00DF3262"/>
    <w:rsid w:val="00DF3C4D"/>
    <w:rsid w:val="00DF3DDC"/>
    <w:rsid w:val="00DF4604"/>
    <w:rsid w:val="00DF62A4"/>
    <w:rsid w:val="00E01227"/>
    <w:rsid w:val="00E02D1D"/>
    <w:rsid w:val="00E06198"/>
    <w:rsid w:val="00E0718F"/>
    <w:rsid w:val="00E07A56"/>
    <w:rsid w:val="00E11E98"/>
    <w:rsid w:val="00E1531B"/>
    <w:rsid w:val="00E163ED"/>
    <w:rsid w:val="00E2091C"/>
    <w:rsid w:val="00E209C8"/>
    <w:rsid w:val="00E21C09"/>
    <w:rsid w:val="00E220E0"/>
    <w:rsid w:val="00E2434D"/>
    <w:rsid w:val="00E26341"/>
    <w:rsid w:val="00E31635"/>
    <w:rsid w:val="00E321C3"/>
    <w:rsid w:val="00E3257A"/>
    <w:rsid w:val="00E33021"/>
    <w:rsid w:val="00E33A50"/>
    <w:rsid w:val="00E40D10"/>
    <w:rsid w:val="00E41A36"/>
    <w:rsid w:val="00E41C9E"/>
    <w:rsid w:val="00E4232E"/>
    <w:rsid w:val="00E44F5B"/>
    <w:rsid w:val="00E56919"/>
    <w:rsid w:val="00E60EFF"/>
    <w:rsid w:val="00E61EFC"/>
    <w:rsid w:val="00E6407C"/>
    <w:rsid w:val="00E64D04"/>
    <w:rsid w:val="00E6529E"/>
    <w:rsid w:val="00E652E8"/>
    <w:rsid w:val="00E67765"/>
    <w:rsid w:val="00E707B0"/>
    <w:rsid w:val="00E70E72"/>
    <w:rsid w:val="00E7475B"/>
    <w:rsid w:val="00E755F9"/>
    <w:rsid w:val="00E80E45"/>
    <w:rsid w:val="00E81AB3"/>
    <w:rsid w:val="00E86050"/>
    <w:rsid w:val="00E86A8F"/>
    <w:rsid w:val="00E91272"/>
    <w:rsid w:val="00E96305"/>
    <w:rsid w:val="00EA3190"/>
    <w:rsid w:val="00EA6F11"/>
    <w:rsid w:val="00EB327D"/>
    <w:rsid w:val="00EB3567"/>
    <w:rsid w:val="00EB3EA4"/>
    <w:rsid w:val="00EB6E46"/>
    <w:rsid w:val="00EB794C"/>
    <w:rsid w:val="00EC14C9"/>
    <w:rsid w:val="00EC43B4"/>
    <w:rsid w:val="00ED2DE4"/>
    <w:rsid w:val="00ED4713"/>
    <w:rsid w:val="00ED752B"/>
    <w:rsid w:val="00EF07A2"/>
    <w:rsid w:val="00EF32C0"/>
    <w:rsid w:val="00EF65F3"/>
    <w:rsid w:val="00F016E8"/>
    <w:rsid w:val="00F10992"/>
    <w:rsid w:val="00F120B2"/>
    <w:rsid w:val="00F1353E"/>
    <w:rsid w:val="00F203D0"/>
    <w:rsid w:val="00F2044D"/>
    <w:rsid w:val="00F23E3F"/>
    <w:rsid w:val="00F25159"/>
    <w:rsid w:val="00F26E84"/>
    <w:rsid w:val="00F33BA8"/>
    <w:rsid w:val="00F34F17"/>
    <w:rsid w:val="00F35300"/>
    <w:rsid w:val="00F36BA6"/>
    <w:rsid w:val="00F4041A"/>
    <w:rsid w:val="00F42B45"/>
    <w:rsid w:val="00F42C30"/>
    <w:rsid w:val="00F449AD"/>
    <w:rsid w:val="00F51E49"/>
    <w:rsid w:val="00F527ED"/>
    <w:rsid w:val="00F5778F"/>
    <w:rsid w:val="00F57BDD"/>
    <w:rsid w:val="00F57FF9"/>
    <w:rsid w:val="00F605F3"/>
    <w:rsid w:val="00F6232F"/>
    <w:rsid w:val="00F642D1"/>
    <w:rsid w:val="00F6475C"/>
    <w:rsid w:val="00F66267"/>
    <w:rsid w:val="00F66AAF"/>
    <w:rsid w:val="00F67196"/>
    <w:rsid w:val="00F702C6"/>
    <w:rsid w:val="00F7535E"/>
    <w:rsid w:val="00F769BE"/>
    <w:rsid w:val="00F7702C"/>
    <w:rsid w:val="00F83500"/>
    <w:rsid w:val="00F85051"/>
    <w:rsid w:val="00F90DF5"/>
    <w:rsid w:val="00F93354"/>
    <w:rsid w:val="00F95BE6"/>
    <w:rsid w:val="00F96FEF"/>
    <w:rsid w:val="00F97D13"/>
    <w:rsid w:val="00FA0387"/>
    <w:rsid w:val="00FA146B"/>
    <w:rsid w:val="00FA49B4"/>
    <w:rsid w:val="00FA4DC5"/>
    <w:rsid w:val="00FA52D6"/>
    <w:rsid w:val="00FB5E97"/>
    <w:rsid w:val="00FB6845"/>
    <w:rsid w:val="00FB7443"/>
    <w:rsid w:val="00FB752A"/>
    <w:rsid w:val="00FB79E3"/>
    <w:rsid w:val="00FC05AA"/>
    <w:rsid w:val="00FC11ED"/>
    <w:rsid w:val="00FC62CA"/>
    <w:rsid w:val="00FC7821"/>
    <w:rsid w:val="00FC7CF6"/>
    <w:rsid w:val="00FD0B94"/>
    <w:rsid w:val="00FD15DE"/>
    <w:rsid w:val="00FD2E03"/>
    <w:rsid w:val="00FD2F89"/>
    <w:rsid w:val="00FD46F9"/>
    <w:rsid w:val="00FD5D43"/>
    <w:rsid w:val="00FE02DC"/>
    <w:rsid w:val="00FE2B4C"/>
    <w:rsid w:val="00FE604E"/>
    <w:rsid w:val="00FE6939"/>
    <w:rsid w:val="00FE7779"/>
    <w:rsid w:val="00FE7E7B"/>
    <w:rsid w:val="00FF0C66"/>
    <w:rsid w:val="00FF646E"/>
    <w:rsid w:val="00FF65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D4B969"/>
  <w15:docId w15:val="{0D079B73-2008-4C3A-B6D4-FCD3170BA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E182F"/>
  </w:style>
  <w:style w:type="paragraph" w:styleId="Nadpis1">
    <w:name w:val="heading 1"/>
    <w:basedOn w:val="Normln"/>
    <w:next w:val="Normln"/>
    <w:link w:val="Nadpis1Char"/>
    <w:uiPriority w:val="9"/>
    <w:qFormat/>
    <w:rsid w:val="002E182F"/>
    <w:pPr>
      <w:keepNext/>
      <w:jc w:val="center"/>
      <w:outlineLvl w:val="0"/>
    </w:pPr>
    <w:rPr>
      <w:sz w:val="32"/>
    </w:rPr>
  </w:style>
  <w:style w:type="paragraph" w:styleId="Nadpis2">
    <w:name w:val="heading 2"/>
    <w:basedOn w:val="Normln"/>
    <w:next w:val="Normln"/>
    <w:qFormat/>
    <w:rsid w:val="002E182F"/>
    <w:pPr>
      <w:keepNext/>
      <w:jc w:val="center"/>
      <w:outlineLvl w:val="1"/>
    </w:pPr>
    <w:rPr>
      <w:sz w:val="24"/>
    </w:rPr>
  </w:style>
  <w:style w:type="paragraph" w:styleId="Nadpis3">
    <w:name w:val="heading 3"/>
    <w:basedOn w:val="Normln"/>
    <w:next w:val="Normln"/>
    <w:qFormat/>
    <w:rsid w:val="002E182F"/>
    <w:pPr>
      <w:keepNext/>
      <w:spacing w:line="240" w:lineRule="atLeast"/>
      <w:jc w:val="center"/>
      <w:outlineLvl w:val="2"/>
    </w:pPr>
    <w:rPr>
      <w:b/>
      <w:color w:val="000000"/>
      <w:sz w:val="32"/>
    </w:rPr>
  </w:style>
  <w:style w:type="paragraph" w:styleId="Nadpis4">
    <w:name w:val="heading 4"/>
    <w:basedOn w:val="Normln"/>
    <w:next w:val="Normln"/>
    <w:qFormat/>
    <w:rsid w:val="002E182F"/>
    <w:pPr>
      <w:keepNext/>
      <w:spacing w:line="240" w:lineRule="atLeast"/>
      <w:ind w:left="732" w:firstLine="708"/>
      <w:jc w:val="both"/>
      <w:outlineLvl w:val="3"/>
    </w:pPr>
    <w:rPr>
      <w:sz w:val="24"/>
    </w:rPr>
  </w:style>
  <w:style w:type="paragraph" w:styleId="Nadpis5">
    <w:name w:val="heading 5"/>
    <w:basedOn w:val="Normln"/>
    <w:next w:val="Normln"/>
    <w:qFormat/>
    <w:rsid w:val="002E182F"/>
    <w:pPr>
      <w:keepNext/>
      <w:tabs>
        <w:tab w:val="num" w:pos="567"/>
      </w:tabs>
      <w:ind w:hanging="1410"/>
      <w:outlineLvl w:val="4"/>
    </w:pPr>
    <w:rPr>
      <w:sz w:val="24"/>
    </w:rPr>
  </w:style>
  <w:style w:type="paragraph" w:styleId="Nadpis6">
    <w:name w:val="heading 6"/>
    <w:basedOn w:val="Normln"/>
    <w:next w:val="Normln"/>
    <w:qFormat/>
    <w:rsid w:val="002E182F"/>
    <w:pPr>
      <w:keepNext/>
      <w:spacing w:line="240" w:lineRule="atLeast"/>
      <w:ind w:firstLine="360"/>
      <w:jc w:val="both"/>
      <w:outlineLvl w:val="5"/>
    </w:pPr>
    <w:rPr>
      <w:color w:val="000000"/>
      <w:sz w:val="24"/>
    </w:rPr>
  </w:style>
  <w:style w:type="paragraph" w:styleId="Nadpis7">
    <w:name w:val="heading 7"/>
    <w:basedOn w:val="Normln"/>
    <w:next w:val="Normln"/>
    <w:qFormat/>
    <w:rsid w:val="002E182F"/>
    <w:pPr>
      <w:keepNext/>
      <w:numPr>
        <w:numId w:val="2"/>
      </w:numPr>
      <w:outlineLvl w:val="6"/>
    </w:pPr>
    <w:rPr>
      <w:sz w:val="24"/>
    </w:rPr>
  </w:style>
  <w:style w:type="paragraph" w:styleId="Nadpis8">
    <w:name w:val="heading 8"/>
    <w:basedOn w:val="Normln"/>
    <w:next w:val="Normln"/>
    <w:qFormat/>
    <w:rsid w:val="002E182F"/>
    <w:pPr>
      <w:keepNext/>
      <w:spacing w:line="240" w:lineRule="atLeast"/>
      <w:ind w:left="1440"/>
      <w:outlineLvl w:val="7"/>
    </w:pPr>
    <w:rPr>
      <w:sz w:val="24"/>
    </w:rPr>
  </w:style>
  <w:style w:type="paragraph" w:styleId="Nadpis9">
    <w:name w:val="heading 9"/>
    <w:basedOn w:val="Normln"/>
    <w:next w:val="Normln"/>
    <w:qFormat/>
    <w:rsid w:val="002E182F"/>
    <w:pPr>
      <w:keepNext/>
      <w:spacing w:line="240" w:lineRule="atLeast"/>
      <w:ind w:left="720" w:firstLine="696"/>
      <w:jc w:val="both"/>
      <w:outlineLvl w:val="8"/>
    </w:pPr>
    <w:rPr>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2E182F"/>
    <w:pPr>
      <w:jc w:val="center"/>
    </w:pPr>
    <w:rPr>
      <w:b/>
      <w:sz w:val="24"/>
    </w:rPr>
  </w:style>
  <w:style w:type="paragraph" w:styleId="Zkladntext2">
    <w:name w:val="Body Text 2"/>
    <w:basedOn w:val="Normln"/>
    <w:rsid w:val="002E182F"/>
    <w:rPr>
      <w:sz w:val="24"/>
    </w:rPr>
  </w:style>
  <w:style w:type="paragraph" w:styleId="Zhlav">
    <w:name w:val="header"/>
    <w:basedOn w:val="Normln"/>
    <w:link w:val="ZhlavChar"/>
    <w:uiPriority w:val="99"/>
    <w:rsid w:val="002E182F"/>
    <w:pPr>
      <w:tabs>
        <w:tab w:val="center" w:pos="4536"/>
        <w:tab w:val="right" w:pos="9072"/>
      </w:tabs>
      <w:jc w:val="both"/>
    </w:pPr>
    <w:rPr>
      <w:sz w:val="24"/>
    </w:rPr>
  </w:style>
  <w:style w:type="paragraph" w:styleId="Zkladntext3">
    <w:name w:val="Body Text 3"/>
    <w:basedOn w:val="Normln"/>
    <w:rsid w:val="002E182F"/>
    <w:pPr>
      <w:spacing w:line="240" w:lineRule="atLeast"/>
      <w:jc w:val="both"/>
    </w:pPr>
    <w:rPr>
      <w:sz w:val="24"/>
    </w:rPr>
  </w:style>
  <w:style w:type="paragraph" w:styleId="Podnadpis">
    <w:name w:val="Subtitle"/>
    <w:basedOn w:val="Normln"/>
    <w:qFormat/>
    <w:rsid w:val="002E182F"/>
    <w:pPr>
      <w:jc w:val="center"/>
    </w:pPr>
    <w:rPr>
      <w:sz w:val="28"/>
    </w:rPr>
  </w:style>
  <w:style w:type="paragraph" w:styleId="Zkladntextodsazen2">
    <w:name w:val="Body Text Indent 2"/>
    <w:basedOn w:val="Normln"/>
    <w:rsid w:val="002E182F"/>
    <w:pPr>
      <w:spacing w:line="240" w:lineRule="atLeast"/>
      <w:ind w:left="360"/>
      <w:jc w:val="both"/>
    </w:pPr>
    <w:rPr>
      <w:color w:val="000000"/>
      <w:sz w:val="24"/>
    </w:rPr>
  </w:style>
  <w:style w:type="paragraph" w:styleId="Zkladntextodsazen">
    <w:name w:val="Body Text Indent"/>
    <w:basedOn w:val="Normln"/>
    <w:rsid w:val="002E182F"/>
    <w:pPr>
      <w:spacing w:line="240" w:lineRule="atLeast"/>
      <w:jc w:val="both"/>
    </w:pPr>
    <w:rPr>
      <w:i/>
      <w:color w:val="000000"/>
      <w:sz w:val="24"/>
    </w:rPr>
  </w:style>
  <w:style w:type="paragraph" w:customStyle="1" w:styleId="Znaka1">
    <w:name w:val="Značka 1"/>
    <w:rsid w:val="002E182F"/>
    <w:pPr>
      <w:widowControl w:val="0"/>
      <w:ind w:left="576"/>
    </w:pPr>
    <w:rPr>
      <w:color w:val="000000"/>
      <w:sz w:val="24"/>
    </w:rPr>
  </w:style>
  <w:style w:type="paragraph" w:styleId="Zpat">
    <w:name w:val="footer"/>
    <w:basedOn w:val="Normln"/>
    <w:rsid w:val="002E182F"/>
    <w:pPr>
      <w:tabs>
        <w:tab w:val="center" w:pos="4536"/>
        <w:tab w:val="right" w:pos="9072"/>
      </w:tabs>
    </w:pPr>
  </w:style>
  <w:style w:type="character" w:styleId="slostrnky">
    <w:name w:val="page number"/>
    <w:basedOn w:val="Standardnpsmoodstavce"/>
    <w:rsid w:val="002E182F"/>
  </w:style>
  <w:style w:type="paragraph" w:customStyle="1" w:styleId="Zkladntext31">
    <w:name w:val="Základní text 31"/>
    <w:basedOn w:val="Normln"/>
    <w:rsid w:val="002E182F"/>
    <w:pPr>
      <w:spacing w:line="240" w:lineRule="atLeast"/>
      <w:jc w:val="both"/>
    </w:pPr>
    <w:rPr>
      <w:sz w:val="24"/>
    </w:rPr>
  </w:style>
  <w:style w:type="paragraph" w:styleId="Zkladntextodsazen3">
    <w:name w:val="Body Text Indent 3"/>
    <w:basedOn w:val="Normln"/>
    <w:rsid w:val="002E182F"/>
    <w:pPr>
      <w:spacing w:line="240" w:lineRule="atLeast"/>
      <w:ind w:left="360"/>
      <w:jc w:val="both"/>
    </w:pPr>
    <w:rPr>
      <w:i/>
      <w:sz w:val="24"/>
    </w:rPr>
  </w:style>
  <w:style w:type="paragraph" w:styleId="Nzev">
    <w:name w:val="Title"/>
    <w:basedOn w:val="Normln"/>
    <w:qFormat/>
    <w:rsid w:val="002E182F"/>
    <w:pPr>
      <w:jc w:val="center"/>
    </w:pPr>
    <w:rPr>
      <w:sz w:val="24"/>
    </w:rPr>
  </w:style>
  <w:style w:type="paragraph" w:styleId="Rozloendokumentu">
    <w:name w:val="Document Map"/>
    <w:basedOn w:val="Normln"/>
    <w:semiHidden/>
    <w:rsid w:val="002E182F"/>
    <w:pPr>
      <w:shd w:val="clear" w:color="auto" w:fill="000080"/>
    </w:pPr>
    <w:rPr>
      <w:rFonts w:ascii="Tahoma" w:hAnsi="Tahoma"/>
    </w:rPr>
  </w:style>
  <w:style w:type="paragraph" w:styleId="Zkladntext-prvnodsazen">
    <w:name w:val="Body Text First Indent"/>
    <w:basedOn w:val="Zkladntext"/>
    <w:rsid w:val="00C30FE5"/>
    <w:pPr>
      <w:spacing w:after="120"/>
      <w:ind w:firstLine="210"/>
      <w:jc w:val="left"/>
    </w:pPr>
    <w:rPr>
      <w:b w:val="0"/>
      <w:sz w:val="20"/>
    </w:rPr>
  </w:style>
  <w:style w:type="paragraph" w:styleId="Seznam">
    <w:name w:val="List"/>
    <w:basedOn w:val="Normln"/>
    <w:rsid w:val="00C30FE5"/>
    <w:pPr>
      <w:ind w:left="283" w:hanging="283"/>
    </w:pPr>
    <w:rPr>
      <w:rFonts w:ascii="Arial" w:hAnsi="Arial"/>
      <w:sz w:val="22"/>
      <w:szCs w:val="24"/>
    </w:rPr>
  </w:style>
  <w:style w:type="paragraph" w:styleId="Textbubliny">
    <w:name w:val="Balloon Text"/>
    <w:basedOn w:val="Normln"/>
    <w:semiHidden/>
    <w:rsid w:val="008862CB"/>
    <w:rPr>
      <w:rFonts w:ascii="Tahoma" w:hAnsi="Tahoma" w:cs="Tahoma"/>
      <w:sz w:val="16"/>
      <w:szCs w:val="16"/>
    </w:rPr>
  </w:style>
  <w:style w:type="character" w:styleId="Odkaznakoment">
    <w:name w:val="annotation reference"/>
    <w:semiHidden/>
    <w:rsid w:val="00657EF8"/>
    <w:rPr>
      <w:sz w:val="16"/>
      <w:szCs w:val="16"/>
    </w:rPr>
  </w:style>
  <w:style w:type="paragraph" w:styleId="Textkomente">
    <w:name w:val="annotation text"/>
    <w:basedOn w:val="Normln"/>
    <w:semiHidden/>
    <w:rsid w:val="00657EF8"/>
  </w:style>
  <w:style w:type="paragraph" w:styleId="Pedmtkomente">
    <w:name w:val="annotation subject"/>
    <w:basedOn w:val="Textkomente"/>
    <w:next w:val="Textkomente"/>
    <w:semiHidden/>
    <w:rsid w:val="00657EF8"/>
    <w:rPr>
      <w:b/>
      <w:bCs/>
    </w:rPr>
  </w:style>
  <w:style w:type="paragraph" w:styleId="Odstavecseseznamem">
    <w:name w:val="List Paragraph"/>
    <w:basedOn w:val="Normln"/>
    <w:qFormat/>
    <w:rsid w:val="00796568"/>
    <w:pPr>
      <w:ind w:left="708"/>
    </w:pPr>
  </w:style>
  <w:style w:type="paragraph" w:customStyle="1" w:styleId="Zkladntext0">
    <w:name w:val="Základní text~~~"/>
    <w:basedOn w:val="Normln"/>
    <w:rsid w:val="007F134D"/>
    <w:pPr>
      <w:widowControl w:val="0"/>
      <w:spacing w:line="288" w:lineRule="auto"/>
    </w:pPr>
    <w:rPr>
      <w:rFonts w:ascii="Arial" w:hAnsi="Arial"/>
      <w:sz w:val="24"/>
    </w:rPr>
  </w:style>
  <w:style w:type="character" w:customStyle="1" w:styleId="platne1">
    <w:name w:val="platne1"/>
    <w:uiPriority w:val="99"/>
    <w:rsid w:val="007F134D"/>
    <w:rPr>
      <w:w w:val="120"/>
    </w:rPr>
  </w:style>
  <w:style w:type="paragraph" w:styleId="FormtovanvHTML">
    <w:name w:val="HTML Preformatted"/>
    <w:basedOn w:val="Normln"/>
    <w:link w:val="FormtovanvHTMLChar"/>
    <w:uiPriority w:val="99"/>
    <w:unhideWhenUsed/>
    <w:rsid w:val="00340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FormtovanvHTMLChar">
    <w:name w:val="Formátovaný v HTML Char"/>
    <w:basedOn w:val="Standardnpsmoodstavce"/>
    <w:link w:val="FormtovanvHTML"/>
    <w:uiPriority w:val="99"/>
    <w:rsid w:val="00340BF6"/>
    <w:rPr>
      <w:rFonts w:ascii="Courier New" w:hAnsi="Courier New" w:cs="Courier New"/>
    </w:rPr>
  </w:style>
  <w:style w:type="character" w:customStyle="1" w:styleId="ZhlavChar">
    <w:name w:val="Záhlaví Char"/>
    <w:basedOn w:val="Standardnpsmoodstavce"/>
    <w:link w:val="Zhlav"/>
    <w:uiPriority w:val="99"/>
    <w:rsid w:val="00E33021"/>
    <w:rPr>
      <w:sz w:val="24"/>
    </w:rPr>
  </w:style>
  <w:style w:type="paragraph" w:styleId="Bezmezer">
    <w:name w:val="No Spacing"/>
    <w:uiPriority w:val="1"/>
    <w:qFormat/>
    <w:rsid w:val="00B55262"/>
  </w:style>
  <w:style w:type="table" w:customStyle="1" w:styleId="Mkatabulky2">
    <w:name w:val="Mřížka tabulky2"/>
    <w:basedOn w:val="Normlntabulka"/>
    <w:uiPriority w:val="59"/>
    <w:rsid w:val="00AA26E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653BE3"/>
  </w:style>
  <w:style w:type="paragraph" w:customStyle="1" w:styleId="Odstavecseseznamem1">
    <w:name w:val="Odstavec se seznamem1"/>
    <w:basedOn w:val="Normln"/>
    <w:rsid w:val="00653BE3"/>
    <w:pPr>
      <w:ind w:left="720"/>
      <w:contextualSpacing/>
    </w:pPr>
    <w:rPr>
      <w:rFonts w:ascii="Calibri" w:hAnsi="Calibri"/>
      <w:sz w:val="22"/>
      <w:szCs w:val="24"/>
    </w:rPr>
  </w:style>
  <w:style w:type="character" w:styleId="Hypertextovodkaz">
    <w:name w:val="Hyperlink"/>
    <w:basedOn w:val="Standardnpsmoodstavce"/>
    <w:unhideWhenUsed/>
    <w:rsid w:val="00707A71"/>
    <w:rPr>
      <w:color w:val="0000FF" w:themeColor="hyperlink"/>
      <w:u w:val="single"/>
    </w:rPr>
  </w:style>
  <w:style w:type="character" w:styleId="Nevyeenzmnka">
    <w:name w:val="Unresolved Mention"/>
    <w:basedOn w:val="Standardnpsmoodstavce"/>
    <w:uiPriority w:val="99"/>
    <w:semiHidden/>
    <w:unhideWhenUsed/>
    <w:rsid w:val="00707A71"/>
    <w:rPr>
      <w:color w:val="605E5C"/>
      <w:shd w:val="clear" w:color="auto" w:fill="E1DFDD"/>
    </w:rPr>
  </w:style>
  <w:style w:type="character" w:customStyle="1" w:styleId="Nadpis1Char">
    <w:name w:val="Nadpis 1 Char"/>
    <w:link w:val="Nadpis1"/>
    <w:uiPriority w:val="9"/>
    <w:rsid w:val="00FD46F9"/>
    <w:rPr>
      <w:sz w:val="32"/>
    </w:rPr>
  </w:style>
  <w:style w:type="table" w:customStyle="1" w:styleId="TableGrid">
    <w:name w:val="TableGrid"/>
    <w:rsid w:val="00FD46F9"/>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Zkladntext20">
    <w:name w:val="Základní text (2)_"/>
    <w:basedOn w:val="Standardnpsmoodstavce"/>
    <w:link w:val="Zkladntext21"/>
    <w:rsid w:val="007D247A"/>
    <w:rPr>
      <w:rFonts w:ascii="Arial" w:eastAsia="Arial" w:hAnsi="Arial" w:cs="Arial"/>
      <w:sz w:val="16"/>
      <w:szCs w:val="16"/>
      <w:shd w:val="clear" w:color="auto" w:fill="FFFFFF"/>
    </w:rPr>
  </w:style>
  <w:style w:type="paragraph" w:customStyle="1" w:styleId="Zkladntext21">
    <w:name w:val="Základní text (2)"/>
    <w:basedOn w:val="Normln"/>
    <w:link w:val="Zkladntext20"/>
    <w:rsid w:val="007D247A"/>
    <w:pPr>
      <w:widowControl w:val="0"/>
      <w:shd w:val="clear" w:color="auto" w:fill="FFFFFF"/>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46931">
      <w:bodyDiv w:val="1"/>
      <w:marLeft w:val="0"/>
      <w:marRight w:val="0"/>
      <w:marTop w:val="0"/>
      <w:marBottom w:val="0"/>
      <w:divBdr>
        <w:top w:val="none" w:sz="0" w:space="0" w:color="auto"/>
        <w:left w:val="none" w:sz="0" w:space="0" w:color="auto"/>
        <w:bottom w:val="none" w:sz="0" w:space="0" w:color="auto"/>
        <w:right w:val="none" w:sz="0" w:space="0" w:color="auto"/>
      </w:divBdr>
    </w:div>
    <w:div w:id="263541265">
      <w:bodyDiv w:val="1"/>
      <w:marLeft w:val="0"/>
      <w:marRight w:val="0"/>
      <w:marTop w:val="0"/>
      <w:marBottom w:val="0"/>
      <w:divBdr>
        <w:top w:val="none" w:sz="0" w:space="0" w:color="auto"/>
        <w:left w:val="none" w:sz="0" w:space="0" w:color="auto"/>
        <w:bottom w:val="none" w:sz="0" w:space="0" w:color="auto"/>
        <w:right w:val="none" w:sz="0" w:space="0" w:color="auto"/>
      </w:divBdr>
    </w:div>
    <w:div w:id="285241004">
      <w:bodyDiv w:val="1"/>
      <w:marLeft w:val="0"/>
      <w:marRight w:val="0"/>
      <w:marTop w:val="0"/>
      <w:marBottom w:val="0"/>
      <w:divBdr>
        <w:top w:val="none" w:sz="0" w:space="0" w:color="auto"/>
        <w:left w:val="none" w:sz="0" w:space="0" w:color="auto"/>
        <w:bottom w:val="none" w:sz="0" w:space="0" w:color="auto"/>
        <w:right w:val="none" w:sz="0" w:space="0" w:color="auto"/>
      </w:divBdr>
    </w:div>
    <w:div w:id="342822030">
      <w:bodyDiv w:val="1"/>
      <w:marLeft w:val="0"/>
      <w:marRight w:val="0"/>
      <w:marTop w:val="0"/>
      <w:marBottom w:val="0"/>
      <w:divBdr>
        <w:top w:val="none" w:sz="0" w:space="0" w:color="auto"/>
        <w:left w:val="none" w:sz="0" w:space="0" w:color="auto"/>
        <w:bottom w:val="none" w:sz="0" w:space="0" w:color="auto"/>
        <w:right w:val="none" w:sz="0" w:space="0" w:color="auto"/>
      </w:divBdr>
    </w:div>
    <w:div w:id="471098867">
      <w:bodyDiv w:val="1"/>
      <w:marLeft w:val="0"/>
      <w:marRight w:val="0"/>
      <w:marTop w:val="0"/>
      <w:marBottom w:val="0"/>
      <w:divBdr>
        <w:top w:val="none" w:sz="0" w:space="0" w:color="auto"/>
        <w:left w:val="none" w:sz="0" w:space="0" w:color="auto"/>
        <w:bottom w:val="none" w:sz="0" w:space="0" w:color="auto"/>
        <w:right w:val="none" w:sz="0" w:space="0" w:color="auto"/>
      </w:divBdr>
    </w:div>
    <w:div w:id="526869789">
      <w:bodyDiv w:val="1"/>
      <w:marLeft w:val="0"/>
      <w:marRight w:val="0"/>
      <w:marTop w:val="0"/>
      <w:marBottom w:val="0"/>
      <w:divBdr>
        <w:top w:val="none" w:sz="0" w:space="0" w:color="auto"/>
        <w:left w:val="none" w:sz="0" w:space="0" w:color="auto"/>
        <w:bottom w:val="none" w:sz="0" w:space="0" w:color="auto"/>
        <w:right w:val="none" w:sz="0" w:space="0" w:color="auto"/>
      </w:divBdr>
    </w:div>
    <w:div w:id="840509587">
      <w:bodyDiv w:val="1"/>
      <w:marLeft w:val="0"/>
      <w:marRight w:val="0"/>
      <w:marTop w:val="0"/>
      <w:marBottom w:val="0"/>
      <w:divBdr>
        <w:top w:val="none" w:sz="0" w:space="0" w:color="auto"/>
        <w:left w:val="none" w:sz="0" w:space="0" w:color="auto"/>
        <w:bottom w:val="none" w:sz="0" w:space="0" w:color="auto"/>
        <w:right w:val="none" w:sz="0" w:space="0" w:color="auto"/>
      </w:divBdr>
    </w:div>
    <w:div w:id="880479662">
      <w:bodyDiv w:val="1"/>
      <w:marLeft w:val="0"/>
      <w:marRight w:val="0"/>
      <w:marTop w:val="0"/>
      <w:marBottom w:val="0"/>
      <w:divBdr>
        <w:top w:val="none" w:sz="0" w:space="0" w:color="auto"/>
        <w:left w:val="none" w:sz="0" w:space="0" w:color="auto"/>
        <w:bottom w:val="none" w:sz="0" w:space="0" w:color="auto"/>
        <w:right w:val="none" w:sz="0" w:space="0" w:color="auto"/>
      </w:divBdr>
    </w:div>
    <w:div w:id="884100157">
      <w:bodyDiv w:val="1"/>
      <w:marLeft w:val="0"/>
      <w:marRight w:val="0"/>
      <w:marTop w:val="0"/>
      <w:marBottom w:val="0"/>
      <w:divBdr>
        <w:top w:val="none" w:sz="0" w:space="0" w:color="auto"/>
        <w:left w:val="none" w:sz="0" w:space="0" w:color="auto"/>
        <w:bottom w:val="none" w:sz="0" w:space="0" w:color="auto"/>
        <w:right w:val="none" w:sz="0" w:space="0" w:color="auto"/>
      </w:divBdr>
    </w:div>
    <w:div w:id="904032009">
      <w:bodyDiv w:val="1"/>
      <w:marLeft w:val="0"/>
      <w:marRight w:val="0"/>
      <w:marTop w:val="0"/>
      <w:marBottom w:val="0"/>
      <w:divBdr>
        <w:top w:val="none" w:sz="0" w:space="0" w:color="auto"/>
        <w:left w:val="none" w:sz="0" w:space="0" w:color="auto"/>
        <w:bottom w:val="none" w:sz="0" w:space="0" w:color="auto"/>
        <w:right w:val="none" w:sz="0" w:space="0" w:color="auto"/>
      </w:divBdr>
    </w:div>
    <w:div w:id="1206210096">
      <w:bodyDiv w:val="1"/>
      <w:marLeft w:val="0"/>
      <w:marRight w:val="0"/>
      <w:marTop w:val="0"/>
      <w:marBottom w:val="0"/>
      <w:divBdr>
        <w:top w:val="none" w:sz="0" w:space="0" w:color="auto"/>
        <w:left w:val="none" w:sz="0" w:space="0" w:color="auto"/>
        <w:bottom w:val="none" w:sz="0" w:space="0" w:color="auto"/>
        <w:right w:val="none" w:sz="0" w:space="0" w:color="auto"/>
      </w:divBdr>
    </w:div>
    <w:div w:id="1430542775">
      <w:bodyDiv w:val="1"/>
      <w:marLeft w:val="0"/>
      <w:marRight w:val="0"/>
      <w:marTop w:val="0"/>
      <w:marBottom w:val="0"/>
      <w:divBdr>
        <w:top w:val="none" w:sz="0" w:space="0" w:color="auto"/>
        <w:left w:val="none" w:sz="0" w:space="0" w:color="auto"/>
        <w:bottom w:val="none" w:sz="0" w:space="0" w:color="auto"/>
        <w:right w:val="none" w:sz="0" w:space="0" w:color="auto"/>
      </w:divBdr>
    </w:div>
    <w:div w:id="1515068066">
      <w:bodyDiv w:val="1"/>
      <w:marLeft w:val="0"/>
      <w:marRight w:val="0"/>
      <w:marTop w:val="0"/>
      <w:marBottom w:val="0"/>
      <w:divBdr>
        <w:top w:val="none" w:sz="0" w:space="0" w:color="auto"/>
        <w:left w:val="none" w:sz="0" w:space="0" w:color="auto"/>
        <w:bottom w:val="none" w:sz="0" w:space="0" w:color="auto"/>
        <w:right w:val="none" w:sz="0" w:space="0" w:color="auto"/>
      </w:divBdr>
    </w:div>
    <w:div w:id="1630433801">
      <w:bodyDiv w:val="1"/>
      <w:marLeft w:val="0"/>
      <w:marRight w:val="0"/>
      <w:marTop w:val="0"/>
      <w:marBottom w:val="0"/>
      <w:divBdr>
        <w:top w:val="none" w:sz="0" w:space="0" w:color="auto"/>
        <w:left w:val="none" w:sz="0" w:space="0" w:color="auto"/>
        <w:bottom w:val="none" w:sz="0" w:space="0" w:color="auto"/>
        <w:right w:val="none" w:sz="0" w:space="0" w:color="auto"/>
      </w:divBdr>
    </w:div>
    <w:div w:id="1651442522">
      <w:bodyDiv w:val="1"/>
      <w:marLeft w:val="0"/>
      <w:marRight w:val="0"/>
      <w:marTop w:val="0"/>
      <w:marBottom w:val="0"/>
      <w:divBdr>
        <w:top w:val="none" w:sz="0" w:space="0" w:color="auto"/>
        <w:left w:val="none" w:sz="0" w:space="0" w:color="auto"/>
        <w:bottom w:val="none" w:sz="0" w:space="0" w:color="auto"/>
        <w:right w:val="none" w:sz="0" w:space="0" w:color="auto"/>
      </w:divBdr>
    </w:div>
    <w:div w:id="1706172457">
      <w:bodyDiv w:val="1"/>
      <w:marLeft w:val="0"/>
      <w:marRight w:val="0"/>
      <w:marTop w:val="0"/>
      <w:marBottom w:val="0"/>
      <w:divBdr>
        <w:top w:val="none" w:sz="0" w:space="0" w:color="auto"/>
        <w:left w:val="none" w:sz="0" w:space="0" w:color="auto"/>
        <w:bottom w:val="none" w:sz="0" w:space="0" w:color="auto"/>
        <w:right w:val="none" w:sz="0" w:space="0" w:color="auto"/>
      </w:divBdr>
    </w:div>
    <w:div w:id="1936282455">
      <w:bodyDiv w:val="1"/>
      <w:marLeft w:val="0"/>
      <w:marRight w:val="0"/>
      <w:marTop w:val="0"/>
      <w:marBottom w:val="0"/>
      <w:divBdr>
        <w:top w:val="none" w:sz="0" w:space="0" w:color="auto"/>
        <w:left w:val="none" w:sz="0" w:space="0" w:color="auto"/>
        <w:bottom w:val="none" w:sz="0" w:space="0" w:color="auto"/>
        <w:right w:val="none" w:sz="0" w:space="0" w:color="auto"/>
      </w:divBdr>
    </w:div>
    <w:div w:id="1960138044">
      <w:bodyDiv w:val="1"/>
      <w:marLeft w:val="0"/>
      <w:marRight w:val="0"/>
      <w:marTop w:val="0"/>
      <w:marBottom w:val="0"/>
      <w:divBdr>
        <w:top w:val="none" w:sz="0" w:space="0" w:color="auto"/>
        <w:left w:val="none" w:sz="0" w:space="0" w:color="auto"/>
        <w:bottom w:val="none" w:sz="0" w:space="0" w:color="auto"/>
        <w:right w:val="none" w:sz="0" w:space="0" w:color="auto"/>
      </w:divBdr>
    </w:div>
    <w:div w:id="213012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w@virea-wurm.d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w@virea-wurm.d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xCatchAll xmlns="e277f029-162f-4a2e-8a79-c111b3983c29" xsi:nil="true"/>
    <lcf76f155ced4ddcb4097134ff3c332f xmlns="c947d184-805a-4031-b9d2-250c77c6815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3408DFD4B83D14797F434EA75F43D35" ma:contentTypeVersion="12" ma:contentTypeDescription="Vytvoří nový dokument" ma:contentTypeScope="" ma:versionID="5a4e65956797032c7a51dfd2a43cf04a">
  <xsd:schema xmlns:xsd="http://www.w3.org/2001/XMLSchema" xmlns:xs="http://www.w3.org/2001/XMLSchema" xmlns:p="http://schemas.microsoft.com/office/2006/metadata/properties" xmlns:ns2="c947d184-805a-4031-b9d2-250c77c68154" xmlns:ns3="e277f029-162f-4a2e-8a79-c111b3983c29" targetNamespace="http://schemas.microsoft.com/office/2006/metadata/properties" ma:root="true" ma:fieldsID="dfc3126295552de02faea06e7d8464a8" ns2:_="" ns3:_="">
    <xsd:import namespace="c947d184-805a-4031-b9d2-250c77c68154"/>
    <xsd:import namespace="e277f029-162f-4a2e-8a79-c111b3983c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47d184-805a-4031-b9d2-250c77c681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978bf944-40fa-4bdf-8174-be75f92a9fd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77f029-162f-4a2e-8a79-c111b3983c29"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fb344ff6-47a7-431e-922a-e5c01b9a46e6}" ma:internalName="TaxCatchAll" ma:showField="CatchAllData" ma:web="e277f029-162f-4a2e-8a79-c111b3983c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6747C4-87A0-4DED-B34B-635BEDA42D0A}">
  <ds:schemaRefs>
    <ds:schemaRef ds:uri="http://schemas.microsoft.com/office/2006/metadata/properties"/>
    <ds:schemaRef ds:uri="e277f029-162f-4a2e-8a79-c111b3983c29"/>
    <ds:schemaRef ds:uri="c947d184-805a-4031-b9d2-250c77c68154"/>
    <ds:schemaRef ds:uri="http://schemas.microsoft.com/office/infopath/2007/PartnerControls"/>
  </ds:schemaRefs>
</ds:datastoreItem>
</file>

<file path=customXml/itemProps2.xml><?xml version="1.0" encoding="utf-8"?>
<ds:datastoreItem xmlns:ds="http://schemas.openxmlformats.org/officeDocument/2006/customXml" ds:itemID="{D81E2838-9135-498A-8164-529AB19AA05E}">
  <ds:schemaRefs>
    <ds:schemaRef ds:uri="http://schemas.openxmlformats.org/officeDocument/2006/bibliography"/>
  </ds:schemaRefs>
</ds:datastoreItem>
</file>

<file path=customXml/itemProps3.xml><?xml version="1.0" encoding="utf-8"?>
<ds:datastoreItem xmlns:ds="http://schemas.openxmlformats.org/officeDocument/2006/customXml" ds:itemID="{51CB66E9-E35E-4CE1-A851-DFF239C42A2D}">
  <ds:schemaRefs>
    <ds:schemaRef ds:uri="http://schemas.microsoft.com/sharepoint/v3/contenttype/forms"/>
  </ds:schemaRefs>
</ds:datastoreItem>
</file>

<file path=customXml/itemProps4.xml><?xml version="1.0" encoding="utf-8"?>
<ds:datastoreItem xmlns:ds="http://schemas.openxmlformats.org/officeDocument/2006/customXml" ds:itemID="{04D8AF39-6F6D-47FF-BBAA-29E2638239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47d184-805a-4031-b9d2-250c77c68154"/>
    <ds:schemaRef ds:uri="e277f029-162f-4a2e-8a79-c111b3983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18</Pages>
  <Words>6614</Words>
  <Characters>39028</Characters>
  <Application>Microsoft Office Word</Application>
  <DocSecurity>0</DocSecurity>
  <Lines>325</Lines>
  <Paragraphs>91</Paragraphs>
  <ScaleCrop>false</ScaleCrop>
  <HeadingPairs>
    <vt:vector size="2" baseType="variant">
      <vt:variant>
        <vt:lpstr>Název</vt:lpstr>
      </vt:variant>
      <vt:variant>
        <vt:i4>1</vt:i4>
      </vt:variant>
    </vt:vector>
  </HeadingPairs>
  <TitlesOfParts>
    <vt:vector size="1" baseType="lpstr">
      <vt:lpstr>Smlouva o dílo č</vt:lpstr>
    </vt:vector>
  </TitlesOfParts>
  <Company>IPS, a.s.</Company>
  <LinksUpToDate>false</LinksUpToDate>
  <CharactersWithSpaces>45551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becvarovav</dc:creator>
  <cp:lastModifiedBy>Kateřina</cp:lastModifiedBy>
  <cp:revision>5</cp:revision>
  <cp:lastPrinted>2023-09-19T09:16:00Z</cp:lastPrinted>
  <dcterms:created xsi:type="dcterms:W3CDTF">2023-09-19T09:08:00Z</dcterms:created>
  <dcterms:modified xsi:type="dcterms:W3CDTF">2023-09-21T12:21:00Z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0x010100F3408DFD4B83D14797F434EA75F43D35</vt:lpwstr>
  </property>
</Properties>
</file>