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BAF" w:rsidRDefault="001C1F47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6125210</wp:posOffset>
            </wp:positionH>
            <wp:positionV relativeFrom="margin">
              <wp:posOffset>0</wp:posOffset>
            </wp:positionV>
            <wp:extent cx="567055" cy="57277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67055" cy="572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91BAF" w:rsidRDefault="00391BAF">
      <w:pPr>
        <w:spacing w:after="537" w:line="1" w:lineRule="exact"/>
      </w:pPr>
    </w:p>
    <w:p w:rsidR="00391BAF" w:rsidRDefault="00391BAF">
      <w:pPr>
        <w:spacing w:line="1" w:lineRule="exact"/>
        <w:sectPr w:rsidR="00391BAF">
          <w:pgSz w:w="11900" w:h="16840"/>
          <w:pgMar w:top="562" w:right="613" w:bottom="530" w:left="555" w:header="134" w:footer="102" w:gutter="0"/>
          <w:pgNumType w:start="1"/>
          <w:cols w:space="720"/>
          <w:noEndnote/>
          <w:docGrid w:linePitch="360"/>
        </w:sectPr>
      </w:pPr>
    </w:p>
    <w:p w:rsidR="00391BAF" w:rsidRDefault="001C1F47">
      <w:pPr>
        <w:pStyle w:val="Zkladntext30"/>
        <w:shd w:val="clear" w:color="auto" w:fill="auto"/>
        <w:spacing w:after="0"/>
      </w:pPr>
      <w:r>
        <w:lastRenderedPageBreak/>
        <w:t>Objednávka č. 0771/2023/TO</w:t>
      </w:r>
    </w:p>
    <w:p w:rsidR="00391BAF" w:rsidRDefault="001C1F47">
      <w:pPr>
        <w:pStyle w:val="Zkladntext30"/>
        <w:shd w:val="clear" w:color="auto" w:fill="auto"/>
        <w:spacing w:after="60"/>
      </w:pPr>
      <w:r>
        <w:t>(vydaná)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7"/>
        <w:gridCol w:w="5386"/>
      </w:tblGrid>
      <w:tr w:rsidR="00391BAF">
        <w:trPr>
          <w:trHeight w:hRule="exact" w:val="2074"/>
          <w:jc w:val="center"/>
        </w:trPr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BAF" w:rsidRDefault="001C1F47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Objednatel:</w:t>
            </w:r>
          </w:p>
          <w:p w:rsidR="00391BAF" w:rsidRDefault="001C1F47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Nemocnice Nové Město na Moravě, příspěvková organizace</w:t>
            </w:r>
          </w:p>
          <w:p w:rsidR="00391BAF" w:rsidRDefault="001C1F47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Žďárská 610</w:t>
            </w:r>
          </w:p>
          <w:p w:rsidR="00391BAF" w:rsidRDefault="001C1F47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 31 Nové Město na Moravě</w:t>
            </w:r>
          </w:p>
          <w:p w:rsidR="00391BAF" w:rsidRDefault="001C1F47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IČO: 00842001</w:t>
            </w:r>
          </w:p>
          <w:p w:rsidR="00391BAF" w:rsidRDefault="001C1F47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DIČ:CZ00842001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BAF" w:rsidRDefault="001C1F47">
            <w:pPr>
              <w:pStyle w:val="Jin0"/>
              <w:shd w:val="clear" w:color="auto" w:fill="auto"/>
              <w:spacing w:after="30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Dodavatel:</w:t>
            </w:r>
          </w:p>
          <w:p w:rsidR="00391BAF" w:rsidRDefault="001C1F47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en-US" w:bidi="en-US"/>
              </w:rPr>
              <w:t xml:space="preserve">PROMOS </w:t>
            </w:r>
            <w:r>
              <w:rPr>
                <w:sz w:val="20"/>
                <w:szCs w:val="20"/>
              </w:rPr>
              <w:t>spol. s r.o. projekce, montáže, servis</w:t>
            </w:r>
          </w:p>
          <w:p w:rsidR="00391BAF" w:rsidRDefault="001C1F47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Zubří, </w:t>
            </w:r>
            <w:proofErr w:type="spellStart"/>
            <w:r>
              <w:rPr>
                <w:sz w:val="20"/>
                <w:szCs w:val="20"/>
              </w:rPr>
              <w:t>Starozuberská</w:t>
            </w:r>
            <w:proofErr w:type="spellEnd"/>
            <w:r>
              <w:rPr>
                <w:sz w:val="20"/>
                <w:szCs w:val="20"/>
              </w:rPr>
              <w:t xml:space="preserve"> 1445</w:t>
            </w:r>
          </w:p>
          <w:p w:rsidR="00391BAF" w:rsidRDefault="001C1F47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 54 Zubří</w:t>
            </w:r>
          </w:p>
          <w:p w:rsidR="00391BAF" w:rsidRDefault="001C1F47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IČO: 42866103</w:t>
            </w:r>
          </w:p>
          <w:p w:rsidR="00391BAF" w:rsidRDefault="001C1F47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DIČ: CZ42866103</w:t>
            </w:r>
          </w:p>
        </w:tc>
      </w:tr>
    </w:tbl>
    <w:p w:rsidR="00391BAF" w:rsidRDefault="00391BAF">
      <w:pPr>
        <w:spacing w:after="319" w:line="1" w:lineRule="exact"/>
      </w:pPr>
    </w:p>
    <w:p w:rsidR="00391BAF" w:rsidRDefault="001C1F47">
      <w:pPr>
        <w:pStyle w:val="Zkladntext20"/>
        <w:shd w:val="clear" w:color="auto" w:fill="auto"/>
        <w:spacing w:after="60"/>
      </w:pPr>
      <w:r>
        <w:rPr>
          <w:b/>
          <w:bCs/>
        </w:rPr>
        <w:t xml:space="preserve">Datum vystavení objednávky: </w:t>
      </w:r>
      <w:proofErr w:type="gramStart"/>
      <w:r>
        <w:t>19.09.2023</w:t>
      </w:r>
      <w:proofErr w:type="gramEnd"/>
    </w:p>
    <w:p w:rsidR="00391BAF" w:rsidRDefault="001C1F47">
      <w:pPr>
        <w:pStyle w:val="Zkladntext20"/>
        <w:shd w:val="clear" w:color="auto" w:fill="auto"/>
        <w:spacing w:after="60"/>
      </w:pPr>
      <w:r>
        <w:rPr>
          <w:b/>
          <w:bCs/>
        </w:rPr>
        <w:t>Datum dodání:</w:t>
      </w:r>
    </w:p>
    <w:p w:rsidR="00391BAF" w:rsidRDefault="001C1F47">
      <w:pPr>
        <w:pStyle w:val="Zkladntext20"/>
        <w:shd w:val="clear" w:color="auto" w:fill="auto"/>
        <w:tabs>
          <w:tab w:val="left" w:pos="2890"/>
        </w:tabs>
        <w:spacing w:after="60"/>
      </w:pPr>
      <w:r>
        <w:rPr>
          <w:b/>
          <w:bCs/>
        </w:rPr>
        <w:t>Místo dodání:</w:t>
      </w:r>
      <w:r>
        <w:rPr>
          <w:b/>
          <w:bCs/>
        </w:rPr>
        <w:tab/>
      </w:r>
      <w:r>
        <w:t>Nemocnice Nové Město na Moravě, příspěvková organizace</w:t>
      </w:r>
    </w:p>
    <w:p w:rsidR="00391BAF" w:rsidRDefault="001C1F47">
      <w:pPr>
        <w:pStyle w:val="Zkladntext20"/>
        <w:shd w:val="clear" w:color="auto" w:fill="auto"/>
        <w:spacing w:after="320"/>
      </w:pPr>
      <w:r>
        <w:rPr>
          <w:b/>
          <w:bCs/>
        </w:rPr>
        <w:t>Způsob dodání:</w:t>
      </w:r>
    </w:p>
    <w:p w:rsidR="00391BAF" w:rsidRDefault="001C1F47">
      <w:pPr>
        <w:pStyle w:val="Zkladntext20"/>
        <w:shd w:val="clear" w:color="auto" w:fill="auto"/>
        <w:spacing w:after="840"/>
      </w:pPr>
      <w:r>
        <w:rPr>
          <w:b/>
          <w:bCs/>
        </w:rPr>
        <w:t xml:space="preserve">Předmět: </w:t>
      </w:r>
      <w:r>
        <w:t>Nákup a instalace germicidních lamp pro OKB a ONKOL</w:t>
      </w:r>
    </w:p>
    <w:p w:rsidR="00391BAF" w:rsidRDefault="001C1F47">
      <w:pPr>
        <w:pStyle w:val="Zkladntext20"/>
        <w:shd w:val="clear" w:color="auto" w:fill="auto"/>
        <w:spacing w:after="320"/>
      </w:pPr>
      <w:r>
        <w:t xml:space="preserve">1 ks Nákup a instalace 4ks germicidních lamp, dle CN </w:t>
      </w:r>
      <w:r>
        <w:rPr>
          <w:lang w:val="en-US" w:eastAsia="en-US" w:bidi="en-US"/>
        </w:rPr>
        <w:t xml:space="preserve">c. </w:t>
      </w:r>
      <w:r>
        <w:t>23NA00389</w:t>
      </w:r>
    </w:p>
    <w:p w:rsidR="00391BAF" w:rsidRDefault="001C1F47">
      <w:pPr>
        <w:pStyle w:val="Zkladntext20"/>
        <w:shd w:val="clear" w:color="auto" w:fill="auto"/>
        <w:spacing w:after="126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3400425</wp:posOffset>
                </wp:positionH>
                <wp:positionV relativeFrom="paragraph">
                  <wp:posOffset>101600</wp:posOffset>
                </wp:positionV>
                <wp:extent cx="1264920" cy="530225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4920" cy="530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91BAF" w:rsidRPr="001C1F47" w:rsidRDefault="001C1F47" w:rsidP="001C1F47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 xml:space="preserve"> 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267.75pt;margin-top:8pt;width:99.6pt;height:41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" filled="f" stroked="f">
                <v:textbox inset="0,0,0,0">
                  <w:txbxContent>
                    <w:p w:rsidR="00391BAF" w:rsidRPr="001C1F47" w:rsidRDefault="001C1F47" w:rsidP="001C1F47">
                      <w:pPr>
                        <w:pStyle w:val="Titulekobrzku0"/>
                        <w:shd w:val="clear" w:color="auto" w:fill="auto"/>
                        <w:spacing w:line="240" w:lineRule="auto"/>
                        <w:jc w:val="left"/>
                      </w:pPr>
                      <w:r>
                        <w:t xml:space="preserve"> XXXX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Vyřizuje: XXXX</w:t>
      </w:r>
    </w:p>
    <w:p w:rsidR="00391BAF" w:rsidRDefault="001C1F47">
      <w:pPr>
        <w:pStyle w:val="Zkladntext20"/>
        <w:shd w:val="clear" w:color="auto" w:fill="auto"/>
        <w:spacing w:after="60"/>
      </w:pPr>
      <w:r>
        <w:t>Tel.: XXXX</w:t>
      </w:r>
    </w:p>
    <w:p w:rsidR="00391BAF" w:rsidRDefault="001C1F47">
      <w:pPr>
        <w:pStyle w:val="Zkladntext20"/>
        <w:shd w:val="clear" w:color="auto" w:fill="auto"/>
        <w:spacing w:after="60"/>
      </w:pPr>
      <w:r>
        <w:t>Mobil: XXXX</w:t>
      </w:r>
    </w:p>
    <w:p w:rsidR="00391BAF" w:rsidRDefault="001C1F47">
      <w:pPr>
        <w:pStyle w:val="Zkladntext20"/>
        <w:shd w:val="clear" w:color="auto" w:fill="auto"/>
        <w:spacing w:after="60"/>
      </w:pPr>
      <w:r>
        <w:t>Fax.: XXXX</w:t>
      </w:r>
    </w:p>
    <w:p w:rsidR="00391BAF" w:rsidRDefault="001C1F47" w:rsidP="00256F84">
      <w:pPr>
        <w:pStyle w:val="Zkladntext20"/>
        <w:shd w:val="clear" w:color="auto" w:fill="auto"/>
        <w:spacing w:after="0"/>
      </w:pPr>
      <w:r>
        <w:t xml:space="preserve">E-mail: </w:t>
      </w:r>
      <w:hyperlink r:id="rId8" w:history="1">
        <w:r>
          <w:t>XXXX</w:t>
        </w:r>
      </w:hyperlink>
    </w:p>
    <w:p w:rsidR="00256F84" w:rsidRDefault="00256F84">
      <w:pPr>
        <w:pStyle w:val="Zkladntext20"/>
        <w:shd w:val="clear" w:color="auto" w:fill="auto"/>
        <w:spacing w:after="4840"/>
      </w:pPr>
      <w:r>
        <w:t>Celková cena: 56 026,- bez DPH, 67 791,46 včetně DPH</w:t>
      </w:r>
      <w:bookmarkStart w:id="0" w:name="_GoBack"/>
      <w:bookmarkEnd w:id="0"/>
    </w:p>
    <w:p w:rsidR="00391BAF" w:rsidRDefault="001C1F47">
      <w:pPr>
        <w:pStyle w:val="Zkladntext1"/>
        <w:pBdr>
          <w:bottom w:val="single" w:sz="4" w:space="0" w:color="auto"/>
        </w:pBdr>
        <w:shd w:val="clear" w:color="auto" w:fill="auto"/>
        <w:sectPr w:rsidR="00391BAF">
          <w:type w:val="continuous"/>
          <w:pgSz w:w="11900" w:h="16840"/>
          <w:pgMar w:top="562" w:right="613" w:bottom="530" w:left="555" w:header="0" w:footer="3" w:gutter="0"/>
          <w:cols w:space="720"/>
          <w:noEndnote/>
          <w:docGrid w:linePitch="360"/>
        </w:sectPr>
      </w:pPr>
      <w:r>
        <w:t xml:space="preserve">Dodavatel potvrzením objednávky výslovně souhlasí se zveřejněním celého textu této objednávky a cenové nabídky dodavatele (přesahuje-li částku 50.000,- Kč bez DPH) v informačním systému veřejné správy - 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se dohodly, že zákonnou povinnost dle § 5 odst. 2 zákona o registru smluv splní objednatel.</w:t>
      </w:r>
    </w:p>
    <w:p w:rsidR="00391BAF" w:rsidRDefault="001C1F47">
      <w:pPr>
        <w:pStyle w:val="Zkladntext1"/>
        <w:framePr w:w="2323" w:h="230" w:wrap="none" w:vAnchor="text" w:hAnchor="page" w:x="4473" w:y="21"/>
        <w:shd w:val="clear" w:color="auto" w:fill="auto"/>
      </w:pPr>
      <w:r>
        <w:t>N09PSObjednavka_RPTEXT02</w:t>
      </w:r>
    </w:p>
    <w:p w:rsidR="00391BAF" w:rsidRDefault="001C1F47">
      <w:pPr>
        <w:pStyle w:val="Zkladntext1"/>
        <w:framePr w:w="806" w:h="226" w:wrap="none" w:vAnchor="text" w:hAnchor="page" w:x="10381" w:y="21"/>
        <w:shd w:val="clear" w:color="auto" w:fill="auto"/>
      </w:pPr>
      <w:r>
        <w:t>Strana:1/1</w:t>
      </w:r>
    </w:p>
    <w:p w:rsidR="00391BAF" w:rsidRDefault="00391BAF">
      <w:pPr>
        <w:spacing w:after="229" w:line="1" w:lineRule="exact"/>
      </w:pPr>
    </w:p>
    <w:p w:rsidR="00391BAF" w:rsidRDefault="00391BAF">
      <w:pPr>
        <w:spacing w:line="1" w:lineRule="exact"/>
      </w:pPr>
    </w:p>
    <w:sectPr w:rsidR="00391BAF">
      <w:type w:val="continuous"/>
      <w:pgSz w:w="11900" w:h="16840"/>
      <w:pgMar w:top="562" w:right="613" w:bottom="530" w:left="55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F11" w:rsidRDefault="001C1F47">
      <w:r>
        <w:separator/>
      </w:r>
    </w:p>
  </w:endnote>
  <w:endnote w:type="continuationSeparator" w:id="0">
    <w:p w:rsidR="00722F11" w:rsidRDefault="001C1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BAF" w:rsidRDefault="00391BAF"/>
  </w:footnote>
  <w:footnote w:type="continuationSeparator" w:id="0">
    <w:p w:rsidR="00391BAF" w:rsidRDefault="00391BA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91BAF"/>
    <w:rsid w:val="001C1F47"/>
    <w:rsid w:val="00256F84"/>
    <w:rsid w:val="00391BAF"/>
    <w:rsid w:val="0072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color w:val="5A5D5C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62" w:lineRule="auto"/>
      <w:jc w:val="center"/>
    </w:pPr>
    <w:rPr>
      <w:rFonts w:ascii="Arial" w:eastAsia="Arial" w:hAnsi="Arial" w:cs="Arial"/>
      <w:b/>
      <w:bCs/>
      <w:color w:val="5A5D5C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90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color w:val="5A5D5C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62" w:lineRule="auto"/>
      <w:jc w:val="center"/>
    </w:pPr>
    <w:rPr>
      <w:rFonts w:ascii="Arial" w:eastAsia="Arial" w:hAnsi="Arial" w:cs="Arial"/>
      <w:b/>
      <w:bCs/>
      <w:color w:val="5A5D5C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90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tka.prokopova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2023-09-22T08:20:00Z</dcterms:created>
  <dcterms:modified xsi:type="dcterms:W3CDTF">2023-09-22T08:22:00Z</dcterms:modified>
</cp:coreProperties>
</file>