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1190400228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4"/>
        </w:rPr>
        <w:t>Kbel</w:t>
      </w:r>
    </w:p>
    <w:p>
      <w:pPr>
        <w:pStyle w:val="BodyText"/>
        <w:tabs>
          <w:tab w:pos="2982" w:val="left" w:leader="none"/>
        </w:tabs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4"/>
        </w:rPr>
        <w:t> </w:t>
      </w:r>
      <w:r>
        <w:rPr/>
        <w:t>Kbel,</w:t>
      </w:r>
      <w:r>
        <w:rPr>
          <w:spacing w:val="-5"/>
        </w:rPr>
        <w:t> </w:t>
      </w:r>
      <w:r>
        <w:rPr/>
        <w:t>Kbel</w:t>
      </w:r>
      <w:r>
        <w:rPr>
          <w:spacing w:val="-5"/>
        </w:rPr>
        <w:t> </w:t>
      </w:r>
      <w:r>
        <w:rPr/>
        <w:t>92,</w:t>
      </w:r>
      <w:r>
        <w:rPr>
          <w:spacing w:val="-5"/>
        </w:rPr>
        <w:t> </w:t>
      </w:r>
      <w:r>
        <w:rPr/>
        <w:t>280</w:t>
      </w:r>
      <w:r>
        <w:rPr>
          <w:spacing w:val="-4"/>
        </w:rPr>
        <w:t> </w:t>
      </w:r>
      <w:r>
        <w:rPr/>
        <w:t>02</w:t>
      </w:r>
      <w:r>
        <w:rPr>
          <w:spacing w:val="-2"/>
        </w:rPr>
        <w:t> Kolín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00665118</w:t>
      </w:r>
    </w:p>
    <w:p>
      <w:pPr>
        <w:pStyle w:val="BodyText"/>
        <w:tabs>
          <w:tab w:pos="2982" w:val="left" w:leader="none"/>
        </w:tabs>
        <w:ind w:left="102" w:right="3888"/>
      </w:pPr>
      <w:r>
        <w:rPr>
          <w:spacing w:val="-2"/>
        </w:rPr>
        <w:t>zastoupená:</w:t>
      </w:r>
      <w:r>
        <w:rPr/>
        <w:tab/>
        <w:t>Petrem</w:t>
      </w:r>
      <w:r>
        <w:rPr>
          <w:spacing w:val="-7"/>
        </w:rPr>
        <w:t> </w:t>
      </w:r>
      <w:r>
        <w:rPr/>
        <w:t>K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5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1190400228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20. 11. 2020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7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uvedený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p)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druhou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12/2023.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q)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3/2024.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55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2023-09-14T05:58:02Z</dcterms:created>
  <dcterms:modified xsi:type="dcterms:W3CDTF">2023-09-14T05:58:02Z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