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8D" w:rsidRDefault="00FA6A1C">
      <w:pPr>
        <w:pStyle w:val="Zkladntext40"/>
        <w:spacing w:after="160"/>
        <w:ind w:firstLine="0"/>
        <w:jc w:val="center"/>
      </w:pPr>
      <w:r>
        <w:t>Dospěl í_2023_záři</w:t>
      </w:r>
    </w:p>
    <w:p w:rsidR="0012698D" w:rsidRDefault="00FA6A1C">
      <w:pPr>
        <w:pStyle w:val="Zkladntext30"/>
        <w:tabs>
          <w:tab w:val="left" w:pos="7283"/>
        </w:tabs>
      </w:pPr>
      <w:r>
        <w:rPr>
          <w:i w:val="0"/>
          <w:iCs w:val="0"/>
          <w:sz w:val="26"/>
          <w:szCs w:val="26"/>
        </w:rPr>
        <w:t>Příloha Č. 5</w:t>
      </w:r>
      <w:r>
        <w:rPr>
          <w:i w:val="0"/>
          <w:iCs w:val="0"/>
          <w:sz w:val="26"/>
          <w:szCs w:val="26"/>
        </w:rPr>
        <w:tab/>
      </w:r>
      <w:r>
        <w:t>S/2022/00265 - MKD</w:t>
      </w:r>
    </w:p>
    <w:p w:rsidR="0012698D" w:rsidRDefault="00FA6A1C">
      <w:pPr>
        <w:pStyle w:val="Zkladntext20"/>
      </w:pPr>
      <w:r>
        <w:t>Mělník - taneční kurzy pro dospělé 9 -12/ 2023</w:t>
      </w:r>
    </w:p>
    <w:p w:rsidR="0012698D" w:rsidRDefault="0012698D">
      <w:pPr>
        <w:spacing w:after="459" w:line="1" w:lineRule="exact"/>
      </w:pPr>
    </w:p>
    <w:p w:rsidR="0012698D" w:rsidRDefault="00FA6A1C">
      <w:pPr>
        <w:pStyle w:val="Titulektabulky0"/>
        <w:ind w:left="18"/>
      </w:pPr>
      <w:r>
        <w:t>Taneční kurzy pro dospělé - pondělí - II. semestr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2"/>
        <w:gridCol w:w="1390"/>
        <w:gridCol w:w="1393"/>
      </w:tblGrid>
      <w:tr w:rsidR="0012698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698D" w:rsidRDefault="00FA6A1C">
            <w:pPr>
              <w:pStyle w:val="Jin0"/>
              <w:jc w:val="left"/>
            </w:pPr>
            <w:r>
              <w:rPr>
                <w:rFonts w:ascii="Arial" w:eastAsia="Arial" w:hAnsi="Arial" w:cs="Arial"/>
              </w:rPr>
              <w:t>Sazba za 1 hodinu lekce: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698D" w:rsidRDefault="0012698D">
            <w:pPr>
              <w:pStyle w:val="Jin0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8D" w:rsidRDefault="0012698D">
            <w:pPr>
              <w:rPr>
                <w:sz w:val="10"/>
                <w:szCs w:val="10"/>
              </w:rPr>
            </w:pPr>
          </w:p>
        </w:tc>
      </w:tr>
      <w:tr w:rsidR="0012698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698D" w:rsidRDefault="00FA6A1C">
            <w:pPr>
              <w:pStyle w:val="Jin0"/>
              <w:jc w:val="left"/>
            </w:pPr>
            <w:r>
              <w:rPr>
                <w:rFonts w:ascii="Arial" w:eastAsia="Arial" w:hAnsi="Arial" w:cs="Arial"/>
              </w:rPr>
              <w:t>Celkový počet hodin (včetně příprav):</w:t>
            </w:r>
          </w:p>
          <w:p w:rsidR="0012698D" w:rsidRDefault="00FA6A1C">
            <w:pPr>
              <w:pStyle w:val="Jin0"/>
              <w:tabs>
                <w:tab w:val="left" w:pos="5518"/>
              </w:tabs>
              <w:ind w:left="4780"/>
              <w:jc w:val="left"/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</w:rPr>
              <w:tab/>
              <w:t>21% DPH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698D" w:rsidRDefault="0012698D">
            <w:pPr>
              <w:pStyle w:val="Jin0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8D" w:rsidRDefault="0012698D">
            <w:pPr>
              <w:pStyle w:val="Jin0"/>
              <w:jc w:val="right"/>
            </w:pPr>
          </w:p>
          <w:p w:rsidR="0012698D" w:rsidRDefault="0012698D">
            <w:pPr>
              <w:pStyle w:val="Jin0"/>
              <w:jc w:val="right"/>
            </w:pPr>
          </w:p>
        </w:tc>
      </w:tr>
      <w:tr w:rsidR="0012698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98D" w:rsidRDefault="00FA6A1C">
            <w:pPr>
              <w:pStyle w:val="Jin0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>Celková částka k fakturaci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98D" w:rsidRDefault="0012698D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8D" w:rsidRDefault="00FA6A1C">
            <w:pPr>
              <w:pStyle w:val="Jin0"/>
              <w:jc w:val="right"/>
            </w:pPr>
            <w:r>
              <w:rPr>
                <w:rFonts w:ascii="Arial" w:eastAsia="Arial" w:hAnsi="Arial" w:cs="Arial"/>
                <w:b/>
                <w:bCs/>
              </w:rPr>
              <w:t>39 688 Kč</w:t>
            </w:r>
          </w:p>
        </w:tc>
      </w:tr>
    </w:tbl>
    <w:p w:rsidR="0012698D" w:rsidRDefault="0012698D">
      <w:pPr>
        <w:sectPr w:rsidR="0012698D">
          <w:pgSz w:w="11900" w:h="16840"/>
          <w:pgMar w:top="1024" w:right="909" w:bottom="1075" w:left="1335" w:header="596" w:footer="647" w:gutter="0"/>
          <w:pgNumType w:start="1"/>
          <w:cols w:space="720"/>
          <w:noEndnote/>
          <w:docGrid w:linePitch="360"/>
        </w:sect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12698D">
      <w:pPr>
        <w:spacing w:line="240" w:lineRule="exact"/>
        <w:rPr>
          <w:sz w:val="19"/>
          <w:szCs w:val="19"/>
        </w:rPr>
      </w:pPr>
    </w:p>
    <w:p w:rsidR="0012698D" w:rsidRDefault="00ED0D59">
      <w:pPr>
        <w:spacing w:before="99" w:after="99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1E412F00" wp14:editId="45B4D3F6">
            <wp:simplePos x="0" y="0"/>
            <wp:positionH relativeFrom="page">
              <wp:posOffset>4160520</wp:posOffset>
            </wp:positionH>
            <wp:positionV relativeFrom="paragraph">
              <wp:posOffset>55245</wp:posOffset>
            </wp:positionV>
            <wp:extent cx="2026920" cy="10528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2692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98D" w:rsidRDefault="0012698D">
      <w:pPr>
        <w:spacing w:line="1" w:lineRule="exact"/>
        <w:sectPr w:rsidR="0012698D">
          <w:type w:val="continuous"/>
          <w:pgSz w:w="11900" w:h="16840"/>
          <w:pgMar w:top="1024" w:right="0" w:bottom="1075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2698D" w:rsidRDefault="0012698D">
      <w:pPr>
        <w:spacing w:line="360" w:lineRule="exact"/>
      </w:pPr>
    </w:p>
    <w:p w:rsidR="0012698D" w:rsidRDefault="0012698D">
      <w:pPr>
        <w:spacing w:line="360" w:lineRule="exact"/>
      </w:pPr>
    </w:p>
    <w:p w:rsidR="0012698D" w:rsidRDefault="0012698D">
      <w:pPr>
        <w:spacing w:after="661" w:line="1" w:lineRule="exact"/>
      </w:pPr>
    </w:p>
    <w:p w:rsidR="0012698D" w:rsidRDefault="0012698D">
      <w:pPr>
        <w:spacing w:line="1" w:lineRule="exact"/>
        <w:sectPr w:rsidR="0012698D">
          <w:type w:val="continuous"/>
          <w:pgSz w:w="11900" w:h="16840"/>
          <w:pgMar w:top="1024" w:right="909" w:bottom="1075" w:left="1335" w:header="0" w:footer="3" w:gutter="0"/>
          <w:cols w:space="720"/>
          <w:noEndnote/>
          <w:docGrid w:linePitch="360"/>
        </w:sectPr>
      </w:pPr>
    </w:p>
    <w:p w:rsidR="0012698D" w:rsidRDefault="0012698D" w:rsidP="00ED0D59">
      <w:pPr>
        <w:pStyle w:val="Zkladntext1"/>
        <w:spacing w:after="0"/>
        <w:ind w:firstLine="0"/>
      </w:pPr>
    </w:p>
    <w:sectPr w:rsidR="0012698D">
      <w:type w:val="continuous"/>
      <w:pgSz w:w="11900" w:h="16840"/>
      <w:pgMar w:top="1024" w:right="910" w:bottom="1024" w:left="8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1C" w:rsidRDefault="00FA6A1C">
      <w:r>
        <w:separator/>
      </w:r>
    </w:p>
  </w:endnote>
  <w:endnote w:type="continuationSeparator" w:id="0">
    <w:p w:rsidR="00FA6A1C" w:rsidRDefault="00FA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1C" w:rsidRDefault="00FA6A1C"/>
  </w:footnote>
  <w:footnote w:type="continuationSeparator" w:id="0">
    <w:p w:rsidR="00FA6A1C" w:rsidRDefault="00FA6A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D"/>
    <w:rsid w:val="0012698D"/>
    <w:rsid w:val="00ED0D59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8F53"/>
  <w15:docId w15:val="{1ED23A43-B943-4504-9E95-3EEA839E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pacing w:after="80"/>
      <w:ind w:hanging="1220"/>
    </w:pPr>
    <w:rPr>
      <w:rFonts w:ascii="Calibri" w:eastAsia="Calibri" w:hAnsi="Calibri" w:cs="Calibri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220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2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5"/>
      <w:szCs w:val="15"/>
      <w:u w:val="single"/>
    </w:rPr>
  </w:style>
  <w:style w:type="paragraph" w:customStyle="1" w:styleId="Zkladntext50">
    <w:name w:val="Základní text (5)"/>
    <w:basedOn w:val="Normln"/>
    <w:link w:val="Zkladntext5"/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600" w:line="391" w:lineRule="auto"/>
      <w:ind w:firstLine="32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2023-09-21T13:39:00Z</dcterms:created>
  <dcterms:modified xsi:type="dcterms:W3CDTF">2023-09-21T14:03:00Z</dcterms:modified>
</cp:coreProperties>
</file>