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85B1E3" w14:textId="77777777" w:rsidR="00433B73" w:rsidRDefault="00433B73" w:rsidP="007B6333">
      <w:pPr>
        <w:pStyle w:val="Normlnweb"/>
        <w:spacing w:before="0" w:after="0"/>
        <w:jc w:val="center"/>
        <w:rPr>
          <w:rFonts w:ascii="Trebuchet MS" w:hAnsi="Trebuchet MS"/>
          <w:b/>
          <w:bCs/>
        </w:rPr>
      </w:pPr>
    </w:p>
    <w:p w14:paraId="3339CABB" w14:textId="22D0C9C4" w:rsidR="00C61FE5" w:rsidRDefault="007B6333" w:rsidP="00C61FE5">
      <w:pPr>
        <w:pStyle w:val="Normlnweb"/>
        <w:spacing w:before="0" w:after="0"/>
        <w:jc w:val="center"/>
        <w:rPr>
          <w:rFonts w:ascii="Trebuchet MS" w:hAnsi="Trebuchet MS"/>
          <w:b/>
          <w:bCs/>
        </w:rPr>
      </w:pPr>
      <w:r w:rsidRPr="00251790">
        <w:rPr>
          <w:rFonts w:ascii="Trebuchet MS" w:hAnsi="Trebuchet MS"/>
          <w:b/>
          <w:bCs/>
        </w:rPr>
        <w:t xml:space="preserve">SMLOUVA O </w:t>
      </w:r>
      <w:r w:rsidR="00E8391C">
        <w:rPr>
          <w:rFonts w:ascii="Trebuchet MS" w:hAnsi="Trebuchet MS"/>
          <w:b/>
          <w:bCs/>
        </w:rPr>
        <w:t xml:space="preserve">PODMÍNKÁCH </w:t>
      </w:r>
      <w:r w:rsidR="00163B3E">
        <w:rPr>
          <w:rFonts w:ascii="Trebuchet MS" w:hAnsi="Trebuchet MS"/>
          <w:b/>
          <w:bCs/>
        </w:rPr>
        <w:t>SPOLUPRÁC</w:t>
      </w:r>
      <w:r w:rsidR="00E8391C">
        <w:rPr>
          <w:rFonts w:ascii="Trebuchet MS" w:hAnsi="Trebuchet MS"/>
          <w:b/>
          <w:bCs/>
        </w:rPr>
        <w:t>E</w:t>
      </w:r>
      <w:r w:rsidR="00BA2451">
        <w:rPr>
          <w:rFonts w:ascii="Trebuchet MS" w:hAnsi="Trebuchet MS"/>
          <w:b/>
          <w:bCs/>
        </w:rPr>
        <w:t xml:space="preserve"> </w:t>
      </w:r>
      <w:r w:rsidR="00163B3E">
        <w:rPr>
          <w:rFonts w:ascii="Trebuchet MS" w:hAnsi="Trebuchet MS"/>
          <w:b/>
          <w:bCs/>
        </w:rPr>
        <w:t xml:space="preserve">PŘI </w:t>
      </w:r>
      <w:r w:rsidR="00E8391C">
        <w:rPr>
          <w:rFonts w:ascii="Trebuchet MS" w:hAnsi="Trebuchet MS"/>
          <w:b/>
          <w:bCs/>
        </w:rPr>
        <w:t xml:space="preserve">NATÁČENÍ </w:t>
      </w:r>
      <w:r w:rsidR="00163B3E">
        <w:rPr>
          <w:rFonts w:ascii="Trebuchet MS" w:hAnsi="Trebuchet MS"/>
          <w:b/>
          <w:bCs/>
        </w:rPr>
        <w:t>STAND-UP VYSTOUPENÍ V PROSTORÁCH DIVADLA</w:t>
      </w:r>
      <w:r>
        <w:rPr>
          <w:rFonts w:ascii="Trebuchet MS" w:hAnsi="Trebuchet MS"/>
          <w:b/>
          <w:bCs/>
        </w:rPr>
        <w:t xml:space="preserve"> </w:t>
      </w:r>
    </w:p>
    <w:p w14:paraId="5889B015" w14:textId="2DDACCEE" w:rsidR="007B6333" w:rsidRDefault="00C61FE5" w:rsidP="00C61FE5">
      <w:pPr>
        <w:pStyle w:val="Normlnweb"/>
        <w:spacing w:before="0" w:after="0"/>
        <w:jc w:val="center"/>
        <w:rPr>
          <w:rFonts w:ascii="Trebuchet MS" w:hAnsi="Trebuchet MS"/>
          <w:sz w:val="20"/>
          <w:szCs w:val="20"/>
        </w:rPr>
      </w:pPr>
      <w:r w:rsidRPr="00C61FE5">
        <w:rPr>
          <w:rFonts w:ascii="Trebuchet MS" w:hAnsi="Trebuchet MS"/>
          <w:sz w:val="20"/>
          <w:szCs w:val="20"/>
        </w:rPr>
        <w:t>Číslo H</w:t>
      </w:r>
      <w:r w:rsidR="00807FCB">
        <w:rPr>
          <w:rFonts w:ascii="Trebuchet MS" w:hAnsi="Trebuchet MS"/>
          <w:sz w:val="20"/>
          <w:szCs w:val="20"/>
        </w:rPr>
        <w:t xml:space="preserve"> 10</w:t>
      </w:r>
      <w:r w:rsidRPr="00C61FE5">
        <w:rPr>
          <w:rFonts w:ascii="Trebuchet MS" w:hAnsi="Trebuchet MS"/>
          <w:sz w:val="20"/>
          <w:szCs w:val="20"/>
        </w:rPr>
        <w:t>/2023</w:t>
      </w:r>
    </w:p>
    <w:p w14:paraId="6F7A9B62" w14:textId="77777777" w:rsidR="00725396" w:rsidRPr="00C61FE5" w:rsidRDefault="00725396" w:rsidP="00C61FE5">
      <w:pPr>
        <w:pStyle w:val="Normlnweb"/>
        <w:spacing w:before="0" w:after="0"/>
        <w:jc w:val="center"/>
        <w:rPr>
          <w:rFonts w:ascii="Trebuchet MS" w:hAnsi="Trebuchet MS"/>
          <w:sz w:val="20"/>
          <w:szCs w:val="20"/>
        </w:rPr>
      </w:pPr>
    </w:p>
    <w:p w14:paraId="3BE9E75F" w14:textId="5AE2911C" w:rsidR="006872CE" w:rsidRDefault="00C61FE5" w:rsidP="00CE5E78">
      <w:pPr>
        <w:pStyle w:val="Normlnweb"/>
        <w:contextualSpacing/>
        <w:jc w:val="center"/>
        <w:rPr>
          <w:rFonts w:ascii="Trebuchet MS" w:hAnsi="Trebuchet MS" w:cs="Tahoma"/>
          <w:i/>
          <w:iCs/>
          <w:sz w:val="20"/>
          <w:szCs w:val="20"/>
        </w:rPr>
      </w:pPr>
      <w:r>
        <w:rPr>
          <w:rFonts w:ascii="Trebuchet MS" w:hAnsi="Trebuchet MS" w:cs="Tahoma"/>
          <w:i/>
          <w:iCs/>
          <w:sz w:val="20"/>
          <w:szCs w:val="20"/>
        </w:rPr>
        <w:t xml:space="preserve"> </w:t>
      </w:r>
      <w:r w:rsidR="00FC1899">
        <w:rPr>
          <w:rFonts w:ascii="Trebuchet MS" w:hAnsi="Trebuchet MS" w:cs="Tahoma"/>
          <w:i/>
          <w:iCs/>
          <w:sz w:val="20"/>
          <w:szCs w:val="20"/>
        </w:rPr>
        <w:t>(dále</w:t>
      </w:r>
      <w:r w:rsidR="003856DE">
        <w:rPr>
          <w:rFonts w:ascii="Trebuchet MS" w:hAnsi="Trebuchet MS" w:cs="Tahoma"/>
          <w:i/>
          <w:iCs/>
          <w:sz w:val="20"/>
          <w:szCs w:val="20"/>
        </w:rPr>
        <w:t xml:space="preserve"> </w:t>
      </w:r>
      <w:r w:rsidR="00FC1899">
        <w:rPr>
          <w:rFonts w:ascii="Trebuchet MS" w:hAnsi="Trebuchet MS" w:cs="Tahoma"/>
          <w:i/>
          <w:iCs/>
          <w:sz w:val="20"/>
          <w:szCs w:val="20"/>
        </w:rPr>
        <w:t>jen „</w:t>
      </w:r>
      <w:r w:rsidR="00FC1899" w:rsidRPr="003856DE">
        <w:rPr>
          <w:rFonts w:ascii="Trebuchet MS" w:hAnsi="Trebuchet MS" w:cs="Tahoma"/>
          <w:b/>
          <w:bCs/>
          <w:i/>
          <w:iCs/>
          <w:sz w:val="20"/>
          <w:szCs w:val="20"/>
        </w:rPr>
        <w:t>Smlouva</w:t>
      </w:r>
      <w:r w:rsidR="00FC1899">
        <w:rPr>
          <w:rFonts w:ascii="Trebuchet MS" w:hAnsi="Trebuchet MS" w:cs="Tahoma"/>
          <w:i/>
          <w:iCs/>
          <w:sz w:val="20"/>
          <w:szCs w:val="20"/>
        </w:rPr>
        <w:t>“)</w:t>
      </w:r>
    </w:p>
    <w:p w14:paraId="56F213C2" w14:textId="62A3EEEA" w:rsidR="00CE5E78" w:rsidRPr="00E649BB" w:rsidRDefault="00CE5E78" w:rsidP="0012276E">
      <w:pPr>
        <w:pStyle w:val="Normlnweb"/>
        <w:contextualSpacing/>
        <w:jc w:val="center"/>
        <w:rPr>
          <w:rFonts w:ascii="Trebuchet MS" w:hAnsi="Trebuchet MS" w:cs="Tahoma"/>
          <w:i/>
          <w:iCs/>
          <w:sz w:val="20"/>
          <w:szCs w:val="20"/>
        </w:rPr>
      </w:pPr>
      <w:r w:rsidRPr="00E649BB">
        <w:rPr>
          <w:rFonts w:ascii="Trebuchet MS" w:hAnsi="Trebuchet MS" w:cs="Tahoma"/>
          <w:i/>
          <w:iCs/>
          <w:sz w:val="20"/>
          <w:szCs w:val="20"/>
        </w:rPr>
        <w:t xml:space="preserve">uzavřená podle </w:t>
      </w:r>
      <w:r>
        <w:rPr>
          <w:rFonts w:ascii="Trebuchet MS" w:hAnsi="Trebuchet MS" w:cs="Tahoma"/>
          <w:i/>
          <w:iCs/>
          <w:sz w:val="20"/>
          <w:szCs w:val="20"/>
        </w:rPr>
        <w:t>§</w:t>
      </w:r>
      <w:r w:rsidR="00163B3E">
        <w:rPr>
          <w:rFonts w:ascii="Trebuchet MS" w:hAnsi="Trebuchet MS" w:cs="Tahoma"/>
          <w:i/>
          <w:iCs/>
          <w:sz w:val="20"/>
          <w:szCs w:val="20"/>
        </w:rPr>
        <w:t xml:space="preserve"> 1746 odst. 2 </w:t>
      </w:r>
      <w:r w:rsidRPr="00E649BB">
        <w:rPr>
          <w:rFonts w:ascii="Trebuchet MS" w:hAnsi="Trebuchet MS" w:cs="Tahoma"/>
          <w:i/>
          <w:iCs/>
          <w:sz w:val="20"/>
          <w:szCs w:val="20"/>
        </w:rPr>
        <w:t>zákona č. 89/2012 Sb., občanský zákoník, ve znění pozdějších předpisů (dále jen „</w:t>
      </w:r>
      <w:r w:rsidRPr="00E649BB">
        <w:rPr>
          <w:rFonts w:ascii="Trebuchet MS" w:hAnsi="Trebuchet MS" w:cs="Tahoma"/>
          <w:b/>
          <w:i/>
          <w:iCs/>
          <w:sz w:val="20"/>
          <w:szCs w:val="20"/>
        </w:rPr>
        <w:t>Občanský zákoník</w:t>
      </w:r>
      <w:r w:rsidRPr="00E649BB">
        <w:rPr>
          <w:rFonts w:ascii="Trebuchet MS" w:hAnsi="Trebuchet MS" w:cs="Tahoma"/>
          <w:i/>
          <w:iCs/>
          <w:sz w:val="20"/>
          <w:szCs w:val="20"/>
        </w:rPr>
        <w:t>“)</w:t>
      </w:r>
      <w:r w:rsidR="00163B3E">
        <w:rPr>
          <w:rFonts w:ascii="Trebuchet MS" w:hAnsi="Trebuchet MS" w:cs="Tahoma"/>
          <w:i/>
          <w:iCs/>
          <w:sz w:val="20"/>
          <w:szCs w:val="20"/>
        </w:rPr>
        <w:t xml:space="preserve"> </w:t>
      </w:r>
      <w:r w:rsidRPr="00E649BB">
        <w:rPr>
          <w:rFonts w:ascii="Trebuchet MS" w:hAnsi="Trebuchet MS" w:cs="Tahoma"/>
          <w:i/>
          <w:iCs/>
          <w:sz w:val="20"/>
          <w:szCs w:val="20"/>
        </w:rPr>
        <w:t>mezi těmito stranami:</w:t>
      </w:r>
    </w:p>
    <w:p w14:paraId="27FEA57E" w14:textId="77777777" w:rsidR="0012276E" w:rsidRDefault="0012276E" w:rsidP="007B6333">
      <w:pPr>
        <w:pStyle w:val="Normlnweb"/>
        <w:spacing w:before="0" w:after="0"/>
        <w:rPr>
          <w:rFonts w:ascii="Trebuchet MS" w:hAnsi="Trebuchet MS"/>
          <w:b/>
          <w:sz w:val="20"/>
          <w:szCs w:val="20"/>
        </w:rPr>
      </w:pPr>
    </w:p>
    <w:p w14:paraId="4A7A8446" w14:textId="46117D3F" w:rsidR="007B6333" w:rsidRPr="009619BC" w:rsidRDefault="007B6333" w:rsidP="007B6333">
      <w:pPr>
        <w:pStyle w:val="Normlnweb"/>
        <w:spacing w:before="0" w:after="0"/>
        <w:rPr>
          <w:rFonts w:ascii="Trebuchet MS" w:hAnsi="Trebuchet MS"/>
          <w:b/>
          <w:sz w:val="20"/>
          <w:szCs w:val="20"/>
        </w:rPr>
      </w:pPr>
      <w:r w:rsidRPr="009619BC">
        <w:rPr>
          <w:rFonts w:ascii="Trebuchet MS" w:hAnsi="Trebuchet MS"/>
          <w:b/>
          <w:sz w:val="20"/>
          <w:szCs w:val="20"/>
        </w:rPr>
        <w:t>Divadlo</w:t>
      </w:r>
      <w:r w:rsidR="001253A9">
        <w:rPr>
          <w:rFonts w:ascii="Trebuchet MS" w:hAnsi="Trebuchet MS"/>
          <w:b/>
          <w:sz w:val="20"/>
          <w:szCs w:val="20"/>
        </w:rPr>
        <w:t xml:space="preserve"> v Dlouhé</w:t>
      </w:r>
    </w:p>
    <w:p w14:paraId="5931577B" w14:textId="77777777" w:rsidR="007B6333" w:rsidRPr="00A04FB9" w:rsidRDefault="007B6333" w:rsidP="00C14A40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A04FB9">
        <w:rPr>
          <w:rFonts w:ascii="Trebuchet MS" w:hAnsi="Trebuchet MS"/>
          <w:sz w:val="20"/>
          <w:szCs w:val="20"/>
        </w:rPr>
        <w:t>příspěvková organizace zřízená hl. m. Prahou</w:t>
      </w:r>
    </w:p>
    <w:p w14:paraId="319432C7" w14:textId="77777777" w:rsidR="007515EF" w:rsidRPr="00F443B1" w:rsidRDefault="007515EF" w:rsidP="00F443B1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</w:t>
      </w:r>
      <w:r w:rsidR="007B6333" w:rsidRPr="00A04FB9">
        <w:rPr>
          <w:rFonts w:ascii="Trebuchet MS" w:hAnsi="Trebuchet MS"/>
          <w:sz w:val="20"/>
          <w:szCs w:val="20"/>
        </w:rPr>
        <w:t>e sídlem:</w:t>
      </w:r>
      <w:r w:rsidRPr="00F443B1">
        <w:rPr>
          <w:rFonts w:ascii="Trebuchet MS" w:hAnsi="Trebuchet MS"/>
          <w:sz w:val="20"/>
          <w:szCs w:val="20"/>
        </w:rPr>
        <w:t xml:space="preserve"> Dlouhá 727/39, 110 00 Praha 1</w:t>
      </w:r>
    </w:p>
    <w:p w14:paraId="7A6B0339" w14:textId="1D6CCE1E" w:rsidR="007B6333" w:rsidRPr="00F443B1" w:rsidRDefault="007B6333" w:rsidP="00F443B1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A04FB9">
        <w:rPr>
          <w:rFonts w:ascii="Trebuchet MS" w:hAnsi="Trebuchet MS"/>
          <w:sz w:val="20"/>
          <w:szCs w:val="20"/>
        </w:rPr>
        <w:t xml:space="preserve">IČ: </w:t>
      </w:r>
      <w:r w:rsidR="007515EF" w:rsidRPr="00F443B1">
        <w:rPr>
          <w:rFonts w:ascii="Trebuchet MS" w:hAnsi="Trebuchet MS"/>
          <w:sz w:val="20"/>
          <w:szCs w:val="20"/>
        </w:rPr>
        <w:t>00064343</w:t>
      </w:r>
    </w:p>
    <w:p w14:paraId="7667ACFF" w14:textId="3C5ED466" w:rsidR="007B6333" w:rsidRPr="00A04FB9" w:rsidRDefault="007B6333" w:rsidP="00C14A40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A04FB9">
        <w:rPr>
          <w:rFonts w:ascii="Trebuchet MS" w:hAnsi="Trebuchet MS"/>
          <w:sz w:val="20"/>
          <w:szCs w:val="20"/>
        </w:rPr>
        <w:t xml:space="preserve">DIČ: </w:t>
      </w:r>
      <w:r w:rsidR="001107A7" w:rsidRPr="00A04FB9">
        <w:rPr>
          <w:rFonts w:ascii="Trebuchet MS" w:hAnsi="Trebuchet MS"/>
          <w:sz w:val="20"/>
          <w:szCs w:val="20"/>
        </w:rPr>
        <w:t>CZ000643</w:t>
      </w:r>
      <w:r w:rsidR="00A15C9B">
        <w:rPr>
          <w:rFonts w:ascii="Trebuchet MS" w:hAnsi="Trebuchet MS"/>
          <w:sz w:val="20"/>
          <w:szCs w:val="20"/>
        </w:rPr>
        <w:t>43</w:t>
      </w:r>
    </w:p>
    <w:p w14:paraId="0264A641" w14:textId="1A0698C1" w:rsidR="007B6333" w:rsidRPr="00F443B1" w:rsidRDefault="007B6333" w:rsidP="00C14A40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A04FB9">
        <w:rPr>
          <w:rFonts w:ascii="Trebuchet MS" w:hAnsi="Trebuchet MS"/>
          <w:sz w:val="20"/>
          <w:szCs w:val="20"/>
        </w:rPr>
        <w:t xml:space="preserve">zastoupena </w:t>
      </w:r>
      <w:r w:rsidR="001107A7" w:rsidRPr="00F443B1">
        <w:rPr>
          <w:rFonts w:ascii="Trebuchet MS" w:hAnsi="Trebuchet MS"/>
          <w:sz w:val="20"/>
          <w:szCs w:val="20"/>
        </w:rPr>
        <w:t>Mgr. Danielou Šálkovou, ředitelkou</w:t>
      </w:r>
    </w:p>
    <w:p w14:paraId="6F5BA595" w14:textId="04F73905" w:rsidR="001107A7" w:rsidRPr="00F443B1" w:rsidRDefault="001107A7" w:rsidP="00F443B1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F443B1">
        <w:rPr>
          <w:rFonts w:ascii="Trebuchet MS" w:hAnsi="Trebuchet MS"/>
          <w:sz w:val="20"/>
          <w:szCs w:val="20"/>
        </w:rPr>
        <w:t>číslo účtu:</w:t>
      </w:r>
      <w:r w:rsidR="00C14A40" w:rsidRPr="00F443B1">
        <w:rPr>
          <w:rFonts w:ascii="Trebuchet MS" w:hAnsi="Trebuchet MS"/>
          <w:sz w:val="20"/>
          <w:szCs w:val="20"/>
        </w:rPr>
        <w:t xml:space="preserve"> </w:t>
      </w:r>
      <w:r w:rsidR="006F2157">
        <w:rPr>
          <w:rFonts w:ascii="Trebuchet MS" w:hAnsi="Trebuchet MS"/>
          <w:sz w:val="20"/>
          <w:szCs w:val="20"/>
        </w:rPr>
        <w:t xml:space="preserve"> </w:t>
      </w:r>
    </w:p>
    <w:p w14:paraId="05A7DA6E" w14:textId="77777777" w:rsidR="001107A7" w:rsidRPr="00F443B1" w:rsidRDefault="001107A7" w:rsidP="00F443B1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F443B1">
        <w:rPr>
          <w:rFonts w:ascii="Trebuchet MS" w:hAnsi="Trebuchet MS"/>
          <w:sz w:val="20"/>
          <w:szCs w:val="20"/>
        </w:rPr>
        <w:t>ID datové schránky: d5983un</w:t>
      </w:r>
    </w:p>
    <w:p w14:paraId="6A4AC994" w14:textId="41057207" w:rsidR="007B6333" w:rsidRPr="00A04FB9" w:rsidRDefault="007B6333" w:rsidP="007B6333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A04FB9">
        <w:rPr>
          <w:rFonts w:ascii="Trebuchet MS" w:hAnsi="Trebuchet MS"/>
          <w:sz w:val="20"/>
          <w:szCs w:val="20"/>
        </w:rPr>
        <w:t>(na straně jedné; dále jen „</w:t>
      </w:r>
      <w:r w:rsidR="00451046" w:rsidRPr="00541516">
        <w:rPr>
          <w:rFonts w:ascii="Trebuchet MS" w:hAnsi="Trebuchet MS"/>
          <w:b/>
          <w:bCs/>
          <w:sz w:val="20"/>
          <w:szCs w:val="20"/>
        </w:rPr>
        <w:t>Divadlo</w:t>
      </w:r>
      <w:r w:rsidRPr="00A04FB9">
        <w:rPr>
          <w:rFonts w:ascii="Trebuchet MS" w:hAnsi="Trebuchet MS"/>
          <w:sz w:val="20"/>
          <w:szCs w:val="20"/>
        </w:rPr>
        <w:t>“)</w:t>
      </w:r>
    </w:p>
    <w:p w14:paraId="522414EC" w14:textId="77777777" w:rsidR="007B6333" w:rsidRDefault="007B6333" w:rsidP="007B6333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</w:p>
    <w:p w14:paraId="4D4390A1" w14:textId="77777777" w:rsidR="007B6333" w:rsidRPr="00B41AD6" w:rsidRDefault="007B6333" w:rsidP="007B6333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B41AD6">
        <w:rPr>
          <w:rFonts w:ascii="Trebuchet MS" w:hAnsi="Trebuchet MS"/>
          <w:sz w:val="20"/>
          <w:szCs w:val="20"/>
        </w:rPr>
        <w:t xml:space="preserve">a </w:t>
      </w:r>
    </w:p>
    <w:p w14:paraId="341043BC" w14:textId="77777777" w:rsidR="007B6333" w:rsidRDefault="007B6333" w:rsidP="007B6333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</w:p>
    <w:p w14:paraId="56CF5BFB" w14:textId="77777777" w:rsidR="0096551A" w:rsidRPr="004C3022" w:rsidRDefault="0096551A" w:rsidP="004C3022">
      <w:pPr>
        <w:pStyle w:val="Normlnweb"/>
        <w:spacing w:before="0" w:after="0"/>
        <w:rPr>
          <w:rFonts w:ascii="Trebuchet MS" w:hAnsi="Trebuchet MS"/>
          <w:b/>
          <w:bCs/>
          <w:sz w:val="20"/>
          <w:szCs w:val="20"/>
        </w:rPr>
      </w:pPr>
      <w:r w:rsidRPr="004C3022">
        <w:rPr>
          <w:rFonts w:ascii="Trebuchet MS" w:hAnsi="Trebuchet MS"/>
          <w:b/>
          <w:bCs/>
          <w:sz w:val="20"/>
          <w:szCs w:val="20"/>
        </w:rPr>
        <w:t>TV Nova s.r.o</w:t>
      </w:r>
    </w:p>
    <w:p w14:paraId="6C089934" w14:textId="77777777" w:rsidR="0096551A" w:rsidRPr="004C3022" w:rsidRDefault="0096551A" w:rsidP="004C3022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4C3022">
        <w:rPr>
          <w:rFonts w:ascii="Trebuchet MS" w:hAnsi="Trebuchet MS"/>
          <w:sz w:val="20"/>
          <w:szCs w:val="20"/>
        </w:rPr>
        <w:t xml:space="preserve">se sídlem: Kříženeckého nám.1078/5, 152 00, Praha </w:t>
      </w:r>
      <w:r w:rsidRPr="004C3022">
        <w:rPr>
          <w:rFonts w:ascii="Trebuchet MS" w:hAnsi="Trebuchet MS"/>
          <w:sz w:val="20"/>
          <w:szCs w:val="20"/>
        </w:rPr>
        <w:tab/>
      </w:r>
      <w:r w:rsidRPr="004C3022">
        <w:rPr>
          <w:rFonts w:ascii="Trebuchet MS" w:hAnsi="Trebuchet MS"/>
          <w:sz w:val="20"/>
          <w:szCs w:val="20"/>
        </w:rPr>
        <w:tab/>
      </w:r>
    </w:p>
    <w:p w14:paraId="20EA44BF" w14:textId="77777777" w:rsidR="0096551A" w:rsidRPr="004C3022" w:rsidRDefault="0096551A" w:rsidP="004C3022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4C3022">
        <w:rPr>
          <w:rFonts w:ascii="Trebuchet MS" w:hAnsi="Trebuchet MS"/>
          <w:sz w:val="20"/>
          <w:szCs w:val="20"/>
        </w:rPr>
        <w:t>IČO: 45800456</w:t>
      </w:r>
    </w:p>
    <w:p w14:paraId="565C19BE" w14:textId="77777777" w:rsidR="0096551A" w:rsidRPr="004C3022" w:rsidRDefault="0096551A" w:rsidP="004C3022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4C3022">
        <w:rPr>
          <w:rFonts w:ascii="Trebuchet MS" w:hAnsi="Trebuchet MS"/>
          <w:sz w:val="20"/>
          <w:szCs w:val="20"/>
        </w:rPr>
        <w:t>DIČ: CZ45800456</w:t>
      </w:r>
      <w:r w:rsidRPr="004C3022">
        <w:rPr>
          <w:rFonts w:ascii="Trebuchet MS" w:hAnsi="Trebuchet MS"/>
          <w:sz w:val="20"/>
          <w:szCs w:val="20"/>
        </w:rPr>
        <w:tab/>
      </w:r>
    </w:p>
    <w:p w14:paraId="26547D5E" w14:textId="5D0382FB" w:rsidR="0096551A" w:rsidRPr="004C3022" w:rsidRDefault="0012257A" w:rsidP="004C3022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4C3022">
        <w:rPr>
          <w:rFonts w:ascii="Trebuchet MS" w:hAnsi="Trebuchet MS"/>
          <w:sz w:val="20"/>
          <w:szCs w:val="20"/>
        </w:rPr>
        <w:t>Z</w:t>
      </w:r>
      <w:r w:rsidR="0096551A" w:rsidRPr="004C3022">
        <w:rPr>
          <w:rFonts w:ascii="Trebuchet MS" w:hAnsi="Trebuchet MS"/>
          <w:sz w:val="20"/>
          <w:szCs w:val="20"/>
        </w:rPr>
        <w:t>astoupena</w:t>
      </w:r>
      <w:r>
        <w:rPr>
          <w:rFonts w:ascii="Trebuchet MS" w:hAnsi="Trebuchet MS"/>
          <w:sz w:val="20"/>
          <w:szCs w:val="20"/>
        </w:rPr>
        <w:t xml:space="preserve"> M</w:t>
      </w:r>
      <w:r w:rsidR="0096551A" w:rsidRPr="004C3022">
        <w:rPr>
          <w:rFonts w:ascii="Trebuchet MS" w:hAnsi="Trebuchet MS"/>
          <w:sz w:val="20"/>
          <w:szCs w:val="20"/>
        </w:rPr>
        <w:t>ilan</w:t>
      </w:r>
      <w:r>
        <w:rPr>
          <w:rFonts w:ascii="Trebuchet MS" w:hAnsi="Trebuchet MS"/>
          <w:sz w:val="20"/>
          <w:szCs w:val="20"/>
        </w:rPr>
        <w:t>em</w:t>
      </w:r>
      <w:r w:rsidR="0096551A" w:rsidRPr="004C3022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96551A" w:rsidRPr="004C3022">
        <w:rPr>
          <w:rFonts w:ascii="Trebuchet MS" w:hAnsi="Trebuchet MS"/>
          <w:sz w:val="20"/>
          <w:szCs w:val="20"/>
        </w:rPr>
        <w:t>Cimirot</w:t>
      </w:r>
      <w:r>
        <w:rPr>
          <w:rFonts w:ascii="Trebuchet MS" w:hAnsi="Trebuchet MS"/>
          <w:sz w:val="20"/>
          <w:szCs w:val="20"/>
        </w:rPr>
        <w:t>em</w:t>
      </w:r>
      <w:proofErr w:type="spellEnd"/>
      <w:r w:rsidR="0096551A" w:rsidRPr="004C3022">
        <w:rPr>
          <w:rFonts w:ascii="Trebuchet MS" w:hAnsi="Trebuchet MS"/>
          <w:sz w:val="20"/>
          <w:szCs w:val="20"/>
        </w:rPr>
        <w:t>, ředitel</w:t>
      </w:r>
      <w:r>
        <w:rPr>
          <w:rFonts w:ascii="Trebuchet MS" w:hAnsi="Trebuchet MS"/>
          <w:sz w:val="20"/>
          <w:szCs w:val="20"/>
        </w:rPr>
        <w:t>em</w:t>
      </w:r>
      <w:r w:rsidR="0096551A" w:rsidRPr="004C3022">
        <w:rPr>
          <w:rFonts w:ascii="Trebuchet MS" w:hAnsi="Trebuchet MS"/>
          <w:sz w:val="20"/>
          <w:szCs w:val="20"/>
        </w:rPr>
        <w:t xml:space="preserve"> výroby</w:t>
      </w:r>
    </w:p>
    <w:p w14:paraId="0E6D0F3B" w14:textId="5E942A0E" w:rsidR="00995C85" w:rsidRDefault="0096551A" w:rsidP="004C3022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4C3022">
        <w:rPr>
          <w:rFonts w:ascii="Trebuchet MS" w:hAnsi="Trebuchet MS"/>
          <w:sz w:val="20"/>
          <w:szCs w:val="20"/>
        </w:rPr>
        <w:t>číslo účtu:</w:t>
      </w:r>
      <w:r w:rsidR="004C6D45">
        <w:rPr>
          <w:rFonts w:ascii="Trebuchet MS" w:hAnsi="Trebuchet MS"/>
          <w:sz w:val="20"/>
          <w:szCs w:val="20"/>
        </w:rPr>
        <w:t xml:space="preserve"> </w:t>
      </w:r>
      <w:r w:rsidR="006F2157">
        <w:rPr>
          <w:rFonts w:ascii="Trebuchet MS" w:hAnsi="Trebuchet MS"/>
          <w:sz w:val="20"/>
          <w:szCs w:val="20"/>
        </w:rPr>
        <w:t xml:space="preserve"> </w:t>
      </w:r>
    </w:p>
    <w:p w14:paraId="125A55D8" w14:textId="14BE48FE" w:rsidR="0096551A" w:rsidRPr="004C3022" w:rsidRDefault="00995C85" w:rsidP="004C3022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F443B1">
        <w:rPr>
          <w:rFonts w:ascii="Trebuchet MS" w:hAnsi="Trebuchet MS"/>
          <w:sz w:val="20"/>
          <w:szCs w:val="20"/>
        </w:rPr>
        <w:t xml:space="preserve">ID datové schránky: </w:t>
      </w:r>
      <w:r w:rsidR="0096551A" w:rsidRPr="004C3022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A94482" w:rsidRPr="007E1FEA">
        <w:rPr>
          <w:rFonts w:ascii="Trebuchet MS" w:hAnsi="Trebuchet MS"/>
          <w:sz w:val="20"/>
          <w:szCs w:val="20"/>
        </w:rPr>
        <w:t>ztfcdik</w:t>
      </w:r>
      <w:proofErr w:type="spellEnd"/>
      <w:r w:rsidR="0096551A" w:rsidRPr="004C3022">
        <w:rPr>
          <w:rFonts w:ascii="Trebuchet MS" w:hAnsi="Trebuchet MS"/>
          <w:sz w:val="20"/>
          <w:szCs w:val="20"/>
        </w:rPr>
        <w:tab/>
      </w:r>
    </w:p>
    <w:p w14:paraId="2E9BF904" w14:textId="1BAD2CAC" w:rsidR="0096551A" w:rsidRPr="004C3022" w:rsidRDefault="0077284C" w:rsidP="004C3022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(na straně druhé; d</w:t>
      </w:r>
      <w:r w:rsidR="0096551A" w:rsidRPr="004C3022">
        <w:rPr>
          <w:rFonts w:ascii="Trebuchet MS" w:hAnsi="Trebuchet MS"/>
          <w:sz w:val="20"/>
          <w:szCs w:val="20"/>
        </w:rPr>
        <w:t>ále jen „</w:t>
      </w:r>
      <w:r w:rsidR="0096551A" w:rsidRPr="00213FFF">
        <w:rPr>
          <w:rFonts w:ascii="Trebuchet MS" w:hAnsi="Trebuchet MS"/>
          <w:b/>
          <w:bCs/>
          <w:sz w:val="20"/>
          <w:szCs w:val="20"/>
        </w:rPr>
        <w:t>TV Nova</w:t>
      </w:r>
      <w:r w:rsidR="0096551A" w:rsidRPr="004C3022">
        <w:rPr>
          <w:rFonts w:ascii="Trebuchet MS" w:hAnsi="Trebuchet MS"/>
          <w:sz w:val="20"/>
          <w:szCs w:val="20"/>
        </w:rPr>
        <w:t>“</w:t>
      </w:r>
      <w:r>
        <w:rPr>
          <w:rFonts w:ascii="Trebuchet MS" w:hAnsi="Trebuchet MS"/>
          <w:sz w:val="20"/>
          <w:szCs w:val="20"/>
        </w:rPr>
        <w:t>)</w:t>
      </w:r>
    </w:p>
    <w:p w14:paraId="2436A7CA" w14:textId="77777777" w:rsidR="00291355" w:rsidRDefault="00291355" w:rsidP="007B6333">
      <w:pPr>
        <w:pStyle w:val="Normlnweb"/>
        <w:spacing w:before="0" w:after="0"/>
        <w:rPr>
          <w:rFonts w:ascii="Trebuchet MS" w:hAnsi="Trebuchet MS"/>
          <w:i/>
          <w:iCs/>
          <w:sz w:val="20"/>
          <w:szCs w:val="20"/>
        </w:rPr>
      </w:pPr>
    </w:p>
    <w:p w14:paraId="00BFE8B7" w14:textId="15213875" w:rsidR="007B6333" w:rsidRPr="008245C3" w:rsidRDefault="00AB5F98" w:rsidP="007B6333">
      <w:pPr>
        <w:pStyle w:val="Normlnweb"/>
        <w:spacing w:before="0" w:after="0"/>
        <w:rPr>
          <w:rFonts w:ascii="Trebuchet MS" w:hAnsi="Trebuchet MS"/>
          <w:i/>
          <w:iCs/>
          <w:sz w:val="20"/>
          <w:szCs w:val="20"/>
        </w:rPr>
      </w:pPr>
      <w:r>
        <w:rPr>
          <w:rFonts w:ascii="Trebuchet MS" w:hAnsi="Trebuchet MS"/>
          <w:i/>
          <w:iCs/>
          <w:sz w:val="20"/>
          <w:szCs w:val="20"/>
        </w:rPr>
        <w:t>Divadlo a TV N</w:t>
      </w:r>
      <w:r w:rsidR="00F87786">
        <w:rPr>
          <w:rFonts w:ascii="Trebuchet MS" w:hAnsi="Trebuchet MS"/>
          <w:i/>
          <w:iCs/>
          <w:sz w:val="20"/>
          <w:szCs w:val="20"/>
        </w:rPr>
        <w:t xml:space="preserve">ova </w:t>
      </w:r>
      <w:r w:rsidR="007B6333" w:rsidRPr="008245C3">
        <w:rPr>
          <w:rFonts w:ascii="Trebuchet MS" w:hAnsi="Trebuchet MS"/>
          <w:i/>
          <w:iCs/>
          <w:sz w:val="20"/>
          <w:szCs w:val="20"/>
        </w:rPr>
        <w:t xml:space="preserve">společně </w:t>
      </w:r>
      <w:r w:rsidR="000D3425">
        <w:rPr>
          <w:rFonts w:ascii="Trebuchet MS" w:hAnsi="Trebuchet MS"/>
          <w:i/>
          <w:iCs/>
          <w:sz w:val="20"/>
          <w:szCs w:val="20"/>
        </w:rPr>
        <w:t xml:space="preserve">též </w:t>
      </w:r>
      <w:r w:rsidR="007B6333" w:rsidRPr="008245C3">
        <w:rPr>
          <w:rFonts w:ascii="Trebuchet MS" w:hAnsi="Trebuchet MS"/>
          <w:i/>
          <w:iCs/>
          <w:sz w:val="20"/>
          <w:szCs w:val="20"/>
        </w:rPr>
        <w:t>jako „</w:t>
      </w:r>
      <w:r w:rsidR="007B6333" w:rsidRPr="008245C3">
        <w:rPr>
          <w:rFonts w:ascii="Trebuchet MS" w:hAnsi="Trebuchet MS"/>
          <w:b/>
          <w:bCs/>
          <w:i/>
          <w:iCs/>
          <w:sz w:val="20"/>
          <w:szCs w:val="20"/>
        </w:rPr>
        <w:t>Smluvní strany</w:t>
      </w:r>
      <w:r w:rsidR="007B6333" w:rsidRPr="008245C3">
        <w:rPr>
          <w:rFonts w:ascii="Trebuchet MS" w:hAnsi="Trebuchet MS"/>
          <w:i/>
          <w:iCs/>
          <w:sz w:val="20"/>
          <w:szCs w:val="20"/>
        </w:rPr>
        <w:t>“ nebo jednotlivě „</w:t>
      </w:r>
      <w:r w:rsidR="007B6333" w:rsidRPr="008245C3">
        <w:rPr>
          <w:rFonts w:ascii="Trebuchet MS" w:hAnsi="Trebuchet MS"/>
          <w:b/>
          <w:bCs/>
          <w:i/>
          <w:iCs/>
          <w:sz w:val="20"/>
          <w:szCs w:val="20"/>
        </w:rPr>
        <w:t>Smluvní strana</w:t>
      </w:r>
      <w:r w:rsidR="007B6333" w:rsidRPr="008245C3">
        <w:rPr>
          <w:rFonts w:ascii="Trebuchet MS" w:hAnsi="Trebuchet MS"/>
          <w:i/>
          <w:iCs/>
          <w:sz w:val="20"/>
          <w:szCs w:val="20"/>
        </w:rPr>
        <w:t>“</w:t>
      </w:r>
    </w:p>
    <w:p w14:paraId="5D4F5F30" w14:textId="77777777" w:rsidR="007B6333" w:rsidRDefault="007B6333" w:rsidP="007B6333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</w:p>
    <w:p w14:paraId="61F604F5" w14:textId="33726B32" w:rsidR="000166CE" w:rsidRPr="00307C86" w:rsidRDefault="00F3477D" w:rsidP="000166CE">
      <w:pPr>
        <w:pStyle w:val="Normlnweb"/>
        <w:numPr>
          <w:ilvl w:val="0"/>
          <w:numId w:val="1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PROHLÁŠENÍ SMLUVNÍCH STRAN</w:t>
      </w:r>
    </w:p>
    <w:p w14:paraId="362918ED" w14:textId="77777777" w:rsidR="000166CE" w:rsidRDefault="000166CE" w:rsidP="000166CE">
      <w:pPr>
        <w:pStyle w:val="Normlnweb"/>
        <w:tabs>
          <w:tab w:val="left" w:pos="567"/>
        </w:tabs>
        <w:spacing w:before="0" w:after="0"/>
        <w:ind w:left="567" w:hanging="567"/>
        <w:rPr>
          <w:rFonts w:ascii="Trebuchet MS" w:hAnsi="Trebuchet MS"/>
          <w:b/>
          <w:sz w:val="20"/>
          <w:szCs w:val="20"/>
        </w:rPr>
      </w:pPr>
    </w:p>
    <w:p w14:paraId="61AE017B" w14:textId="38AA4889" w:rsidR="000166CE" w:rsidRDefault="00977F89" w:rsidP="000166CE">
      <w:pPr>
        <w:pStyle w:val="Normlnweb"/>
        <w:numPr>
          <w:ilvl w:val="1"/>
          <w:numId w:val="1"/>
        </w:numPr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Divadlo </w:t>
      </w:r>
      <w:r w:rsidR="000166CE" w:rsidRPr="0053713A">
        <w:rPr>
          <w:rFonts w:ascii="Trebuchet MS" w:hAnsi="Trebuchet MS"/>
          <w:sz w:val="20"/>
          <w:szCs w:val="20"/>
        </w:rPr>
        <w:t>prohlašuje, že je povinným subjektem dle § 2 odst. 1 písm. n) zákona č. 340/2015 Sb., o registru smluv, ve znění pozdějších předpisů (dále jen „</w:t>
      </w:r>
      <w:r w:rsidR="000166CE" w:rsidRPr="00FF0B45">
        <w:rPr>
          <w:rFonts w:ascii="Trebuchet MS" w:hAnsi="Trebuchet MS"/>
          <w:b/>
          <w:bCs/>
          <w:sz w:val="20"/>
          <w:szCs w:val="20"/>
        </w:rPr>
        <w:t>Zákon o registru smluv</w:t>
      </w:r>
      <w:r w:rsidR="000166CE" w:rsidRPr="0053713A">
        <w:rPr>
          <w:rFonts w:ascii="Trebuchet MS" w:hAnsi="Trebuchet MS"/>
          <w:sz w:val="20"/>
          <w:szCs w:val="20"/>
        </w:rPr>
        <w:t xml:space="preserve">“), a jako takový má povinnost zveřejnit tuto Smlouvu v registru smluv. S ohledem na skutečnost, že právo zaslat Smlouvu k uveřejnění do registru smluv náleží dle Zákona o registru smluv oběma Smluvním stranám, dohodly se Smluvní strany za účelem vyloučení případného duplicitního zaslání Smlouvy k uveřejnění do registru smluv na tom, že tuto Smlouvu zašle k uveřejnění do registru smluv </w:t>
      </w:r>
      <w:r w:rsidR="00C0009F">
        <w:rPr>
          <w:rFonts w:ascii="Trebuchet MS" w:hAnsi="Trebuchet MS"/>
          <w:sz w:val="20"/>
          <w:szCs w:val="20"/>
        </w:rPr>
        <w:t>Divadlo</w:t>
      </w:r>
      <w:r w:rsidR="000166CE" w:rsidRPr="0053713A">
        <w:rPr>
          <w:rFonts w:ascii="Trebuchet MS" w:hAnsi="Trebuchet MS"/>
          <w:sz w:val="20"/>
          <w:szCs w:val="20"/>
        </w:rPr>
        <w:t xml:space="preserve">. </w:t>
      </w:r>
      <w:r w:rsidR="00C0009F">
        <w:rPr>
          <w:rFonts w:ascii="Trebuchet MS" w:hAnsi="Trebuchet MS"/>
          <w:sz w:val="20"/>
          <w:szCs w:val="20"/>
        </w:rPr>
        <w:t xml:space="preserve">Divadlo </w:t>
      </w:r>
      <w:r w:rsidR="000166CE" w:rsidRPr="0053713A">
        <w:rPr>
          <w:rFonts w:ascii="Trebuchet MS" w:hAnsi="Trebuchet MS"/>
          <w:sz w:val="20"/>
          <w:szCs w:val="20"/>
        </w:rPr>
        <w:t>bude ve vztahu k této Smlouvě plnit též ostatní povinnosti vyplývající pro něj ze Zákona o registru smluv.</w:t>
      </w:r>
    </w:p>
    <w:p w14:paraId="2AAEF089" w14:textId="77777777" w:rsidR="00B00BF7" w:rsidRDefault="00B00BF7" w:rsidP="00B00BF7">
      <w:pPr>
        <w:pStyle w:val="Normlnweb"/>
        <w:tabs>
          <w:tab w:val="left" w:pos="567"/>
        </w:tabs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7180F445" w14:textId="30B6E9AB" w:rsidR="009E7F85" w:rsidRDefault="00A438D0" w:rsidP="009E7F85">
      <w:pPr>
        <w:pStyle w:val="Normlnweb"/>
        <w:numPr>
          <w:ilvl w:val="1"/>
          <w:numId w:val="1"/>
        </w:numPr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TV Nova</w:t>
      </w:r>
      <w:r w:rsidR="009E7F85">
        <w:rPr>
          <w:rFonts w:ascii="Trebuchet MS" w:hAnsi="Trebuchet MS"/>
          <w:sz w:val="20"/>
          <w:szCs w:val="20"/>
        </w:rPr>
        <w:t xml:space="preserve"> </w:t>
      </w:r>
      <w:r w:rsidR="009E7F85" w:rsidRPr="0053713A">
        <w:rPr>
          <w:rFonts w:ascii="Trebuchet MS" w:hAnsi="Trebuchet MS"/>
          <w:sz w:val="20"/>
          <w:szCs w:val="20"/>
        </w:rPr>
        <w:t>prohlašuje</w:t>
      </w:r>
      <w:r w:rsidR="00105042">
        <w:rPr>
          <w:rFonts w:ascii="Trebuchet MS" w:hAnsi="Trebuchet MS"/>
          <w:sz w:val="20"/>
          <w:szCs w:val="20"/>
        </w:rPr>
        <w:t xml:space="preserve"> a Divadlu se zaručuje</w:t>
      </w:r>
      <w:r w:rsidR="009E7F85" w:rsidRPr="0053713A">
        <w:rPr>
          <w:rFonts w:ascii="Trebuchet MS" w:hAnsi="Trebuchet MS"/>
          <w:sz w:val="20"/>
          <w:szCs w:val="20"/>
        </w:rPr>
        <w:t>, že</w:t>
      </w:r>
    </w:p>
    <w:p w14:paraId="7B27F38C" w14:textId="2080CDD3" w:rsidR="009E7F85" w:rsidRDefault="009E7F85" w:rsidP="009E7F85">
      <w:pPr>
        <w:pStyle w:val="Normlnweb"/>
        <w:numPr>
          <w:ilvl w:val="0"/>
          <w:numId w:val="7"/>
        </w:numPr>
        <w:tabs>
          <w:tab w:val="left" w:pos="567"/>
        </w:tabs>
        <w:spacing w:before="0" w:after="0"/>
        <w:jc w:val="both"/>
        <w:rPr>
          <w:rFonts w:ascii="Trebuchet MS" w:hAnsi="Trebuchet MS"/>
          <w:sz w:val="20"/>
          <w:szCs w:val="20"/>
        </w:rPr>
      </w:pPr>
      <w:r w:rsidRPr="0053713A">
        <w:rPr>
          <w:rFonts w:ascii="Trebuchet MS" w:hAnsi="Trebuchet MS"/>
          <w:sz w:val="20"/>
          <w:szCs w:val="20"/>
        </w:rPr>
        <w:t xml:space="preserve">je </w:t>
      </w:r>
      <w:r>
        <w:rPr>
          <w:rFonts w:ascii="Trebuchet MS" w:hAnsi="Trebuchet MS"/>
          <w:sz w:val="20"/>
          <w:szCs w:val="20"/>
        </w:rPr>
        <w:t xml:space="preserve">právnickou osobou </w:t>
      </w:r>
      <w:r w:rsidRPr="00CA262B">
        <w:rPr>
          <w:rFonts w:ascii="Trebuchet MS" w:hAnsi="Trebuchet MS"/>
          <w:sz w:val="20"/>
          <w:szCs w:val="20"/>
        </w:rPr>
        <w:t>podnikající podle Občanského zákoníku a podle zákona č. 455/1991 Sb., o živnostenském podnikání, ve znění pozdějších předpisů (dále jen „</w:t>
      </w:r>
      <w:r w:rsidRPr="00CA262B">
        <w:rPr>
          <w:rFonts w:ascii="Trebuchet MS" w:hAnsi="Trebuchet MS"/>
          <w:b/>
          <w:bCs/>
          <w:sz w:val="20"/>
          <w:szCs w:val="20"/>
        </w:rPr>
        <w:t>Živnostenský zákon</w:t>
      </w:r>
      <w:r w:rsidRPr="00CA262B">
        <w:rPr>
          <w:rFonts w:ascii="Trebuchet MS" w:hAnsi="Trebuchet MS"/>
          <w:sz w:val="20"/>
          <w:szCs w:val="20"/>
        </w:rPr>
        <w:t xml:space="preserve">“), která se zabývá </w:t>
      </w:r>
      <w:r w:rsidR="006477AC">
        <w:rPr>
          <w:rFonts w:ascii="Trebuchet MS" w:hAnsi="Trebuchet MS"/>
          <w:sz w:val="20"/>
          <w:szCs w:val="20"/>
        </w:rPr>
        <w:t>zejména výrobou, natáčením a vysíláním audiovizuálních děl</w:t>
      </w:r>
      <w:r>
        <w:rPr>
          <w:rFonts w:ascii="Trebuchet MS" w:hAnsi="Trebuchet MS"/>
          <w:sz w:val="20"/>
          <w:szCs w:val="20"/>
        </w:rPr>
        <w:t>;</w:t>
      </w:r>
    </w:p>
    <w:p w14:paraId="46B7450F" w14:textId="77777777" w:rsidR="009E7F85" w:rsidRDefault="009E7F85" w:rsidP="009E7F85">
      <w:pPr>
        <w:pStyle w:val="Normlnweb"/>
        <w:numPr>
          <w:ilvl w:val="0"/>
          <w:numId w:val="7"/>
        </w:numPr>
        <w:tabs>
          <w:tab w:val="left" w:pos="567"/>
        </w:tabs>
        <w:spacing w:before="0" w:after="0"/>
        <w:jc w:val="both"/>
        <w:rPr>
          <w:rFonts w:ascii="Trebuchet MS" w:hAnsi="Trebuchet MS"/>
          <w:sz w:val="20"/>
          <w:szCs w:val="20"/>
        </w:rPr>
      </w:pPr>
      <w:r w:rsidRPr="009835CE">
        <w:rPr>
          <w:rFonts w:ascii="Trebuchet MS" w:hAnsi="Trebuchet MS"/>
          <w:sz w:val="20"/>
          <w:szCs w:val="20"/>
        </w:rPr>
        <w:t>tuto Smlouvu uzavírá jako podnikatel v souvislosti s jeho podnikatelskou činností</w:t>
      </w:r>
      <w:r>
        <w:rPr>
          <w:rFonts w:ascii="Trebuchet MS" w:hAnsi="Trebuchet MS"/>
          <w:sz w:val="20"/>
          <w:szCs w:val="20"/>
        </w:rPr>
        <w:t>;</w:t>
      </w:r>
    </w:p>
    <w:p w14:paraId="7FE12C62" w14:textId="77777777" w:rsidR="009E7F85" w:rsidRDefault="009E7F85" w:rsidP="009E7F85">
      <w:pPr>
        <w:pStyle w:val="Normlnweb"/>
        <w:numPr>
          <w:ilvl w:val="0"/>
          <w:numId w:val="7"/>
        </w:numPr>
        <w:tabs>
          <w:tab w:val="left" w:pos="567"/>
        </w:tabs>
        <w:spacing w:before="0" w:after="0"/>
        <w:jc w:val="both"/>
        <w:rPr>
          <w:rFonts w:ascii="Trebuchet MS" w:hAnsi="Trebuchet MS"/>
          <w:sz w:val="20"/>
          <w:szCs w:val="20"/>
        </w:rPr>
      </w:pPr>
      <w:r w:rsidRPr="009835CE">
        <w:rPr>
          <w:rFonts w:ascii="Trebuchet MS" w:hAnsi="Trebuchet MS"/>
          <w:sz w:val="20"/>
          <w:szCs w:val="20"/>
        </w:rPr>
        <w:t>splňuje veškeré podmínky a požadavky v této Smlouvě stanovené</w:t>
      </w:r>
      <w:r>
        <w:rPr>
          <w:rFonts w:ascii="Trebuchet MS" w:hAnsi="Trebuchet MS"/>
          <w:sz w:val="20"/>
          <w:szCs w:val="20"/>
        </w:rPr>
        <w:t>;</w:t>
      </w:r>
    </w:p>
    <w:p w14:paraId="7C70A6EE" w14:textId="5E65E081" w:rsidR="009E7F85" w:rsidRDefault="009E7F85" w:rsidP="009E7F85">
      <w:pPr>
        <w:pStyle w:val="Normlnweb"/>
        <w:numPr>
          <w:ilvl w:val="0"/>
          <w:numId w:val="7"/>
        </w:numPr>
        <w:tabs>
          <w:tab w:val="left" w:pos="567"/>
        </w:tabs>
        <w:spacing w:before="0" w:after="0"/>
        <w:jc w:val="both"/>
        <w:rPr>
          <w:rFonts w:ascii="Trebuchet MS" w:hAnsi="Trebuchet MS"/>
          <w:sz w:val="20"/>
          <w:szCs w:val="20"/>
        </w:rPr>
      </w:pPr>
      <w:r w:rsidRPr="009835CE">
        <w:rPr>
          <w:rFonts w:ascii="Trebuchet MS" w:hAnsi="Trebuchet MS"/>
          <w:sz w:val="20"/>
          <w:szCs w:val="20"/>
        </w:rPr>
        <w:t>je oprávněn</w:t>
      </w:r>
      <w:r w:rsidR="0074742B">
        <w:rPr>
          <w:rFonts w:ascii="Trebuchet MS" w:hAnsi="Trebuchet MS"/>
          <w:sz w:val="20"/>
          <w:szCs w:val="20"/>
        </w:rPr>
        <w:t xml:space="preserve">a </w:t>
      </w:r>
      <w:r w:rsidRPr="009835CE">
        <w:rPr>
          <w:rFonts w:ascii="Trebuchet MS" w:hAnsi="Trebuchet MS"/>
          <w:sz w:val="20"/>
          <w:szCs w:val="20"/>
        </w:rPr>
        <w:t>tuto Smlouvu uzavřít a řádně plnit povinnosti v ní obsažené.</w:t>
      </w:r>
    </w:p>
    <w:p w14:paraId="77C02740" w14:textId="77777777" w:rsidR="00942989" w:rsidRDefault="00942989" w:rsidP="00942989">
      <w:pPr>
        <w:pStyle w:val="Normlnweb"/>
        <w:tabs>
          <w:tab w:val="left" w:pos="567"/>
        </w:tabs>
        <w:spacing w:before="0" w:after="0"/>
        <w:jc w:val="both"/>
        <w:rPr>
          <w:rFonts w:ascii="Trebuchet MS" w:hAnsi="Trebuchet MS"/>
          <w:sz w:val="20"/>
          <w:szCs w:val="20"/>
        </w:rPr>
      </w:pPr>
    </w:p>
    <w:p w14:paraId="2E41C282" w14:textId="77777777" w:rsidR="00942989" w:rsidRDefault="00942989" w:rsidP="00942989">
      <w:pPr>
        <w:pStyle w:val="Normlnweb"/>
        <w:numPr>
          <w:ilvl w:val="1"/>
          <w:numId w:val="1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E649BB">
        <w:rPr>
          <w:rFonts w:ascii="Trebuchet MS" w:hAnsi="Trebuchet MS"/>
          <w:sz w:val="20"/>
          <w:szCs w:val="20"/>
        </w:rPr>
        <w:t xml:space="preserve">Smluvní strany prohlašují, že mohou uzavřít tuto </w:t>
      </w:r>
      <w:r>
        <w:rPr>
          <w:rFonts w:ascii="Trebuchet MS" w:hAnsi="Trebuchet MS"/>
          <w:sz w:val="20"/>
          <w:szCs w:val="20"/>
        </w:rPr>
        <w:t>S</w:t>
      </w:r>
      <w:r w:rsidRPr="00E649BB">
        <w:rPr>
          <w:rFonts w:ascii="Trebuchet MS" w:hAnsi="Trebuchet MS"/>
          <w:sz w:val="20"/>
          <w:szCs w:val="20"/>
        </w:rPr>
        <w:t xml:space="preserve">mlouvu a že jsou schopny tuto </w:t>
      </w:r>
      <w:r>
        <w:rPr>
          <w:rFonts w:ascii="Trebuchet MS" w:hAnsi="Trebuchet MS"/>
          <w:sz w:val="20"/>
          <w:szCs w:val="20"/>
        </w:rPr>
        <w:t>S</w:t>
      </w:r>
      <w:r w:rsidRPr="00E649BB">
        <w:rPr>
          <w:rFonts w:ascii="Trebuchet MS" w:hAnsi="Trebuchet MS"/>
          <w:sz w:val="20"/>
          <w:szCs w:val="20"/>
        </w:rPr>
        <w:t xml:space="preserve">mlouvu plnit. Dále prohlašují, že mají veškerou pravomoc a právo tuto </w:t>
      </w:r>
      <w:r>
        <w:rPr>
          <w:rFonts w:ascii="Trebuchet MS" w:hAnsi="Trebuchet MS"/>
          <w:sz w:val="20"/>
          <w:szCs w:val="20"/>
        </w:rPr>
        <w:t>S</w:t>
      </w:r>
      <w:r w:rsidRPr="00E649BB">
        <w:rPr>
          <w:rFonts w:ascii="Trebuchet MS" w:hAnsi="Trebuchet MS"/>
          <w:sz w:val="20"/>
          <w:szCs w:val="20"/>
        </w:rPr>
        <w:t>mlouvu uzavřít.</w:t>
      </w:r>
    </w:p>
    <w:p w14:paraId="2BCFBA3D" w14:textId="77777777" w:rsidR="00942989" w:rsidRPr="00E649BB" w:rsidRDefault="00942989" w:rsidP="00942989">
      <w:pPr>
        <w:pStyle w:val="Normlnweb"/>
        <w:tabs>
          <w:tab w:val="left" w:pos="567"/>
        </w:tabs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5B2874CD" w14:textId="77777777" w:rsidR="00942989" w:rsidRDefault="00942989" w:rsidP="00942989">
      <w:pPr>
        <w:pStyle w:val="Normlnweb"/>
        <w:numPr>
          <w:ilvl w:val="1"/>
          <w:numId w:val="1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E649BB">
        <w:rPr>
          <w:rFonts w:ascii="Trebuchet MS" w:hAnsi="Trebuchet MS"/>
          <w:sz w:val="20"/>
          <w:szCs w:val="20"/>
        </w:rPr>
        <w:t xml:space="preserve">Smluvní strany se zavazují, že neučiní žádné právní jednání, na jehož základě by vznikly nebo mohly vzniknout závazky v rozporu s touto </w:t>
      </w:r>
      <w:r>
        <w:rPr>
          <w:rFonts w:ascii="Trebuchet MS" w:hAnsi="Trebuchet MS"/>
          <w:sz w:val="20"/>
          <w:szCs w:val="20"/>
        </w:rPr>
        <w:t>S</w:t>
      </w:r>
      <w:r w:rsidRPr="00E649BB">
        <w:rPr>
          <w:rFonts w:ascii="Trebuchet MS" w:hAnsi="Trebuchet MS"/>
          <w:sz w:val="20"/>
          <w:szCs w:val="20"/>
        </w:rPr>
        <w:t xml:space="preserve">mlouvou či jejím plněním, anebo by tuto </w:t>
      </w:r>
      <w:r>
        <w:rPr>
          <w:rFonts w:ascii="Trebuchet MS" w:hAnsi="Trebuchet MS"/>
          <w:sz w:val="20"/>
          <w:szCs w:val="20"/>
        </w:rPr>
        <w:t>S</w:t>
      </w:r>
      <w:r w:rsidRPr="00E649BB">
        <w:rPr>
          <w:rFonts w:ascii="Trebuchet MS" w:hAnsi="Trebuchet MS"/>
          <w:sz w:val="20"/>
          <w:szCs w:val="20"/>
        </w:rPr>
        <w:t>mlouvu o</w:t>
      </w:r>
      <w:r>
        <w:rPr>
          <w:rFonts w:ascii="Trebuchet MS" w:hAnsi="Trebuchet MS"/>
          <w:sz w:val="20"/>
          <w:szCs w:val="20"/>
        </w:rPr>
        <w:t>b</w:t>
      </w:r>
      <w:r w:rsidRPr="00E649BB">
        <w:rPr>
          <w:rFonts w:ascii="Trebuchet MS" w:hAnsi="Trebuchet MS"/>
          <w:sz w:val="20"/>
          <w:szCs w:val="20"/>
        </w:rPr>
        <w:t>cházely.</w:t>
      </w:r>
    </w:p>
    <w:p w14:paraId="3CF9966E" w14:textId="77777777" w:rsidR="009F052D" w:rsidRDefault="009F052D" w:rsidP="009F052D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0FD408B5" w14:textId="77777777" w:rsidR="00DF28B6" w:rsidRPr="00E649BB" w:rsidRDefault="00DF28B6" w:rsidP="00DF28B6">
      <w:pPr>
        <w:pStyle w:val="Normlnweb"/>
        <w:numPr>
          <w:ilvl w:val="0"/>
          <w:numId w:val="1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rPr>
          <w:rFonts w:ascii="Trebuchet MS" w:hAnsi="Trebuchet MS"/>
          <w:b/>
          <w:sz w:val="20"/>
          <w:szCs w:val="20"/>
        </w:rPr>
      </w:pPr>
      <w:r w:rsidRPr="00E649BB">
        <w:rPr>
          <w:rFonts w:ascii="Trebuchet MS" w:hAnsi="Trebuchet MS"/>
          <w:b/>
          <w:sz w:val="20"/>
          <w:szCs w:val="20"/>
        </w:rPr>
        <w:t>PŘEDMĚT SMLOUVY</w:t>
      </w:r>
    </w:p>
    <w:p w14:paraId="545EBC0E" w14:textId="77777777" w:rsidR="00DF28B6" w:rsidRDefault="00DF28B6" w:rsidP="00DF28B6">
      <w:pPr>
        <w:pStyle w:val="Normlnweb"/>
        <w:tabs>
          <w:tab w:val="left" w:pos="567"/>
        </w:tabs>
        <w:contextualSpacing/>
        <w:jc w:val="both"/>
        <w:rPr>
          <w:rFonts w:ascii="Trebuchet MS" w:hAnsi="Trebuchet MS"/>
          <w:sz w:val="20"/>
          <w:szCs w:val="20"/>
        </w:rPr>
      </w:pPr>
    </w:p>
    <w:p w14:paraId="454A57AF" w14:textId="5A62F752" w:rsidR="00071F5F" w:rsidRDefault="00EC63FE" w:rsidP="00CF27A9">
      <w:pPr>
        <w:pStyle w:val="Normlnweb"/>
        <w:numPr>
          <w:ilvl w:val="1"/>
          <w:numId w:val="1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Účelem této smlouvy je stanovení práv a povinností</w:t>
      </w:r>
      <w:r w:rsidR="00085DAC">
        <w:rPr>
          <w:rFonts w:ascii="Trebuchet MS" w:hAnsi="Trebuchet MS"/>
          <w:sz w:val="20"/>
          <w:szCs w:val="20"/>
        </w:rPr>
        <w:t xml:space="preserve"> </w:t>
      </w:r>
      <w:r w:rsidR="00424802">
        <w:rPr>
          <w:rFonts w:ascii="Trebuchet MS" w:hAnsi="Trebuchet MS"/>
          <w:sz w:val="20"/>
          <w:szCs w:val="20"/>
        </w:rPr>
        <w:t>S</w:t>
      </w:r>
      <w:r w:rsidR="00085DAC">
        <w:rPr>
          <w:rFonts w:ascii="Trebuchet MS" w:hAnsi="Trebuchet MS"/>
          <w:sz w:val="20"/>
          <w:szCs w:val="20"/>
        </w:rPr>
        <w:t>mluvních stran</w:t>
      </w:r>
      <w:r>
        <w:rPr>
          <w:rFonts w:ascii="Trebuchet MS" w:hAnsi="Trebuchet MS"/>
          <w:sz w:val="20"/>
          <w:szCs w:val="20"/>
        </w:rPr>
        <w:t xml:space="preserve"> </w:t>
      </w:r>
      <w:r w:rsidR="008F53B0">
        <w:rPr>
          <w:rFonts w:ascii="Trebuchet MS" w:hAnsi="Trebuchet MS"/>
          <w:sz w:val="20"/>
          <w:szCs w:val="20"/>
        </w:rPr>
        <w:t xml:space="preserve">v rámci vzájemné spolupráce při </w:t>
      </w:r>
      <w:r w:rsidR="007624AD">
        <w:rPr>
          <w:rFonts w:ascii="Trebuchet MS" w:hAnsi="Trebuchet MS"/>
          <w:sz w:val="20"/>
          <w:szCs w:val="20"/>
        </w:rPr>
        <w:t xml:space="preserve">natáčení </w:t>
      </w:r>
      <w:r w:rsidR="008F53B0">
        <w:rPr>
          <w:rFonts w:ascii="Trebuchet MS" w:hAnsi="Trebuchet MS"/>
          <w:sz w:val="20"/>
          <w:szCs w:val="20"/>
        </w:rPr>
        <w:t xml:space="preserve">dvou </w:t>
      </w:r>
      <w:r w:rsidR="008F53B0">
        <w:rPr>
          <w:rFonts w:ascii="Trebuchet MS" w:hAnsi="Trebuchet MS"/>
          <w:b/>
          <w:bCs/>
          <w:sz w:val="20"/>
          <w:szCs w:val="20"/>
        </w:rPr>
        <w:t>ži</w:t>
      </w:r>
      <w:r w:rsidR="00582565" w:rsidRPr="008104BD">
        <w:rPr>
          <w:rFonts w:ascii="Trebuchet MS" w:hAnsi="Trebuchet MS"/>
          <w:b/>
          <w:bCs/>
          <w:sz w:val="20"/>
          <w:szCs w:val="20"/>
        </w:rPr>
        <w:t>v</w:t>
      </w:r>
      <w:r>
        <w:rPr>
          <w:rFonts w:ascii="Trebuchet MS" w:hAnsi="Trebuchet MS"/>
          <w:b/>
          <w:bCs/>
          <w:sz w:val="20"/>
          <w:szCs w:val="20"/>
        </w:rPr>
        <w:t>ý</w:t>
      </w:r>
      <w:r w:rsidR="008F53B0">
        <w:rPr>
          <w:rFonts w:ascii="Trebuchet MS" w:hAnsi="Trebuchet MS"/>
          <w:b/>
          <w:bCs/>
          <w:sz w:val="20"/>
          <w:szCs w:val="20"/>
        </w:rPr>
        <w:t xml:space="preserve">ch </w:t>
      </w:r>
      <w:r w:rsidR="00B3486A" w:rsidRPr="008104BD">
        <w:rPr>
          <w:rFonts w:ascii="Trebuchet MS" w:hAnsi="Trebuchet MS"/>
          <w:b/>
          <w:bCs/>
          <w:sz w:val="20"/>
          <w:szCs w:val="20"/>
        </w:rPr>
        <w:t>stand-</w:t>
      </w:r>
      <w:r w:rsidR="008D4EA3" w:rsidRPr="008104BD">
        <w:rPr>
          <w:rFonts w:ascii="Trebuchet MS" w:hAnsi="Trebuchet MS"/>
          <w:b/>
          <w:bCs/>
          <w:sz w:val="20"/>
          <w:szCs w:val="20"/>
        </w:rPr>
        <w:t>u</w:t>
      </w:r>
      <w:r w:rsidR="00B3486A" w:rsidRPr="008104BD">
        <w:rPr>
          <w:rFonts w:ascii="Trebuchet MS" w:hAnsi="Trebuchet MS"/>
          <w:b/>
          <w:bCs/>
          <w:sz w:val="20"/>
          <w:szCs w:val="20"/>
        </w:rPr>
        <w:t>p vystoupení</w:t>
      </w:r>
      <w:r w:rsidR="007E5CCD" w:rsidRPr="008104BD">
        <w:rPr>
          <w:rFonts w:ascii="Trebuchet MS" w:hAnsi="Trebuchet MS"/>
          <w:b/>
          <w:bCs/>
          <w:sz w:val="20"/>
          <w:szCs w:val="20"/>
        </w:rPr>
        <w:t xml:space="preserve"> </w:t>
      </w:r>
      <w:r w:rsidR="00795AC6" w:rsidRPr="008104BD">
        <w:rPr>
          <w:rFonts w:ascii="Trebuchet MS" w:hAnsi="Trebuchet MS"/>
          <w:b/>
          <w:bCs/>
          <w:sz w:val="20"/>
          <w:szCs w:val="20"/>
        </w:rPr>
        <w:t>komika Lukáše Pavlásk</w:t>
      </w:r>
      <w:r w:rsidR="00F26D8E" w:rsidRPr="008104BD">
        <w:rPr>
          <w:rFonts w:ascii="Trebuchet MS" w:hAnsi="Trebuchet MS"/>
          <w:b/>
          <w:bCs/>
          <w:sz w:val="20"/>
          <w:szCs w:val="20"/>
        </w:rPr>
        <w:t>a</w:t>
      </w:r>
      <w:r w:rsidR="00F13A4E">
        <w:rPr>
          <w:rFonts w:ascii="Trebuchet MS" w:hAnsi="Trebuchet MS"/>
          <w:b/>
          <w:bCs/>
          <w:sz w:val="20"/>
          <w:szCs w:val="20"/>
        </w:rPr>
        <w:t xml:space="preserve"> v prostorech Divadla</w:t>
      </w:r>
      <w:r w:rsidR="00F26D8E">
        <w:rPr>
          <w:rFonts w:ascii="Trebuchet MS" w:hAnsi="Trebuchet MS"/>
          <w:sz w:val="20"/>
          <w:szCs w:val="20"/>
        </w:rPr>
        <w:t xml:space="preserve">, </w:t>
      </w:r>
      <w:r w:rsidR="000C6B17">
        <w:rPr>
          <w:rFonts w:ascii="Trebuchet MS" w:hAnsi="Trebuchet MS"/>
          <w:sz w:val="20"/>
          <w:szCs w:val="20"/>
        </w:rPr>
        <w:t>kter</w:t>
      </w:r>
      <w:r w:rsidR="00085DAC">
        <w:rPr>
          <w:rFonts w:ascii="Trebuchet MS" w:hAnsi="Trebuchet MS"/>
          <w:sz w:val="20"/>
          <w:szCs w:val="20"/>
        </w:rPr>
        <w:t>á</w:t>
      </w:r>
      <w:r w:rsidR="000C6B17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budou</w:t>
      </w:r>
      <w:r w:rsidR="00550627">
        <w:rPr>
          <w:rFonts w:ascii="Trebuchet MS" w:hAnsi="Trebuchet MS"/>
          <w:sz w:val="20"/>
          <w:szCs w:val="20"/>
        </w:rPr>
        <w:t xml:space="preserve"> ze strany </w:t>
      </w:r>
      <w:r w:rsidR="00A438D0">
        <w:rPr>
          <w:rFonts w:ascii="Trebuchet MS" w:hAnsi="Trebuchet MS"/>
          <w:sz w:val="20"/>
          <w:szCs w:val="20"/>
        </w:rPr>
        <w:t>TV Nova</w:t>
      </w:r>
      <w:r w:rsidR="00085DAC">
        <w:rPr>
          <w:rFonts w:ascii="Trebuchet MS" w:hAnsi="Trebuchet MS"/>
          <w:sz w:val="20"/>
          <w:szCs w:val="20"/>
        </w:rPr>
        <w:t xml:space="preserve"> </w:t>
      </w:r>
      <w:r w:rsidR="00244A74">
        <w:rPr>
          <w:rFonts w:ascii="Trebuchet MS" w:hAnsi="Trebuchet MS"/>
          <w:sz w:val="20"/>
          <w:szCs w:val="20"/>
        </w:rPr>
        <w:t>za pomoci audiovizuální techniky</w:t>
      </w:r>
      <w:r>
        <w:rPr>
          <w:rFonts w:ascii="Trebuchet MS" w:hAnsi="Trebuchet MS"/>
          <w:sz w:val="20"/>
          <w:szCs w:val="20"/>
        </w:rPr>
        <w:t xml:space="preserve"> zaznamenán</w:t>
      </w:r>
      <w:r w:rsidR="00BD6BCA">
        <w:rPr>
          <w:rFonts w:ascii="Trebuchet MS" w:hAnsi="Trebuchet MS"/>
          <w:sz w:val="20"/>
          <w:szCs w:val="20"/>
        </w:rPr>
        <w:t>a</w:t>
      </w:r>
      <w:r>
        <w:rPr>
          <w:rFonts w:ascii="Trebuchet MS" w:hAnsi="Trebuchet MS"/>
          <w:sz w:val="20"/>
          <w:szCs w:val="20"/>
        </w:rPr>
        <w:t xml:space="preserve"> </w:t>
      </w:r>
      <w:r w:rsidRPr="00190515">
        <w:rPr>
          <w:rFonts w:ascii="Trebuchet MS" w:hAnsi="Trebuchet MS"/>
          <w:sz w:val="20"/>
          <w:szCs w:val="20"/>
        </w:rPr>
        <w:t>formou poř</w:t>
      </w:r>
      <w:r>
        <w:rPr>
          <w:rFonts w:ascii="Trebuchet MS" w:hAnsi="Trebuchet MS"/>
          <w:sz w:val="20"/>
          <w:szCs w:val="20"/>
        </w:rPr>
        <w:t xml:space="preserve">ízení </w:t>
      </w:r>
      <w:r w:rsidRPr="00190515">
        <w:rPr>
          <w:rFonts w:ascii="Trebuchet MS" w:hAnsi="Trebuchet MS"/>
          <w:sz w:val="20"/>
          <w:szCs w:val="20"/>
        </w:rPr>
        <w:t xml:space="preserve">zvukově-obrazového </w:t>
      </w:r>
      <w:r w:rsidR="00085DAC">
        <w:rPr>
          <w:rFonts w:ascii="Trebuchet MS" w:hAnsi="Trebuchet MS"/>
          <w:sz w:val="20"/>
          <w:szCs w:val="20"/>
        </w:rPr>
        <w:t>z</w:t>
      </w:r>
      <w:r w:rsidRPr="00190515">
        <w:rPr>
          <w:rFonts w:ascii="Trebuchet MS" w:hAnsi="Trebuchet MS"/>
          <w:sz w:val="20"/>
          <w:szCs w:val="20"/>
        </w:rPr>
        <w:t>áznamu</w:t>
      </w:r>
      <w:r>
        <w:rPr>
          <w:rFonts w:ascii="Trebuchet MS" w:hAnsi="Trebuchet MS"/>
          <w:sz w:val="20"/>
          <w:szCs w:val="20"/>
        </w:rPr>
        <w:t xml:space="preserve"> a následně </w:t>
      </w:r>
      <w:r w:rsidR="00C15635">
        <w:rPr>
          <w:rFonts w:ascii="Trebuchet MS" w:hAnsi="Trebuchet MS"/>
          <w:sz w:val="20"/>
          <w:szCs w:val="20"/>
        </w:rPr>
        <w:t xml:space="preserve">dle uvážení TV Nova </w:t>
      </w:r>
      <w:r w:rsidR="00085DAC">
        <w:rPr>
          <w:rFonts w:ascii="Trebuchet MS" w:hAnsi="Trebuchet MS"/>
          <w:sz w:val="20"/>
          <w:szCs w:val="20"/>
        </w:rPr>
        <w:t>m</w:t>
      </w:r>
      <w:r w:rsidR="00C15635">
        <w:rPr>
          <w:rFonts w:ascii="Trebuchet MS" w:hAnsi="Trebuchet MS"/>
          <w:sz w:val="20"/>
          <w:szCs w:val="20"/>
        </w:rPr>
        <w:t xml:space="preserve">ohou být </w:t>
      </w:r>
      <w:r>
        <w:rPr>
          <w:rFonts w:ascii="Trebuchet MS" w:hAnsi="Trebuchet MS"/>
          <w:sz w:val="20"/>
          <w:szCs w:val="20"/>
        </w:rPr>
        <w:t>sdělován</w:t>
      </w:r>
      <w:r w:rsidR="00C10649">
        <w:rPr>
          <w:rFonts w:ascii="Trebuchet MS" w:hAnsi="Trebuchet MS"/>
          <w:sz w:val="20"/>
          <w:szCs w:val="20"/>
        </w:rPr>
        <w:t>a</w:t>
      </w:r>
      <w:r w:rsidR="00C15635">
        <w:rPr>
          <w:rFonts w:ascii="Trebuchet MS" w:hAnsi="Trebuchet MS"/>
          <w:sz w:val="20"/>
          <w:szCs w:val="20"/>
        </w:rPr>
        <w:t xml:space="preserve"> prostřednictvím audiovizuální mediální služby na vyžádání, prostřednictvím televizního vysílání, či jinak</w:t>
      </w:r>
      <w:r w:rsidR="00560732" w:rsidRPr="00190515">
        <w:rPr>
          <w:rFonts w:ascii="Trebuchet MS" w:hAnsi="Trebuchet MS"/>
          <w:sz w:val="20"/>
          <w:szCs w:val="20"/>
        </w:rPr>
        <w:t xml:space="preserve">. </w:t>
      </w:r>
      <w:r w:rsidR="00040EBC" w:rsidRPr="00190515">
        <w:rPr>
          <w:rFonts w:ascii="Trebuchet MS" w:hAnsi="Trebuchet MS"/>
          <w:sz w:val="20"/>
          <w:szCs w:val="20"/>
        </w:rPr>
        <w:t xml:space="preserve"> </w:t>
      </w:r>
    </w:p>
    <w:p w14:paraId="67678FDF" w14:textId="77777777" w:rsidR="00052C16" w:rsidRDefault="00052C16" w:rsidP="00052C16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22BF06AA" w14:textId="5434AC35" w:rsidR="00691056" w:rsidRDefault="00052C16" w:rsidP="00691056">
      <w:pPr>
        <w:pStyle w:val="Normlnweb"/>
        <w:numPr>
          <w:ilvl w:val="1"/>
          <w:numId w:val="1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Živá stand-up vystoupení komika Lukáše P</w:t>
      </w:r>
      <w:r w:rsidR="003A0AD6">
        <w:rPr>
          <w:rFonts w:ascii="Trebuchet MS" w:hAnsi="Trebuchet MS"/>
          <w:sz w:val="20"/>
          <w:szCs w:val="20"/>
        </w:rPr>
        <w:t>a</w:t>
      </w:r>
      <w:r>
        <w:rPr>
          <w:rFonts w:ascii="Trebuchet MS" w:hAnsi="Trebuchet MS"/>
          <w:sz w:val="20"/>
          <w:szCs w:val="20"/>
        </w:rPr>
        <w:t>v</w:t>
      </w:r>
      <w:r w:rsidR="003A0AD6">
        <w:rPr>
          <w:rFonts w:ascii="Trebuchet MS" w:hAnsi="Trebuchet MS"/>
          <w:sz w:val="20"/>
          <w:szCs w:val="20"/>
        </w:rPr>
        <w:t>l</w:t>
      </w:r>
      <w:r>
        <w:rPr>
          <w:rFonts w:ascii="Trebuchet MS" w:hAnsi="Trebuchet MS"/>
          <w:sz w:val="20"/>
          <w:szCs w:val="20"/>
        </w:rPr>
        <w:t>áska, kter</w:t>
      </w:r>
      <w:r w:rsidR="00E85AC3">
        <w:rPr>
          <w:rFonts w:ascii="Trebuchet MS" w:hAnsi="Trebuchet MS"/>
          <w:sz w:val="20"/>
          <w:szCs w:val="20"/>
        </w:rPr>
        <w:t xml:space="preserve">á </w:t>
      </w:r>
      <w:r>
        <w:rPr>
          <w:rFonts w:ascii="Trebuchet MS" w:hAnsi="Trebuchet MS"/>
          <w:sz w:val="20"/>
          <w:szCs w:val="20"/>
        </w:rPr>
        <w:t xml:space="preserve">jsou předmětem této Smlouvy, jsou specifikována následovně: </w:t>
      </w:r>
    </w:p>
    <w:p w14:paraId="0710DBCA" w14:textId="026660B1" w:rsidR="00052C16" w:rsidRDefault="000611B4" w:rsidP="00691056">
      <w:pPr>
        <w:pStyle w:val="Normlnweb"/>
        <w:numPr>
          <w:ilvl w:val="0"/>
          <w:numId w:val="6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</w:t>
      </w:r>
      <w:r w:rsidR="00691056">
        <w:rPr>
          <w:rFonts w:ascii="Trebuchet MS" w:hAnsi="Trebuchet MS"/>
          <w:sz w:val="20"/>
          <w:szCs w:val="20"/>
        </w:rPr>
        <w:t>áz</w:t>
      </w:r>
      <w:r>
        <w:rPr>
          <w:rFonts w:ascii="Trebuchet MS" w:hAnsi="Trebuchet MS"/>
          <w:sz w:val="20"/>
          <w:szCs w:val="20"/>
        </w:rPr>
        <w:t>e</w:t>
      </w:r>
      <w:r w:rsidR="00691056">
        <w:rPr>
          <w:rFonts w:ascii="Trebuchet MS" w:hAnsi="Trebuchet MS"/>
          <w:sz w:val="20"/>
          <w:szCs w:val="20"/>
        </w:rPr>
        <w:t>v</w:t>
      </w:r>
      <w:r>
        <w:rPr>
          <w:rFonts w:ascii="Trebuchet MS" w:hAnsi="Trebuchet MS"/>
          <w:sz w:val="20"/>
          <w:szCs w:val="20"/>
        </w:rPr>
        <w:t xml:space="preserve">: </w:t>
      </w:r>
      <w:r w:rsidR="00052C16" w:rsidRPr="00DE1378">
        <w:rPr>
          <w:rFonts w:ascii="Trebuchet MS" w:hAnsi="Trebuchet MS"/>
          <w:b/>
          <w:bCs/>
          <w:sz w:val="20"/>
          <w:szCs w:val="20"/>
        </w:rPr>
        <w:t>Lukáš Pavlásek</w:t>
      </w:r>
      <w:r w:rsidR="00C10F55">
        <w:rPr>
          <w:rFonts w:ascii="Trebuchet MS" w:hAnsi="Trebuchet MS"/>
          <w:b/>
          <w:bCs/>
          <w:sz w:val="20"/>
          <w:szCs w:val="20"/>
        </w:rPr>
        <w:t xml:space="preserve"> </w:t>
      </w:r>
      <w:r w:rsidR="00052C16" w:rsidRPr="00DE1378">
        <w:rPr>
          <w:rFonts w:ascii="Trebuchet MS" w:hAnsi="Trebuchet MS"/>
          <w:b/>
          <w:bCs/>
          <w:sz w:val="20"/>
          <w:szCs w:val="20"/>
        </w:rPr>
        <w:t>-</w:t>
      </w:r>
      <w:r w:rsidR="00C10F55">
        <w:rPr>
          <w:rFonts w:ascii="Trebuchet MS" w:hAnsi="Trebuchet MS"/>
          <w:b/>
          <w:bCs/>
          <w:sz w:val="20"/>
          <w:szCs w:val="20"/>
        </w:rPr>
        <w:t xml:space="preserve"> </w:t>
      </w:r>
      <w:r w:rsidR="00052C16" w:rsidRPr="00DE1378">
        <w:rPr>
          <w:rFonts w:ascii="Trebuchet MS" w:hAnsi="Trebuchet MS"/>
          <w:b/>
          <w:bCs/>
          <w:sz w:val="20"/>
          <w:szCs w:val="20"/>
        </w:rPr>
        <w:t>Planeta slepic</w:t>
      </w:r>
    </w:p>
    <w:p w14:paraId="2CCC835D" w14:textId="1F81EE82" w:rsidR="00052C16" w:rsidRDefault="000611B4" w:rsidP="00D9400E">
      <w:pPr>
        <w:pStyle w:val="Normlnweb"/>
        <w:numPr>
          <w:ilvl w:val="0"/>
          <w:numId w:val="6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</w:t>
      </w:r>
      <w:r w:rsidR="00052C16" w:rsidRPr="00D9400E">
        <w:rPr>
          <w:rFonts w:ascii="Trebuchet MS" w:hAnsi="Trebuchet MS"/>
          <w:sz w:val="20"/>
          <w:szCs w:val="20"/>
        </w:rPr>
        <w:t>ermín</w:t>
      </w:r>
      <w:r>
        <w:rPr>
          <w:rFonts w:ascii="Trebuchet MS" w:hAnsi="Trebuchet MS"/>
          <w:sz w:val="20"/>
          <w:szCs w:val="20"/>
        </w:rPr>
        <w:t xml:space="preserve">: </w:t>
      </w:r>
      <w:r w:rsidR="00052C16" w:rsidRPr="00DE1378">
        <w:rPr>
          <w:rFonts w:ascii="Trebuchet MS" w:hAnsi="Trebuchet MS"/>
          <w:b/>
          <w:bCs/>
          <w:sz w:val="20"/>
          <w:szCs w:val="20"/>
        </w:rPr>
        <w:t>19. listopadu 2023</w:t>
      </w:r>
    </w:p>
    <w:p w14:paraId="2A5A3791" w14:textId="18C88BB5" w:rsidR="00CA6BE3" w:rsidRDefault="000611B4" w:rsidP="00056115">
      <w:pPr>
        <w:pStyle w:val="Normlnweb"/>
        <w:numPr>
          <w:ilvl w:val="0"/>
          <w:numId w:val="6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č</w:t>
      </w:r>
      <w:r w:rsidR="00056115">
        <w:rPr>
          <w:rFonts w:ascii="Trebuchet MS" w:hAnsi="Trebuchet MS"/>
          <w:sz w:val="20"/>
          <w:szCs w:val="20"/>
        </w:rPr>
        <w:t>asy zahájení</w:t>
      </w:r>
      <w:r>
        <w:rPr>
          <w:rFonts w:ascii="Trebuchet MS" w:hAnsi="Trebuchet MS"/>
          <w:sz w:val="20"/>
          <w:szCs w:val="20"/>
        </w:rPr>
        <w:t>: o</w:t>
      </w:r>
      <w:r w:rsidR="00CA6BE3">
        <w:rPr>
          <w:rFonts w:ascii="Trebuchet MS" w:hAnsi="Trebuchet MS"/>
          <w:sz w:val="20"/>
          <w:szCs w:val="20"/>
        </w:rPr>
        <w:t xml:space="preserve">d </w:t>
      </w:r>
      <w:r w:rsidR="00052C16" w:rsidRPr="00CA6BE3">
        <w:rPr>
          <w:rFonts w:ascii="Trebuchet MS" w:hAnsi="Trebuchet MS"/>
          <w:b/>
          <w:bCs/>
          <w:sz w:val="20"/>
          <w:szCs w:val="20"/>
        </w:rPr>
        <w:t>15:00</w:t>
      </w:r>
      <w:r w:rsidR="00052C16" w:rsidRPr="00056115">
        <w:rPr>
          <w:rFonts w:ascii="Trebuchet MS" w:hAnsi="Trebuchet MS"/>
          <w:sz w:val="20"/>
          <w:szCs w:val="20"/>
        </w:rPr>
        <w:t xml:space="preserve"> a </w:t>
      </w:r>
      <w:r w:rsidR="00CA6BE3">
        <w:rPr>
          <w:rFonts w:ascii="Trebuchet MS" w:hAnsi="Trebuchet MS"/>
          <w:sz w:val="20"/>
          <w:szCs w:val="20"/>
        </w:rPr>
        <w:t xml:space="preserve">od </w:t>
      </w:r>
      <w:r w:rsidR="00052C16" w:rsidRPr="00CA6BE3">
        <w:rPr>
          <w:rFonts w:ascii="Trebuchet MS" w:hAnsi="Trebuchet MS"/>
          <w:b/>
          <w:bCs/>
          <w:sz w:val="20"/>
          <w:szCs w:val="20"/>
        </w:rPr>
        <w:t>19:00</w:t>
      </w:r>
      <w:r w:rsidR="00052C16" w:rsidRPr="00056115">
        <w:rPr>
          <w:rFonts w:ascii="Trebuchet MS" w:hAnsi="Trebuchet MS"/>
          <w:sz w:val="20"/>
          <w:szCs w:val="20"/>
        </w:rPr>
        <w:t xml:space="preserve"> hodin</w:t>
      </w:r>
    </w:p>
    <w:p w14:paraId="3CD85C5B" w14:textId="71108B0F" w:rsidR="00052C16" w:rsidRPr="00056115" w:rsidRDefault="000611B4" w:rsidP="00056115">
      <w:pPr>
        <w:pStyle w:val="Normlnweb"/>
        <w:numPr>
          <w:ilvl w:val="0"/>
          <w:numId w:val="6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</w:t>
      </w:r>
      <w:r w:rsidR="00CA6BE3">
        <w:rPr>
          <w:rFonts w:ascii="Trebuchet MS" w:hAnsi="Trebuchet MS"/>
          <w:sz w:val="20"/>
          <w:szCs w:val="20"/>
        </w:rPr>
        <w:t>élka</w:t>
      </w:r>
      <w:r>
        <w:rPr>
          <w:rFonts w:ascii="Trebuchet MS" w:hAnsi="Trebuchet MS"/>
          <w:sz w:val="20"/>
          <w:szCs w:val="20"/>
        </w:rPr>
        <w:t xml:space="preserve">: </w:t>
      </w:r>
      <w:r w:rsidR="00052C16" w:rsidRPr="00E57BCD">
        <w:rPr>
          <w:rFonts w:ascii="Trebuchet MS" w:hAnsi="Trebuchet MS"/>
          <w:b/>
          <w:bCs/>
          <w:sz w:val="20"/>
          <w:szCs w:val="20"/>
        </w:rPr>
        <w:t>90 min. bez pauzy</w:t>
      </w:r>
    </w:p>
    <w:p w14:paraId="406B7A8F" w14:textId="5652DFF8" w:rsidR="00CA6BE3" w:rsidRDefault="00FE58D5" w:rsidP="00CA6BE3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(obě vystoupení souhr</w:t>
      </w:r>
      <w:r w:rsidR="00F62D94">
        <w:rPr>
          <w:rFonts w:ascii="Trebuchet MS" w:hAnsi="Trebuchet MS"/>
          <w:sz w:val="20"/>
          <w:szCs w:val="20"/>
        </w:rPr>
        <w:t>n</w:t>
      </w:r>
      <w:r>
        <w:rPr>
          <w:rFonts w:ascii="Trebuchet MS" w:hAnsi="Trebuchet MS"/>
          <w:sz w:val="20"/>
          <w:szCs w:val="20"/>
        </w:rPr>
        <w:t>ně dále též jen „</w:t>
      </w:r>
      <w:r w:rsidRPr="008E61CA">
        <w:rPr>
          <w:rFonts w:ascii="Trebuchet MS" w:hAnsi="Trebuchet MS"/>
          <w:b/>
          <w:bCs/>
          <w:sz w:val="20"/>
          <w:szCs w:val="20"/>
        </w:rPr>
        <w:t>Vystoupení</w:t>
      </w:r>
      <w:r>
        <w:rPr>
          <w:rFonts w:ascii="Trebuchet MS" w:hAnsi="Trebuchet MS"/>
          <w:sz w:val="20"/>
          <w:szCs w:val="20"/>
        </w:rPr>
        <w:t>“</w:t>
      </w:r>
      <w:r w:rsidR="00F62D94">
        <w:rPr>
          <w:rFonts w:ascii="Trebuchet MS" w:hAnsi="Trebuchet MS"/>
          <w:sz w:val="20"/>
          <w:szCs w:val="20"/>
        </w:rPr>
        <w:t>)</w:t>
      </w:r>
    </w:p>
    <w:p w14:paraId="0278022F" w14:textId="77777777" w:rsidR="00CA6BE3" w:rsidRDefault="00CA6BE3" w:rsidP="00936D9E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</w:p>
    <w:p w14:paraId="0D0436DB" w14:textId="66B31265" w:rsidR="001771E3" w:rsidRDefault="00936D9E" w:rsidP="00902B6E">
      <w:pPr>
        <w:pStyle w:val="Normlnweb"/>
        <w:numPr>
          <w:ilvl w:val="1"/>
          <w:numId w:val="1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Každá ze Smluvních stran </w:t>
      </w:r>
      <w:r w:rsidR="00D812B0">
        <w:rPr>
          <w:rFonts w:ascii="Trebuchet MS" w:hAnsi="Trebuchet MS"/>
          <w:sz w:val="20"/>
          <w:szCs w:val="20"/>
        </w:rPr>
        <w:t>je povinna</w:t>
      </w:r>
      <w:r w:rsidR="00902B6E">
        <w:rPr>
          <w:rFonts w:ascii="Trebuchet MS" w:hAnsi="Trebuchet MS"/>
          <w:sz w:val="20"/>
          <w:szCs w:val="20"/>
        </w:rPr>
        <w:t xml:space="preserve"> na svou výlučnou odpovědnost, riziko, náklady a účet</w:t>
      </w:r>
      <w:r w:rsidR="00D812B0">
        <w:rPr>
          <w:rFonts w:ascii="Trebuchet MS" w:hAnsi="Trebuchet MS"/>
          <w:sz w:val="20"/>
          <w:szCs w:val="20"/>
        </w:rPr>
        <w:t xml:space="preserve"> </w:t>
      </w:r>
      <w:r w:rsidR="002222A7">
        <w:rPr>
          <w:rFonts w:ascii="Trebuchet MS" w:hAnsi="Trebuchet MS"/>
          <w:sz w:val="20"/>
          <w:szCs w:val="20"/>
        </w:rPr>
        <w:t>provést</w:t>
      </w:r>
      <w:r w:rsidR="0096428F">
        <w:rPr>
          <w:rFonts w:ascii="Trebuchet MS" w:hAnsi="Trebuchet MS"/>
          <w:sz w:val="20"/>
          <w:szCs w:val="20"/>
        </w:rPr>
        <w:t xml:space="preserve"> </w:t>
      </w:r>
      <w:r w:rsidR="00B3260A">
        <w:rPr>
          <w:rFonts w:ascii="Trebuchet MS" w:hAnsi="Trebuchet MS"/>
          <w:sz w:val="20"/>
          <w:szCs w:val="20"/>
        </w:rPr>
        <w:t xml:space="preserve">činnosti </w:t>
      </w:r>
      <w:r w:rsidR="00A4534F">
        <w:rPr>
          <w:rFonts w:ascii="Trebuchet MS" w:hAnsi="Trebuchet MS"/>
          <w:sz w:val="20"/>
          <w:szCs w:val="20"/>
        </w:rPr>
        <w:t>a/</w:t>
      </w:r>
      <w:r w:rsidR="00B3260A">
        <w:rPr>
          <w:rFonts w:ascii="Trebuchet MS" w:hAnsi="Trebuchet MS"/>
          <w:sz w:val="20"/>
          <w:szCs w:val="20"/>
        </w:rPr>
        <w:t xml:space="preserve">nebo poskytnout plnění </w:t>
      </w:r>
      <w:r w:rsidR="00593BB4">
        <w:rPr>
          <w:rFonts w:ascii="Trebuchet MS" w:hAnsi="Trebuchet MS"/>
          <w:sz w:val="20"/>
          <w:szCs w:val="20"/>
        </w:rPr>
        <w:t xml:space="preserve">blíže specifikované v této Smlouvě, tj. </w:t>
      </w:r>
      <w:r w:rsidR="002E2419">
        <w:rPr>
          <w:rFonts w:ascii="Trebuchet MS" w:hAnsi="Trebuchet MS"/>
          <w:sz w:val="20"/>
          <w:szCs w:val="20"/>
        </w:rPr>
        <w:t xml:space="preserve">v rozsahu, za podmínek a způsoby sjednanými </w:t>
      </w:r>
      <w:r w:rsidR="00593BB4">
        <w:rPr>
          <w:rFonts w:ascii="Trebuchet MS" w:hAnsi="Trebuchet MS"/>
          <w:sz w:val="20"/>
          <w:szCs w:val="20"/>
        </w:rPr>
        <w:t>v této Smlouvě</w:t>
      </w:r>
      <w:r w:rsidR="001771E3">
        <w:rPr>
          <w:rFonts w:ascii="Trebuchet MS" w:hAnsi="Trebuchet MS"/>
          <w:sz w:val="20"/>
          <w:szCs w:val="20"/>
        </w:rPr>
        <w:t xml:space="preserve">. </w:t>
      </w:r>
      <w:bookmarkStart w:id="0" w:name="_GoBack"/>
      <w:bookmarkEnd w:id="0"/>
    </w:p>
    <w:p w14:paraId="7E9908CA" w14:textId="77777777" w:rsidR="00E83007" w:rsidRDefault="00E83007" w:rsidP="00E83007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5853A703" w14:textId="6EBD2A52" w:rsidR="00936D9E" w:rsidRDefault="00B5164B" w:rsidP="00902B6E">
      <w:pPr>
        <w:pStyle w:val="Normlnweb"/>
        <w:numPr>
          <w:ilvl w:val="1"/>
          <w:numId w:val="1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Smluvní strany jsou </w:t>
      </w:r>
      <w:r w:rsidR="009D17CA">
        <w:rPr>
          <w:rFonts w:ascii="Trebuchet MS" w:hAnsi="Trebuchet MS"/>
          <w:sz w:val="20"/>
          <w:szCs w:val="20"/>
        </w:rPr>
        <w:t xml:space="preserve">dále </w:t>
      </w:r>
      <w:r>
        <w:rPr>
          <w:rFonts w:ascii="Trebuchet MS" w:hAnsi="Trebuchet MS"/>
          <w:sz w:val="20"/>
          <w:szCs w:val="20"/>
        </w:rPr>
        <w:t xml:space="preserve">povinny se mezi sebou finančně vypořádat v rozsahu, </w:t>
      </w:r>
      <w:r w:rsidR="00E32B08">
        <w:rPr>
          <w:rFonts w:ascii="Trebuchet MS" w:hAnsi="Trebuchet MS"/>
          <w:sz w:val="20"/>
          <w:szCs w:val="20"/>
        </w:rPr>
        <w:t xml:space="preserve">za podmínek a způsoby sjednanými v čl. </w:t>
      </w:r>
      <w:r w:rsidR="000C1400">
        <w:rPr>
          <w:rFonts w:ascii="Trebuchet MS" w:hAnsi="Trebuchet MS"/>
          <w:sz w:val="20"/>
          <w:szCs w:val="20"/>
        </w:rPr>
        <w:t xml:space="preserve">7 </w:t>
      </w:r>
      <w:r w:rsidR="00E32B08">
        <w:rPr>
          <w:rFonts w:ascii="Trebuchet MS" w:hAnsi="Trebuchet MS"/>
          <w:sz w:val="20"/>
          <w:szCs w:val="20"/>
        </w:rPr>
        <w:t xml:space="preserve">této Smlouvy. </w:t>
      </w:r>
      <w:r w:rsidR="00936D9E">
        <w:rPr>
          <w:rFonts w:ascii="Trebuchet MS" w:hAnsi="Trebuchet MS"/>
          <w:sz w:val="20"/>
          <w:szCs w:val="20"/>
        </w:rPr>
        <w:t xml:space="preserve"> </w:t>
      </w:r>
    </w:p>
    <w:p w14:paraId="1B088AA3" w14:textId="16CC0B33" w:rsidR="00052C16" w:rsidRPr="000744A7" w:rsidRDefault="00052C16" w:rsidP="000744A7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</w:p>
    <w:p w14:paraId="4811E1EB" w14:textId="0EC22DE9" w:rsidR="00DF28B6" w:rsidRPr="00E649BB" w:rsidRDefault="008C5BB2" w:rsidP="00DF28B6">
      <w:pPr>
        <w:pStyle w:val="Normlnweb"/>
        <w:numPr>
          <w:ilvl w:val="0"/>
          <w:numId w:val="1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PLNĚNÍ</w:t>
      </w:r>
      <w:r w:rsidR="00991FC3">
        <w:rPr>
          <w:rFonts w:ascii="Trebuchet MS" w:hAnsi="Trebuchet MS"/>
          <w:b/>
          <w:sz w:val="20"/>
          <w:szCs w:val="20"/>
        </w:rPr>
        <w:t xml:space="preserve"> A </w:t>
      </w:r>
      <w:r>
        <w:rPr>
          <w:rFonts w:ascii="Trebuchet MS" w:hAnsi="Trebuchet MS"/>
          <w:b/>
          <w:sz w:val="20"/>
          <w:szCs w:val="20"/>
        </w:rPr>
        <w:t>POVINNOSTI DIVADLA</w:t>
      </w:r>
    </w:p>
    <w:p w14:paraId="7DE0B7CC" w14:textId="77777777" w:rsidR="00CB4D4E" w:rsidRDefault="00CB4D4E" w:rsidP="00CB4D4E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78A181BE" w14:textId="4880C454" w:rsidR="003F2DBC" w:rsidRDefault="00EE2CA2" w:rsidP="00DC5891">
      <w:pPr>
        <w:pStyle w:val="Normlnweb"/>
        <w:numPr>
          <w:ilvl w:val="1"/>
          <w:numId w:val="1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3F2DBC">
        <w:rPr>
          <w:rFonts w:ascii="Trebuchet MS" w:hAnsi="Trebuchet MS"/>
          <w:sz w:val="20"/>
          <w:szCs w:val="20"/>
        </w:rPr>
        <w:t>Divadlo se</w:t>
      </w:r>
      <w:r w:rsidR="00240E40" w:rsidRPr="00240E40">
        <w:rPr>
          <w:rFonts w:ascii="Trebuchet MS" w:hAnsi="Trebuchet MS"/>
          <w:sz w:val="20"/>
          <w:szCs w:val="20"/>
        </w:rPr>
        <w:t xml:space="preserve"> </w:t>
      </w:r>
      <w:r w:rsidR="00240E40" w:rsidRPr="003F2DBC">
        <w:rPr>
          <w:rFonts w:ascii="Trebuchet MS" w:hAnsi="Trebuchet MS"/>
          <w:sz w:val="20"/>
          <w:szCs w:val="20"/>
        </w:rPr>
        <w:t>na vlastní výlučnou odpovědnost, náklady, riziko a účet</w:t>
      </w:r>
      <w:r w:rsidRPr="003F2DBC">
        <w:rPr>
          <w:rFonts w:ascii="Trebuchet MS" w:hAnsi="Trebuchet MS"/>
          <w:sz w:val="20"/>
          <w:szCs w:val="20"/>
        </w:rPr>
        <w:t xml:space="preserve"> zavazuje</w:t>
      </w:r>
      <w:r w:rsidR="004C6C01">
        <w:rPr>
          <w:rFonts w:ascii="Trebuchet MS" w:hAnsi="Trebuchet MS"/>
          <w:sz w:val="20"/>
          <w:szCs w:val="20"/>
        </w:rPr>
        <w:t xml:space="preserve"> </w:t>
      </w:r>
      <w:r w:rsidR="003435F1">
        <w:rPr>
          <w:rFonts w:ascii="Trebuchet MS" w:hAnsi="Trebuchet MS"/>
          <w:sz w:val="20"/>
          <w:szCs w:val="20"/>
        </w:rPr>
        <w:t xml:space="preserve">ve vztahu </w:t>
      </w:r>
      <w:r w:rsidR="00322083">
        <w:rPr>
          <w:rFonts w:ascii="Trebuchet MS" w:hAnsi="Trebuchet MS"/>
          <w:sz w:val="20"/>
          <w:szCs w:val="20"/>
        </w:rPr>
        <w:t xml:space="preserve">k </w:t>
      </w:r>
      <w:r w:rsidR="00D12A79">
        <w:rPr>
          <w:rFonts w:ascii="Trebuchet MS" w:hAnsi="Trebuchet MS"/>
          <w:sz w:val="20"/>
          <w:szCs w:val="20"/>
        </w:rPr>
        <w:t xml:space="preserve">TV NOVA a </w:t>
      </w:r>
      <w:r w:rsidR="004C6C01">
        <w:rPr>
          <w:rFonts w:ascii="Trebuchet MS" w:hAnsi="Trebuchet MS"/>
          <w:sz w:val="20"/>
          <w:szCs w:val="20"/>
        </w:rPr>
        <w:t>k</w:t>
      </w:r>
      <w:r w:rsidR="00D12A79">
        <w:rPr>
          <w:rFonts w:ascii="Trebuchet MS" w:hAnsi="Trebuchet MS"/>
          <w:sz w:val="20"/>
          <w:szCs w:val="20"/>
        </w:rPr>
        <w:t> </w:t>
      </w:r>
      <w:r w:rsidR="004C6C01">
        <w:rPr>
          <w:rFonts w:ascii="Trebuchet MS" w:hAnsi="Trebuchet MS"/>
          <w:sz w:val="20"/>
          <w:szCs w:val="20"/>
        </w:rPr>
        <w:t>realizaci Vystoupení p</w:t>
      </w:r>
      <w:r w:rsidRPr="003F2DBC">
        <w:rPr>
          <w:rFonts w:ascii="Trebuchet MS" w:hAnsi="Trebuchet MS"/>
          <w:sz w:val="20"/>
          <w:szCs w:val="20"/>
        </w:rPr>
        <w:t>rovést</w:t>
      </w:r>
      <w:r w:rsidR="00B84DEB">
        <w:rPr>
          <w:rFonts w:ascii="Trebuchet MS" w:hAnsi="Trebuchet MS"/>
          <w:sz w:val="20"/>
          <w:szCs w:val="20"/>
        </w:rPr>
        <w:t xml:space="preserve"> </w:t>
      </w:r>
      <w:r w:rsidR="0018728D">
        <w:rPr>
          <w:rFonts w:ascii="Trebuchet MS" w:hAnsi="Trebuchet MS"/>
          <w:sz w:val="20"/>
          <w:szCs w:val="20"/>
        </w:rPr>
        <w:t xml:space="preserve">či poskytnout </w:t>
      </w:r>
      <w:r w:rsidR="00B84DEB">
        <w:rPr>
          <w:rFonts w:ascii="Trebuchet MS" w:hAnsi="Trebuchet MS"/>
          <w:sz w:val="20"/>
          <w:szCs w:val="20"/>
        </w:rPr>
        <w:t>následující plnění</w:t>
      </w:r>
      <w:r w:rsidR="00627A45">
        <w:rPr>
          <w:rFonts w:ascii="Trebuchet MS" w:hAnsi="Trebuchet MS"/>
          <w:sz w:val="20"/>
          <w:szCs w:val="20"/>
        </w:rPr>
        <w:t xml:space="preserve">: </w:t>
      </w:r>
      <w:r w:rsidR="00033170">
        <w:rPr>
          <w:rFonts w:ascii="Trebuchet MS" w:hAnsi="Trebuchet MS"/>
          <w:sz w:val="20"/>
          <w:szCs w:val="20"/>
        </w:rPr>
        <w:t xml:space="preserve"> </w:t>
      </w:r>
      <w:r w:rsidRPr="003F2DBC">
        <w:rPr>
          <w:rFonts w:ascii="Trebuchet MS" w:hAnsi="Trebuchet MS"/>
          <w:sz w:val="20"/>
          <w:szCs w:val="20"/>
        </w:rPr>
        <w:t xml:space="preserve">  </w:t>
      </w:r>
    </w:p>
    <w:p w14:paraId="5369DDEB" w14:textId="77777777" w:rsidR="003F2DBC" w:rsidRDefault="003F2DBC" w:rsidP="003F2DBC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3F666182" w14:textId="09D0BF40" w:rsidR="0027501F" w:rsidRPr="00BC28DD" w:rsidRDefault="00857F1F" w:rsidP="003F2DBC">
      <w:pPr>
        <w:pStyle w:val="Normlnweb"/>
        <w:numPr>
          <w:ilvl w:val="0"/>
          <w:numId w:val="11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</w:t>
      </w:r>
      <w:r w:rsidR="003F2DBC">
        <w:rPr>
          <w:rFonts w:ascii="Trebuchet MS" w:hAnsi="Trebuchet MS"/>
          <w:sz w:val="20"/>
          <w:szCs w:val="20"/>
        </w:rPr>
        <w:t xml:space="preserve">přístupnění </w:t>
      </w:r>
      <w:r w:rsidR="002709CF">
        <w:rPr>
          <w:rFonts w:ascii="Trebuchet MS" w:hAnsi="Trebuchet MS"/>
          <w:sz w:val="20"/>
          <w:szCs w:val="20"/>
        </w:rPr>
        <w:t xml:space="preserve">a umožnění využití </w:t>
      </w:r>
      <w:r>
        <w:rPr>
          <w:rFonts w:ascii="Trebuchet MS" w:hAnsi="Trebuchet MS"/>
          <w:sz w:val="20"/>
          <w:szCs w:val="20"/>
        </w:rPr>
        <w:t>jeviště a hledi</w:t>
      </w:r>
      <w:r w:rsidR="00C800D9">
        <w:rPr>
          <w:rFonts w:ascii="Trebuchet MS" w:hAnsi="Trebuchet MS"/>
          <w:sz w:val="20"/>
          <w:szCs w:val="20"/>
        </w:rPr>
        <w:t>ště (velk</w:t>
      </w:r>
      <w:r w:rsidR="00163D90">
        <w:rPr>
          <w:rFonts w:ascii="Trebuchet MS" w:hAnsi="Trebuchet MS"/>
          <w:sz w:val="20"/>
          <w:szCs w:val="20"/>
        </w:rPr>
        <w:t>ého</w:t>
      </w:r>
      <w:r w:rsidR="00C800D9">
        <w:rPr>
          <w:rFonts w:ascii="Trebuchet MS" w:hAnsi="Trebuchet MS"/>
          <w:sz w:val="20"/>
          <w:szCs w:val="20"/>
        </w:rPr>
        <w:t xml:space="preserve"> sál</w:t>
      </w:r>
      <w:r w:rsidR="00163D90">
        <w:rPr>
          <w:rFonts w:ascii="Trebuchet MS" w:hAnsi="Trebuchet MS"/>
          <w:sz w:val="20"/>
          <w:szCs w:val="20"/>
        </w:rPr>
        <w:t>u</w:t>
      </w:r>
      <w:r w:rsidR="00C800D9">
        <w:rPr>
          <w:rFonts w:ascii="Trebuchet MS" w:hAnsi="Trebuchet MS"/>
          <w:sz w:val="20"/>
          <w:szCs w:val="20"/>
        </w:rPr>
        <w:t xml:space="preserve">) </w:t>
      </w:r>
      <w:r>
        <w:rPr>
          <w:rFonts w:ascii="Trebuchet MS" w:hAnsi="Trebuchet MS"/>
          <w:sz w:val="20"/>
          <w:szCs w:val="20"/>
        </w:rPr>
        <w:t>Divadla</w:t>
      </w:r>
      <w:r w:rsidR="00F01DA0">
        <w:rPr>
          <w:rFonts w:ascii="Trebuchet MS" w:hAnsi="Trebuchet MS"/>
          <w:sz w:val="20"/>
          <w:szCs w:val="20"/>
        </w:rPr>
        <w:t xml:space="preserve"> </w:t>
      </w:r>
      <w:r w:rsidR="0027501F">
        <w:rPr>
          <w:rFonts w:ascii="Trebuchet MS" w:hAnsi="Trebuchet MS"/>
          <w:sz w:val="20"/>
          <w:szCs w:val="20"/>
        </w:rPr>
        <w:t xml:space="preserve">včetně </w:t>
      </w:r>
      <w:r w:rsidR="00D9579B">
        <w:rPr>
          <w:rFonts w:ascii="Trebuchet MS" w:hAnsi="Trebuchet MS"/>
          <w:sz w:val="20"/>
          <w:szCs w:val="20"/>
        </w:rPr>
        <w:t xml:space="preserve">jejich </w:t>
      </w:r>
      <w:r w:rsidR="00F01DA0">
        <w:rPr>
          <w:rFonts w:ascii="Trebuchet MS" w:hAnsi="Trebuchet MS"/>
          <w:sz w:val="20"/>
          <w:szCs w:val="20"/>
        </w:rPr>
        <w:t xml:space="preserve">zázemí </w:t>
      </w:r>
      <w:r w:rsidR="00986F28">
        <w:rPr>
          <w:rFonts w:ascii="Trebuchet MS" w:hAnsi="Trebuchet MS"/>
          <w:sz w:val="20"/>
          <w:szCs w:val="20"/>
        </w:rPr>
        <w:t xml:space="preserve">dne </w:t>
      </w:r>
      <w:r w:rsidR="00986F28" w:rsidRPr="00AE4308">
        <w:rPr>
          <w:rFonts w:ascii="Trebuchet MS" w:hAnsi="Trebuchet MS"/>
          <w:b/>
          <w:bCs/>
          <w:sz w:val="20"/>
          <w:szCs w:val="20"/>
        </w:rPr>
        <w:t>18. listopadu 2023 od 10:00 do 24:00 a dne 19. listopadu 2023 od 7:00 do 24:00 hod.</w:t>
      </w:r>
      <w:r w:rsidR="000600F9">
        <w:rPr>
          <w:rFonts w:ascii="Trebuchet MS" w:hAnsi="Trebuchet MS"/>
          <w:b/>
          <w:bCs/>
          <w:sz w:val="20"/>
          <w:szCs w:val="20"/>
        </w:rPr>
        <w:t xml:space="preserve"> </w:t>
      </w:r>
      <w:r w:rsidR="000600F9" w:rsidRPr="00B1176C">
        <w:rPr>
          <w:rFonts w:ascii="Trebuchet MS" w:hAnsi="Trebuchet MS"/>
          <w:sz w:val="20"/>
          <w:szCs w:val="20"/>
        </w:rPr>
        <w:t>(včetně umožnění i</w:t>
      </w:r>
      <w:r w:rsidR="00563C5D" w:rsidRPr="00B1176C">
        <w:rPr>
          <w:rFonts w:ascii="Trebuchet MS" w:hAnsi="Trebuchet MS"/>
          <w:sz w:val="20"/>
          <w:szCs w:val="20"/>
        </w:rPr>
        <w:t>n</w:t>
      </w:r>
      <w:r w:rsidR="000600F9" w:rsidRPr="00B1176C">
        <w:rPr>
          <w:rFonts w:ascii="Trebuchet MS" w:hAnsi="Trebuchet MS"/>
          <w:sz w:val="20"/>
          <w:szCs w:val="20"/>
        </w:rPr>
        <w:t>stalace d</w:t>
      </w:r>
      <w:r w:rsidR="00563C5D" w:rsidRPr="00B1176C">
        <w:rPr>
          <w:rFonts w:ascii="Trebuchet MS" w:hAnsi="Trebuchet MS"/>
          <w:sz w:val="20"/>
          <w:szCs w:val="20"/>
        </w:rPr>
        <w:t>e</w:t>
      </w:r>
      <w:r w:rsidR="000600F9" w:rsidRPr="00B1176C">
        <w:rPr>
          <w:rFonts w:ascii="Trebuchet MS" w:hAnsi="Trebuchet MS"/>
          <w:sz w:val="20"/>
          <w:szCs w:val="20"/>
        </w:rPr>
        <w:t xml:space="preserve">korací </w:t>
      </w:r>
      <w:r w:rsidR="00A438D0">
        <w:rPr>
          <w:rFonts w:ascii="Trebuchet MS" w:hAnsi="Trebuchet MS"/>
          <w:sz w:val="20"/>
          <w:szCs w:val="20"/>
        </w:rPr>
        <w:t>TV Nova</w:t>
      </w:r>
      <w:r w:rsidR="00563C5D" w:rsidRPr="00B1176C">
        <w:rPr>
          <w:rFonts w:ascii="Trebuchet MS" w:hAnsi="Trebuchet MS"/>
          <w:sz w:val="20"/>
          <w:szCs w:val="20"/>
        </w:rPr>
        <w:t xml:space="preserve"> </w:t>
      </w:r>
      <w:r w:rsidR="000600F9" w:rsidRPr="00B1176C">
        <w:rPr>
          <w:rFonts w:ascii="Trebuchet MS" w:hAnsi="Trebuchet MS"/>
          <w:sz w:val="20"/>
          <w:szCs w:val="20"/>
        </w:rPr>
        <w:t xml:space="preserve">v těchto </w:t>
      </w:r>
      <w:r w:rsidR="00B1176C">
        <w:rPr>
          <w:rFonts w:ascii="Trebuchet MS" w:hAnsi="Trebuchet MS"/>
          <w:sz w:val="20"/>
          <w:szCs w:val="20"/>
        </w:rPr>
        <w:t>termínech a denních dobách</w:t>
      </w:r>
      <w:r w:rsidR="000600F9" w:rsidRPr="00B1176C">
        <w:rPr>
          <w:rFonts w:ascii="Trebuchet MS" w:hAnsi="Trebuchet MS"/>
          <w:sz w:val="20"/>
          <w:szCs w:val="20"/>
        </w:rPr>
        <w:t>)</w:t>
      </w:r>
      <w:r w:rsidR="00986F28" w:rsidRPr="00AE4308">
        <w:rPr>
          <w:rFonts w:ascii="Trebuchet MS" w:hAnsi="Trebuchet MS"/>
          <w:b/>
          <w:bCs/>
          <w:sz w:val="20"/>
          <w:szCs w:val="20"/>
        </w:rPr>
        <w:t xml:space="preserve"> </w:t>
      </w:r>
    </w:p>
    <w:p w14:paraId="39F4A299" w14:textId="2845B838" w:rsidR="00BC28DD" w:rsidRDefault="00BC28DD" w:rsidP="003F2DBC">
      <w:pPr>
        <w:pStyle w:val="Normlnweb"/>
        <w:numPr>
          <w:ilvl w:val="0"/>
          <w:numId w:val="11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FF27C9">
        <w:rPr>
          <w:rFonts w:ascii="Trebuchet MS" w:hAnsi="Trebuchet MS"/>
          <w:sz w:val="20"/>
          <w:szCs w:val="20"/>
        </w:rPr>
        <w:t xml:space="preserve">zpřístupnění a umožnění využití </w:t>
      </w:r>
      <w:r w:rsidR="008C54AF" w:rsidRPr="00FF27C9">
        <w:rPr>
          <w:rFonts w:ascii="Trebuchet MS" w:hAnsi="Trebuchet MS"/>
          <w:sz w:val="20"/>
          <w:szCs w:val="20"/>
        </w:rPr>
        <w:t>divadelní</w:t>
      </w:r>
      <w:r w:rsidR="00D264D2" w:rsidRPr="00FF27C9">
        <w:rPr>
          <w:rFonts w:ascii="Trebuchet MS" w:hAnsi="Trebuchet MS"/>
          <w:sz w:val="20"/>
          <w:szCs w:val="20"/>
        </w:rPr>
        <w:t xml:space="preserve"> zvukové a osvětlovací </w:t>
      </w:r>
      <w:r w:rsidR="008C54AF" w:rsidRPr="00FF27C9">
        <w:rPr>
          <w:rFonts w:ascii="Trebuchet MS" w:hAnsi="Trebuchet MS"/>
          <w:sz w:val="20"/>
          <w:szCs w:val="20"/>
        </w:rPr>
        <w:t xml:space="preserve">techniky </w:t>
      </w:r>
      <w:r w:rsidR="00D264D2" w:rsidRPr="00FF27C9">
        <w:rPr>
          <w:rFonts w:ascii="Trebuchet MS" w:hAnsi="Trebuchet MS"/>
          <w:sz w:val="20"/>
          <w:szCs w:val="20"/>
        </w:rPr>
        <w:t>velkého sálu Divadla</w:t>
      </w:r>
      <w:r w:rsidR="00243CB7">
        <w:rPr>
          <w:rFonts w:ascii="Trebuchet MS" w:hAnsi="Trebuchet MS"/>
          <w:sz w:val="20"/>
          <w:szCs w:val="20"/>
        </w:rPr>
        <w:t xml:space="preserve"> (bez služeb personálu); </w:t>
      </w:r>
    </w:p>
    <w:p w14:paraId="44149C7A" w14:textId="38E6428D" w:rsidR="00EE2CA2" w:rsidRDefault="00813008" w:rsidP="0024521F">
      <w:pPr>
        <w:pStyle w:val="Normlnweb"/>
        <w:numPr>
          <w:ilvl w:val="0"/>
          <w:numId w:val="11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zpřístupnění a umožnění využití </w:t>
      </w:r>
      <w:r w:rsidR="00EE2CA2" w:rsidRPr="0024521F">
        <w:rPr>
          <w:rFonts w:ascii="Trebuchet MS" w:hAnsi="Trebuchet MS"/>
          <w:sz w:val="20"/>
          <w:szCs w:val="20"/>
        </w:rPr>
        <w:t>šatn</w:t>
      </w:r>
      <w:r>
        <w:rPr>
          <w:rFonts w:ascii="Trebuchet MS" w:hAnsi="Trebuchet MS"/>
          <w:sz w:val="20"/>
          <w:szCs w:val="20"/>
        </w:rPr>
        <w:t>y</w:t>
      </w:r>
      <w:r w:rsidR="00EE2CA2" w:rsidRPr="0024521F">
        <w:rPr>
          <w:rFonts w:ascii="Trebuchet MS" w:hAnsi="Trebuchet MS"/>
          <w:sz w:val="20"/>
          <w:szCs w:val="20"/>
        </w:rPr>
        <w:t xml:space="preserve"> pro účinkující</w:t>
      </w:r>
      <w:r w:rsidR="00FF6435">
        <w:rPr>
          <w:rFonts w:ascii="Trebuchet MS" w:hAnsi="Trebuchet MS"/>
          <w:sz w:val="20"/>
          <w:szCs w:val="20"/>
        </w:rPr>
        <w:t xml:space="preserve">; </w:t>
      </w:r>
    </w:p>
    <w:p w14:paraId="3500BA86" w14:textId="0CBCFD18" w:rsidR="000528B0" w:rsidRDefault="00813008" w:rsidP="00813008">
      <w:pPr>
        <w:pStyle w:val="Normlnweb"/>
        <w:numPr>
          <w:ilvl w:val="0"/>
          <w:numId w:val="11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zpřístupnění a umožnění využití </w:t>
      </w:r>
      <w:r w:rsidR="00EE2CA2" w:rsidRPr="00813008">
        <w:rPr>
          <w:rFonts w:ascii="Trebuchet MS" w:hAnsi="Trebuchet MS"/>
          <w:sz w:val="20"/>
          <w:szCs w:val="20"/>
        </w:rPr>
        <w:t>šatn</w:t>
      </w:r>
      <w:r>
        <w:rPr>
          <w:rFonts w:ascii="Trebuchet MS" w:hAnsi="Trebuchet MS"/>
          <w:sz w:val="20"/>
          <w:szCs w:val="20"/>
        </w:rPr>
        <w:t>y</w:t>
      </w:r>
      <w:r w:rsidR="00EE2CA2" w:rsidRPr="00813008">
        <w:rPr>
          <w:rFonts w:ascii="Trebuchet MS" w:hAnsi="Trebuchet MS"/>
          <w:sz w:val="20"/>
          <w:szCs w:val="20"/>
        </w:rPr>
        <w:t xml:space="preserve"> pro diváky</w:t>
      </w:r>
      <w:r>
        <w:rPr>
          <w:rFonts w:ascii="Trebuchet MS" w:hAnsi="Trebuchet MS"/>
          <w:sz w:val="20"/>
          <w:szCs w:val="20"/>
        </w:rPr>
        <w:t xml:space="preserve"> (bez </w:t>
      </w:r>
      <w:r w:rsidR="000311E6">
        <w:rPr>
          <w:rFonts w:ascii="Trebuchet MS" w:hAnsi="Trebuchet MS"/>
          <w:sz w:val="20"/>
          <w:szCs w:val="20"/>
        </w:rPr>
        <w:t xml:space="preserve">služeb </w:t>
      </w:r>
      <w:r>
        <w:rPr>
          <w:rFonts w:ascii="Trebuchet MS" w:hAnsi="Trebuchet MS"/>
          <w:sz w:val="20"/>
          <w:szCs w:val="20"/>
        </w:rPr>
        <w:t>personálu)</w:t>
      </w:r>
      <w:r w:rsidR="000528B0">
        <w:rPr>
          <w:rFonts w:ascii="Trebuchet MS" w:hAnsi="Trebuchet MS"/>
          <w:sz w:val="20"/>
          <w:szCs w:val="20"/>
        </w:rPr>
        <w:t>;</w:t>
      </w:r>
    </w:p>
    <w:p w14:paraId="2189E66F" w14:textId="48BF6B89" w:rsidR="00EE2CA2" w:rsidRDefault="000528B0" w:rsidP="000528B0">
      <w:pPr>
        <w:pStyle w:val="Normlnweb"/>
        <w:numPr>
          <w:ilvl w:val="0"/>
          <w:numId w:val="11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zpřístupnění a umožnění využití </w:t>
      </w:r>
      <w:r w:rsidR="00EE2CA2" w:rsidRPr="000528B0">
        <w:rPr>
          <w:rFonts w:ascii="Trebuchet MS" w:hAnsi="Trebuchet MS"/>
          <w:sz w:val="20"/>
          <w:szCs w:val="20"/>
        </w:rPr>
        <w:t>bufet</w:t>
      </w:r>
      <w:r>
        <w:rPr>
          <w:rFonts w:ascii="Trebuchet MS" w:hAnsi="Trebuchet MS"/>
          <w:sz w:val="20"/>
          <w:szCs w:val="20"/>
        </w:rPr>
        <w:t>u</w:t>
      </w:r>
      <w:r w:rsidR="00EE2CA2" w:rsidRPr="000528B0">
        <w:rPr>
          <w:rFonts w:ascii="Trebuchet MS" w:hAnsi="Trebuchet MS"/>
          <w:sz w:val="20"/>
          <w:szCs w:val="20"/>
        </w:rPr>
        <w:t xml:space="preserve"> pro diváky</w:t>
      </w:r>
      <w:r w:rsidR="007A1509">
        <w:rPr>
          <w:rFonts w:ascii="Trebuchet MS" w:hAnsi="Trebuchet MS"/>
          <w:sz w:val="20"/>
          <w:szCs w:val="20"/>
        </w:rPr>
        <w:t>, a to vždy p</w:t>
      </w:r>
      <w:r w:rsidR="00EE2CA2" w:rsidRPr="000528B0">
        <w:rPr>
          <w:rFonts w:ascii="Trebuchet MS" w:hAnsi="Trebuchet MS"/>
          <w:sz w:val="20"/>
          <w:szCs w:val="20"/>
        </w:rPr>
        <w:t xml:space="preserve">řed začátkem </w:t>
      </w:r>
      <w:r w:rsidR="007A1509">
        <w:rPr>
          <w:rFonts w:ascii="Trebuchet MS" w:hAnsi="Trebuchet MS"/>
          <w:sz w:val="20"/>
          <w:szCs w:val="20"/>
        </w:rPr>
        <w:t>každého Vystoupení</w:t>
      </w:r>
      <w:r w:rsidR="002E03C5">
        <w:rPr>
          <w:rFonts w:ascii="Trebuchet MS" w:hAnsi="Trebuchet MS"/>
          <w:sz w:val="20"/>
          <w:szCs w:val="20"/>
        </w:rPr>
        <w:t xml:space="preserve"> (včetně služeb personálu)</w:t>
      </w:r>
      <w:r w:rsidR="00901CEB">
        <w:rPr>
          <w:rFonts w:ascii="Trebuchet MS" w:hAnsi="Trebuchet MS"/>
          <w:sz w:val="20"/>
          <w:szCs w:val="20"/>
        </w:rPr>
        <w:t>;</w:t>
      </w:r>
    </w:p>
    <w:p w14:paraId="4259F5EF" w14:textId="1603B0C9" w:rsidR="00EE2CA2" w:rsidRDefault="00EE2CA2" w:rsidP="00E40B60">
      <w:pPr>
        <w:pStyle w:val="Normlnweb"/>
        <w:numPr>
          <w:ilvl w:val="0"/>
          <w:numId w:val="11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E40B60">
        <w:rPr>
          <w:rFonts w:ascii="Trebuchet MS" w:hAnsi="Trebuchet MS"/>
          <w:sz w:val="20"/>
          <w:szCs w:val="20"/>
        </w:rPr>
        <w:t>dodávku tepla, teplé a studené vody, úklid</w:t>
      </w:r>
      <w:r w:rsidR="000500B2">
        <w:rPr>
          <w:rFonts w:ascii="Trebuchet MS" w:hAnsi="Trebuchet MS"/>
          <w:sz w:val="20"/>
          <w:szCs w:val="20"/>
        </w:rPr>
        <w:t xml:space="preserve"> (včetně služeb personálu)</w:t>
      </w:r>
      <w:r w:rsidR="00901CEB">
        <w:rPr>
          <w:rFonts w:ascii="Trebuchet MS" w:hAnsi="Trebuchet MS"/>
          <w:sz w:val="20"/>
          <w:szCs w:val="20"/>
        </w:rPr>
        <w:t>;</w:t>
      </w:r>
      <w:r w:rsidRPr="00E40B60">
        <w:rPr>
          <w:rFonts w:ascii="Trebuchet MS" w:hAnsi="Trebuchet MS"/>
          <w:sz w:val="20"/>
          <w:szCs w:val="20"/>
        </w:rPr>
        <w:t xml:space="preserve"> </w:t>
      </w:r>
    </w:p>
    <w:p w14:paraId="0119DB60" w14:textId="50B66F6B" w:rsidR="00EE2CA2" w:rsidRDefault="00E40B60" w:rsidP="00E40B60">
      <w:pPr>
        <w:pStyle w:val="Normlnweb"/>
        <w:numPr>
          <w:ilvl w:val="0"/>
          <w:numId w:val="11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produkční služby jedné produkční osoby</w:t>
      </w:r>
      <w:r w:rsidR="00901CEB">
        <w:rPr>
          <w:rFonts w:ascii="Trebuchet MS" w:hAnsi="Trebuchet MS"/>
          <w:sz w:val="20"/>
          <w:szCs w:val="20"/>
        </w:rPr>
        <w:t xml:space="preserve"> v obvyklém a přiměřeném rozsahu;</w:t>
      </w:r>
    </w:p>
    <w:p w14:paraId="5801A7AC" w14:textId="15B8F824" w:rsidR="00EE2CA2" w:rsidRDefault="00EE2CA2" w:rsidP="00901CEB">
      <w:pPr>
        <w:pStyle w:val="Normlnweb"/>
        <w:numPr>
          <w:ilvl w:val="0"/>
          <w:numId w:val="11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901CEB">
        <w:rPr>
          <w:rFonts w:ascii="Trebuchet MS" w:hAnsi="Trebuchet MS"/>
          <w:sz w:val="20"/>
          <w:szCs w:val="20"/>
        </w:rPr>
        <w:t>umožn</w:t>
      </w:r>
      <w:r w:rsidR="00EE24ED">
        <w:rPr>
          <w:rFonts w:ascii="Trebuchet MS" w:hAnsi="Trebuchet MS"/>
          <w:sz w:val="20"/>
          <w:szCs w:val="20"/>
        </w:rPr>
        <w:t xml:space="preserve">ění </w:t>
      </w:r>
      <w:r w:rsidRPr="00901CEB">
        <w:rPr>
          <w:rFonts w:ascii="Trebuchet MS" w:hAnsi="Trebuchet MS"/>
          <w:sz w:val="20"/>
          <w:szCs w:val="20"/>
        </w:rPr>
        <w:t xml:space="preserve">připojení výstupu ze zvukové režie </w:t>
      </w:r>
      <w:r w:rsidR="00590E3E">
        <w:rPr>
          <w:rFonts w:ascii="Trebuchet MS" w:hAnsi="Trebuchet MS"/>
          <w:sz w:val="20"/>
          <w:szCs w:val="20"/>
        </w:rPr>
        <w:t xml:space="preserve">Divadla </w:t>
      </w:r>
      <w:r w:rsidRPr="00901CEB">
        <w:rPr>
          <w:rFonts w:ascii="Trebuchet MS" w:hAnsi="Trebuchet MS"/>
          <w:sz w:val="20"/>
          <w:szCs w:val="20"/>
        </w:rPr>
        <w:t xml:space="preserve">na techniku </w:t>
      </w:r>
      <w:r w:rsidR="00A438D0">
        <w:rPr>
          <w:rFonts w:ascii="Trebuchet MS" w:hAnsi="Trebuchet MS"/>
          <w:sz w:val="20"/>
          <w:szCs w:val="20"/>
        </w:rPr>
        <w:t>TV Nova</w:t>
      </w:r>
      <w:r w:rsidR="0014561D">
        <w:rPr>
          <w:rFonts w:ascii="Trebuchet MS" w:hAnsi="Trebuchet MS"/>
          <w:sz w:val="20"/>
          <w:szCs w:val="20"/>
        </w:rPr>
        <w:t xml:space="preserve"> (bez služeb pers</w:t>
      </w:r>
      <w:r w:rsidR="005B2449">
        <w:rPr>
          <w:rFonts w:ascii="Trebuchet MS" w:hAnsi="Trebuchet MS"/>
          <w:sz w:val="20"/>
          <w:szCs w:val="20"/>
        </w:rPr>
        <w:t>o</w:t>
      </w:r>
      <w:r w:rsidR="0014561D">
        <w:rPr>
          <w:rFonts w:ascii="Trebuchet MS" w:hAnsi="Trebuchet MS"/>
          <w:sz w:val="20"/>
          <w:szCs w:val="20"/>
        </w:rPr>
        <w:t>nálu)</w:t>
      </w:r>
      <w:r w:rsidR="00A43E30">
        <w:rPr>
          <w:rFonts w:ascii="Trebuchet MS" w:hAnsi="Trebuchet MS"/>
          <w:sz w:val="20"/>
          <w:szCs w:val="20"/>
        </w:rPr>
        <w:t xml:space="preserve">; </w:t>
      </w:r>
    </w:p>
    <w:p w14:paraId="20DFB09D" w14:textId="4A7214E0" w:rsidR="00EE2CA2" w:rsidRDefault="00F16CE0" w:rsidP="00F16CE0">
      <w:pPr>
        <w:pStyle w:val="Normlnweb"/>
        <w:numPr>
          <w:ilvl w:val="0"/>
          <w:numId w:val="11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umožn</w:t>
      </w:r>
      <w:r w:rsidR="00527787">
        <w:rPr>
          <w:rFonts w:ascii="Trebuchet MS" w:hAnsi="Trebuchet MS"/>
          <w:sz w:val="20"/>
          <w:szCs w:val="20"/>
        </w:rPr>
        <w:t xml:space="preserve">ění </w:t>
      </w:r>
      <w:r w:rsidR="00EE2CA2" w:rsidRPr="00F16CE0">
        <w:rPr>
          <w:rFonts w:ascii="Trebuchet MS" w:hAnsi="Trebuchet MS"/>
          <w:sz w:val="20"/>
          <w:szCs w:val="20"/>
        </w:rPr>
        <w:t xml:space="preserve">připojení osvětlovací a další techniky </w:t>
      </w:r>
      <w:r w:rsidR="00A438D0">
        <w:rPr>
          <w:rFonts w:ascii="Trebuchet MS" w:hAnsi="Trebuchet MS"/>
          <w:sz w:val="20"/>
          <w:szCs w:val="20"/>
        </w:rPr>
        <w:t>TV Nova</w:t>
      </w:r>
      <w:r>
        <w:rPr>
          <w:rFonts w:ascii="Trebuchet MS" w:hAnsi="Trebuchet MS"/>
          <w:sz w:val="20"/>
          <w:szCs w:val="20"/>
        </w:rPr>
        <w:t xml:space="preserve"> </w:t>
      </w:r>
      <w:r w:rsidR="00EE2CA2" w:rsidRPr="00F16CE0">
        <w:rPr>
          <w:rFonts w:ascii="Trebuchet MS" w:hAnsi="Trebuchet MS"/>
          <w:sz w:val="20"/>
          <w:szCs w:val="20"/>
        </w:rPr>
        <w:t>na rozvodnu elektrické energie Divadla</w:t>
      </w:r>
      <w:r w:rsidR="000500B2">
        <w:rPr>
          <w:rFonts w:ascii="Trebuchet MS" w:hAnsi="Trebuchet MS"/>
          <w:sz w:val="20"/>
          <w:szCs w:val="20"/>
        </w:rPr>
        <w:t xml:space="preserve"> a </w:t>
      </w:r>
      <w:r w:rsidR="00514A78">
        <w:rPr>
          <w:rFonts w:ascii="Trebuchet MS" w:hAnsi="Trebuchet MS"/>
          <w:sz w:val="20"/>
          <w:szCs w:val="20"/>
        </w:rPr>
        <w:t xml:space="preserve">umožnění </w:t>
      </w:r>
      <w:r w:rsidR="000500B2">
        <w:rPr>
          <w:rFonts w:ascii="Trebuchet MS" w:hAnsi="Trebuchet MS"/>
          <w:sz w:val="20"/>
          <w:szCs w:val="20"/>
        </w:rPr>
        <w:t>užívání této techniky společností TV Nova</w:t>
      </w:r>
      <w:r w:rsidR="00C64745">
        <w:rPr>
          <w:rFonts w:ascii="Trebuchet MS" w:hAnsi="Trebuchet MS"/>
          <w:sz w:val="20"/>
          <w:szCs w:val="20"/>
        </w:rPr>
        <w:t xml:space="preserve"> (bez služeb personálu)</w:t>
      </w:r>
      <w:r w:rsidR="00EE2CA2" w:rsidRPr="00F16CE0">
        <w:rPr>
          <w:rFonts w:ascii="Trebuchet MS" w:hAnsi="Trebuchet MS"/>
          <w:sz w:val="20"/>
          <w:szCs w:val="20"/>
        </w:rPr>
        <w:t>;</w:t>
      </w:r>
    </w:p>
    <w:p w14:paraId="408748DB" w14:textId="7A745876" w:rsidR="00EE2CA2" w:rsidRDefault="00EE2CA2" w:rsidP="00F877F2">
      <w:pPr>
        <w:pStyle w:val="Normlnweb"/>
        <w:numPr>
          <w:ilvl w:val="0"/>
          <w:numId w:val="11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F877F2">
        <w:rPr>
          <w:rFonts w:ascii="Trebuchet MS" w:hAnsi="Trebuchet MS"/>
          <w:sz w:val="20"/>
          <w:szCs w:val="20"/>
        </w:rPr>
        <w:t xml:space="preserve">tisk a prodej vstupenek na </w:t>
      </w:r>
      <w:r w:rsidR="00F877F2">
        <w:rPr>
          <w:rFonts w:ascii="Trebuchet MS" w:hAnsi="Trebuchet MS"/>
          <w:sz w:val="20"/>
          <w:szCs w:val="20"/>
        </w:rPr>
        <w:t>Vystoupení</w:t>
      </w:r>
      <w:r w:rsidRPr="00F877F2">
        <w:rPr>
          <w:rFonts w:ascii="Trebuchet MS" w:hAnsi="Trebuchet MS"/>
          <w:sz w:val="20"/>
          <w:szCs w:val="20"/>
        </w:rPr>
        <w:t xml:space="preserve">, včetně nabídnutí kontingentů externím prodejcům vstupenek </w:t>
      </w:r>
      <w:proofErr w:type="spellStart"/>
      <w:r w:rsidRPr="00F877F2">
        <w:rPr>
          <w:rFonts w:ascii="Trebuchet MS" w:hAnsi="Trebuchet MS"/>
          <w:sz w:val="20"/>
          <w:szCs w:val="20"/>
        </w:rPr>
        <w:t>GoOut</w:t>
      </w:r>
      <w:proofErr w:type="spellEnd"/>
      <w:r w:rsidRPr="00F877F2">
        <w:rPr>
          <w:rFonts w:ascii="Trebuchet MS" w:hAnsi="Trebuchet MS"/>
          <w:sz w:val="20"/>
          <w:szCs w:val="20"/>
        </w:rPr>
        <w:t xml:space="preserve"> a </w:t>
      </w:r>
      <w:proofErr w:type="spellStart"/>
      <w:r w:rsidRPr="00F877F2">
        <w:rPr>
          <w:rFonts w:ascii="Trebuchet MS" w:hAnsi="Trebuchet MS"/>
          <w:sz w:val="20"/>
          <w:szCs w:val="20"/>
        </w:rPr>
        <w:t>Ticketportal</w:t>
      </w:r>
      <w:proofErr w:type="spellEnd"/>
      <w:r w:rsidRPr="00F877F2">
        <w:rPr>
          <w:rFonts w:ascii="Trebuchet MS" w:hAnsi="Trebuchet MS"/>
          <w:sz w:val="20"/>
          <w:szCs w:val="20"/>
        </w:rPr>
        <w:t xml:space="preserve"> za podmínek dále </w:t>
      </w:r>
      <w:r w:rsidR="00F877F2">
        <w:rPr>
          <w:rFonts w:ascii="Trebuchet MS" w:hAnsi="Trebuchet MS"/>
          <w:sz w:val="20"/>
          <w:szCs w:val="20"/>
        </w:rPr>
        <w:t>sjednaných;</w:t>
      </w:r>
    </w:p>
    <w:p w14:paraId="45253FBB" w14:textId="77777777" w:rsidR="00530343" w:rsidRPr="00245AF3" w:rsidRDefault="00EE2CA2" w:rsidP="00F877F2">
      <w:pPr>
        <w:pStyle w:val="Normlnweb"/>
        <w:numPr>
          <w:ilvl w:val="0"/>
          <w:numId w:val="11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F877F2">
        <w:rPr>
          <w:rFonts w:ascii="Trebuchet MS" w:hAnsi="Trebuchet MS"/>
          <w:sz w:val="20"/>
          <w:szCs w:val="20"/>
        </w:rPr>
        <w:t xml:space="preserve">propagaci </w:t>
      </w:r>
      <w:r w:rsidR="00F877F2">
        <w:rPr>
          <w:rFonts w:ascii="Trebuchet MS" w:hAnsi="Trebuchet MS"/>
          <w:sz w:val="20"/>
          <w:szCs w:val="20"/>
        </w:rPr>
        <w:t xml:space="preserve">Vystoupení v obvyklém a přiměřeném rozsahu, </w:t>
      </w:r>
      <w:r w:rsidRPr="00F877F2">
        <w:rPr>
          <w:rFonts w:ascii="Trebuchet MS" w:hAnsi="Trebuchet MS"/>
          <w:sz w:val="20"/>
          <w:szCs w:val="20"/>
        </w:rPr>
        <w:t xml:space="preserve">tj. zejména uvedením </w:t>
      </w:r>
      <w:r w:rsidRPr="00245AF3">
        <w:rPr>
          <w:rFonts w:ascii="Trebuchet MS" w:hAnsi="Trebuchet MS"/>
          <w:sz w:val="20"/>
          <w:szCs w:val="20"/>
        </w:rPr>
        <w:t xml:space="preserve">v měsíčním </w:t>
      </w:r>
      <w:r w:rsidR="004B6FC7" w:rsidRPr="00245AF3">
        <w:rPr>
          <w:rFonts w:ascii="Trebuchet MS" w:hAnsi="Trebuchet MS"/>
          <w:sz w:val="20"/>
          <w:szCs w:val="20"/>
        </w:rPr>
        <w:t xml:space="preserve">programu </w:t>
      </w:r>
      <w:r w:rsidRPr="00245AF3">
        <w:rPr>
          <w:rFonts w:ascii="Trebuchet MS" w:hAnsi="Trebuchet MS"/>
          <w:sz w:val="20"/>
          <w:szCs w:val="20"/>
        </w:rPr>
        <w:t>Divadla a na internetových stránkách Divadla</w:t>
      </w:r>
      <w:r w:rsidR="00530343" w:rsidRPr="00245AF3">
        <w:rPr>
          <w:rFonts w:ascii="Trebuchet MS" w:hAnsi="Trebuchet MS"/>
          <w:sz w:val="20"/>
          <w:szCs w:val="20"/>
        </w:rPr>
        <w:t>;</w:t>
      </w:r>
    </w:p>
    <w:p w14:paraId="344B8A00" w14:textId="1FEDD79F" w:rsidR="001D3E3C" w:rsidRPr="00245AF3" w:rsidRDefault="001D3E3C" w:rsidP="001D3E3C">
      <w:pPr>
        <w:pStyle w:val="Normlnweb"/>
        <w:numPr>
          <w:ilvl w:val="0"/>
          <w:numId w:val="11"/>
        </w:numPr>
        <w:tabs>
          <w:tab w:val="left" w:pos="567"/>
        </w:tabs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245AF3">
        <w:rPr>
          <w:rFonts w:ascii="Trebuchet MS" w:hAnsi="Trebuchet MS"/>
          <w:sz w:val="20"/>
          <w:szCs w:val="20"/>
        </w:rPr>
        <w:t>dod</w:t>
      </w:r>
      <w:r w:rsidR="00037C38" w:rsidRPr="001E1B57">
        <w:rPr>
          <w:rFonts w:ascii="Trebuchet MS" w:hAnsi="Trebuchet MS"/>
          <w:sz w:val="20"/>
          <w:szCs w:val="20"/>
        </w:rPr>
        <w:t xml:space="preserve">ání </w:t>
      </w:r>
      <w:r w:rsidRPr="00245AF3">
        <w:rPr>
          <w:rFonts w:ascii="Trebuchet MS" w:hAnsi="Trebuchet MS"/>
          <w:sz w:val="20"/>
          <w:szCs w:val="20"/>
        </w:rPr>
        <w:t xml:space="preserve">TV Nova 50 ks </w:t>
      </w:r>
      <w:r w:rsidR="001C5354" w:rsidRPr="001E1B57">
        <w:rPr>
          <w:rFonts w:ascii="Trebuchet MS" w:hAnsi="Trebuchet MS"/>
          <w:sz w:val="20"/>
          <w:szCs w:val="20"/>
        </w:rPr>
        <w:t xml:space="preserve">čestných </w:t>
      </w:r>
      <w:r w:rsidRPr="00245AF3">
        <w:rPr>
          <w:rFonts w:ascii="Trebuchet MS" w:hAnsi="Trebuchet MS"/>
          <w:sz w:val="20"/>
          <w:szCs w:val="20"/>
        </w:rPr>
        <w:t xml:space="preserve">vstupenek </w:t>
      </w:r>
      <w:r w:rsidR="001C5354" w:rsidRPr="001E1B57">
        <w:rPr>
          <w:rFonts w:ascii="Trebuchet MS" w:hAnsi="Trebuchet MS"/>
          <w:sz w:val="20"/>
          <w:szCs w:val="20"/>
        </w:rPr>
        <w:t>á 1</w:t>
      </w:r>
      <w:r w:rsidR="00CA0B9F" w:rsidRPr="001E1B57">
        <w:rPr>
          <w:rFonts w:ascii="Trebuchet MS" w:hAnsi="Trebuchet MS"/>
          <w:sz w:val="20"/>
          <w:szCs w:val="20"/>
        </w:rPr>
        <w:t>,-</w:t>
      </w:r>
      <w:r w:rsidR="001C5354" w:rsidRPr="001E1B57">
        <w:rPr>
          <w:rFonts w:ascii="Trebuchet MS" w:hAnsi="Trebuchet MS"/>
          <w:sz w:val="20"/>
          <w:szCs w:val="20"/>
        </w:rPr>
        <w:t xml:space="preserve">Kč </w:t>
      </w:r>
      <w:r w:rsidRPr="00245AF3">
        <w:rPr>
          <w:rFonts w:ascii="Trebuchet MS" w:hAnsi="Trebuchet MS"/>
          <w:sz w:val="20"/>
          <w:szCs w:val="20"/>
        </w:rPr>
        <w:t xml:space="preserve">na každé </w:t>
      </w:r>
      <w:r w:rsidR="007F47A3" w:rsidRPr="001E1B57">
        <w:rPr>
          <w:rFonts w:ascii="Trebuchet MS" w:hAnsi="Trebuchet MS"/>
          <w:sz w:val="20"/>
          <w:szCs w:val="20"/>
        </w:rPr>
        <w:t>Vystoupení d</w:t>
      </w:r>
      <w:r w:rsidRPr="00245AF3">
        <w:rPr>
          <w:rFonts w:ascii="Trebuchet MS" w:hAnsi="Trebuchet MS"/>
          <w:sz w:val="20"/>
          <w:szCs w:val="20"/>
        </w:rPr>
        <w:t xml:space="preserve">le specifikace uvedené v příloze č. 2 této Smlouvy; </w:t>
      </w:r>
    </w:p>
    <w:p w14:paraId="2E54FD50" w14:textId="73F9A140" w:rsidR="001D3E3C" w:rsidRPr="00245AF3" w:rsidRDefault="00342F09" w:rsidP="001E1B57">
      <w:pPr>
        <w:pStyle w:val="Normlnweb"/>
        <w:numPr>
          <w:ilvl w:val="0"/>
          <w:numId w:val="11"/>
        </w:numPr>
        <w:tabs>
          <w:tab w:val="left" w:pos="567"/>
        </w:tabs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1E1B57">
        <w:rPr>
          <w:rFonts w:ascii="Trebuchet MS" w:hAnsi="Trebuchet MS"/>
          <w:sz w:val="20"/>
          <w:szCs w:val="20"/>
        </w:rPr>
        <w:t>seznámení diváků prostřednictvím webových stránek Divadla</w:t>
      </w:r>
      <w:r w:rsidR="00105B68">
        <w:rPr>
          <w:rFonts w:ascii="Trebuchet MS" w:hAnsi="Trebuchet MS"/>
          <w:sz w:val="20"/>
          <w:szCs w:val="20"/>
        </w:rPr>
        <w:t xml:space="preserve"> a obvyklých tištěných propagačních materiálů Divadla</w:t>
      </w:r>
      <w:r w:rsidRPr="001E1B57">
        <w:rPr>
          <w:rFonts w:ascii="Trebuchet MS" w:hAnsi="Trebuchet MS"/>
          <w:sz w:val="20"/>
          <w:szCs w:val="20"/>
        </w:rPr>
        <w:t xml:space="preserve"> (nikoliv však ústní formou před začátkem Vystoupení) </w:t>
      </w:r>
      <w:r w:rsidR="001D3E3C" w:rsidRPr="00245AF3">
        <w:rPr>
          <w:rFonts w:ascii="Trebuchet MS" w:hAnsi="Trebuchet MS"/>
          <w:sz w:val="20"/>
          <w:szCs w:val="20"/>
        </w:rPr>
        <w:t xml:space="preserve">se skutečností, že </w:t>
      </w:r>
      <w:r w:rsidRPr="001E1B57">
        <w:rPr>
          <w:rFonts w:ascii="Trebuchet MS" w:hAnsi="Trebuchet MS"/>
          <w:sz w:val="20"/>
          <w:szCs w:val="20"/>
        </w:rPr>
        <w:t xml:space="preserve">Vystoupení </w:t>
      </w:r>
      <w:r w:rsidR="001D3E3C" w:rsidRPr="00245AF3">
        <w:rPr>
          <w:rFonts w:ascii="Trebuchet MS" w:hAnsi="Trebuchet MS"/>
          <w:sz w:val="20"/>
          <w:szCs w:val="20"/>
        </w:rPr>
        <w:t>j</w:t>
      </w:r>
      <w:r w:rsidRPr="001E1B57">
        <w:rPr>
          <w:rFonts w:ascii="Trebuchet MS" w:hAnsi="Trebuchet MS"/>
          <w:sz w:val="20"/>
          <w:szCs w:val="20"/>
        </w:rPr>
        <w:t>sou</w:t>
      </w:r>
      <w:r w:rsidR="001D3E3C" w:rsidRPr="00245AF3">
        <w:rPr>
          <w:rFonts w:ascii="Trebuchet MS" w:hAnsi="Trebuchet MS"/>
          <w:sz w:val="20"/>
          <w:szCs w:val="20"/>
        </w:rPr>
        <w:t xml:space="preserve"> zaznamenáván</w:t>
      </w:r>
      <w:r w:rsidRPr="001E1B57">
        <w:rPr>
          <w:rFonts w:ascii="Trebuchet MS" w:hAnsi="Trebuchet MS"/>
          <w:sz w:val="20"/>
          <w:szCs w:val="20"/>
        </w:rPr>
        <w:t>a</w:t>
      </w:r>
      <w:r w:rsidR="001D3E3C" w:rsidRPr="00245AF3">
        <w:rPr>
          <w:rFonts w:ascii="Trebuchet MS" w:hAnsi="Trebuchet MS"/>
          <w:sz w:val="20"/>
          <w:szCs w:val="20"/>
        </w:rPr>
        <w:t xml:space="preserve"> na zvukově obrazový záznam a že záznam</w:t>
      </w:r>
      <w:r w:rsidRPr="001E1B57">
        <w:rPr>
          <w:rFonts w:ascii="Trebuchet MS" w:hAnsi="Trebuchet MS"/>
          <w:sz w:val="20"/>
          <w:szCs w:val="20"/>
        </w:rPr>
        <w:t xml:space="preserve">y Vystoupení </w:t>
      </w:r>
      <w:r w:rsidR="001D3E3C" w:rsidRPr="00245AF3">
        <w:rPr>
          <w:rFonts w:ascii="Trebuchet MS" w:hAnsi="Trebuchet MS"/>
          <w:sz w:val="20"/>
          <w:szCs w:val="20"/>
        </w:rPr>
        <w:t>bud</w:t>
      </w:r>
      <w:r w:rsidRPr="001E1B57">
        <w:rPr>
          <w:rFonts w:ascii="Trebuchet MS" w:hAnsi="Trebuchet MS"/>
          <w:sz w:val="20"/>
          <w:szCs w:val="20"/>
        </w:rPr>
        <w:t>ou</w:t>
      </w:r>
      <w:r w:rsidR="001D3E3C" w:rsidRPr="00245AF3">
        <w:rPr>
          <w:rFonts w:ascii="Trebuchet MS" w:hAnsi="Trebuchet MS"/>
          <w:sz w:val="20"/>
          <w:szCs w:val="20"/>
        </w:rPr>
        <w:t xml:space="preserve"> šířen</w:t>
      </w:r>
      <w:r w:rsidRPr="001E1B57">
        <w:rPr>
          <w:rFonts w:ascii="Trebuchet MS" w:hAnsi="Trebuchet MS"/>
          <w:sz w:val="20"/>
          <w:szCs w:val="20"/>
        </w:rPr>
        <w:t>y</w:t>
      </w:r>
      <w:r w:rsidR="001D3E3C" w:rsidRPr="00245AF3">
        <w:rPr>
          <w:rFonts w:ascii="Trebuchet MS" w:hAnsi="Trebuchet MS"/>
          <w:sz w:val="20"/>
          <w:szCs w:val="20"/>
        </w:rPr>
        <w:t xml:space="preserve"> TV Nova, zejména vysílán</w:t>
      </w:r>
      <w:r w:rsidRPr="001E1B57">
        <w:rPr>
          <w:rFonts w:ascii="Trebuchet MS" w:hAnsi="Trebuchet MS"/>
          <w:sz w:val="20"/>
          <w:szCs w:val="20"/>
        </w:rPr>
        <w:t>y</w:t>
      </w:r>
      <w:r w:rsidR="00AB5F94">
        <w:rPr>
          <w:rFonts w:ascii="Trebuchet MS" w:hAnsi="Trebuchet MS"/>
          <w:sz w:val="20"/>
          <w:szCs w:val="20"/>
        </w:rPr>
        <w:t>.</w:t>
      </w:r>
    </w:p>
    <w:p w14:paraId="1BA386EB" w14:textId="1FD97880" w:rsidR="00796D12" w:rsidRDefault="00796D12" w:rsidP="001E1B57">
      <w:pPr>
        <w:pStyle w:val="Normlnweb"/>
        <w:tabs>
          <w:tab w:val="left" w:pos="567"/>
        </w:tabs>
        <w:suppressAutoHyphens w:val="0"/>
        <w:spacing w:beforeAutospacing="1" w:afterAutospacing="1"/>
        <w:ind w:left="1276"/>
        <w:contextualSpacing/>
        <w:jc w:val="both"/>
        <w:rPr>
          <w:rFonts w:ascii="Trebuchet MS" w:hAnsi="Trebuchet MS"/>
          <w:sz w:val="20"/>
          <w:szCs w:val="20"/>
        </w:rPr>
      </w:pPr>
    </w:p>
    <w:p w14:paraId="0B6EE277" w14:textId="5CA69CDA" w:rsidR="00694BDB" w:rsidRPr="00C54F24" w:rsidRDefault="00694BDB" w:rsidP="001E1B57">
      <w:pPr>
        <w:pStyle w:val="Normlnweb"/>
        <w:numPr>
          <w:ilvl w:val="1"/>
          <w:numId w:val="1"/>
        </w:numPr>
        <w:tabs>
          <w:tab w:val="left" w:pos="0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E1B57">
        <w:rPr>
          <w:rFonts w:ascii="Trebuchet MS" w:hAnsi="Trebuchet MS"/>
          <w:sz w:val="20"/>
          <w:szCs w:val="20"/>
        </w:rPr>
        <w:t>Divadlo se zavazuje neprodávat vstupenky na místa obsazená televizní technikou, jejichž specifikace je uvedena v příloze č. 2 této Smlouvy</w:t>
      </w:r>
      <w:r w:rsidR="00C54F24">
        <w:rPr>
          <w:rFonts w:ascii="Trebuchet MS" w:hAnsi="Trebuchet MS"/>
          <w:sz w:val="20"/>
          <w:szCs w:val="20"/>
        </w:rPr>
        <w:t>.</w:t>
      </w:r>
    </w:p>
    <w:p w14:paraId="6A17BE16" w14:textId="77777777" w:rsidR="00F167BA" w:rsidRDefault="00F167BA" w:rsidP="00991FC3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26A58F54" w14:textId="1AF5D688" w:rsidR="00F167BA" w:rsidRPr="00E649BB" w:rsidRDefault="00431C20" w:rsidP="00F167BA">
      <w:pPr>
        <w:pStyle w:val="Normlnweb"/>
        <w:numPr>
          <w:ilvl w:val="0"/>
          <w:numId w:val="1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DOPROVODNÉ</w:t>
      </w:r>
      <w:r w:rsidR="00B75158">
        <w:rPr>
          <w:rFonts w:ascii="Trebuchet MS" w:hAnsi="Trebuchet MS"/>
          <w:b/>
          <w:sz w:val="20"/>
          <w:szCs w:val="20"/>
        </w:rPr>
        <w:t xml:space="preserve">, TECHNICKÉ, </w:t>
      </w:r>
      <w:r w:rsidR="000B4659">
        <w:rPr>
          <w:rFonts w:ascii="Trebuchet MS" w:hAnsi="Trebuchet MS"/>
          <w:b/>
          <w:sz w:val="20"/>
          <w:szCs w:val="20"/>
        </w:rPr>
        <w:t>ASISTE</w:t>
      </w:r>
      <w:r w:rsidR="002E6F09">
        <w:rPr>
          <w:rFonts w:ascii="Trebuchet MS" w:hAnsi="Trebuchet MS"/>
          <w:b/>
          <w:sz w:val="20"/>
          <w:szCs w:val="20"/>
        </w:rPr>
        <w:t>N</w:t>
      </w:r>
      <w:r w:rsidR="000B4659">
        <w:rPr>
          <w:rFonts w:ascii="Trebuchet MS" w:hAnsi="Trebuchet MS"/>
          <w:b/>
          <w:sz w:val="20"/>
          <w:szCs w:val="20"/>
        </w:rPr>
        <w:t xml:space="preserve">ČNÍ A JINÉ </w:t>
      </w:r>
      <w:r>
        <w:rPr>
          <w:rFonts w:ascii="Trebuchet MS" w:hAnsi="Trebuchet MS"/>
          <w:b/>
          <w:sz w:val="20"/>
          <w:szCs w:val="20"/>
        </w:rPr>
        <w:t>SOUVISEJÍCÍ SLUŽBY</w:t>
      </w:r>
    </w:p>
    <w:p w14:paraId="6E329C5D" w14:textId="77777777" w:rsidR="00F167BA" w:rsidRDefault="00F167BA" w:rsidP="00991FC3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2DA5BB46" w14:textId="1E7A069E" w:rsidR="00177871" w:rsidRDefault="00A438D0" w:rsidP="00B75158">
      <w:pPr>
        <w:pStyle w:val="Normlnweb"/>
        <w:numPr>
          <w:ilvl w:val="1"/>
          <w:numId w:val="1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>TV Nova</w:t>
      </w:r>
      <w:r w:rsidR="007D46F4">
        <w:rPr>
          <w:rFonts w:ascii="Trebuchet MS" w:hAnsi="Trebuchet MS"/>
          <w:sz w:val="20"/>
          <w:szCs w:val="20"/>
        </w:rPr>
        <w:t xml:space="preserve"> </w:t>
      </w:r>
      <w:r w:rsidR="008D1279">
        <w:rPr>
          <w:rFonts w:ascii="Trebuchet MS" w:hAnsi="Trebuchet MS"/>
          <w:sz w:val="20"/>
          <w:szCs w:val="20"/>
        </w:rPr>
        <w:t xml:space="preserve">se zavazuje </w:t>
      </w:r>
      <w:r w:rsidR="002D696F">
        <w:rPr>
          <w:rFonts w:ascii="Trebuchet MS" w:hAnsi="Trebuchet MS"/>
          <w:sz w:val="20"/>
          <w:szCs w:val="20"/>
        </w:rPr>
        <w:t>na vlastní výlučnou odpovědnost, riziko, náklady a účet</w:t>
      </w:r>
      <w:r w:rsidR="009E3ED8">
        <w:rPr>
          <w:rFonts w:ascii="Trebuchet MS" w:hAnsi="Trebuchet MS"/>
          <w:sz w:val="20"/>
          <w:szCs w:val="20"/>
        </w:rPr>
        <w:t xml:space="preserve"> </w:t>
      </w:r>
      <w:r w:rsidR="004B5F56">
        <w:rPr>
          <w:rFonts w:ascii="Trebuchet MS" w:hAnsi="Trebuchet MS"/>
          <w:b/>
          <w:bCs/>
          <w:sz w:val="20"/>
          <w:szCs w:val="20"/>
        </w:rPr>
        <w:t xml:space="preserve">provést </w:t>
      </w:r>
      <w:r w:rsidR="006D2F1F" w:rsidRPr="004F5B52">
        <w:rPr>
          <w:rFonts w:ascii="Trebuchet MS" w:hAnsi="Trebuchet MS"/>
          <w:b/>
          <w:bCs/>
          <w:sz w:val="20"/>
          <w:szCs w:val="20"/>
        </w:rPr>
        <w:t>následuj</w:t>
      </w:r>
      <w:r w:rsidR="006F1D71" w:rsidRPr="004F5B52">
        <w:rPr>
          <w:rFonts w:ascii="Trebuchet MS" w:hAnsi="Trebuchet MS"/>
          <w:b/>
          <w:bCs/>
          <w:sz w:val="20"/>
          <w:szCs w:val="20"/>
        </w:rPr>
        <w:t>í</w:t>
      </w:r>
      <w:r w:rsidR="006D2F1F" w:rsidRPr="004F5B52">
        <w:rPr>
          <w:rFonts w:ascii="Trebuchet MS" w:hAnsi="Trebuchet MS"/>
          <w:b/>
          <w:bCs/>
          <w:sz w:val="20"/>
          <w:szCs w:val="20"/>
        </w:rPr>
        <w:t>cí</w:t>
      </w:r>
      <w:r w:rsidR="00C40A33">
        <w:rPr>
          <w:rFonts w:ascii="Trebuchet MS" w:hAnsi="Trebuchet MS"/>
          <w:b/>
          <w:bCs/>
          <w:sz w:val="20"/>
          <w:szCs w:val="20"/>
        </w:rPr>
        <w:t xml:space="preserve"> </w:t>
      </w:r>
      <w:r w:rsidR="006D2F1F" w:rsidRPr="004F5B52">
        <w:rPr>
          <w:rFonts w:ascii="Trebuchet MS" w:hAnsi="Trebuchet MS"/>
          <w:b/>
          <w:bCs/>
          <w:sz w:val="20"/>
          <w:szCs w:val="20"/>
        </w:rPr>
        <w:t>doprovodn</w:t>
      </w:r>
      <w:r w:rsidR="004B5F56">
        <w:rPr>
          <w:rFonts w:ascii="Trebuchet MS" w:hAnsi="Trebuchet MS"/>
          <w:b/>
          <w:bCs/>
          <w:sz w:val="20"/>
          <w:szCs w:val="20"/>
        </w:rPr>
        <w:t>é</w:t>
      </w:r>
      <w:r w:rsidR="006D2F1F" w:rsidRPr="004F5B52">
        <w:rPr>
          <w:rFonts w:ascii="Trebuchet MS" w:hAnsi="Trebuchet MS"/>
          <w:b/>
          <w:bCs/>
          <w:sz w:val="20"/>
          <w:szCs w:val="20"/>
        </w:rPr>
        <w:t>, technick</w:t>
      </w:r>
      <w:r w:rsidR="004B5F56">
        <w:rPr>
          <w:rFonts w:ascii="Trebuchet MS" w:hAnsi="Trebuchet MS"/>
          <w:b/>
          <w:bCs/>
          <w:sz w:val="20"/>
          <w:szCs w:val="20"/>
        </w:rPr>
        <w:t>é</w:t>
      </w:r>
      <w:r w:rsidR="006D2F1F" w:rsidRPr="004F5B52">
        <w:rPr>
          <w:rFonts w:ascii="Trebuchet MS" w:hAnsi="Trebuchet MS"/>
          <w:b/>
          <w:bCs/>
          <w:sz w:val="20"/>
          <w:szCs w:val="20"/>
        </w:rPr>
        <w:t>, asiste</w:t>
      </w:r>
      <w:r w:rsidR="006F1D71" w:rsidRPr="004F5B52">
        <w:rPr>
          <w:rFonts w:ascii="Trebuchet MS" w:hAnsi="Trebuchet MS"/>
          <w:b/>
          <w:bCs/>
          <w:sz w:val="20"/>
          <w:szCs w:val="20"/>
        </w:rPr>
        <w:t>n</w:t>
      </w:r>
      <w:r w:rsidR="006D2F1F" w:rsidRPr="004F5B52">
        <w:rPr>
          <w:rFonts w:ascii="Trebuchet MS" w:hAnsi="Trebuchet MS"/>
          <w:b/>
          <w:bCs/>
          <w:sz w:val="20"/>
          <w:szCs w:val="20"/>
        </w:rPr>
        <w:t>ční</w:t>
      </w:r>
      <w:r w:rsidR="006F1D71" w:rsidRPr="004F5B52">
        <w:rPr>
          <w:rFonts w:ascii="Trebuchet MS" w:hAnsi="Trebuchet MS"/>
          <w:b/>
          <w:bCs/>
          <w:sz w:val="20"/>
          <w:szCs w:val="20"/>
        </w:rPr>
        <w:t xml:space="preserve"> </w:t>
      </w:r>
      <w:r w:rsidR="006D2F1F" w:rsidRPr="004F5B52">
        <w:rPr>
          <w:rFonts w:ascii="Trebuchet MS" w:hAnsi="Trebuchet MS"/>
          <w:b/>
          <w:bCs/>
          <w:sz w:val="20"/>
          <w:szCs w:val="20"/>
        </w:rPr>
        <w:t>či jin</w:t>
      </w:r>
      <w:r w:rsidR="004B5F56">
        <w:rPr>
          <w:rFonts w:ascii="Trebuchet MS" w:hAnsi="Trebuchet MS"/>
          <w:b/>
          <w:bCs/>
          <w:sz w:val="20"/>
          <w:szCs w:val="20"/>
        </w:rPr>
        <w:t>é</w:t>
      </w:r>
      <w:r w:rsidR="006D2F1F" w:rsidRPr="004F5B52">
        <w:rPr>
          <w:rFonts w:ascii="Trebuchet MS" w:hAnsi="Trebuchet MS"/>
          <w:b/>
          <w:bCs/>
          <w:sz w:val="20"/>
          <w:szCs w:val="20"/>
        </w:rPr>
        <w:t xml:space="preserve"> související</w:t>
      </w:r>
      <w:r w:rsidR="004B5F56">
        <w:rPr>
          <w:rFonts w:ascii="Trebuchet MS" w:hAnsi="Trebuchet MS"/>
          <w:b/>
          <w:bCs/>
          <w:sz w:val="20"/>
          <w:szCs w:val="20"/>
        </w:rPr>
        <w:t xml:space="preserve"> činnost</w:t>
      </w:r>
      <w:r w:rsidR="002F2721">
        <w:rPr>
          <w:rFonts w:ascii="Trebuchet MS" w:hAnsi="Trebuchet MS"/>
          <w:b/>
          <w:bCs/>
          <w:sz w:val="20"/>
          <w:szCs w:val="20"/>
        </w:rPr>
        <w:t>i</w:t>
      </w:r>
      <w:r w:rsidR="006D2F1F" w:rsidRPr="004F5B52">
        <w:rPr>
          <w:rFonts w:ascii="Trebuchet MS" w:hAnsi="Trebuchet MS"/>
          <w:b/>
          <w:bCs/>
          <w:sz w:val="20"/>
          <w:szCs w:val="20"/>
        </w:rPr>
        <w:t xml:space="preserve"> </w:t>
      </w:r>
      <w:r w:rsidR="00057342">
        <w:rPr>
          <w:rFonts w:ascii="Trebuchet MS" w:hAnsi="Trebuchet MS"/>
          <w:sz w:val="20"/>
          <w:szCs w:val="20"/>
        </w:rPr>
        <w:t>(</w:t>
      </w:r>
      <w:r w:rsidR="004B5F56">
        <w:rPr>
          <w:rFonts w:ascii="Trebuchet MS" w:hAnsi="Trebuchet MS"/>
          <w:sz w:val="20"/>
          <w:szCs w:val="20"/>
        </w:rPr>
        <w:t xml:space="preserve">prostřednictvím </w:t>
      </w:r>
      <w:r w:rsidR="00057342">
        <w:rPr>
          <w:rFonts w:ascii="Trebuchet MS" w:hAnsi="Trebuchet MS"/>
          <w:sz w:val="20"/>
          <w:szCs w:val="20"/>
        </w:rPr>
        <w:t>personálu)</w:t>
      </w:r>
      <w:r w:rsidR="006D2F1F">
        <w:rPr>
          <w:rFonts w:ascii="Trebuchet MS" w:hAnsi="Trebuchet MS"/>
          <w:sz w:val="20"/>
          <w:szCs w:val="20"/>
        </w:rPr>
        <w:t xml:space="preserve"> nezbytn</w:t>
      </w:r>
      <w:r w:rsidR="002F2721">
        <w:rPr>
          <w:rFonts w:ascii="Trebuchet MS" w:hAnsi="Trebuchet MS"/>
          <w:sz w:val="20"/>
          <w:szCs w:val="20"/>
        </w:rPr>
        <w:t>é</w:t>
      </w:r>
      <w:r w:rsidR="006D2F1F">
        <w:rPr>
          <w:rFonts w:ascii="Trebuchet MS" w:hAnsi="Trebuchet MS"/>
          <w:sz w:val="20"/>
          <w:szCs w:val="20"/>
        </w:rPr>
        <w:t xml:space="preserve"> pro řádné naplnění účelu této Smlouvy</w:t>
      </w:r>
      <w:r w:rsidR="004B5F56">
        <w:rPr>
          <w:rFonts w:ascii="Trebuchet MS" w:hAnsi="Trebuchet MS"/>
          <w:sz w:val="20"/>
          <w:szCs w:val="20"/>
        </w:rPr>
        <w:t>, a to činností, které bude provádět</w:t>
      </w:r>
      <w:r w:rsidR="006D2F1F">
        <w:rPr>
          <w:rFonts w:ascii="Trebuchet MS" w:hAnsi="Trebuchet MS"/>
          <w:sz w:val="20"/>
          <w:szCs w:val="20"/>
        </w:rPr>
        <w:t xml:space="preserve">: </w:t>
      </w:r>
      <w:r w:rsidR="0081301F">
        <w:rPr>
          <w:rFonts w:ascii="Trebuchet MS" w:hAnsi="Trebuchet MS"/>
          <w:sz w:val="20"/>
          <w:szCs w:val="20"/>
        </w:rPr>
        <w:t xml:space="preserve"> </w:t>
      </w:r>
    </w:p>
    <w:p w14:paraId="589FC7B1" w14:textId="77777777" w:rsidR="003A1264" w:rsidRDefault="003A1264" w:rsidP="003A1264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583BA3D1" w14:textId="1402A6AC" w:rsidR="00052477" w:rsidRDefault="00052477" w:rsidP="0060507E">
      <w:pPr>
        <w:pStyle w:val="Normlnweb"/>
        <w:numPr>
          <w:ilvl w:val="0"/>
          <w:numId w:val="16"/>
        </w:numPr>
        <w:tabs>
          <w:tab w:val="left" w:pos="567"/>
        </w:tabs>
        <w:suppressAutoHyphens w:val="0"/>
        <w:spacing w:beforeAutospacing="1" w:afterAutospacing="1"/>
        <w:ind w:left="851" w:hanging="284"/>
        <w:contextualSpacing/>
        <w:jc w:val="both"/>
        <w:rPr>
          <w:rFonts w:ascii="Trebuchet MS" w:hAnsi="Trebuchet MS"/>
          <w:sz w:val="20"/>
          <w:szCs w:val="20"/>
        </w:rPr>
      </w:pPr>
      <w:r w:rsidRPr="002E3AE3">
        <w:rPr>
          <w:rFonts w:ascii="Trebuchet MS" w:hAnsi="Trebuchet MS"/>
          <w:b/>
          <w:bCs/>
          <w:sz w:val="20"/>
          <w:szCs w:val="20"/>
        </w:rPr>
        <w:t>2x osvětlovač</w:t>
      </w:r>
      <w:r w:rsidR="006F1D71" w:rsidRPr="00EB6BDF">
        <w:rPr>
          <w:rFonts w:ascii="Trebuchet MS" w:hAnsi="Trebuchet MS"/>
          <w:sz w:val="20"/>
          <w:szCs w:val="20"/>
        </w:rPr>
        <w:t xml:space="preserve"> / </w:t>
      </w:r>
      <w:r w:rsidRPr="00EB6BDF">
        <w:rPr>
          <w:rFonts w:ascii="Trebuchet MS" w:hAnsi="Trebuchet MS"/>
          <w:sz w:val="20"/>
          <w:szCs w:val="20"/>
        </w:rPr>
        <w:t xml:space="preserve">dne 18.11.2023 od </w:t>
      </w:r>
      <w:r w:rsidR="00A37F11">
        <w:rPr>
          <w:rFonts w:ascii="Trebuchet MS" w:hAnsi="Trebuchet MS"/>
          <w:sz w:val="20"/>
          <w:szCs w:val="20"/>
        </w:rPr>
        <w:t>09</w:t>
      </w:r>
      <w:r w:rsidRPr="00EB6BDF">
        <w:rPr>
          <w:rFonts w:ascii="Trebuchet MS" w:hAnsi="Trebuchet MS"/>
          <w:sz w:val="20"/>
          <w:szCs w:val="20"/>
        </w:rPr>
        <w:t xml:space="preserve">:00 hodin, dne 19.11.2023 od </w:t>
      </w:r>
      <w:r w:rsidR="00A37F11">
        <w:rPr>
          <w:rFonts w:ascii="Trebuchet MS" w:hAnsi="Trebuchet MS"/>
          <w:sz w:val="20"/>
          <w:szCs w:val="20"/>
        </w:rPr>
        <w:t>07</w:t>
      </w:r>
      <w:r w:rsidRPr="00EB6BDF">
        <w:rPr>
          <w:rFonts w:ascii="Trebuchet MS" w:hAnsi="Trebuchet MS"/>
          <w:sz w:val="20"/>
          <w:szCs w:val="20"/>
        </w:rPr>
        <w:t>:00 hodin</w:t>
      </w:r>
    </w:p>
    <w:p w14:paraId="0308646B" w14:textId="44C0D3E0" w:rsidR="00052477" w:rsidRDefault="00EB6BDF" w:rsidP="0060507E">
      <w:pPr>
        <w:pStyle w:val="Normlnweb"/>
        <w:numPr>
          <w:ilvl w:val="0"/>
          <w:numId w:val="16"/>
        </w:numPr>
        <w:tabs>
          <w:tab w:val="left" w:pos="567"/>
        </w:tabs>
        <w:suppressAutoHyphens w:val="0"/>
        <w:spacing w:beforeAutospacing="1" w:afterAutospacing="1"/>
        <w:ind w:left="851" w:hanging="284"/>
        <w:contextualSpacing/>
        <w:jc w:val="both"/>
        <w:rPr>
          <w:rFonts w:ascii="Trebuchet MS" w:hAnsi="Trebuchet MS"/>
          <w:sz w:val="20"/>
          <w:szCs w:val="20"/>
        </w:rPr>
      </w:pPr>
      <w:r w:rsidRPr="002E3AE3">
        <w:rPr>
          <w:rFonts w:ascii="Trebuchet MS" w:hAnsi="Trebuchet MS"/>
          <w:b/>
          <w:bCs/>
          <w:sz w:val="20"/>
          <w:szCs w:val="20"/>
        </w:rPr>
        <w:t>z</w:t>
      </w:r>
      <w:r w:rsidR="00052477" w:rsidRPr="002E3AE3">
        <w:rPr>
          <w:rFonts w:ascii="Trebuchet MS" w:hAnsi="Trebuchet MS"/>
          <w:b/>
          <w:bCs/>
          <w:sz w:val="20"/>
          <w:szCs w:val="20"/>
        </w:rPr>
        <w:t>vukař</w:t>
      </w:r>
      <w:r w:rsidR="006F1D71" w:rsidRPr="00EB6BDF">
        <w:rPr>
          <w:rFonts w:ascii="Trebuchet MS" w:hAnsi="Trebuchet MS"/>
          <w:sz w:val="20"/>
          <w:szCs w:val="20"/>
        </w:rPr>
        <w:t xml:space="preserve"> / </w:t>
      </w:r>
      <w:r w:rsidR="00052477" w:rsidRPr="00EB6BDF">
        <w:rPr>
          <w:rFonts w:ascii="Trebuchet MS" w:hAnsi="Trebuchet MS"/>
          <w:sz w:val="20"/>
          <w:szCs w:val="20"/>
        </w:rPr>
        <w:t xml:space="preserve">dne 19.11.2023 od </w:t>
      </w:r>
      <w:r w:rsidR="00A37F11">
        <w:rPr>
          <w:rFonts w:ascii="Trebuchet MS" w:hAnsi="Trebuchet MS"/>
          <w:sz w:val="20"/>
          <w:szCs w:val="20"/>
        </w:rPr>
        <w:t>07</w:t>
      </w:r>
      <w:r w:rsidR="00052477" w:rsidRPr="00EB6BDF">
        <w:rPr>
          <w:rFonts w:ascii="Trebuchet MS" w:hAnsi="Trebuchet MS"/>
          <w:sz w:val="20"/>
          <w:szCs w:val="20"/>
        </w:rPr>
        <w:t>:00 hodin</w:t>
      </w:r>
    </w:p>
    <w:p w14:paraId="7231E0AA" w14:textId="2117EFA4" w:rsidR="00EB6BDF" w:rsidRDefault="00052477" w:rsidP="0060507E">
      <w:pPr>
        <w:pStyle w:val="Normlnweb"/>
        <w:numPr>
          <w:ilvl w:val="0"/>
          <w:numId w:val="16"/>
        </w:numPr>
        <w:tabs>
          <w:tab w:val="left" w:pos="567"/>
        </w:tabs>
        <w:suppressAutoHyphens w:val="0"/>
        <w:spacing w:beforeAutospacing="1" w:afterAutospacing="1"/>
        <w:ind w:left="851" w:hanging="284"/>
        <w:contextualSpacing/>
        <w:jc w:val="both"/>
        <w:rPr>
          <w:rFonts w:ascii="Trebuchet MS" w:hAnsi="Trebuchet MS"/>
          <w:sz w:val="20"/>
          <w:szCs w:val="20"/>
        </w:rPr>
      </w:pPr>
      <w:r w:rsidRPr="002E3AE3">
        <w:rPr>
          <w:rFonts w:ascii="Trebuchet MS" w:hAnsi="Trebuchet MS"/>
          <w:b/>
          <w:bCs/>
          <w:sz w:val="20"/>
          <w:szCs w:val="20"/>
        </w:rPr>
        <w:t>2x jevištní technik</w:t>
      </w:r>
      <w:r w:rsidR="00EB6BDF">
        <w:rPr>
          <w:rFonts w:ascii="Trebuchet MS" w:hAnsi="Trebuchet MS"/>
          <w:sz w:val="20"/>
          <w:szCs w:val="20"/>
        </w:rPr>
        <w:t xml:space="preserve"> / </w:t>
      </w:r>
      <w:r w:rsidRPr="00EB6BDF">
        <w:rPr>
          <w:rFonts w:ascii="Trebuchet MS" w:hAnsi="Trebuchet MS"/>
          <w:sz w:val="20"/>
          <w:szCs w:val="20"/>
        </w:rPr>
        <w:t xml:space="preserve">dne 18.11.2023 od </w:t>
      </w:r>
      <w:r w:rsidR="00A37F11">
        <w:rPr>
          <w:rFonts w:ascii="Trebuchet MS" w:hAnsi="Trebuchet MS"/>
          <w:sz w:val="20"/>
          <w:szCs w:val="20"/>
        </w:rPr>
        <w:t>09</w:t>
      </w:r>
      <w:r w:rsidR="00ED2097">
        <w:rPr>
          <w:rFonts w:ascii="Trebuchet MS" w:hAnsi="Trebuchet MS"/>
          <w:sz w:val="20"/>
          <w:szCs w:val="20"/>
        </w:rPr>
        <w:t>:00 hodin, dne 19.11.2023 od 7</w:t>
      </w:r>
      <w:r w:rsidRPr="00EB6BDF">
        <w:rPr>
          <w:rFonts w:ascii="Trebuchet MS" w:hAnsi="Trebuchet MS"/>
          <w:sz w:val="20"/>
          <w:szCs w:val="20"/>
        </w:rPr>
        <w:t>:00 hodin</w:t>
      </w:r>
    </w:p>
    <w:p w14:paraId="6A105EA8" w14:textId="47463FBC" w:rsidR="00052477" w:rsidRDefault="00EB6BDF" w:rsidP="0060507E">
      <w:pPr>
        <w:pStyle w:val="Normlnweb"/>
        <w:numPr>
          <w:ilvl w:val="0"/>
          <w:numId w:val="16"/>
        </w:numPr>
        <w:tabs>
          <w:tab w:val="left" w:pos="567"/>
        </w:tabs>
        <w:suppressAutoHyphens w:val="0"/>
        <w:spacing w:beforeAutospacing="1" w:afterAutospacing="1"/>
        <w:ind w:left="851" w:hanging="284"/>
        <w:contextualSpacing/>
        <w:jc w:val="both"/>
        <w:rPr>
          <w:rFonts w:ascii="Trebuchet MS" w:hAnsi="Trebuchet MS"/>
          <w:sz w:val="20"/>
          <w:szCs w:val="20"/>
        </w:rPr>
      </w:pPr>
      <w:r w:rsidRPr="002E3AE3">
        <w:rPr>
          <w:rFonts w:ascii="Trebuchet MS" w:hAnsi="Trebuchet MS"/>
          <w:b/>
          <w:bCs/>
          <w:sz w:val="20"/>
          <w:szCs w:val="20"/>
        </w:rPr>
        <w:t>p</w:t>
      </w:r>
      <w:r w:rsidR="00052477" w:rsidRPr="002E3AE3">
        <w:rPr>
          <w:rFonts w:ascii="Trebuchet MS" w:hAnsi="Trebuchet MS"/>
          <w:b/>
          <w:bCs/>
          <w:sz w:val="20"/>
          <w:szCs w:val="20"/>
        </w:rPr>
        <w:t>okladní</w:t>
      </w:r>
      <w:r w:rsidR="002D6183" w:rsidRPr="00EB6BDF">
        <w:rPr>
          <w:rFonts w:ascii="Trebuchet MS" w:hAnsi="Trebuchet MS"/>
          <w:sz w:val="20"/>
          <w:szCs w:val="20"/>
        </w:rPr>
        <w:t xml:space="preserve"> / </w:t>
      </w:r>
      <w:r w:rsidR="00052477" w:rsidRPr="00EB6BDF">
        <w:rPr>
          <w:rFonts w:ascii="Trebuchet MS" w:hAnsi="Trebuchet MS"/>
          <w:sz w:val="20"/>
          <w:szCs w:val="20"/>
        </w:rPr>
        <w:t>dne 19.11.2023 od 14:00 hodin</w:t>
      </w:r>
    </w:p>
    <w:p w14:paraId="110C4167" w14:textId="5B24DE5F" w:rsidR="00052477" w:rsidRDefault="00052477" w:rsidP="0060507E">
      <w:pPr>
        <w:pStyle w:val="Normlnweb"/>
        <w:numPr>
          <w:ilvl w:val="0"/>
          <w:numId w:val="16"/>
        </w:numPr>
        <w:tabs>
          <w:tab w:val="left" w:pos="567"/>
        </w:tabs>
        <w:suppressAutoHyphens w:val="0"/>
        <w:spacing w:beforeAutospacing="1" w:afterAutospacing="1"/>
        <w:ind w:left="851" w:hanging="284"/>
        <w:contextualSpacing/>
        <w:jc w:val="both"/>
        <w:rPr>
          <w:rFonts w:ascii="Trebuchet MS" w:hAnsi="Trebuchet MS"/>
          <w:sz w:val="20"/>
          <w:szCs w:val="20"/>
        </w:rPr>
      </w:pPr>
      <w:r w:rsidRPr="002E3AE3">
        <w:rPr>
          <w:rFonts w:ascii="Trebuchet MS" w:hAnsi="Trebuchet MS"/>
          <w:b/>
          <w:bCs/>
          <w:sz w:val="20"/>
          <w:szCs w:val="20"/>
        </w:rPr>
        <w:t>požární dozor</w:t>
      </w:r>
      <w:r w:rsidR="002D6183" w:rsidRPr="00EB6BDF">
        <w:rPr>
          <w:rFonts w:ascii="Trebuchet MS" w:hAnsi="Trebuchet MS"/>
          <w:sz w:val="20"/>
          <w:szCs w:val="20"/>
        </w:rPr>
        <w:t xml:space="preserve"> / </w:t>
      </w:r>
      <w:r w:rsidRPr="00EB6BDF">
        <w:rPr>
          <w:rFonts w:ascii="Trebuchet MS" w:hAnsi="Trebuchet MS"/>
          <w:sz w:val="20"/>
          <w:szCs w:val="20"/>
        </w:rPr>
        <w:t>dne 19.11.2023 od 14:30 hodin</w:t>
      </w:r>
    </w:p>
    <w:p w14:paraId="1E35D540" w14:textId="4B23D7EF" w:rsidR="00052477" w:rsidRDefault="00052477" w:rsidP="0060507E">
      <w:pPr>
        <w:pStyle w:val="Normlnweb"/>
        <w:numPr>
          <w:ilvl w:val="0"/>
          <w:numId w:val="16"/>
        </w:numPr>
        <w:tabs>
          <w:tab w:val="left" w:pos="567"/>
        </w:tabs>
        <w:suppressAutoHyphens w:val="0"/>
        <w:spacing w:beforeAutospacing="1" w:afterAutospacing="1"/>
        <w:ind w:left="851" w:hanging="284"/>
        <w:contextualSpacing/>
        <w:jc w:val="both"/>
        <w:rPr>
          <w:rFonts w:ascii="Trebuchet MS" w:hAnsi="Trebuchet MS"/>
          <w:sz w:val="20"/>
          <w:szCs w:val="20"/>
        </w:rPr>
      </w:pPr>
      <w:r w:rsidRPr="002E3AE3">
        <w:rPr>
          <w:rFonts w:ascii="Trebuchet MS" w:hAnsi="Trebuchet MS"/>
          <w:b/>
          <w:bCs/>
          <w:sz w:val="20"/>
          <w:szCs w:val="20"/>
        </w:rPr>
        <w:t>inspektorka hlediště</w:t>
      </w:r>
      <w:r w:rsidR="002D6183" w:rsidRPr="00EB6BDF">
        <w:rPr>
          <w:rFonts w:ascii="Trebuchet MS" w:hAnsi="Trebuchet MS"/>
          <w:sz w:val="20"/>
          <w:szCs w:val="20"/>
        </w:rPr>
        <w:t xml:space="preserve"> / </w:t>
      </w:r>
      <w:r w:rsidRPr="00EB6BDF">
        <w:rPr>
          <w:rFonts w:ascii="Trebuchet MS" w:hAnsi="Trebuchet MS"/>
          <w:sz w:val="20"/>
          <w:szCs w:val="20"/>
        </w:rPr>
        <w:t>dne 19.11.2023 od 13:30 hodin</w:t>
      </w:r>
    </w:p>
    <w:p w14:paraId="1242C102" w14:textId="391FB8B4" w:rsidR="00052477" w:rsidRDefault="00052477" w:rsidP="0060507E">
      <w:pPr>
        <w:pStyle w:val="Normlnweb"/>
        <w:numPr>
          <w:ilvl w:val="0"/>
          <w:numId w:val="16"/>
        </w:numPr>
        <w:tabs>
          <w:tab w:val="left" w:pos="567"/>
        </w:tabs>
        <w:suppressAutoHyphens w:val="0"/>
        <w:spacing w:beforeAutospacing="1" w:afterAutospacing="1"/>
        <w:ind w:left="851" w:hanging="284"/>
        <w:contextualSpacing/>
        <w:jc w:val="both"/>
        <w:rPr>
          <w:rFonts w:ascii="Trebuchet MS" w:hAnsi="Trebuchet MS"/>
          <w:sz w:val="20"/>
          <w:szCs w:val="20"/>
        </w:rPr>
      </w:pPr>
      <w:r w:rsidRPr="002E3AE3">
        <w:rPr>
          <w:rFonts w:ascii="Trebuchet MS" w:hAnsi="Trebuchet MS"/>
          <w:b/>
          <w:bCs/>
          <w:sz w:val="20"/>
          <w:szCs w:val="20"/>
        </w:rPr>
        <w:t>uvaděčky a šatnářky</w:t>
      </w:r>
      <w:r w:rsidRPr="00EB6BDF">
        <w:rPr>
          <w:rFonts w:ascii="Trebuchet MS" w:hAnsi="Trebuchet MS"/>
          <w:sz w:val="20"/>
          <w:szCs w:val="20"/>
        </w:rPr>
        <w:t xml:space="preserve"> dne 19.11.2023 od 13:30 hodin</w:t>
      </w:r>
    </w:p>
    <w:p w14:paraId="34A189C3" w14:textId="5AA379C0" w:rsidR="00052477" w:rsidRDefault="00E21260" w:rsidP="001E1B57">
      <w:pPr>
        <w:pStyle w:val="Normlnweb"/>
        <w:numPr>
          <w:ilvl w:val="0"/>
          <w:numId w:val="16"/>
        </w:numPr>
        <w:tabs>
          <w:tab w:val="left" w:pos="851"/>
        </w:tabs>
        <w:suppressAutoHyphens w:val="0"/>
        <w:spacing w:beforeAutospacing="1" w:afterAutospacing="1"/>
        <w:ind w:left="851" w:hanging="284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veškeré další osoby poskytující další (jiné) služby nad rámec výše uvedených, které budou potřebné či nezbytné pro řádné plnění povinností TV NOVA dle této Smlouvy (jako například kameraman, maskér, garderobiér</w:t>
      </w:r>
      <w:r w:rsidR="00706720">
        <w:rPr>
          <w:rFonts w:ascii="Trebuchet MS" w:hAnsi="Trebuchet MS"/>
          <w:sz w:val="20"/>
          <w:szCs w:val="20"/>
        </w:rPr>
        <w:t xml:space="preserve"> apod.)</w:t>
      </w:r>
    </w:p>
    <w:p w14:paraId="7FBC7964" w14:textId="77777777" w:rsidR="00ED1DAA" w:rsidRDefault="00ED1DAA" w:rsidP="00E74451">
      <w:pPr>
        <w:pStyle w:val="Normlnweb"/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</w:p>
    <w:p w14:paraId="588C088D" w14:textId="02522599" w:rsidR="003808A5" w:rsidRDefault="00ED1DAA" w:rsidP="00E74451">
      <w:pPr>
        <w:pStyle w:val="Normlnweb"/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 w:rsidR="009A7983">
        <w:rPr>
          <w:rFonts w:ascii="Trebuchet MS" w:hAnsi="Trebuchet MS"/>
          <w:sz w:val="20"/>
          <w:szCs w:val="20"/>
        </w:rPr>
        <w:t xml:space="preserve">TV NOVA je povinna </w:t>
      </w:r>
      <w:r w:rsidR="0037555C">
        <w:rPr>
          <w:rFonts w:ascii="Trebuchet MS" w:hAnsi="Trebuchet MS"/>
          <w:sz w:val="20"/>
          <w:szCs w:val="20"/>
        </w:rPr>
        <w:t>sjedn</w:t>
      </w:r>
      <w:r w:rsidR="009A7983">
        <w:rPr>
          <w:rFonts w:ascii="Trebuchet MS" w:hAnsi="Trebuchet MS"/>
          <w:sz w:val="20"/>
          <w:szCs w:val="20"/>
        </w:rPr>
        <w:t xml:space="preserve">at </w:t>
      </w:r>
      <w:r w:rsidR="00E0662B">
        <w:rPr>
          <w:rFonts w:ascii="Trebuchet MS" w:hAnsi="Trebuchet MS"/>
          <w:sz w:val="20"/>
          <w:szCs w:val="20"/>
        </w:rPr>
        <w:t>a uzavř</w:t>
      </w:r>
      <w:r w:rsidR="009A7983">
        <w:rPr>
          <w:rFonts w:ascii="Trebuchet MS" w:hAnsi="Trebuchet MS"/>
          <w:sz w:val="20"/>
          <w:szCs w:val="20"/>
        </w:rPr>
        <w:t xml:space="preserve">ít </w:t>
      </w:r>
      <w:r w:rsidR="0037555C">
        <w:rPr>
          <w:rFonts w:ascii="Trebuchet MS" w:hAnsi="Trebuchet MS"/>
          <w:sz w:val="20"/>
          <w:szCs w:val="20"/>
        </w:rPr>
        <w:t>příslušn</w:t>
      </w:r>
      <w:r w:rsidR="00636DFE">
        <w:rPr>
          <w:rFonts w:ascii="Trebuchet MS" w:hAnsi="Trebuchet MS"/>
          <w:sz w:val="20"/>
          <w:szCs w:val="20"/>
        </w:rPr>
        <w:t xml:space="preserve">é </w:t>
      </w:r>
      <w:r w:rsidR="0037555C">
        <w:rPr>
          <w:rFonts w:ascii="Trebuchet MS" w:hAnsi="Trebuchet MS"/>
          <w:sz w:val="20"/>
          <w:szCs w:val="20"/>
        </w:rPr>
        <w:t>občanskoprávní nebo pracovněprávní</w:t>
      </w:r>
      <w:r w:rsidR="00B02697">
        <w:rPr>
          <w:rFonts w:ascii="Trebuchet MS" w:hAnsi="Trebuchet MS"/>
          <w:sz w:val="20"/>
          <w:szCs w:val="20"/>
        </w:rPr>
        <w:t xml:space="preserve"> smlouvy </w:t>
      </w:r>
      <w:r w:rsidR="0037555C">
        <w:rPr>
          <w:rFonts w:ascii="Trebuchet MS" w:hAnsi="Trebuchet MS"/>
          <w:sz w:val="20"/>
          <w:szCs w:val="20"/>
        </w:rPr>
        <w:t>(vztah</w:t>
      </w:r>
      <w:r w:rsidR="00B02697">
        <w:rPr>
          <w:rFonts w:ascii="Trebuchet MS" w:hAnsi="Trebuchet MS"/>
          <w:sz w:val="20"/>
          <w:szCs w:val="20"/>
        </w:rPr>
        <w:t>y</w:t>
      </w:r>
      <w:r w:rsidR="0037555C">
        <w:rPr>
          <w:rFonts w:ascii="Trebuchet MS" w:hAnsi="Trebuchet MS"/>
          <w:sz w:val="20"/>
          <w:szCs w:val="20"/>
        </w:rPr>
        <w:t>)</w:t>
      </w:r>
      <w:r w:rsidR="00F92752">
        <w:rPr>
          <w:rFonts w:ascii="Trebuchet MS" w:hAnsi="Trebuchet MS"/>
          <w:sz w:val="20"/>
          <w:szCs w:val="20"/>
        </w:rPr>
        <w:t xml:space="preserve"> s těmito osobami </w:t>
      </w:r>
      <w:r w:rsidR="001503F1">
        <w:rPr>
          <w:rFonts w:ascii="Trebuchet MS" w:hAnsi="Trebuchet MS"/>
          <w:sz w:val="20"/>
          <w:szCs w:val="20"/>
        </w:rPr>
        <w:t xml:space="preserve">(a to </w:t>
      </w:r>
      <w:r w:rsidR="001503F1" w:rsidRPr="00804A3D">
        <w:rPr>
          <w:rFonts w:ascii="Trebuchet MS" w:hAnsi="Trebuchet MS"/>
          <w:b/>
          <w:bCs/>
          <w:sz w:val="20"/>
          <w:szCs w:val="20"/>
        </w:rPr>
        <w:t>nejpozději do 10. listopadu 2023</w:t>
      </w:r>
      <w:r w:rsidR="001503F1">
        <w:rPr>
          <w:rFonts w:ascii="Trebuchet MS" w:hAnsi="Trebuchet MS"/>
          <w:sz w:val="20"/>
          <w:szCs w:val="20"/>
        </w:rPr>
        <w:t xml:space="preserve">) </w:t>
      </w:r>
      <w:r w:rsidR="00F92752">
        <w:rPr>
          <w:rFonts w:ascii="Trebuchet MS" w:hAnsi="Trebuchet MS"/>
          <w:sz w:val="20"/>
          <w:szCs w:val="20"/>
        </w:rPr>
        <w:t xml:space="preserve">a </w:t>
      </w:r>
      <w:r w:rsidR="00A76A91">
        <w:rPr>
          <w:rFonts w:ascii="Trebuchet MS" w:hAnsi="Trebuchet MS"/>
          <w:sz w:val="20"/>
          <w:szCs w:val="20"/>
        </w:rPr>
        <w:t>u</w:t>
      </w:r>
      <w:r w:rsidR="00F92752">
        <w:rPr>
          <w:rFonts w:ascii="Trebuchet MS" w:hAnsi="Trebuchet MS"/>
          <w:sz w:val="20"/>
          <w:szCs w:val="20"/>
        </w:rPr>
        <w:t>hrad</w:t>
      </w:r>
      <w:r w:rsidR="00AA72ED">
        <w:rPr>
          <w:rFonts w:ascii="Trebuchet MS" w:hAnsi="Trebuchet MS"/>
          <w:sz w:val="20"/>
          <w:szCs w:val="20"/>
        </w:rPr>
        <w:t>it</w:t>
      </w:r>
      <w:r w:rsidR="00A76A91">
        <w:rPr>
          <w:rFonts w:ascii="Trebuchet MS" w:hAnsi="Trebuchet MS"/>
          <w:sz w:val="20"/>
          <w:szCs w:val="20"/>
        </w:rPr>
        <w:t xml:space="preserve"> </w:t>
      </w:r>
      <w:r w:rsidR="00F92752">
        <w:rPr>
          <w:rFonts w:ascii="Trebuchet MS" w:hAnsi="Trebuchet MS"/>
          <w:sz w:val="20"/>
          <w:szCs w:val="20"/>
        </w:rPr>
        <w:t>vešker</w:t>
      </w:r>
      <w:r w:rsidR="005C088D">
        <w:rPr>
          <w:rFonts w:ascii="Trebuchet MS" w:hAnsi="Trebuchet MS"/>
          <w:sz w:val="20"/>
          <w:szCs w:val="20"/>
        </w:rPr>
        <w:t xml:space="preserve">é </w:t>
      </w:r>
      <w:r w:rsidR="00934F8B">
        <w:rPr>
          <w:rFonts w:ascii="Trebuchet MS" w:hAnsi="Trebuchet MS"/>
          <w:sz w:val="20"/>
          <w:szCs w:val="20"/>
        </w:rPr>
        <w:t>odměn</w:t>
      </w:r>
      <w:r w:rsidR="00C25DDE">
        <w:rPr>
          <w:rFonts w:ascii="Trebuchet MS" w:hAnsi="Trebuchet MS"/>
          <w:sz w:val="20"/>
          <w:szCs w:val="20"/>
        </w:rPr>
        <w:t>y</w:t>
      </w:r>
      <w:r w:rsidR="00934F8B">
        <w:rPr>
          <w:rFonts w:ascii="Trebuchet MS" w:hAnsi="Trebuchet MS"/>
          <w:sz w:val="20"/>
          <w:szCs w:val="20"/>
        </w:rPr>
        <w:t xml:space="preserve"> či honorář</w:t>
      </w:r>
      <w:r w:rsidR="00237F3A">
        <w:rPr>
          <w:rFonts w:ascii="Trebuchet MS" w:hAnsi="Trebuchet MS"/>
          <w:sz w:val="20"/>
          <w:szCs w:val="20"/>
        </w:rPr>
        <w:t>e</w:t>
      </w:r>
      <w:r w:rsidR="00934F8B">
        <w:rPr>
          <w:rFonts w:ascii="Trebuchet MS" w:hAnsi="Trebuchet MS"/>
          <w:sz w:val="20"/>
          <w:szCs w:val="20"/>
        </w:rPr>
        <w:t xml:space="preserve"> nebo jin</w:t>
      </w:r>
      <w:r w:rsidR="00237F3A">
        <w:rPr>
          <w:rFonts w:ascii="Trebuchet MS" w:hAnsi="Trebuchet MS"/>
          <w:sz w:val="20"/>
          <w:szCs w:val="20"/>
        </w:rPr>
        <w:t xml:space="preserve">á </w:t>
      </w:r>
      <w:r w:rsidR="00934F8B">
        <w:rPr>
          <w:rFonts w:ascii="Trebuchet MS" w:hAnsi="Trebuchet MS"/>
          <w:sz w:val="20"/>
          <w:szCs w:val="20"/>
        </w:rPr>
        <w:t>finanční plnění s tím spojen</w:t>
      </w:r>
      <w:r w:rsidR="00237F3A">
        <w:rPr>
          <w:rFonts w:ascii="Trebuchet MS" w:hAnsi="Trebuchet MS"/>
          <w:sz w:val="20"/>
          <w:szCs w:val="20"/>
        </w:rPr>
        <w:t xml:space="preserve">á </w:t>
      </w:r>
      <w:r w:rsidR="0053189A">
        <w:rPr>
          <w:rFonts w:ascii="Trebuchet MS" w:hAnsi="Trebuchet MS"/>
          <w:sz w:val="20"/>
          <w:szCs w:val="20"/>
        </w:rPr>
        <w:t>(</w:t>
      </w:r>
      <w:r w:rsidR="00090BC0" w:rsidRPr="001E1B57">
        <w:rPr>
          <w:rFonts w:ascii="Trebuchet MS" w:hAnsi="Trebuchet MS"/>
          <w:b/>
          <w:bCs/>
          <w:sz w:val="20"/>
          <w:szCs w:val="20"/>
        </w:rPr>
        <w:t xml:space="preserve">a to </w:t>
      </w:r>
      <w:r w:rsidR="003D1445" w:rsidRPr="001E1B57">
        <w:rPr>
          <w:rFonts w:ascii="Trebuchet MS" w:hAnsi="Trebuchet MS"/>
          <w:b/>
          <w:bCs/>
          <w:sz w:val="20"/>
          <w:szCs w:val="20"/>
        </w:rPr>
        <w:t xml:space="preserve">po </w:t>
      </w:r>
      <w:r w:rsidR="003B7EEB">
        <w:rPr>
          <w:rFonts w:ascii="Trebuchet MS" w:hAnsi="Trebuchet MS"/>
          <w:b/>
          <w:bCs/>
          <w:sz w:val="20"/>
          <w:szCs w:val="20"/>
        </w:rPr>
        <w:t xml:space="preserve">skončení Vystoupení, </w:t>
      </w:r>
      <w:r w:rsidR="005979F8">
        <w:rPr>
          <w:rFonts w:ascii="Trebuchet MS" w:hAnsi="Trebuchet MS"/>
          <w:b/>
          <w:bCs/>
          <w:sz w:val="20"/>
          <w:szCs w:val="20"/>
        </w:rPr>
        <w:t>tj</w:t>
      </w:r>
      <w:r w:rsidR="003B7EEB">
        <w:rPr>
          <w:rFonts w:ascii="Trebuchet MS" w:hAnsi="Trebuchet MS"/>
          <w:b/>
          <w:bCs/>
          <w:sz w:val="20"/>
          <w:szCs w:val="20"/>
        </w:rPr>
        <w:t xml:space="preserve">.  </w:t>
      </w:r>
      <w:r w:rsidR="00090BC0" w:rsidRPr="001E1B57">
        <w:rPr>
          <w:rFonts w:ascii="Trebuchet MS" w:hAnsi="Trebuchet MS"/>
          <w:b/>
          <w:bCs/>
          <w:sz w:val="20"/>
          <w:szCs w:val="20"/>
        </w:rPr>
        <w:t>19.</w:t>
      </w:r>
      <w:r w:rsidR="00F94C7B">
        <w:rPr>
          <w:rFonts w:ascii="Trebuchet MS" w:hAnsi="Trebuchet MS"/>
          <w:b/>
          <w:bCs/>
          <w:sz w:val="20"/>
          <w:szCs w:val="20"/>
        </w:rPr>
        <w:t> </w:t>
      </w:r>
      <w:r w:rsidR="00256D88">
        <w:rPr>
          <w:rFonts w:ascii="Trebuchet MS" w:hAnsi="Trebuchet MS"/>
          <w:b/>
          <w:bCs/>
          <w:sz w:val="20"/>
          <w:szCs w:val="20"/>
        </w:rPr>
        <w:t xml:space="preserve">listopadu </w:t>
      </w:r>
      <w:r w:rsidR="00090BC0" w:rsidRPr="001E1B57">
        <w:rPr>
          <w:rFonts w:ascii="Trebuchet MS" w:hAnsi="Trebuchet MS"/>
          <w:b/>
          <w:bCs/>
          <w:sz w:val="20"/>
          <w:szCs w:val="20"/>
        </w:rPr>
        <w:t>2023</w:t>
      </w:r>
      <w:r w:rsidR="00E9737B">
        <w:rPr>
          <w:rFonts w:ascii="Trebuchet MS" w:hAnsi="Trebuchet MS"/>
          <w:sz w:val="20"/>
          <w:szCs w:val="20"/>
        </w:rPr>
        <w:t>)</w:t>
      </w:r>
      <w:r w:rsidR="008B7352" w:rsidRPr="001E1B57">
        <w:rPr>
          <w:rFonts w:ascii="Trebuchet MS" w:hAnsi="Trebuchet MS"/>
          <w:sz w:val="20"/>
          <w:szCs w:val="20"/>
        </w:rPr>
        <w:t>.</w:t>
      </w:r>
    </w:p>
    <w:p w14:paraId="656361DD" w14:textId="77777777" w:rsidR="003808A5" w:rsidRDefault="003808A5" w:rsidP="00E74451">
      <w:pPr>
        <w:pStyle w:val="Normlnweb"/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</w:p>
    <w:p w14:paraId="0AF26942" w14:textId="771610BE" w:rsidR="007A0403" w:rsidRDefault="003808A5" w:rsidP="00E74451">
      <w:pPr>
        <w:pStyle w:val="Normlnweb"/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 w:rsidR="00A438D0">
        <w:rPr>
          <w:rFonts w:ascii="Trebuchet MS" w:hAnsi="Trebuchet MS"/>
          <w:sz w:val="20"/>
          <w:szCs w:val="20"/>
        </w:rPr>
        <w:t>TV Nova</w:t>
      </w:r>
      <w:r>
        <w:rPr>
          <w:rFonts w:ascii="Trebuchet MS" w:hAnsi="Trebuchet MS"/>
          <w:sz w:val="20"/>
          <w:szCs w:val="20"/>
        </w:rPr>
        <w:t xml:space="preserve"> přeb</w:t>
      </w:r>
      <w:r w:rsidR="00E13779">
        <w:rPr>
          <w:rFonts w:ascii="Trebuchet MS" w:hAnsi="Trebuchet MS"/>
          <w:sz w:val="20"/>
          <w:szCs w:val="20"/>
        </w:rPr>
        <w:t>í</w:t>
      </w:r>
      <w:r>
        <w:rPr>
          <w:rFonts w:ascii="Trebuchet MS" w:hAnsi="Trebuchet MS"/>
          <w:sz w:val="20"/>
          <w:szCs w:val="20"/>
        </w:rPr>
        <w:t xml:space="preserve">rá </w:t>
      </w:r>
      <w:r w:rsidR="00E13779">
        <w:rPr>
          <w:rFonts w:ascii="Trebuchet MS" w:hAnsi="Trebuchet MS"/>
          <w:sz w:val="20"/>
          <w:szCs w:val="20"/>
        </w:rPr>
        <w:t xml:space="preserve">současně </w:t>
      </w:r>
      <w:r>
        <w:rPr>
          <w:rFonts w:ascii="Trebuchet MS" w:hAnsi="Trebuchet MS"/>
          <w:sz w:val="20"/>
          <w:szCs w:val="20"/>
        </w:rPr>
        <w:t>touto Smlouvo</w:t>
      </w:r>
      <w:r w:rsidR="0025589A">
        <w:rPr>
          <w:rFonts w:ascii="Trebuchet MS" w:hAnsi="Trebuchet MS"/>
          <w:sz w:val="20"/>
          <w:szCs w:val="20"/>
        </w:rPr>
        <w:t xml:space="preserve">u </w:t>
      </w:r>
      <w:r>
        <w:rPr>
          <w:rFonts w:ascii="Trebuchet MS" w:hAnsi="Trebuchet MS"/>
          <w:sz w:val="20"/>
          <w:szCs w:val="20"/>
        </w:rPr>
        <w:t xml:space="preserve">plnou zodpovědnost za jednání </w:t>
      </w:r>
      <w:r w:rsidR="00E13779">
        <w:rPr>
          <w:rFonts w:ascii="Trebuchet MS" w:hAnsi="Trebuchet MS"/>
          <w:sz w:val="20"/>
          <w:szCs w:val="20"/>
        </w:rPr>
        <w:t>(či opomenutí) výše uvedených osob (personálu), jež se budou nacházet ve smluvním vztahu k </w:t>
      </w:r>
      <w:r w:rsidR="00A438D0">
        <w:rPr>
          <w:rFonts w:ascii="Trebuchet MS" w:hAnsi="Trebuchet MS"/>
          <w:sz w:val="20"/>
          <w:szCs w:val="20"/>
        </w:rPr>
        <w:t>TV Nova</w:t>
      </w:r>
      <w:r w:rsidR="00E13779">
        <w:rPr>
          <w:rFonts w:ascii="Trebuchet MS" w:hAnsi="Trebuchet MS"/>
          <w:sz w:val="20"/>
          <w:szCs w:val="20"/>
        </w:rPr>
        <w:t xml:space="preserve">, </w:t>
      </w:r>
      <w:r w:rsidR="009476BA">
        <w:rPr>
          <w:rFonts w:ascii="Trebuchet MS" w:hAnsi="Trebuchet MS"/>
          <w:sz w:val="20"/>
          <w:szCs w:val="20"/>
        </w:rPr>
        <w:t xml:space="preserve">a to </w:t>
      </w:r>
      <w:r w:rsidR="00E13779">
        <w:rPr>
          <w:rFonts w:ascii="Trebuchet MS" w:hAnsi="Trebuchet MS"/>
          <w:sz w:val="20"/>
          <w:szCs w:val="20"/>
        </w:rPr>
        <w:t>vůči Divadlu</w:t>
      </w:r>
      <w:r w:rsidR="00324574">
        <w:rPr>
          <w:rFonts w:ascii="Trebuchet MS" w:hAnsi="Trebuchet MS"/>
          <w:sz w:val="20"/>
          <w:szCs w:val="20"/>
        </w:rPr>
        <w:t xml:space="preserve"> </w:t>
      </w:r>
      <w:r w:rsidR="00560F74">
        <w:rPr>
          <w:rFonts w:ascii="Trebuchet MS" w:hAnsi="Trebuchet MS"/>
          <w:sz w:val="20"/>
          <w:szCs w:val="20"/>
        </w:rPr>
        <w:t>t</w:t>
      </w:r>
      <w:r w:rsidR="00E13779">
        <w:rPr>
          <w:rFonts w:ascii="Trebuchet MS" w:hAnsi="Trebuchet MS"/>
          <w:sz w:val="20"/>
          <w:szCs w:val="20"/>
        </w:rPr>
        <w:t xml:space="preserve">ak, jako by </w:t>
      </w:r>
      <w:r w:rsidR="00A438D0">
        <w:rPr>
          <w:rFonts w:ascii="Trebuchet MS" w:hAnsi="Trebuchet MS"/>
          <w:sz w:val="20"/>
          <w:szCs w:val="20"/>
        </w:rPr>
        <w:t>TV Nova</w:t>
      </w:r>
      <w:r w:rsidR="00E13779">
        <w:rPr>
          <w:rFonts w:ascii="Trebuchet MS" w:hAnsi="Trebuchet MS"/>
          <w:sz w:val="20"/>
          <w:szCs w:val="20"/>
        </w:rPr>
        <w:t xml:space="preserve"> plnila své povinnosti v</w:t>
      </w:r>
      <w:r w:rsidR="00277433">
        <w:rPr>
          <w:rFonts w:ascii="Trebuchet MS" w:hAnsi="Trebuchet MS"/>
          <w:sz w:val="20"/>
          <w:szCs w:val="20"/>
        </w:rPr>
        <w:t>ů</w:t>
      </w:r>
      <w:r w:rsidR="00E13779">
        <w:rPr>
          <w:rFonts w:ascii="Trebuchet MS" w:hAnsi="Trebuchet MS"/>
          <w:sz w:val="20"/>
          <w:szCs w:val="20"/>
        </w:rPr>
        <w:t>či Divadla sama</w:t>
      </w:r>
      <w:r w:rsidR="005003AE">
        <w:rPr>
          <w:rFonts w:ascii="Trebuchet MS" w:hAnsi="Trebuchet MS"/>
          <w:sz w:val="20"/>
          <w:szCs w:val="20"/>
        </w:rPr>
        <w:t xml:space="preserve"> (prostřednictvím svých </w:t>
      </w:r>
      <w:r w:rsidR="003F4544">
        <w:rPr>
          <w:rFonts w:ascii="Trebuchet MS" w:hAnsi="Trebuchet MS"/>
          <w:sz w:val="20"/>
          <w:szCs w:val="20"/>
        </w:rPr>
        <w:t>„</w:t>
      </w:r>
      <w:r w:rsidR="005003AE">
        <w:rPr>
          <w:rFonts w:ascii="Trebuchet MS" w:hAnsi="Trebuchet MS"/>
          <w:sz w:val="20"/>
          <w:szCs w:val="20"/>
        </w:rPr>
        <w:t>stálých</w:t>
      </w:r>
      <w:r w:rsidR="003F4544">
        <w:rPr>
          <w:rFonts w:ascii="Trebuchet MS" w:hAnsi="Trebuchet MS"/>
          <w:sz w:val="20"/>
          <w:szCs w:val="20"/>
        </w:rPr>
        <w:t>“</w:t>
      </w:r>
      <w:r w:rsidR="005003AE">
        <w:rPr>
          <w:rFonts w:ascii="Trebuchet MS" w:hAnsi="Trebuchet MS"/>
          <w:sz w:val="20"/>
          <w:szCs w:val="20"/>
        </w:rPr>
        <w:t xml:space="preserve"> zaměstnanců nebo spolupracovníků)</w:t>
      </w:r>
      <w:r w:rsidR="00E13779">
        <w:rPr>
          <w:rFonts w:ascii="Trebuchet MS" w:hAnsi="Trebuchet MS"/>
          <w:sz w:val="20"/>
          <w:szCs w:val="20"/>
        </w:rPr>
        <w:t xml:space="preserve">. </w:t>
      </w:r>
    </w:p>
    <w:p w14:paraId="3290EB95" w14:textId="77777777" w:rsidR="007A0403" w:rsidRDefault="007A0403" w:rsidP="007A0403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</w:p>
    <w:p w14:paraId="38150F9C" w14:textId="0FD22530" w:rsidR="002E66EF" w:rsidRDefault="00370D1B" w:rsidP="0024444E">
      <w:pPr>
        <w:pStyle w:val="Normlnweb"/>
        <w:numPr>
          <w:ilvl w:val="1"/>
          <w:numId w:val="1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Vzhledem k </w:t>
      </w:r>
      <w:r w:rsidR="006A3608">
        <w:rPr>
          <w:rFonts w:ascii="Trebuchet MS" w:hAnsi="Trebuchet MS"/>
          <w:sz w:val="20"/>
          <w:szCs w:val="20"/>
        </w:rPr>
        <w:t>t</w:t>
      </w:r>
      <w:r>
        <w:rPr>
          <w:rFonts w:ascii="Trebuchet MS" w:hAnsi="Trebuchet MS"/>
          <w:sz w:val="20"/>
          <w:szCs w:val="20"/>
        </w:rPr>
        <w:t>omu, že vše</w:t>
      </w:r>
      <w:r w:rsidR="0024444E">
        <w:rPr>
          <w:rFonts w:ascii="Trebuchet MS" w:hAnsi="Trebuchet MS"/>
          <w:sz w:val="20"/>
          <w:szCs w:val="20"/>
        </w:rPr>
        <w:t>c</w:t>
      </w:r>
      <w:r>
        <w:rPr>
          <w:rFonts w:ascii="Trebuchet MS" w:hAnsi="Trebuchet MS"/>
          <w:sz w:val="20"/>
          <w:szCs w:val="20"/>
        </w:rPr>
        <w:t>hny nebo některé osoby (pers</w:t>
      </w:r>
      <w:r w:rsidR="0024444E">
        <w:rPr>
          <w:rFonts w:ascii="Trebuchet MS" w:hAnsi="Trebuchet MS"/>
          <w:sz w:val="20"/>
          <w:szCs w:val="20"/>
        </w:rPr>
        <w:t>o</w:t>
      </w:r>
      <w:r>
        <w:rPr>
          <w:rFonts w:ascii="Trebuchet MS" w:hAnsi="Trebuchet MS"/>
          <w:sz w:val="20"/>
          <w:szCs w:val="20"/>
        </w:rPr>
        <w:t>nál) uveden</w:t>
      </w:r>
      <w:r w:rsidR="0024444E">
        <w:rPr>
          <w:rFonts w:ascii="Trebuchet MS" w:hAnsi="Trebuchet MS"/>
          <w:sz w:val="20"/>
          <w:szCs w:val="20"/>
        </w:rPr>
        <w:t xml:space="preserve">é </w:t>
      </w:r>
      <w:r>
        <w:rPr>
          <w:rFonts w:ascii="Trebuchet MS" w:hAnsi="Trebuchet MS"/>
          <w:sz w:val="20"/>
          <w:szCs w:val="20"/>
        </w:rPr>
        <w:t>v odstavci 4.1. tohoto článku této Smlouvy</w:t>
      </w:r>
      <w:r w:rsidR="0024444E">
        <w:rPr>
          <w:rFonts w:ascii="Trebuchet MS" w:hAnsi="Trebuchet MS"/>
          <w:sz w:val="20"/>
          <w:szCs w:val="20"/>
        </w:rPr>
        <w:t xml:space="preserve"> </w:t>
      </w:r>
      <w:r w:rsidR="00245E5F">
        <w:rPr>
          <w:rFonts w:ascii="Trebuchet MS" w:hAnsi="Trebuchet MS"/>
          <w:sz w:val="20"/>
          <w:szCs w:val="20"/>
        </w:rPr>
        <w:t xml:space="preserve">ke dni uzavření této Smlouvy </w:t>
      </w:r>
      <w:r w:rsidR="0024444E">
        <w:rPr>
          <w:rFonts w:ascii="Trebuchet MS" w:hAnsi="Trebuchet MS"/>
          <w:sz w:val="20"/>
          <w:szCs w:val="20"/>
        </w:rPr>
        <w:t xml:space="preserve">jsou </w:t>
      </w:r>
      <w:r w:rsidR="00245E5F">
        <w:rPr>
          <w:rFonts w:ascii="Trebuchet MS" w:hAnsi="Trebuchet MS"/>
          <w:sz w:val="20"/>
          <w:szCs w:val="20"/>
        </w:rPr>
        <w:t>(</w:t>
      </w:r>
      <w:r w:rsidR="0024444E">
        <w:rPr>
          <w:rFonts w:ascii="Trebuchet MS" w:hAnsi="Trebuchet MS"/>
          <w:sz w:val="20"/>
          <w:szCs w:val="20"/>
        </w:rPr>
        <w:t>anebo ke dni</w:t>
      </w:r>
      <w:r w:rsidR="00046037">
        <w:rPr>
          <w:rFonts w:ascii="Trebuchet MS" w:hAnsi="Trebuchet MS"/>
          <w:sz w:val="20"/>
          <w:szCs w:val="20"/>
        </w:rPr>
        <w:t xml:space="preserve"> plnění dle této Smlouvy mohou být</w:t>
      </w:r>
      <w:r w:rsidR="00245E5F">
        <w:rPr>
          <w:rFonts w:ascii="Trebuchet MS" w:hAnsi="Trebuchet MS"/>
          <w:sz w:val="20"/>
          <w:szCs w:val="20"/>
        </w:rPr>
        <w:t xml:space="preserve">) </w:t>
      </w:r>
      <w:r w:rsidR="00046037">
        <w:rPr>
          <w:rFonts w:ascii="Trebuchet MS" w:hAnsi="Trebuchet MS"/>
          <w:sz w:val="20"/>
          <w:szCs w:val="20"/>
        </w:rPr>
        <w:t>v</w:t>
      </w:r>
      <w:r w:rsidR="00245E5F">
        <w:rPr>
          <w:rFonts w:ascii="Trebuchet MS" w:hAnsi="Trebuchet MS"/>
          <w:sz w:val="20"/>
          <w:szCs w:val="20"/>
        </w:rPr>
        <w:t xml:space="preserve"> pracovním poměru nebo jiném vedlejším pracovněprávním vztahu </w:t>
      </w:r>
      <w:r w:rsidR="00046037">
        <w:rPr>
          <w:rFonts w:ascii="Trebuchet MS" w:hAnsi="Trebuchet MS"/>
          <w:sz w:val="20"/>
          <w:szCs w:val="20"/>
        </w:rPr>
        <w:t>k</w:t>
      </w:r>
      <w:r w:rsidR="00245E5F">
        <w:rPr>
          <w:rFonts w:ascii="Trebuchet MS" w:hAnsi="Trebuchet MS"/>
          <w:sz w:val="20"/>
          <w:szCs w:val="20"/>
        </w:rPr>
        <w:t> </w:t>
      </w:r>
      <w:r w:rsidR="00046037">
        <w:rPr>
          <w:rFonts w:ascii="Trebuchet MS" w:hAnsi="Trebuchet MS"/>
          <w:sz w:val="20"/>
          <w:szCs w:val="20"/>
        </w:rPr>
        <w:t>Divadlu</w:t>
      </w:r>
      <w:r w:rsidR="00245E5F">
        <w:rPr>
          <w:rFonts w:ascii="Trebuchet MS" w:hAnsi="Trebuchet MS"/>
          <w:sz w:val="20"/>
          <w:szCs w:val="20"/>
        </w:rPr>
        <w:t xml:space="preserve">, </w:t>
      </w:r>
      <w:r w:rsidR="00E2060D">
        <w:rPr>
          <w:rFonts w:ascii="Trebuchet MS" w:hAnsi="Trebuchet MS"/>
          <w:sz w:val="20"/>
          <w:szCs w:val="20"/>
        </w:rPr>
        <w:t xml:space="preserve">dohodly se Smluvní strany </w:t>
      </w:r>
      <w:r w:rsidR="00902673">
        <w:rPr>
          <w:rFonts w:ascii="Trebuchet MS" w:hAnsi="Trebuchet MS"/>
          <w:sz w:val="20"/>
          <w:szCs w:val="20"/>
        </w:rPr>
        <w:t xml:space="preserve">- </w:t>
      </w:r>
      <w:r w:rsidR="00E2060D">
        <w:rPr>
          <w:rFonts w:ascii="Trebuchet MS" w:hAnsi="Trebuchet MS"/>
          <w:sz w:val="20"/>
          <w:szCs w:val="20"/>
        </w:rPr>
        <w:t>za účelem případné</w:t>
      </w:r>
      <w:r w:rsidR="006C3D43">
        <w:rPr>
          <w:rFonts w:ascii="Trebuchet MS" w:hAnsi="Trebuchet MS"/>
          <w:sz w:val="20"/>
          <w:szCs w:val="20"/>
        </w:rPr>
        <w:t xml:space="preserve">ho </w:t>
      </w:r>
      <w:r w:rsidR="00E2060D">
        <w:rPr>
          <w:rFonts w:ascii="Trebuchet MS" w:hAnsi="Trebuchet MS"/>
          <w:sz w:val="20"/>
          <w:szCs w:val="20"/>
        </w:rPr>
        <w:t>vyloučení kolize</w:t>
      </w:r>
      <w:r w:rsidR="00902673">
        <w:rPr>
          <w:rFonts w:ascii="Trebuchet MS" w:hAnsi="Trebuchet MS"/>
          <w:sz w:val="20"/>
          <w:szCs w:val="20"/>
        </w:rPr>
        <w:t xml:space="preserve"> plnění </w:t>
      </w:r>
      <w:r w:rsidR="00E2060D">
        <w:rPr>
          <w:rFonts w:ascii="Trebuchet MS" w:hAnsi="Trebuchet MS"/>
          <w:sz w:val="20"/>
          <w:szCs w:val="20"/>
        </w:rPr>
        <w:t>závazků těchto osob vůči dvěma různým osobám</w:t>
      </w:r>
      <w:r w:rsidR="00BD0F78">
        <w:rPr>
          <w:rFonts w:ascii="Trebuchet MS" w:hAnsi="Trebuchet MS"/>
          <w:sz w:val="20"/>
          <w:szCs w:val="20"/>
        </w:rPr>
        <w:t xml:space="preserve"> současně </w:t>
      </w:r>
      <w:r w:rsidR="00902673">
        <w:rPr>
          <w:rFonts w:ascii="Trebuchet MS" w:hAnsi="Trebuchet MS"/>
          <w:sz w:val="20"/>
          <w:szCs w:val="20"/>
        </w:rPr>
        <w:t xml:space="preserve">- </w:t>
      </w:r>
      <w:r w:rsidR="00BD0F78">
        <w:rPr>
          <w:rFonts w:ascii="Trebuchet MS" w:hAnsi="Trebuchet MS"/>
          <w:sz w:val="20"/>
          <w:szCs w:val="20"/>
        </w:rPr>
        <w:t>tak</w:t>
      </w:r>
      <w:r w:rsidR="00E2060D">
        <w:rPr>
          <w:rFonts w:ascii="Trebuchet MS" w:hAnsi="Trebuchet MS"/>
          <w:sz w:val="20"/>
          <w:szCs w:val="20"/>
        </w:rPr>
        <w:t>,</w:t>
      </w:r>
      <w:r w:rsidR="00BD0F78">
        <w:rPr>
          <w:rFonts w:ascii="Trebuchet MS" w:hAnsi="Trebuchet MS"/>
          <w:sz w:val="20"/>
          <w:szCs w:val="20"/>
        </w:rPr>
        <w:t xml:space="preserve"> </w:t>
      </w:r>
      <w:r w:rsidR="00E2060D">
        <w:rPr>
          <w:rFonts w:ascii="Trebuchet MS" w:hAnsi="Trebuchet MS"/>
          <w:sz w:val="20"/>
          <w:szCs w:val="20"/>
        </w:rPr>
        <w:t>že Divadlo nebude</w:t>
      </w:r>
      <w:r w:rsidR="00683509">
        <w:rPr>
          <w:rFonts w:ascii="Trebuchet MS" w:hAnsi="Trebuchet MS"/>
          <w:sz w:val="20"/>
          <w:szCs w:val="20"/>
        </w:rPr>
        <w:t xml:space="preserve"> </w:t>
      </w:r>
      <w:r w:rsidR="00E2060D">
        <w:rPr>
          <w:rFonts w:ascii="Trebuchet MS" w:hAnsi="Trebuchet MS"/>
          <w:sz w:val="20"/>
          <w:szCs w:val="20"/>
        </w:rPr>
        <w:t>takovým osobám</w:t>
      </w:r>
      <w:r w:rsidR="0013660B">
        <w:rPr>
          <w:rFonts w:ascii="Trebuchet MS" w:hAnsi="Trebuchet MS"/>
          <w:sz w:val="20"/>
          <w:szCs w:val="20"/>
        </w:rPr>
        <w:t xml:space="preserve"> </w:t>
      </w:r>
      <w:r w:rsidR="007F5E70">
        <w:rPr>
          <w:rFonts w:ascii="Trebuchet MS" w:hAnsi="Trebuchet MS"/>
          <w:sz w:val="20"/>
          <w:szCs w:val="20"/>
        </w:rPr>
        <w:t>(</w:t>
      </w:r>
      <w:r w:rsidR="00BD1647">
        <w:rPr>
          <w:rFonts w:ascii="Trebuchet MS" w:hAnsi="Trebuchet MS"/>
          <w:sz w:val="20"/>
          <w:szCs w:val="20"/>
        </w:rPr>
        <w:t>ve vztahu k dobám uvedený</w:t>
      </w:r>
      <w:r w:rsidR="007F5E70">
        <w:rPr>
          <w:rFonts w:ascii="Trebuchet MS" w:hAnsi="Trebuchet MS"/>
          <w:sz w:val="20"/>
          <w:szCs w:val="20"/>
        </w:rPr>
        <w:t xml:space="preserve">m </w:t>
      </w:r>
      <w:r w:rsidR="00BD1647">
        <w:rPr>
          <w:rFonts w:ascii="Trebuchet MS" w:hAnsi="Trebuchet MS"/>
          <w:sz w:val="20"/>
          <w:szCs w:val="20"/>
        </w:rPr>
        <w:t>v odstavci 4.1. tohoto článku této Smlouvy</w:t>
      </w:r>
      <w:r w:rsidR="007F5E70">
        <w:rPr>
          <w:rFonts w:ascii="Trebuchet MS" w:hAnsi="Trebuchet MS"/>
          <w:sz w:val="20"/>
          <w:szCs w:val="20"/>
        </w:rPr>
        <w:t xml:space="preserve">) </w:t>
      </w:r>
      <w:r w:rsidR="0013660B">
        <w:rPr>
          <w:rFonts w:ascii="Trebuchet MS" w:hAnsi="Trebuchet MS"/>
          <w:sz w:val="20"/>
          <w:szCs w:val="20"/>
        </w:rPr>
        <w:t>ukládat</w:t>
      </w:r>
      <w:r w:rsidR="00683509">
        <w:rPr>
          <w:rFonts w:ascii="Trebuchet MS" w:hAnsi="Trebuchet MS"/>
          <w:sz w:val="20"/>
          <w:szCs w:val="20"/>
        </w:rPr>
        <w:t xml:space="preserve"> </w:t>
      </w:r>
      <w:r w:rsidR="006D3F24">
        <w:rPr>
          <w:rFonts w:ascii="Trebuchet MS" w:hAnsi="Trebuchet MS"/>
          <w:sz w:val="20"/>
          <w:szCs w:val="20"/>
        </w:rPr>
        <w:t>žádné pracovní úkoly</w:t>
      </w:r>
      <w:r w:rsidR="00902673">
        <w:rPr>
          <w:rFonts w:ascii="Trebuchet MS" w:hAnsi="Trebuchet MS"/>
          <w:sz w:val="20"/>
          <w:szCs w:val="20"/>
        </w:rPr>
        <w:t xml:space="preserve"> vyplývající jim jinak</w:t>
      </w:r>
      <w:r w:rsidR="001C11FC">
        <w:rPr>
          <w:rFonts w:ascii="Trebuchet MS" w:hAnsi="Trebuchet MS"/>
          <w:sz w:val="20"/>
          <w:szCs w:val="20"/>
        </w:rPr>
        <w:t xml:space="preserve"> </w:t>
      </w:r>
      <w:r w:rsidR="00902673">
        <w:rPr>
          <w:rFonts w:ascii="Trebuchet MS" w:hAnsi="Trebuchet MS"/>
          <w:sz w:val="20"/>
          <w:szCs w:val="20"/>
        </w:rPr>
        <w:t>z titulu pracovního poměru nebo jiného vedlejšího pracovněprávního vztahu k</w:t>
      </w:r>
      <w:r w:rsidR="007F5E70">
        <w:rPr>
          <w:rFonts w:ascii="Trebuchet MS" w:hAnsi="Trebuchet MS"/>
          <w:sz w:val="20"/>
          <w:szCs w:val="20"/>
        </w:rPr>
        <w:t> </w:t>
      </w:r>
      <w:r w:rsidR="00902673">
        <w:rPr>
          <w:rFonts w:ascii="Trebuchet MS" w:hAnsi="Trebuchet MS"/>
          <w:sz w:val="20"/>
          <w:szCs w:val="20"/>
        </w:rPr>
        <w:t>Divadlu</w:t>
      </w:r>
      <w:r w:rsidR="007F5E70">
        <w:rPr>
          <w:rFonts w:ascii="Trebuchet MS" w:hAnsi="Trebuchet MS"/>
          <w:sz w:val="20"/>
          <w:szCs w:val="20"/>
        </w:rPr>
        <w:t>.</w:t>
      </w:r>
    </w:p>
    <w:p w14:paraId="1C8A1763" w14:textId="77777777" w:rsidR="002E66EF" w:rsidRDefault="002E66EF" w:rsidP="002E66EF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74DEECE8" w14:textId="63E3B8A8" w:rsidR="00DF28B6" w:rsidRPr="00AD502D" w:rsidRDefault="004432DC" w:rsidP="00DF28B6">
      <w:pPr>
        <w:pStyle w:val="Normlnweb"/>
        <w:numPr>
          <w:ilvl w:val="0"/>
          <w:numId w:val="1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PLNĚNÍ A POVINNOST</w:t>
      </w:r>
      <w:r w:rsidR="00FE15F8">
        <w:rPr>
          <w:rFonts w:ascii="Trebuchet MS" w:hAnsi="Trebuchet MS"/>
          <w:b/>
          <w:sz w:val="20"/>
          <w:szCs w:val="20"/>
        </w:rPr>
        <w:t xml:space="preserve">I </w:t>
      </w:r>
      <w:r w:rsidR="00A438D0">
        <w:rPr>
          <w:rFonts w:ascii="Trebuchet MS" w:hAnsi="Trebuchet MS"/>
          <w:b/>
          <w:sz w:val="20"/>
          <w:szCs w:val="20"/>
        </w:rPr>
        <w:t>TV N</w:t>
      </w:r>
      <w:r w:rsidR="00512990">
        <w:rPr>
          <w:rFonts w:ascii="Trebuchet MS" w:hAnsi="Trebuchet MS"/>
          <w:b/>
          <w:sz w:val="20"/>
          <w:szCs w:val="20"/>
        </w:rPr>
        <w:t>OVA</w:t>
      </w:r>
    </w:p>
    <w:p w14:paraId="3B40684A" w14:textId="77777777" w:rsidR="00AA7E92" w:rsidRDefault="00AA7E92" w:rsidP="00AA7E92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15B6F596" w14:textId="76E75069" w:rsidR="00471308" w:rsidRDefault="00A438D0" w:rsidP="00B90587">
      <w:pPr>
        <w:pStyle w:val="Normlnweb"/>
        <w:numPr>
          <w:ilvl w:val="1"/>
          <w:numId w:val="1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TV Nova</w:t>
      </w:r>
      <w:r w:rsidR="009611E3" w:rsidRPr="00AA7E92">
        <w:rPr>
          <w:rFonts w:ascii="Trebuchet MS" w:hAnsi="Trebuchet MS"/>
          <w:sz w:val="20"/>
          <w:szCs w:val="20"/>
        </w:rPr>
        <w:t xml:space="preserve"> se </w:t>
      </w:r>
      <w:r w:rsidR="00E47936" w:rsidRPr="00E47936">
        <w:rPr>
          <w:rFonts w:ascii="Trebuchet MS" w:hAnsi="Trebuchet MS"/>
          <w:sz w:val="20"/>
          <w:szCs w:val="20"/>
        </w:rPr>
        <w:t>na vlastní výlučnou odpovědnost, náklady, riziko a účet zavazuje</w:t>
      </w:r>
      <w:r w:rsidR="00471308">
        <w:rPr>
          <w:rFonts w:ascii="Trebuchet MS" w:hAnsi="Trebuchet MS"/>
          <w:sz w:val="20"/>
          <w:szCs w:val="20"/>
        </w:rPr>
        <w:t xml:space="preserve"> </w:t>
      </w:r>
      <w:r w:rsidR="00247BDF">
        <w:rPr>
          <w:rFonts w:ascii="Trebuchet MS" w:hAnsi="Trebuchet MS"/>
          <w:sz w:val="20"/>
          <w:szCs w:val="20"/>
        </w:rPr>
        <w:t xml:space="preserve">buď sama splnit následující povinnosti a/nebo </w:t>
      </w:r>
      <w:r w:rsidR="00C25D42">
        <w:rPr>
          <w:rFonts w:ascii="Trebuchet MS" w:hAnsi="Trebuchet MS"/>
          <w:sz w:val="20"/>
          <w:szCs w:val="20"/>
        </w:rPr>
        <w:t>provést či poskytnout následující plnění</w:t>
      </w:r>
      <w:r w:rsidR="00532150">
        <w:rPr>
          <w:rFonts w:ascii="Trebuchet MS" w:hAnsi="Trebuchet MS"/>
          <w:sz w:val="20"/>
          <w:szCs w:val="20"/>
        </w:rPr>
        <w:t xml:space="preserve">, </w:t>
      </w:r>
      <w:r w:rsidR="00DB3E9A">
        <w:rPr>
          <w:rFonts w:ascii="Trebuchet MS" w:hAnsi="Trebuchet MS"/>
          <w:sz w:val="20"/>
          <w:szCs w:val="20"/>
        </w:rPr>
        <w:t xml:space="preserve">anebo že </w:t>
      </w:r>
      <w:r w:rsidR="00247BDF">
        <w:rPr>
          <w:rFonts w:ascii="Trebuchet MS" w:hAnsi="Trebuchet MS"/>
          <w:sz w:val="20"/>
          <w:szCs w:val="20"/>
        </w:rPr>
        <w:t>třetí osoby splní následující povinnosti či provedou či poskytnou následující plnění</w:t>
      </w:r>
      <w:r w:rsidR="00471308">
        <w:rPr>
          <w:rFonts w:ascii="Trebuchet MS" w:hAnsi="Trebuchet MS"/>
          <w:sz w:val="20"/>
          <w:szCs w:val="20"/>
        </w:rPr>
        <w:t>:</w:t>
      </w:r>
    </w:p>
    <w:p w14:paraId="11ACEB54" w14:textId="2E345C80" w:rsidR="00471308" w:rsidRDefault="00A87BD6" w:rsidP="00471308">
      <w:pPr>
        <w:pStyle w:val="Normlnweb"/>
        <w:numPr>
          <w:ilvl w:val="0"/>
          <w:numId w:val="19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B90587">
        <w:rPr>
          <w:rFonts w:ascii="Trebuchet MS" w:hAnsi="Trebuchet MS"/>
          <w:sz w:val="20"/>
          <w:szCs w:val="20"/>
        </w:rPr>
        <w:t xml:space="preserve">vlastní produkci Vystoupení </w:t>
      </w:r>
      <w:r w:rsidR="0045513C" w:rsidRPr="00B90587">
        <w:rPr>
          <w:rFonts w:ascii="Trebuchet MS" w:hAnsi="Trebuchet MS"/>
          <w:sz w:val="20"/>
          <w:szCs w:val="20"/>
        </w:rPr>
        <w:t>v</w:t>
      </w:r>
      <w:r w:rsidR="00A22A2B">
        <w:rPr>
          <w:rFonts w:ascii="Trebuchet MS" w:hAnsi="Trebuchet MS"/>
          <w:sz w:val="20"/>
          <w:szCs w:val="20"/>
        </w:rPr>
        <w:t> </w:t>
      </w:r>
      <w:r w:rsidR="0045513C" w:rsidRPr="00B90587">
        <w:rPr>
          <w:rFonts w:ascii="Trebuchet MS" w:hAnsi="Trebuchet MS"/>
          <w:sz w:val="20"/>
          <w:szCs w:val="20"/>
        </w:rPr>
        <w:t>rozsahu</w:t>
      </w:r>
      <w:r w:rsidR="00A22A2B">
        <w:rPr>
          <w:rFonts w:ascii="Trebuchet MS" w:hAnsi="Trebuchet MS"/>
          <w:sz w:val="20"/>
          <w:szCs w:val="20"/>
        </w:rPr>
        <w:t xml:space="preserve"> zaplacení honorářů </w:t>
      </w:r>
      <w:r w:rsidR="009750A9" w:rsidRPr="00B90587">
        <w:rPr>
          <w:rFonts w:ascii="Trebuchet MS" w:hAnsi="Trebuchet MS"/>
          <w:sz w:val="20"/>
          <w:szCs w:val="20"/>
        </w:rPr>
        <w:t xml:space="preserve">účinkujících </w:t>
      </w:r>
      <w:r w:rsidR="00262F4F" w:rsidRPr="00B90587">
        <w:rPr>
          <w:rFonts w:ascii="Trebuchet MS" w:hAnsi="Trebuchet MS"/>
          <w:sz w:val="20"/>
          <w:szCs w:val="20"/>
        </w:rPr>
        <w:t>výkonných umělců</w:t>
      </w:r>
      <w:r w:rsidR="00C97048">
        <w:rPr>
          <w:rFonts w:ascii="Trebuchet MS" w:hAnsi="Trebuchet MS"/>
          <w:sz w:val="20"/>
          <w:szCs w:val="20"/>
        </w:rPr>
        <w:t xml:space="preserve"> (včetně </w:t>
      </w:r>
      <w:r w:rsidR="009750A9" w:rsidRPr="00B90587">
        <w:rPr>
          <w:rFonts w:ascii="Trebuchet MS" w:hAnsi="Trebuchet MS"/>
          <w:sz w:val="20"/>
          <w:szCs w:val="20"/>
        </w:rPr>
        <w:t>pomocného personálu</w:t>
      </w:r>
      <w:r w:rsidR="00C97048">
        <w:rPr>
          <w:rFonts w:ascii="Trebuchet MS" w:hAnsi="Trebuchet MS"/>
          <w:sz w:val="20"/>
          <w:szCs w:val="20"/>
        </w:rPr>
        <w:t>)</w:t>
      </w:r>
      <w:r w:rsidR="009750A9" w:rsidRPr="00B90587">
        <w:rPr>
          <w:rFonts w:ascii="Trebuchet MS" w:hAnsi="Trebuchet MS"/>
          <w:sz w:val="20"/>
          <w:szCs w:val="20"/>
        </w:rPr>
        <w:t xml:space="preserve">, </w:t>
      </w:r>
      <w:r w:rsidR="009702BD">
        <w:rPr>
          <w:rFonts w:ascii="Trebuchet MS" w:hAnsi="Trebuchet MS"/>
          <w:sz w:val="20"/>
          <w:szCs w:val="20"/>
        </w:rPr>
        <w:t>výrob</w:t>
      </w:r>
      <w:r w:rsidR="00C97048">
        <w:rPr>
          <w:rFonts w:ascii="Trebuchet MS" w:hAnsi="Trebuchet MS"/>
          <w:sz w:val="20"/>
          <w:szCs w:val="20"/>
        </w:rPr>
        <w:t>y</w:t>
      </w:r>
      <w:r w:rsidR="009702BD">
        <w:rPr>
          <w:rFonts w:ascii="Trebuchet MS" w:hAnsi="Trebuchet MS"/>
          <w:sz w:val="20"/>
          <w:szCs w:val="20"/>
        </w:rPr>
        <w:t>, přeprav</w:t>
      </w:r>
      <w:r w:rsidR="00C97048">
        <w:rPr>
          <w:rFonts w:ascii="Trebuchet MS" w:hAnsi="Trebuchet MS"/>
          <w:sz w:val="20"/>
          <w:szCs w:val="20"/>
        </w:rPr>
        <w:t>y</w:t>
      </w:r>
      <w:r w:rsidR="009702BD">
        <w:rPr>
          <w:rFonts w:ascii="Trebuchet MS" w:hAnsi="Trebuchet MS"/>
          <w:sz w:val="20"/>
          <w:szCs w:val="20"/>
        </w:rPr>
        <w:t>, instalace a deinstalac</w:t>
      </w:r>
      <w:r w:rsidR="00C97048">
        <w:rPr>
          <w:rFonts w:ascii="Trebuchet MS" w:hAnsi="Trebuchet MS"/>
          <w:sz w:val="20"/>
          <w:szCs w:val="20"/>
        </w:rPr>
        <w:t xml:space="preserve">e </w:t>
      </w:r>
      <w:r w:rsidR="009750A9" w:rsidRPr="00B90587">
        <w:rPr>
          <w:rFonts w:ascii="Trebuchet MS" w:hAnsi="Trebuchet MS"/>
          <w:sz w:val="20"/>
          <w:szCs w:val="20"/>
        </w:rPr>
        <w:t>scény a dekorací a jiných zále</w:t>
      </w:r>
      <w:r w:rsidR="000173B6" w:rsidRPr="00B90587">
        <w:rPr>
          <w:rFonts w:ascii="Trebuchet MS" w:hAnsi="Trebuchet MS"/>
          <w:sz w:val="20"/>
          <w:szCs w:val="20"/>
        </w:rPr>
        <w:t>ž</w:t>
      </w:r>
      <w:r w:rsidR="009750A9" w:rsidRPr="00B90587">
        <w:rPr>
          <w:rFonts w:ascii="Trebuchet MS" w:hAnsi="Trebuchet MS"/>
          <w:sz w:val="20"/>
          <w:szCs w:val="20"/>
        </w:rPr>
        <w:t>itostí</w:t>
      </w:r>
      <w:r w:rsidR="00A05923" w:rsidRPr="00B90587">
        <w:rPr>
          <w:rFonts w:ascii="Trebuchet MS" w:hAnsi="Trebuchet MS"/>
          <w:sz w:val="20"/>
          <w:szCs w:val="20"/>
        </w:rPr>
        <w:t xml:space="preserve">, věcí </w:t>
      </w:r>
      <w:r w:rsidR="009750A9" w:rsidRPr="00B90587">
        <w:rPr>
          <w:rFonts w:ascii="Trebuchet MS" w:hAnsi="Trebuchet MS"/>
          <w:sz w:val="20"/>
          <w:szCs w:val="20"/>
        </w:rPr>
        <w:t>a prvků tvořící</w:t>
      </w:r>
      <w:r w:rsidR="000173B6" w:rsidRPr="00B90587">
        <w:rPr>
          <w:rFonts w:ascii="Trebuchet MS" w:hAnsi="Trebuchet MS"/>
          <w:sz w:val="20"/>
          <w:szCs w:val="20"/>
        </w:rPr>
        <w:t>c</w:t>
      </w:r>
      <w:r w:rsidR="009750A9" w:rsidRPr="00B90587">
        <w:rPr>
          <w:rFonts w:ascii="Trebuchet MS" w:hAnsi="Trebuchet MS"/>
          <w:sz w:val="20"/>
          <w:szCs w:val="20"/>
        </w:rPr>
        <w:t xml:space="preserve">h součást Vystoupení </w:t>
      </w:r>
      <w:r w:rsidR="00646E2F" w:rsidRPr="00B90587">
        <w:rPr>
          <w:rFonts w:ascii="Trebuchet MS" w:hAnsi="Trebuchet MS"/>
          <w:sz w:val="20"/>
          <w:szCs w:val="20"/>
        </w:rPr>
        <w:t>a/</w:t>
      </w:r>
      <w:r w:rsidR="00B93E50" w:rsidRPr="00B90587">
        <w:rPr>
          <w:rFonts w:ascii="Trebuchet MS" w:hAnsi="Trebuchet MS"/>
          <w:sz w:val="20"/>
          <w:szCs w:val="20"/>
        </w:rPr>
        <w:t xml:space="preserve">nebo jiných záležitostí, věcí </w:t>
      </w:r>
      <w:r w:rsidR="00EF19EC">
        <w:rPr>
          <w:rFonts w:ascii="Trebuchet MS" w:hAnsi="Trebuchet MS"/>
          <w:sz w:val="20"/>
          <w:szCs w:val="20"/>
        </w:rPr>
        <w:t>a/</w:t>
      </w:r>
      <w:r w:rsidR="00B93E50" w:rsidRPr="00B90587">
        <w:rPr>
          <w:rFonts w:ascii="Trebuchet MS" w:hAnsi="Trebuchet MS"/>
          <w:sz w:val="20"/>
          <w:szCs w:val="20"/>
        </w:rPr>
        <w:t xml:space="preserve">nebo prvků, které jsou pro zdárný průběh </w:t>
      </w:r>
      <w:r w:rsidR="00AD1DE5" w:rsidRPr="00B90587">
        <w:rPr>
          <w:rFonts w:ascii="Trebuchet MS" w:hAnsi="Trebuchet MS"/>
          <w:sz w:val="20"/>
          <w:szCs w:val="20"/>
        </w:rPr>
        <w:t>a/nebo natáčení Vystoupení nezbytné</w:t>
      </w:r>
      <w:r w:rsidR="00471308">
        <w:rPr>
          <w:rFonts w:ascii="Trebuchet MS" w:hAnsi="Trebuchet MS"/>
          <w:sz w:val="20"/>
          <w:szCs w:val="20"/>
        </w:rPr>
        <w:t>;</w:t>
      </w:r>
    </w:p>
    <w:p w14:paraId="5C04A9ED" w14:textId="54E73577" w:rsidR="00083C9C" w:rsidRDefault="00471308" w:rsidP="00471308">
      <w:pPr>
        <w:pStyle w:val="Normlnweb"/>
        <w:numPr>
          <w:ilvl w:val="0"/>
          <w:numId w:val="19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zábor</w:t>
      </w:r>
      <w:r w:rsidR="00B90587">
        <w:rPr>
          <w:rFonts w:ascii="Trebuchet MS" w:hAnsi="Trebuchet MS"/>
          <w:sz w:val="20"/>
          <w:szCs w:val="20"/>
        </w:rPr>
        <w:t xml:space="preserve"> </w:t>
      </w:r>
      <w:r w:rsidR="00E17DDF">
        <w:rPr>
          <w:rFonts w:ascii="Trebuchet MS" w:hAnsi="Trebuchet MS"/>
          <w:sz w:val="20"/>
          <w:szCs w:val="20"/>
        </w:rPr>
        <w:t xml:space="preserve">veřejné </w:t>
      </w:r>
      <w:r w:rsidR="00C5198B" w:rsidRPr="00C5198B">
        <w:rPr>
          <w:rFonts w:ascii="Trebuchet MS" w:hAnsi="Trebuchet MS"/>
          <w:sz w:val="20"/>
          <w:szCs w:val="20"/>
        </w:rPr>
        <w:t xml:space="preserve">komunikace pro nakládání a vykládání </w:t>
      </w:r>
      <w:r w:rsidR="00C5198B">
        <w:rPr>
          <w:rFonts w:ascii="Trebuchet MS" w:hAnsi="Trebuchet MS"/>
          <w:sz w:val="20"/>
          <w:szCs w:val="20"/>
        </w:rPr>
        <w:t xml:space="preserve">scény a dekorací </w:t>
      </w:r>
      <w:r w:rsidR="00A438D0">
        <w:rPr>
          <w:rFonts w:ascii="Trebuchet MS" w:hAnsi="Trebuchet MS"/>
          <w:sz w:val="20"/>
          <w:szCs w:val="20"/>
        </w:rPr>
        <w:t>TV Nova</w:t>
      </w:r>
      <w:r w:rsidR="00083C9C">
        <w:rPr>
          <w:rFonts w:ascii="Trebuchet MS" w:hAnsi="Trebuchet MS"/>
          <w:sz w:val="20"/>
          <w:szCs w:val="20"/>
        </w:rPr>
        <w:t>;</w:t>
      </w:r>
    </w:p>
    <w:p w14:paraId="2FF71E31" w14:textId="29CD5D7D" w:rsidR="00756AA6" w:rsidRDefault="00083C9C" w:rsidP="00471308">
      <w:pPr>
        <w:pStyle w:val="Normlnweb"/>
        <w:numPr>
          <w:ilvl w:val="0"/>
          <w:numId w:val="19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plnění doprovodných, technických, asistenčních a jiných souvisejících služeb (personálu) v rozsahu a dle specifikace sjednané v čl. 4., odst. 4.</w:t>
      </w:r>
      <w:r w:rsidR="000A6541">
        <w:rPr>
          <w:rFonts w:ascii="Trebuchet MS" w:hAnsi="Trebuchet MS"/>
          <w:sz w:val="20"/>
          <w:szCs w:val="20"/>
        </w:rPr>
        <w:t>1</w:t>
      </w:r>
      <w:r>
        <w:rPr>
          <w:rFonts w:ascii="Trebuchet MS" w:hAnsi="Trebuchet MS"/>
          <w:sz w:val="20"/>
          <w:szCs w:val="20"/>
        </w:rPr>
        <w:t>. této Smlouvy</w:t>
      </w:r>
      <w:r w:rsidR="00756AA6">
        <w:rPr>
          <w:rFonts w:ascii="Trebuchet MS" w:hAnsi="Trebuchet MS"/>
          <w:sz w:val="20"/>
          <w:szCs w:val="20"/>
        </w:rPr>
        <w:t>;</w:t>
      </w:r>
    </w:p>
    <w:p w14:paraId="1494193B" w14:textId="2028A430" w:rsidR="00B90587" w:rsidRDefault="00C34A98" w:rsidP="00471308">
      <w:pPr>
        <w:pStyle w:val="Normlnweb"/>
        <w:numPr>
          <w:ilvl w:val="0"/>
          <w:numId w:val="19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opuštění </w:t>
      </w:r>
      <w:r w:rsidR="00453B90">
        <w:rPr>
          <w:rFonts w:ascii="Trebuchet MS" w:hAnsi="Trebuchet MS"/>
          <w:sz w:val="20"/>
          <w:szCs w:val="20"/>
        </w:rPr>
        <w:t xml:space="preserve">veškerých </w:t>
      </w:r>
      <w:r>
        <w:rPr>
          <w:rFonts w:ascii="Trebuchet MS" w:hAnsi="Trebuchet MS"/>
          <w:sz w:val="20"/>
          <w:szCs w:val="20"/>
        </w:rPr>
        <w:t xml:space="preserve">prostor Divadla </w:t>
      </w:r>
      <w:r w:rsidR="005E2444">
        <w:rPr>
          <w:rFonts w:ascii="Trebuchet MS" w:hAnsi="Trebuchet MS"/>
          <w:sz w:val="20"/>
          <w:szCs w:val="20"/>
        </w:rPr>
        <w:t>(</w:t>
      </w:r>
      <w:r>
        <w:rPr>
          <w:rFonts w:ascii="Trebuchet MS" w:hAnsi="Trebuchet MS"/>
          <w:sz w:val="20"/>
          <w:szCs w:val="20"/>
        </w:rPr>
        <w:t>včetně zázemí</w:t>
      </w:r>
      <w:r w:rsidR="005E2444">
        <w:rPr>
          <w:rFonts w:ascii="Trebuchet MS" w:hAnsi="Trebuchet MS"/>
          <w:sz w:val="20"/>
          <w:szCs w:val="20"/>
        </w:rPr>
        <w:t xml:space="preserve">) </w:t>
      </w:r>
      <w:r w:rsidR="00E31E73">
        <w:rPr>
          <w:rFonts w:ascii="Trebuchet MS" w:hAnsi="Trebuchet MS"/>
          <w:sz w:val="20"/>
          <w:szCs w:val="20"/>
        </w:rPr>
        <w:t>v</w:t>
      </w:r>
      <w:r w:rsidR="00EB6736">
        <w:rPr>
          <w:rFonts w:ascii="Trebuchet MS" w:hAnsi="Trebuchet MS"/>
          <w:sz w:val="20"/>
          <w:szCs w:val="20"/>
        </w:rPr>
        <w:t> noci z</w:t>
      </w:r>
      <w:r w:rsidR="000A181A">
        <w:rPr>
          <w:rFonts w:ascii="Trebuchet MS" w:hAnsi="Trebuchet MS"/>
          <w:sz w:val="20"/>
          <w:szCs w:val="20"/>
        </w:rPr>
        <w:t xml:space="preserve"> 18. listopadu 2023 </w:t>
      </w:r>
      <w:r w:rsidR="00E31E73">
        <w:rPr>
          <w:rFonts w:ascii="Trebuchet MS" w:hAnsi="Trebuchet MS"/>
          <w:sz w:val="20"/>
          <w:szCs w:val="20"/>
        </w:rPr>
        <w:t>(</w:t>
      </w:r>
      <w:r w:rsidR="000A181A">
        <w:rPr>
          <w:rFonts w:ascii="Trebuchet MS" w:hAnsi="Trebuchet MS"/>
          <w:sz w:val="20"/>
          <w:szCs w:val="20"/>
        </w:rPr>
        <w:t>od 24:00</w:t>
      </w:r>
      <w:r w:rsidR="001D3E9D">
        <w:rPr>
          <w:rFonts w:ascii="Trebuchet MS" w:hAnsi="Trebuchet MS"/>
          <w:sz w:val="20"/>
          <w:szCs w:val="20"/>
        </w:rPr>
        <w:t>, resp. 0:00</w:t>
      </w:r>
      <w:r w:rsidR="00E31E73">
        <w:rPr>
          <w:rFonts w:ascii="Trebuchet MS" w:hAnsi="Trebuchet MS"/>
          <w:sz w:val="20"/>
          <w:szCs w:val="20"/>
        </w:rPr>
        <w:t>)</w:t>
      </w:r>
      <w:r w:rsidR="000A181A">
        <w:rPr>
          <w:rFonts w:ascii="Trebuchet MS" w:hAnsi="Trebuchet MS"/>
          <w:sz w:val="20"/>
          <w:szCs w:val="20"/>
        </w:rPr>
        <w:t xml:space="preserve"> do </w:t>
      </w:r>
      <w:r w:rsidR="00D34B29">
        <w:rPr>
          <w:rFonts w:ascii="Trebuchet MS" w:hAnsi="Trebuchet MS"/>
          <w:sz w:val="20"/>
          <w:szCs w:val="20"/>
        </w:rPr>
        <w:t>rána 19. listopadu</w:t>
      </w:r>
      <w:r w:rsidR="00295AA7">
        <w:rPr>
          <w:rFonts w:ascii="Trebuchet MS" w:hAnsi="Trebuchet MS"/>
          <w:sz w:val="20"/>
          <w:szCs w:val="20"/>
        </w:rPr>
        <w:t xml:space="preserve"> do 7:00</w:t>
      </w:r>
      <w:r w:rsidR="002D4368">
        <w:rPr>
          <w:rFonts w:ascii="Trebuchet MS" w:hAnsi="Trebuchet MS"/>
          <w:sz w:val="20"/>
          <w:szCs w:val="20"/>
        </w:rPr>
        <w:t xml:space="preserve"> s tím, že </w:t>
      </w:r>
      <w:r w:rsidR="00A438D0">
        <w:rPr>
          <w:rFonts w:ascii="Trebuchet MS" w:hAnsi="Trebuchet MS"/>
          <w:sz w:val="20"/>
          <w:szCs w:val="20"/>
        </w:rPr>
        <w:t>TV Nova</w:t>
      </w:r>
      <w:r w:rsidR="002D4368">
        <w:rPr>
          <w:rFonts w:ascii="Trebuchet MS" w:hAnsi="Trebuchet MS"/>
          <w:sz w:val="20"/>
          <w:szCs w:val="20"/>
        </w:rPr>
        <w:t xml:space="preserve"> bere na vědomí</w:t>
      </w:r>
      <w:r w:rsidR="00EE43C1">
        <w:rPr>
          <w:rFonts w:ascii="Trebuchet MS" w:hAnsi="Trebuchet MS"/>
          <w:sz w:val="20"/>
          <w:szCs w:val="20"/>
        </w:rPr>
        <w:t xml:space="preserve"> a akceptuje</w:t>
      </w:r>
      <w:r w:rsidR="002D4368">
        <w:rPr>
          <w:rFonts w:ascii="Trebuchet MS" w:hAnsi="Trebuchet MS"/>
          <w:sz w:val="20"/>
          <w:szCs w:val="20"/>
        </w:rPr>
        <w:t xml:space="preserve">, že </w:t>
      </w:r>
      <w:r w:rsidR="00DA61E7">
        <w:rPr>
          <w:rFonts w:ascii="Trebuchet MS" w:hAnsi="Trebuchet MS"/>
          <w:sz w:val="20"/>
          <w:szCs w:val="20"/>
        </w:rPr>
        <w:t>v tomto uvedeném časové</w:t>
      </w:r>
      <w:r w:rsidR="00A62C57">
        <w:rPr>
          <w:rFonts w:ascii="Trebuchet MS" w:hAnsi="Trebuchet MS"/>
          <w:sz w:val="20"/>
          <w:szCs w:val="20"/>
        </w:rPr>
        <w:t xml:space="preserve">m </w:t>
      </w:r>
      <w:r w:rsidR="00DA61E7">
        <w:rPr>
          <w:rFonts w:ascii="Trebuchet MS" w:hAnsi="Trebuchet MS"/>
          <w:sz w:val="20"/>
          <w:szCs w:val="20"/>
        </w:rPr>
        <w:t xml:space="preserve">rozmezí </w:t>
      </w:r>
      <w:r w:rsidR="002D4368">
        <w:rPr>
          <w:rFonts w:ascii="Trebuchet MS" w:hAnsi="Trebuchet MS"/>
          <w:sz w:val="20"/>
          <w:szCs w:val="20"/>
        </w:rPr>
        <w:t xml:space="preserve">budou prostory Divadla </w:t>
      </w:r>
      <w:r w:rsidR="00CE7E66">
        <w:rPr>
          <w:rFonts w:ascii="Trebuchet MS" w:hAnsi="Trebuchet MS"/>
          <w:sz w:val="20"/>
          <w:szCs w:val="20"/>
        </w:rPr>
        <w:t xml:space="preserve">zcela </w:t>
      </w:r>
      <w:r w:rsidR="002D4368">
        <w:rPr>
          <w:rFonts w:ascii="Trebuchet MS" w:hAnsi="Trebuchet MS"/>
          <w:sz w:val="20"/>
          <w:szCs w:val="20"/>
        </w:rPr>
        <w:t xml:space="preserve">zavřené a </w:t>
      </w:r>
      <w:r w:rsidR="00CE7E66">
        <w:rPr>
          <w:rFonts w:ascii="Trebuchet MS" w:hAnsi="Trebuchet MS"/>
          <w:sz w:val="20"/>
          <w:szCs w:val="20"/>
        </w:rPr>
        <w:t xml:space="preserve">pro </w:t>
      </w:r>
      <w:r w:rsidR="00A438D0">
        <w:rPr>
          <w:rFonts w:ascii="Trebuchet MS" w:hAnsi="Trebuchet MS"/>
          <w:sz w:val="20"/>
          <w:szCs w:val="20"/>
        </w:rPr>
        <w:t>TV Nova</w:t>
      </w:r>
      <w:r w:rsidR="00CE7E66">
        <w:rPr>
          <w:rFonts w:ascii="Trebuchet MS" w:hAnsi="Trebuchet MS"/>
          <w:sz w:val="20"/>
          <w:szCs w:val="20"/>
        </w:rPr>
        <w:t xml:space="preserve"> </w:t>
      </w:r>
      <w:r w:rsidR="002D4368">
        <w:rPr>
          <w:rFonts w:ascii="Trebuchet MS" w:hAnsi="Trebuchet MS"/>
          <w:sz w:val="20"/>
          <w:szCs w:val="20"/>
        </w:rPr>
        <w:t>nepřístupné</w:t>
      </w:r>
      <w:r w:rsidR="00E33C96">
        <w:rPr>
          <w:rFonts w:ascii="Trebuchet MS" w:hAnsi="Trebuchet MS"/>
          <w:sz w:val="20"/>
          <w:szCs w:val="20"/>
        </w:rPr>
        <w:t xml:space="preserve">. </w:t>
      </w:r>
      <w:r w:rsidR="00D34B29">
        <w:rPr>
          <w:rFonts w:ascii="Trebuchet MS" w:hAnsi="Trebuchet MS"/>
          <w:sz w:val="20"/>
          <w:szCs w:val="20"/>
        </w:rPr>
        <w:t xml:space="preserve"> </w:t>
      </w:r>
      <w:r w:rsidR="00823514">
        <w:rPr>
          <w:rFonts w:ascii="Trebuchet MS" w:hAnsi="Trebuchet MS"/>
          <w:sz w:val="20"/>
          <w:szCs w:val="20"/>
        </w:rPr>
        <w:t xml:space="preserve"> </w:t>
      </w:r>
      <w:r w:rsidR="00A76C84">
        <w:rPr>
          <w:rFonts w:ascii="Trebuchet MS" w:hAnsi="Trebuchet MS"/>
          <w:sz w:val="20"/>
          <w:szCs w:val="20"/>
        </w:rPr>
        <w:t xml:space="preserve"> </w:t>
      </w:r>
      <w:r w:rsidR="00C5198B">
        <w:rPr>
          <w:rFonts w:ascii="Trebuchet MS" w:hAnsi="Trebuchet MS"/>
          <w:sz w:val="20"/>
          <w:szCs w:val="20"/>
        </w:rPr>
        <w:t xml:space="preserve"> </w:t>
      </w:r>
    </w:p>
    <w:p w14:paraId="43CD8C43" w14:textId="77777777" w:rsidR="00321C74" w:rsidRDefault="00321C74" w:rsidP="00321C74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3DD640C7" w14:textId="5F5209F0" w:rsidR="001E0C0E" w:rsidRDefault="00E33B80" w:rsidP="00CE3EAC">
      <w:pPr>
        <w:pStyle w:val="Normlnweb"/>
        <w:numPr>
          <w:ilvl w:val="1"/>
          <w:numId w:val="1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CE3EAC">
        <w:rPr>
          <w:rFonts w:ascii="Trebuchet MS" w:hAnsi="Trebuchet MS"/>
          <w:sz w:val="20"/>
          <w:szCs w:val="20"/>
        </w:rPr>
        <w:t xml:space="preserve">Dojde-li k jakémukoliv poškození prostor Divadla nebo jiných věcí v majetku a/nebo užívání Divadla </w:t>
      </w:r>
      <w:r w:rsidR="004432DC" w:rsidRPr="00CE3EAC">
        <w:rPr>
          <w:rFonts w:ascii="Trebuchet MS" w:hAnsi="Trebuchet MS"/>
          <w:sz w:val="20"/>
          <w:szCs w:val="20"/>
        </w:rPr>
        <w:t xml:space="preserve">v důsledku zaviněného </w:t>
      </w:r>
      <w:r w:rsidRPr="00CE3EAC">
        <w:rPr>
          <w:rFonts w:ascii="Trebuchet MS" w:hAnsi="Trebuchet MS"/>
          <w:sz w:val="20"/>
          <w:szCs w:val="20"/>
        </w:rPr>
        <w:t>a/</w:t>
      </w:r>
      <w:r w:rsidR="004432DC" w:rsidRPr="00CE3EAC">
        <w:rPr>
          <w:rFonts w:ascii="Trebuchet MS" w:hAnsi="Trebuchet MS"/>
          <w:sz w:val="20"/>
          <w:szCs w:val="20"/>
        </w:rPr>
        <w:t xml:space="preserve">nebo nedbalostního jednání ze strany </w:t>
      </w:r>
      <w:r w:rsidR="00A438D0">
        <w:rPr>
          <w:rFonts w:ascii="Trebuchet MS" w:hAnsi="Trebuchet MS"/>
          <w:sz w:val="20"/>
          <w:szCs w:val="20"/>
        </w:rPr>
        <w:t>TV Nova</w:t>
      </w:r>
      <w:r w:rsidRPr="00CE3EAC">
        <w:rPr>
          <w:rFonts w:ascii="Trebuchet MS" w:hAnsi="Trebuchet MS"/>
          <w:sz w:val="20"/>
          <w:szCs w:val="20"/>
        </w:rPr>
        <w:t xml:space="preserve"> a</w:t>
      </w:r>
      <w:r w:rsidR="00CE3EAC">
        <w:rPr>
          <w:rFonts w:ascii="Trebuchet MS" w:hAnsi="Trebuchet MS"/>
          <w:sz w:val="20"/>
          <w:szCs w:val="20"/>
        </w:rPr>
        <w:t>/</w:t>
      </w:r>
      <w:r w:rsidRPr="00CE3EAC">
        <w:rPr>
          <w:rFonts w:ascii="Trebuchet MS" w:hAnsi="Trebuchet MS"/>
          <w:sz w:val="20"/>
          <w:szCs w:val="20"/>
        </w:rPr>
        <w:t xml:space="preserve">nebo osob nacházejících </w:t>
      </w:r>
      <w:r w:rsidR="00CE3EAC">
        <w:rPr>
          <w:rFonts w:ascii="Trebuchet MS" w:hAnsi="Trebuchet MS"/>
          <w:sz w:val="20"/>
          <w:szCs w:val="20"/>
        </w:rPr>
        <w:t xml:space="preserve">ve </w:t>
      </w:r>
      <w:r w:rsidRPr="00CE3EAC">
        <w:rPr>
          <w:rFonts w:ascii="Trebuchet MS" w:hAnsi="Trebuchet MS"/>
          <w:sz w:val="20"/>
          <w:szCs w:val="20"/>
        </w:rPr>
        <w:t>smluvním vztahu k </w:t>
      </w:r>
      <w:r w:rsidR="00A438D0">
        <w:rPr>
          <w:rFonts w:ascii="Trebuchet MS" w:hAnsi="Trebuchet MS"/>
          <w:sz w:val="20"/>
          <w:szCs w:val="20"/>
        </w:rPr>
        <w:t>TV Nova</w:t>
      </w:r>
      <w:r w:rsidR="00C87953">
        <w:rPr>
          <w:rFonts w:ascii="Trebuchet MS" w:hAnsi="Trebuchet MS"/>
          <w:sz w:val="20"/>
          <w:szCs w:val="20"/>
        </w:rPr>
        <w:t xml:space="preserve"> (spolupracující personál apod.)</w:t>
      </w:r>
      <w:r w:rsidR="004432DC" w:rsidRPr="00CE3EAC">
        <w:rPr>
          <w:rFonts w:ascii="Trebuchet MS" w:hAnsi="Trebuchet MS"/>
          <w:sz w:val="20"/>
          <w:szCs w:val="20"/>
        </w:rPr>
        <w:t xml:space="preserve">, zavazuje se </w:t>
      </w:r>
      <w:r w:rsidR="00A438D0">
        <w:rPr>
          <w:rFonts w:ascii="Trebuchet MS" w:hAnsi="Trebuchet MS"/>
          <w:sz w:val="20"/>
          <w:szCs w:val="20"/>
        </w:rPr>
        <w:t>TV Nova</w:t>
      </w:r>
      <w:r w:rsidRPr="00CE3EAC">
        <w:rPr>
          <w:rFonts w:ascii="Trebuchet MS" w:hAnsi="Trebuchet MS"/>
          <w:sz w:val="20"/>
          <w:szCs w:val="20"/>
        </w:rPr>
        <w:t xml:space="preserve"> ve</w:t>
      </w:r>
      <w:r w:rsidR="00B102B2">
        <w:rPr>
          <w:rFonts w:ascii="Trebuchet MS" w:hAnsi="Trebuchet MS"/>
          <w:sz w:val="20"/>
          <w:szCs w:val="20"/>
        </w:rPr>
        <w:t>š</w:t>
      </w:r>
      <w:r w:rsidRPr="00CE3EAC">
        <w:rPr>
          <w:rFonts w:ascii="Trebuchet MS" w:hAnsi="Trebuchet MS"/>
          <w:sz w:val="20"/>
          <w:szCs w:val="20"/>
        </w:rPr>
        <w:t xml:space="preserve">keré takto vzniklé škody uhradit sama a ze svého, a to v plném rozsahu </w:t>
      </w:r>
      <w:r w:rsidR="00B102B2">
        <w:rPr>
          <w:rFonts w:ascii="Trebuchet MS" w:hAnsi="Trebuchet MS"/>
          <w:sz w:val="20"/>
          <w:szCs w:val="20"/>
        </w:rPr>
        <w:t xml:space="preserve">bez jakékoliv limitace. </w:t>
      </w:r>
    </w:p>
    <w:p w14:paraId="47F8C206" w14:textId="77777777" w:rsidR="00321C74" w:rsidRDefault="00321C74" w:rsidP="00321C74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6F895CC4" w14:textId="2A98956F" w:rsidR="004432DC" w:rsidRDefault="00A438D0" w:rsidP="009C0DEC">
      <w:pPr>
        <w:pStyle w:val="Normlnweb"/>
        <w:numPr>
          <w:ilvl w:val="1"/>
          <w:numId w:val="1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>TV Nova</w:t>
      </w:r>
      <w:r w:rsidR="0014189E">
        <w:rPr>
          <w:rFonts w:ascii="Trebuchet MS" w:hAnsi="Trebuchet MS"/>
          <w:sz w:val="20"/>
          <w:szCs w:val="20"/>
        </w:rPr>
        <w:t xml:space="preserve"> přebírá plnou odpovědnost </w:t>
      </w:r>
      <w:r w:rsidR="00204CD5">
        <w:rPr>
          <w:rFonts w:ascii="Trebuchet MS" w:hAnsi="Trebuchet MS"/>
          <w:sz w:val="20"/>
          <w:szCs w:val="20"/>
        </w:rPr>
        <w:t xml:space="preserve">za jednání (či opomenutí) </w:t>
      </w:r>
      <w:r w:rsidR="00E63A54" w:rsidRPr="00E456BE">
        <w:rPr>
          <w:rFonts w:ascii="Trebuchet MS" w:hAnsi="Trebuchet MS"/>
          <w:sz w:val="20"/>
          <w:szCs w:val="20"/>
        </w:rPr>
        <w:t xml:space="preserve">osob, které se budou se souhlasem </w:t>
      </w:r>
      <w:r>
        <w:rPr>
          <w:rFonts w:ascii="Trebuchet MS" w:hAnsi="Trebuchet MS"/>
          <w:sz w:val="20"/>
          <w:szCs w:val="20"/>
        </w:rPr>
        <w:t>TV Nova</w:t>
      </w:r>
      <w:r w:rsidR="00E63A54" w:rsidRPr="00E456BE">
        <w:rPr>
          <w:rFonts w:ascii="Trebuchet MS" w:hAnsi="Trebuchet MS"/>
          <w:sz w:val="20"/>
          <w:szCs w:val="20"/>
        </w:rPr>
        <w:t xml:space="preserve"> v prostorách Divadla v souvislosti s plněním </w:t>
      </w:r>
      <w:r>
        <w:rPr>
          <w:rFonts w:ascii="Trebuchet MS" w:hAnsi="Trebuchet MS"/>
          <w:sz w:val="20"/>
          <w:szCs w:val="20"/>
        </w:rPr>
        <w:t>TV Nova</w:t>
      </w:r>
      <w:r w:rsidR="004D1D50">
        <w:rPr>
          <w:rFonts w:ascii="Trebuchet MS" w:hAnsi="Trebuchet MS"/>
          <w:sz w:val="20"/>
          <w:szCs w:val="20"/>
        </w:rPr>
        <w:t xml:space="preserve"> </w:t>
      </w:r>
      <w:r w:rsidR="00E63A54" w:rsidRPr="00E456BE">
        <w:rPr>
          <w:rFonts w:ascii="Trebuchet MS" w:hAnsi="Trebuchet MS"/>
          <w:sz w:val="20"/>
          <w:szCs w:val="20"/>
        </w:rPr>
        <w:t>dle této Smlouvy zdržovat</w:t>
      </w:r>
      <w:r w:rsidR="009C0DEC">
        <w:rPr>
          <w:rFonts w:ascii="Trebuchet MS" w:hAnsi="Trebuchet MS"/>
          <w:sz w:val="20"/>
          <w:szCs w:val="20"/>
        </w:rPr>
        <w:t xml:space="preserve">, </w:t>
      </w:r>
      <w:r w:rsidR="00144FF7">
        <w:rPr>
          <w:rFonts w:ascii="Trebuchet MS" w:hAnsi="Trebuchet MS"/>
          <w:sz w:val="20"/>
          <w:szCs w:val="20"/>
        </w:rPr>
        <w:t xml:space="preserve">a to </w:t>
      </w:r>
      <w:r w:rsidR="00D41808">
        <w:rPr>
          <w:rFonts w:ascii="Trebuchet MS" w:hAnsi="Trebuchet MS"/>
          <w:sz w:val="20"/>
          <w:szCs w:val="20"/>
        </w:rPr>
        <w:t>způsobem a v rozsahu</w:t>
      </w:r>
      <w:r w:rsidR="009C0DEC">
        <w:rPr>
          <w:rFonts w:ascii="Trebuchet MS" w:hAnsi="Trebuchet MS"/>
          <w:sz w:val="20"/>
          <w:szCs w:val="20"/>
        </w:rPr>
        <w:t xml:space="preserve">, </w:t>
      </w:r>
      <w:r w:rsidR="00204CD5">
        <w:rPr>
          <w:rFonts w:ascii="Trebuchet MS" w:hAnsi="Trebuchet MS"/>
          <w:sz w:val="20"/>
          <w:szCs w:val="20"/>
        </w:rPr>
        <w:t xml:space="preserve">jako by </w:t>
      </w:r>
      <w:r>
        <w:rPr>
          <w:rFonts w:ascii="Trebuchet MS" w:hAnsi="Trebuchet MS"/>
          <w:sz w:val="20"/>
          <w:szCs w:val="20"/>
        </w:rPr>
        <w:t>TV Nova</w:t>
      </w:r>
      <w:r w:rsidR="00204CD5">
        <w:rPr>
          <w:rFonts w:ascii="Trebuchet MS" w:hAnsi="Trebuchet MS"/>
          <w:sz w:val="20"/>
          <w:szCs w:val="20"/>
        </w:rPr>
        <w:t xml:space="preserve"> plnila své povinnosti vůči Divadla sama</w:t>
      </w:r>
      <w:r w:rsidR="009C0DEC">
        <w:rPr>
          <w:rFonts w:ascii="Trebuchet MS" w:hAnsi="Trebuchet MS"/>
          <w:sz w:val="20"/>
          <w:szCs w:val="20"/>
        </w:rPr>
        <w:t xml:space="preserve">. </w:t>
      </w:r>
      <w:r>
        <w:rPr>
          <w:rFonts w:ascii="Trebuchet MS" w:hAnsi="Trebuchet MS"/>
          <w:sz w:val="20"/>
          <w:szCs w:val="20"/>
        </w:rPr>
        <w:t>TV Nova</w:t>
      </w:r>
      <w:r w:rsidR="00646B4C" w:rsidRPr="009C0DEC">
        <w:rPr>
          <w:rFonts w:ascii="Trebuchet MS" w:hAnsi="Trebuchet MS"/>
          <w:sz w:val="20"/>
          <w:szCs w:val="20"/>
        </w:rPr>
        <w:t xml:space="preserve"> se současně zavazuje seznámit veškeré tyto osoby s</w:t>
      </w:r>
      <w:r w:rsidR="004432DC" w:rsidRPr="009C0DEC">
        <w:rPr>
          <w:rFonts w:ascii="Trebuchet MS" w:hAnsi="Trebuchet MS"/>
          <w:sz w:val="20"/>
          <w:szCs w:val="20"/>
        </w:rPr>
        <w:t xml:space="preserve">e zněním </w:t>
      </w:r>
      <w:r w:rsidR="00646B4C" w:rsidRPr="009C0DEC">
        <w:rPr>
          <w:rFonts w:ascii="Trebuchet MS" w:hAnsi="Trebuchet MS"/>
          <w:sz w:val="20"/>
          <w:szCs w:val="20"/>
        </w:rPr>
        <w:t>této Smlouvy a veškerými jejím případným i přílohami</w:t>
      </w:r>
      <w:r w:rsidR="00A61CC9">
        <w:rPr>
          <w:rFonts w:ascii="Trebuchet MS" w:hAnsi="Trebuchet MS"/>
          <w:sz w:val="20"/>
          <w:szCs w:val="20"/>
        </w:rPr>
        <w:t>.</w:t>
      </w:r>
      <w:r w:rsidR="00B731B8">
        <w:rPr>
          <w:rFonts w:ascii="Trebuchet MS" w:hAnsi="Trebuchet MS"/>
          <w:sz w:val="20"/>
          <w:szCs w:val="20"/>
        </w:rPr>
        <w:t xml:space="preserve"> </w:t>
      </w:r>
      <w:r w:rsidR="00082D0D">
        <w:rPr>
          <w:rFonts w:ascii="Trebuchet MS" w:hAnsi="Trebuchet MS"/>
          <w:sz w:val="20"/>
          <w:szCs w:val="20"/>
        </w:rPr>
        <w:t xml:space="preserve">Za škodu způsobenou jednáním či opomenutím diváků neodpovídá ani jedna </w:t>
      </w:r>
      <w:r w:rsidR="004827B8">
        <w:rPr>
          <w:rFonts w:ascii="Trebuchet MS" w:hAnsi="Trebuchet MS"/>
          <w:sz w:val="20"/>
          <w:szCs w:val="20"/>
        </w:rPr>
        <w:t xml:space="preserve">ze </w:t>
      </w:r>
      <w:r w:rsidR="00526836">
        <w:rPr>
          <w:rFonts w:ascii="Trebuchet MS" w:hAnsi="Trebuchet MS"/>
          <w:sz w:val="20"/>
          <w:szCs w:val="20"/>
        </w:rPr>
        <w:t>S</w:t>
      </w:r>
      <w:r w:rsidR="004827B8">
        <w:rPr>
          <w:rFonts w:ascii="Trebuchet MS" w:hAnsi="Trebuchet MS"/>
          <w:sz w:val="20"/>
          <w:szCs w:val="20"/>
        </w:rPr>
        <w:t>mluvních stran.</w:t>
      </w:r>
    </w:p>
    <w:p w14:paraId="5F1CBA3F" w14:textId="77777777" w:rsidR="00321C74" w:rsidRPr="009C0DEC" w:rsidRDefault="00321C74" w:rsidP="00321C74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03B8B322" w14:textId="69919A73" w:rsidR="004432DC" w:rsidRDefault="00A553F9" w:rsidP="00C7631A">
      <w:pPr>
        <w:pStyle w:val="Normlnweb"/>
        <w:numPr>
          <w:ilvl w:val="1"/>
          <w:numId w:val="1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CC05F1">
        <w:rPr>
          <w:rFonts w:ascii="Trebuchet MS" w:hAnsi="Trebuchet MS"/>
          <w:sz w:val="20"/>
          <w:szCs w:val="20"/>
        </w:rPr>
        <w:t>Bez předchozího písemného souhlasu Divadl</w:t>
      </w:r>
      <w:r w:rsidR="00CC05F1">
        <w:rPr>
          <w:rFonts w:ascii="Trebuchet MS" w:hAnsi="Trebuchet MS"/>
          <w:sz w:val="20"/>
          <w:szCs w:val="20"/>
        </w:rPr>
        <w:t>a</w:t>
      </w:r>
      <w:r w:rsidRPr="00CC05F1">
        <w:rPr>
          <w:rFonts w:ascii="Trebuchet MS" w:hAnsi="Trebuchet MS"/>
          <w:sz w:val="20"/>
          <w:szCs w:val="20"/>
        </w:rPr>
        <w:t xml:space="preserve"> nesmí </w:t>
      </w:r>
      <w:r w:rsidR="00A438D0">
        <w:rPr>
          <w:rFonts w:ascii="Trebuchet MS" w:hAnsi="Trebuchet MS"/>
          <w:sz w:val="20"/>
          <w:szCs w:val="20"/>
        </w:rPr>
        <w:t>TV Nova</w:t>
      </w:r>
      <w:r w:rsidRPr="00CC05F1">
        <w:rPr>
          <w:rFonts w:ascii="Trebuchet MS" w:hAnsi="Trebuchet MS"/>
          <w:sz w:val="20"/>
          <w:szCs w:val="20"/>
        </w:rPr>
        <w:t xml:space="preserve"> jakýmkoliv způsobem uprav</w:t>
      </w:r>
      <w:r w:rsidR="008E5F5A">
        <w:rPr>
          <w:rFonts w:ascii="Trebuchet MS" w:hAnsi="Trebuchet MS"/>
          <w:sz w:val="20"/>
          <w:szCs w:val="20"/>
        </w:rPr>
        <w:t xml:space="preserve">ovat </w:t>
      </w:r>
      <w:r w:rsidRPr="00CC05F1">
        <w:rPr>
          <w:rFonts w:ascii="Trebuchet MS" w:hAnsi="Trebuchet MS"/>
          <w:sz w:val="20"/>
          <w:szCs w:val="20"/>
        </w:rPr>
        <w:t>jeviště nebo hledi</w:t>
      </w:r>
      <w:r w:rsidR="008E5F5A">
        <w:rPr>
          <w:rFonts w:ascii="Trebuchet MS" w:hAnsi="Trebuchet MS"/>
          <w:sz w:val="20"/>
          <w:szCs w:val="20"/>
        </w:rPr>
        <w:t xml:space="preserve">ště </w:t>
      </w:r>
      <w:r w:rsidRPr="00CC05F1">
        <w:rPr>
          <w:rFonts w:ascii="Trebuchet MS" w:hAnsi="Trebuchet MS"/>
          <w:sz w:val="20"/>
          <w:szCs w:val="20"/>
        </w:rPr>
        <w:t>Divadla</w:t>
      </w:r>
      <w:r w:rsidR="00907249">
        <w:rPr>
          <w:rFonts w:ascii="Trebuchet MS" w:hAnsi="Trebuchet MS"/>
          <w:sz w:val="20"/>
          <w:szCs w:val="20"/>
        </w:rPr>
        <w:t>.</w:t>
      </w:r>
    </w:p>
    <w:p w14:paraId="571F9ED6" w14:textId="77777777" w:rsidR="00321C74" w:rsidRDefault="00321C74" w:rsidP="00321C74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5FBCD06E" w14:textId="65B4FC66" w:rsidR="004432DC" w:rsidRDefault="00A438D0" w:rsidP="00F459B5">
      <w:pPr>
        <w:pStyle w:val="Normlnweb"/>
        <w:numPr>
          <w:ilvl w:val="1"/>
          <w:numId w:val="1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TV Nova</w:t>
      </w:r>
      <w:r w:rsidR="00074F58">
        <w:rPr>
          <w:rFonts w:ascii="Trebuchet MS" w:hAnsi="Trebuchet MS"/>
          <w:sz w:val="20"/>
          <w:szCs w:val="20"/>
        </w:rPr>
        <w:t xml:space="preserve"> se zavazuje</w:t>
      </w:r>
      <w:r w:rsidR="007D182C">
        <w:rPr>
          <w:rFonts w:ascii="Trebuchet MS" w:hAnsi="Trebuchet MS"/>
          <w:sz w:val="20"/>
          <w:szCs w:val="20"/>
        </w:rPr>
        <w:t xml:space="preserve"> </w:t>
      </w:r>
      <w:r w:rsidR="00074F58">
        <w:rPr>
          <w:rFonts w:ascii="Trebuchet MS" w:hAnsi="Trebuchet MS"/>
          <w:sz w:val="20"/>
          <w:szCs w:val="20"/>
        </w:rPr>
        <w:t xml:space="preserve">zcela dodržovat veškeré veřejnoprávní předpisy v oblasti </w:t>
      </w:r>
      <w:r w:rsidR="004432DC" w:rsidRPr="00074F58">
        <w:rPr>
          <w:rFonts w:ascii="Trebuchet MS" w:hAnsi="Trebuchet MS"/>
          <w:sz w:val="20"/>
          <w:szCs w:val="20"/>
        </w:rPr>
        <w:t>bezpečnosti práce a protipožární předpisy platné v</w:t>
      </w:r>
      <w:r w:rsidR="00074F58">
        <w:rPr>
          <w:rFonts w:ascii="Trebuchet MS" w:hAnsi="Trebuchet MS"/>
          <w:sz w:val="20"/>
          <w:szCs w:val="20"/>
        </w:rPr>
        <w:t> </w:t>
      </w:r>
      <w:r w:rsidR="004432DC" w:rsidRPr="00074F58">
        <w:rPr>
          <w:rFonts w:ascii="Trebuchet MS" w:hAnsi="Trebuchet MS"/>
          <w:sz w:val="20"/>
          <w:szCs w:val="20"/>
        </w:rPr>
        <w:t>prostorách</w:t>
      </w:r>
      <w:r w:rsidR="00074F58">
        <w:rPr>
          <w:rFonts w:ascii="Trebuchet MS" w:hAnsi="Trebuchet MS"/>
          <w:sz w:val="20"/>
          <w:szCs w:val="20"/>
        </w:rPr>
        <w:t xml:space="preserve"> </w:t>
      </w:r>
      <w:r w:rsidR="004432DC" w:rsidRPr="00074F58">
        <w:rPr>
          <w:rFonts w:ascii="Trebuchet MS" w:hAnsi="Trebuchet MS"/>
          <w:sz w:val="20"/>
          <w:szCs w:val="20"/>
        </w:rPr>
        <w:t xml:space="preserve">Divadla. </w:t>
      </w:r>
      <w:r>
        <w:rPr>
          <w:rFonts w:ascii="Trebuchet MS" w:hAnsi="Trebuchet MS"/>
          <w:sz w:val="20"/>
          <w:szCs w:val="20"/>
        </w:rPr>
        <w:t>TV Nova</w:t>
      </w:r>
      <w:r w:rsidR="00BB793B">
        <w:rPr>
          <w:rFonts w:ascii="Trebuchet MS" w:hAnsi="Trebuchet MS"/>
          <w:sz w:val="20"/>
          <w:szCs w:val="20"/>
        </w:rPr>
        <w:t xml:space="preserve"> </w:t>
      </w:r>
      <w:r w:rsidR="00B67166">
        <w:rPr>
          <w:rFonts w:ascii="Trebuchet MS" w:hAnsi="Trebuchet MS"/>
          <w:sz w:val="20"/>
          <w:szCs w:val="20"/>
        </w:rPr>
        <w:t xml:space="preserve">se rovněž zavazuje zcela dodržovat vnitřní pravidla </w:t>
      </w:r>
      <w:r w:rsidR="00BB793B">
        <w:rPr>
          <w:rFonts w:ascii="Trebuchet MS" w:hAnsi="Trebuchet MS"/>
          <w:sz w:val="20"/>
          <w:szCs w:val="20"/>
        </w:rPr>
        <w:t xml:space="preserve">PO a BOZP </w:t>
      </w:r>
      <w:r w:rsidR="00B67166">
        <w:rPr>
          <w:rFonts w:ascii="Trebuchet MS" w:hAnsi="Trebuchet MS"/>
          <w:sz w:val="20"/>
          <w:szCs w:val="20"/>
        </w:rPr>
        <w:t>platná v Divadl</w:t>
      </w:r>
      <w:r w:rsidR="00070240">
        <w:rPr>
          <w:rFonts w:ascii="Trebuchet MS" w:hAnsi="Trebuchet MS"/>
          <w:sz w:val="20"/>
          <w:szCs w:val="20"/>
        </w:rPr>
        <w:t>e</w:t>
      </w:r>
      <w:r w:rsidR="00B67166">
        <w:rPr>
          <w:rFonts w:ascii="Trebuchet MS" w:hAnsi="Trebuchet MS"/>
          <w:sz w:val="20"/>
          <w:szCs w:val="20"/>
        </w:rPr>
        <w:t xml:space="preserve">, která jsou obsažena </w:t>
      </w:r>
      <w:r w:rsidR="001D6594">
        <w:rPr>
          <w:rFonts w:ascii="Trebuchet MS" w:hAnsi="Trebuchet MS"/>
          <w:sz w:val="20"/>
          <w:szCs w:val="20"/>
        </w:rPr>
        <w:t xml:space="preserve">v </w:t>
      </w:r>
      <w:r w:rsidR="00E57DC6">
        <w:rPr>
          <w:rFonts w:ascii="Trebuchet MS" w:hAnsi="Trebuchet MS"/>
          <w:sz w:val="20"/>
          <w:szCs w:val="20"/>
        </w:rPr>
        <w:t>příloze č. 1. této Smlouvy</w:t>
      </w:r>
      <w:r w:rsidR="00C23047">
        <w:rPr>
          <w:rFonts w:ascii="Trebuchet MS" w:hAnsi="Trebuchet MS"/>
          <w:sz w:val="20"/>
          <w:szCs w:val="20"/>
        </w:rPr>
        <w:t xml:space="preserve">, </w:t>
      </w:r>
      <w:r w:rsidR="001D6594">
        <w:rPr>
          <w:rFonts w:ascii="Trebuchet MS" w:hAnsi="Trebuchet MS"/>
          <w:sz w:val="20"/>
          <w:szCs w:val="20"/>
        </w:rPr>
        <w:t xml:space="preserve">tvořící </w:t>
      </w:r>
      <w:r w:rsidR="00A85FAC">
        <w:rPr>
          <w:rFonts w:ascii="Trebuchet MS" w:hAnsi="Trebuchet MS"/>
          <w:sz w:val="20"/>
          <w:szCs w:val="20"/>
        </w:rPr>
        <w:t>nedílnou součást</w:t>
      </w:r>
      <w:r w:rsidR="001D6594">
        <w:rPr>
          <w:rFonts w:ascii="Trebuchet MS" w:hAnsi="Trebuchet MS"/>
          <w:sz w:val="20"/>
          <w:szCs w:val="20"/>
        </w:rPr>
        <w:t xml:space="preserve"> </w:t>
      </w:r>
      <w:r w:rsidR="00A85FAC">
        <w:rPr>
          <w:rFonts w:ascii="Trebuchet MS" w:hAnsi="Trebuchet MS"/>
          <w:sz w:val="20"/>
          <w:szCs w:val="20"/>
        </w:rPr>
        <w:t>této Smlouvy</w:t>
      </w:r>
      <w:r w:rsidR="00BB793B">
        <w:rPr>
          <w:rFonts w:ascii="Trebuchet MS" w:hAnsi="Trebuchet MS"/>
          <w:sz w:val="20"/>
          <w:szCs w:val="20"/>
        </w:rPr>
        <w:t xml:space="preserve">. </w:t>
      </w:r>
    </w:p>
    <w:p w14:paraId="0C740265" w14:textId="77777777" w:rsidR="00321C74" w:rsidRDefault="00321C74" w:rsidP="00321C74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6994E4D3" w14:textId="3244B904" w:rsidR="004432DC" w:rsidRDefault="00A438D0" w:rsidP="00476A7C">
      <w:pPr>
        <w:pStyle w:val="Normlnweb"/>
        <w:numPr>
          <w:ilvl w:val="1"/>
          <w:numId w:val="1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TV Nova</w:t>
      </w:r>
      <w:r w:rsidR="00F237F8">
        <w:rPr>
          <w:rFonts w:ascii="Trebuchet MS" w:hAnsi="Trebuchet MS"/>
          <w:sz w:val="20"/>
          <w:szCs w:val="20"/>
        </w:rPr>
        <w:t xml:space="preserve"> </w:t>
      </w:r>
      <w:r w:rsidR="00AD6E80">
        <w:rPr>
          <w:rFonts w:ascii="Trebuchet MS" w:hAnsi="Trebuchet MS"/>
          <w:sz w:val="20"/>
          <w:szCs w:val="20"/>
        </w:rPr>
        <w:t>se zavazuje</w:t>
      </w:r>
      <w:r w:rsidR="00F66864">
        <w:rPr>
          <w:rFonts w:ascii="Trebuchet MS" w:hAnsi="Trebuchet MS"/>
          <w:sz w:val="20"/>
          <w:szCs w:val="20"/>
        </w:rPr>
        <w:t xml:space="preserve"> </w:t>
      </w:r>
      <w:r w:rsidR="006A45DD">
        <w:rPr>
          <w:rFonts w:ascii="Trebuchet MS" w:hAnsi="Trebuchet MS"/>
          <w:sz w:val="20"/>
          <w:szCs w:val="20"/>
        </w:rPr>
        <w:t>zcela dodržovat</w:t>
      </w:r>
      <w:r w:rsidR="00416C23">
        <w:rPr>
          <w:rFonts w:ascii="Trebuchet MS" w:hAnsi="Trebuchet MS"/>
          <w:sz w:val="20"/>
          <w:szCs w:val="20"/>
        </w:rPr>
        <w:t xml:space="preserve"> tzv. noční klid, a to </w:t>
      </w:r>
      <w:r w:rsidR="00416C23" w:rsidRPr="00E75BFD">
        <w:rPr>
          <w:rFonts w:ascii="Trebuchet MS" w:hAnsi="Trebuchet MS"/>
          <w:sz w:val="20"/>
          <w:szCs w:val="20"/>
        </w:rPr>
        <w:t>v</w:t>
      </w:r>
      <w:r w:rsidR="00416C23">
        <w:rPr>
          <w:rFonts w:ascii="Trebuchet MS" w:hAnsi="Trebuchet MS"/>
          <w:sz w:val="20"/>
          <w:szCs w:val="20"/>
        </w:rPr>
        <w:t> </w:t>
      </w:r>
      <w:r w:rsidR="00416C23" w:rsidRPr="00E75BFD">
        <w:rPr>
          <w:rFonts w:ascii="Trebuchet MS" w:hAnsi="Trebuchet MS"/>
          <w:sz w:val="20"/>
          <w:szCs w:val="20"/>
        </w:rPr>
        <w:t>budově</w:t>
      </w:r>
      <w:r w:rsidR="00416C23">
        <w:rPr>
          <w:rFonts w:ascii="Trebuchet MS" w:hAnsi="Trebuchet MS"/>
          <w:sz w:val="20"/>
          <w:szCs w:val="20"/>
        </w:rPr>
        <w:t xml:space="preserve"> Divadla, v přináležející pasáži </w:t>
      </w:r>
      <w:r w:rsidR="00BD401C">
        <w:rPr>
          <w:rFonts w:ascii="Trebuchet MS" w:hAnsi="Trebuchet MS"/>
          <w:sz w:val="20"/>
          <w:szCs w:val="20"/>
        </w:rPr>
        <w:t xml:space="preserve">Divadla </w:t>
      </w:r>
      <w:r w:rsidR="00416C23">
        <w:rPr>
          <w:rFonts w:ascii="Trebuchet MS" w:hAnsi="Trebuchet MS"/>
          <w:sz w:val="20"/>
          <w:szCs w:val="20"/>
        </w:rPr>
        <w:t xml:space="preserve">a v </w:t>
      </w:r>
      <w:r w:rsidR="00416C23" w:rsidRPr="00E75BFD">
        <w:rPr>
          <w:rFonts w:ascii="Trebuchet MS" w:hAnsi="Trebuchet MS"/>
          <w:sz w:val="20"/>
          <w:szCs w:val="20"/>
        </w:rPr>
        <w:t>přilehlých prostor</w:t>
      </w:r>
      <w:r w:rsidR="00416C23">
        <w:rPr>
          <w:rFonts w:ascii="Trebuchet MS" w:hAnsi="Trebuchet MS"/>
          <w:sz w:val="20"/>
          <w:szCs w:val="20"/>
        </w:rPr>
        <w:t>ách Divadla</w:t>
      </w:r>
      <w:r w:rsidR="00546CB3">
        <w:rPr>
          <w:rFonts w:ascii="Trebuchet MS" w:hAnsi="Trebuchet MS"/>
          <w:sz w:val="20"/>
          <w:szCs w:val="20"/>
        </w:rPr>
        <w:t xml:space="preserve"> a </w:t>
      </w:r>
      <w:r w:rsidR="00AD6E80">
        <w:rPr>
          <w:rFonts w:ascii="Trebuchet MS" w:hAnsi="Trebuchet MS"/>
          <w:sz w:val="20"/>
          <w:szCs w:val="20"/>
        </w:rPr>
        <w:t>v</w:t>
      </w:r>
      <w:r w:rsidR="006A45DD">
        <w:rPr>
          <w:rFonts w:ascii="Trebuchet MS" w:hAnsi="Trebuchet MS"/>
          <w:sz w:val="20"/>
          <w:szCs w:val="20"/>
        </w:rPr>
        <w:t xml:space="preserve"> termínu 18. listopadu </w:t>
      </w:r>
      <w:r w:rsidR="000C5F4A">
        <w:rPr>
          <w:rFonts w:ascii="Trebuchet MS" w:hAnsi="Trebuchet MS"/>
          <w:sz w:val="20"/>
          <w:szCs w:val="20"/>
        </w:rPr>
        <w:t xml:space="preserve">2023 </w:t>
      </w:r>
      <w:r w:rsidR="004432DC" w:rsidRPr="00E75BFD">
        <w:rPr>
          <w:rFonts w:ascii="Trebuchet MS" w:hAnsi="Trebuchet MS"/>
          <w:sz w:val="20"/>
          <w:szCs w:val="20"/>
        </w:rPr>
        <w:t xml:space="preserve">od 22:00 </w:t>
      </w:r>
      <w:r w:rsidR="00416C23">
        <w:rPr>
          <w:rFonts w:ascii="Trebuchet MS" w:hAnsi="Trebuchet MS"/>
          <w:sz w:val="20"/>
          <w:szCs w:val="20"/>
        </w:rPr>
        <w:t>a 19. listopadu 2023 od 22:00</w:t>
      </w:r>
      <w:r w:rsidR="00AD6E80">
        <w:rPr>
          <w:rFonts w:ascii="Trebuchet MS" w:hAnsi="Trebuchet MS"/>
          <w:sz w:val="20"/>
          <w:szCs w:val="20"/>
        </w:rPr>
        <w:t xml:space="preserve">. </w:t>
      </w:r>
    </w:p>
    <w:p w14:paraId="40880505" w14:textId="77777777" w:rsidR="000D0F82" w:rsidRDefault="000D0F82" w:rsidP="000D0F82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04C4F342" w14:textId="2AEAE442" w:rsidR="004432DC" w:rsidRDefault="00A438D0" w:rsidP="00A72B4C">
      <w:pPr>
        <w:pStyle w:val="Normlnweb"/>
        <w:numPr>
          <w:ilvl w:val="1"/>
          <w:numId w:val="1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TV Nova</w:t>
      </w:r>
      <w:r w:rsidR="00BD4216">
        <w:rPr>
          <w:rFonts w:ascii="Trebuchet MS" w:hAnsi="Trebuchet MS"/>
          <w:sz w:val="20"/>
          <w:szCs w:val="20"/>
        </w:rPr>
        <w:t xml:space="preserve"> </w:t>
      </w:r>
      <w:r w:rsidR="003A4AEB">
        <w:rPr>
          <w:rFonts w:ascii="Trebuchet MS" w:hAnsi="Trebuchet MS"/>
          <w:sz w:val="20"/>
          <w:szCs w:val="20"/>
        </w:rPr>
        <w:t>bere na vědomí, že pokud p</w:t>
      </w:r>
      <w:r w:rsidR="004432DC" w:rsidRPr="00853D82">
        <w:rPr>
          <w:rFonts w:ascii="Trebuchet MS" w:hAnsi="Trebuchet MS"/>
          <w:sz w:val="20"/>
          <w:szCs w:val="20"/>
        </w:rPr>
        <w:t xml:space="preserve">ro přepravu osob </w:t>
      </w:r>
      <w:r w:rsidR="003A4AEB">
        <w:rPr>
          <w:rFonts w:ascii="Trebuchet MS" w:hAnsi="Trebuchet MS"/>
          <w:sz w:val="20"/>
          <w:szCs w:val="20"/>
        </w:rPr>
        <w:t>a/</w:t>
      </w:r>
      <w:r w:rsidR="004432DC" w:rsidRPr="00853D82">
        <w:rPr>
          <w:rFonts w:ascii="Trebuchet MS" w:hAnsi="Trebuchet MS"/>
          <w:sz w:val="20"/>
          <w:szCs w:val="20"/>
        </w:rPr>
        <w:t xml:space="preserve">nebo dekorací </w:t>
      </w:r>
      <w:r w:rsidR="003A4AEB">
        <w:rPr>
          <w:rFonts w:ascii="Trebuchet MS" w:hAnsi="Trebuchet MS"/>
          <w:sz w:val="20"/>
          <w:szCs w:val="20"/>
        </w:rPr>
        <w:t xml:space="preserve">použije </w:t>
      </w:r>
      <w:r w:rsidR="004432DC" w:rsidRPr="00853D82">
        <w:rPr>
          <w:rFonts w:ascii="Trebuchet MS" w:hAnsi="Trebuchet MS"/>
          <w:sz w:val="20"/>
          <w:szCs w:val="20"/>
        </w:rPr>
        <w:t xml:space="preserve">vozidlo těžší než 3,5 tuny, podléhá vjezd </w:t>
      </w:r>
      <w:r w:rsidR="00177E91">
        <w:rPr>
          <w:rFonts w:ascii="Trebuchet MS" w:hAnsi="Trebuchet MS"/>
          <w:sz w:val="20"/>
          <w:szCs w:val="20"/>
        </w:rPr>
        <w:t xml:space="preserve">takového </w:t>
      </w:r>
      <w:r w:rsidR="004432DC" w:rsidRPr="00853D82">
        <w:rPr>
          <w:rFonts w:ascii="Trebuchet MS" w:hAnsi="Trebuchet MS"/>
          <w:sz w:val="20"/>
          <w:szCs w:val="20"/>
        </w:rPr>
        <w:t>vozidla k</w:t>
      </w:r>
      <w:r w:rsidR="00853D82">
        <w:rPr>
          <w:rFonts w:ascii="Trebuchet MS" w:hAnsi="Trebuchet MS"/>
          <w:sz w:val="20"/>
          <w:szCs w:val="20"/>
        </w:rPr>
        <w:t> budově Divadla</w:t>
      </w:r>
      <w:r w:rsidR="00066672">
        <w:rPr>
          <w:rFonts w:ascii="Trebuchet MS" w:hAnsi="Trebuchet MS"/>
          <w:sz w:val="20"/>
          <w:szCs w:val="20"/>
        </w:rPr>
        <w:t xml:space="preserve"> </w:t>
      </w:r>
      <w:r w:rsidR="00853D82">
        <w:rPr>
          <w:rFonts w:ascii="Trebuchet MS" w:hAnsi="Trebuchet MS"/>
          <w:sz w:val="20"/>
          <w:szCs w:val="20"/>
        </w:rPr>
        <w:t>p</w:t>
      </w:r>
      <w:r w:rsidR="004432DC" w:rsidRPr="00853D82">
        <w:rPr>
          <w:rFonts w:ascii="Trebuchet MS" w:hAnsi="Trebuchet MS"/>
          <w:sz w:val="20"/>
          <w:szCs w:val="20"/>
        </w:rPr>
        <w:t xml:space="preserve">ovolení </w:t>
      </w:r>
      <w:r w:rsidR="00B409FC">
        <w:rPr>
          <w:rFonts w:ascii="Trebuchet MS" w:hAnsi="Trebuchet MS"/>
          <w:sz w:val="20"/>
          <w:szCs w:val="20"/>
        </w:rPr>
        <w:t xml:space="preserve">příslušného </w:t>
      </w:r>
      <w:r w:rsidR="004432DC" w:rsidRPr="00853D82">
        <w:rPr>
          <w:rFonts w:ascii="Trebuchet MS" w:hAnsi="Trebuchet MS"/>
          <w:sz w:val="20"/>
          <w:szCs w:val="20"/>
        </w:rPr>
        <w:t xml:space="preserve">úřadu. Divadlo nenese </w:t>
      </w:r>
      <w:r w:rsidR="007B0B38">
        <w:rPr>
          <w:rFonts w:ascii="Trebuchet MS" w:hAnsi="Trebuchet MS"/>
          <w:sz w:val="20"/>
          <w:szCs w:val="20"/>
        </w:rPr>
        <w:t xml:space="preserve">žádnou </w:t>
      </w:r>
      <w:r w:rsidR="004432DC" w:rsidRPr="00853D82">
        <w:rPr>
          <w:rFonts w:ascii="Trebuchet MS" w:hAnsi="Trebuchet MS"/>
          <w:sz w:val="20"/>
          <w:szCs w:val="20"/>
        </w:rPr>
        <w:t xml:space="preserve">odpovědnost za škody vzniklé </w:t>
      </w:r>
      <w:r>
        <w:rPr>
          <w:rFonts w:ascii="Trebuchet MS" w:hAnsi="Trebuchet MS"/>
          <w:sz w:val="20"/>
          <w:szCs w:val="20"/>
        </w:rPr>
        <w:t>TV Nova</w:t>
      </w:r>
      <w:r w:rsidR="007B0B38">
        <w:rPr>
          <w:rFonts w:ascii="Trebuchet MS" w:hAnsi="Trebuchet MS"/>
          <w:sz w:val="20"/>
          <w:szCs w:val="20"/>
        </w:rPr>
        <w:t xml:space="preserve"> anebo Divadla v důsled</w:t>
      </w:r>
      <w:r w:rsidR="0082334F">
        <w:rPr>
          <w:rFonts w:ascii="Trebuchet MS" w:hAnsi="Trebuchet MS"/>
          <w:sz w:val="20"/>
          <w:szCs w:val="20"/>
        </w:rPr>
        <w:t>k</w:t>
      </w:r>
      <w:r w:rsidR="007B0B38">
        <w:rPr>
          <w:rFonts w:ascii="Trebuchet MS" w:hAnsi="Trebuchet MS"/>
          <w:sz w:val="20"/>
          <w:szCs w:val="20"/>
        </w:rPr>
        <w:t xml:space="preserve">u vjezdu takového vozidla </w:t>
      </w:r>
      <w:r w:rsidR="0082334F">
        <w:rPr>
          <w:rFonts w:ascii="Trebuchet MS" w:hAnsi="Trebuchet MS"/>
          <w:sz w:val="20"/>
          <w:szCs w:val="20"/>
        </w:rPr>
        <w:t>k budově Divadla bez povolení příslušného úřadu</w:t>
      </w:r>
      <w:r w:rsidR="004432DC" w:rsidRPr="00853D82">
        <w:rPr>
          <w:rFonts w:ascii="Trebuchet MS" w:hAnsi="Trebuchet MS"/>
          <w:sz w:val="20"/>
          <w:szCs w:val="20"/>
        </w:rPr>
        <w:t>.</w:t>
      </w:r>
    </w:p>
    <w:p w14:paraId="1057BAB1" w14:textId="77777777" w:rsidR="00321C74" w:rsidRDefault="00321C74" w:rsidP="00321C74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3A247D8F" w14:textId="0C7FBF34" w:rsidR="0003109D" w:rsidRDefault="00A438D0" w:rsidP="00321C74">
      <w:pPr>
        <w:pStyle w:val="Normlnweb"/>
        <w:numPr>
          <w:ilvl w:val="1"/>
          <w:numId w:val="1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TV Nova</w:t>
      </w:r>
      <w:r w:rsidR="00321C74">
        <w:rPr>
          <w:rFonts w:ascii="Trebuchet MS" w:hAnsi="Trebuchet MS"/>
          <w:sz w:val="20"/>
          <w:szCs w:val="20"/>
        </w:rPr>
        <w:t xml:space="preserve"> </w:t>
      </w:r>
      <w:r w:rsidR="002B41A2">
        <w:rPr>
          <w:rFonts w:ascii="Trebuchet MS" w:hAnsi="Trebuchet MS"/>
          <w:sz w:val="20"/>
          <w:szCs w:val="20"/>
        </w:rPr>
        <w:t xml:space="preserve">se zavazuje </w:t>
      </w:r>
      <w:r w:rsidR="00C1081F">
        <w:rPr>
          <w:rFonts w:ascii="Trebuchet MS" w:hAnsi="Trebuchet MS"/>
          <w:sz w:val="20"/>
          <w:szCs w:val="20"/>
        </w:rPr>
        <w:t xml:space="preserve">důsledně respektovat zákaz a </w:t>
      </w:r>
      <w:r w:rsidR="002B41A2">
        <w:rPr>
          <w:rFonts w:ascii="Trebuchet MS" w:hAnsi="Trebuchet MS"/>
          <w:sz w:val="20"/>
          <w:szCs w:val="20"/>
        </w:rPr>
        <w:t xml:space="preserve">nepřipustit jakoukoliv </w:t>
      </w:r>
      <w:r w:rsidR="004432DC" w:rsidRPr="00321C74">
        <w:rPr>
          <w:rFonts w:ascii="Trebuchet MS" w:hAnsi="Trebuchet MS"/>
          <w:sz w:val="20"/>
          <w:szCs w:val="20"/>
        </w:rPr>
        <w:t>manipulaci s otevřeným ohněm, tedy ani kouření, ve všech prostorách Divadla, s výjimkou míst k tomu určených.</w:t>
      </w:r>
      <w:r w:rsidR="000E22A0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TV Nova</w:t>
      </w:r>
      <w:r w:rsidR="00E6008B">
        <w:rPr>
          <w:rFonts w:ascii="Trebuchet MS" w:hAnsi="Trebuchet MS"/>
          <w:sz w:val="20"/>
          <w:szCs w:val="20"/>
        </w:rPr>
        <w:t xml:space="preserve"> je povinna zavázat </w:t>
      </w:r>
      <w:r w:rsidR="00275863">
        <w:rPr>
          <w:rFonts w:ascii="Trebuchet MS" w:hAnsi="Trebuchet MS"/>
          <w:sz w:val="20"/>
          <w:szCs w:val="20"/>
        </w:rPr>
        <w:t xml:space="preserve">veškeré osoby spolupracující </w:t>
      </w:r>
      <w:r w:rsidR="00AF572B">
        <w:rPr>
          <w:rFonts w:ascii="Trebuchet MS" w:hAnsi="Trebuchet MS"/>
          <w:sz w:val="20"/>
          <w:szCs w:val="20"/>
        </w:rPr>
        <w:t xml:space="preserve">na plnění této Smlouvy </w:t>
      </w:r>
      <w:r w:rsidR="005422BC">
        <w:rPr>
          <w:rFonts w:ascii="Trebuchet MS" w:hAnsi="Trebuchet MS"/>
          <w:sz w:val="20"/>
          <w:szCs w:val="20"/>
        </w:rPr>
        <w:t>k</w:t>
      </w:r>
      <w:r w:rsidR="00AE0421">
        <w:rPr>
          <w:rFonts w:ascii="Trebuchet MS" w:hAnsi="Trebuchet MS"/>
          <w:sz w:val="20"/>
          <w:szCs w:val="20"/>
        </w:rPr>
        <w:t xml:space="preserve"> respektování a řádnému </w:t>
      </w:r>
      <w:r w:rsidR="005422BC">
        <w:rPr>
          <w:rFonts w:ascii="Trebuchet MS" w:hAnsi="Trebuchet MS"/>
          <w:sz w:val="20"/>
          <w:szCs w:val="20"/>
        </w:rPr>
        <w:t>plnění tohoto zákazu.</w:t>
      </w:r>
      <w:r w:rsidR="0003109D">
        <w:rPr>
          <w:rFonts w:ascii="Trebuchet MS" w:hAnsi="Trebuchet MS"/>
          <w:sz w:val="20"/>
          <w:szCs w:val="20"/>
        </w:rPr>
        <w:t xml:space="preserve"> </w:t>
      </w:r>
    </w:p>
    <w:p w14:paraId="1FD3982A" w14:textId="77777777" w:rsidR="0003109D" w:rsidRDefault="0003109D" w:rsidP="00A01798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12B4CDF9" w14:textId="693EE962" w:rsidR="004432DC" w:rsidRDefault="00D70C3D" w:rsidP="00321C74">
      <w:pPr>
        <w:pStyle w:val="Normlnweb"/>
        <w:numPr>
          <w:ilvl w:val="1"/>
          <w:numId w:val="1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TV Nova </w:t>
      </w:r>
      <w:r w:rsidR="0003109D" w:rsidRPr="00A01798">
        <w:rPr>
          <w:rFonts w:ascii="Trebuchet MS" w:hAnsi="Trebuchet MS"/>
          <w:sz w:val="20"/>
          <w:szCs w:val="20"/>
        </w:rPr>
        <w:t xml:space="preserve">se zavazuje, že </w:t>
      </w:r>
      <w:r w:rsidR="00C5774E">
        <w:rPr>
          <w:rFonts w:ascii="Trebuchet MS" w:hAnsi="Trebuchet MS"/>
          <w:sz w:val="20"/>
          <w:szCs w:val="20"/>
        </w:rPr>
        <w:t xml:space="preserve">scéna, jakož i </w:t>
      </w:r>
      <w:r w:rsidR="0003109D" w:rsidRPr="00A01798">
        <w:rPr>
          <w:rFonts w:ascii="Trebuchet MS" w:hAnsi="Trebuchet MS"/>
          <w:sz w:val="20"/>
          <w:szCs w:val="20"/>
        </w:rPr>
        <w:t>veškeré dekorace a textilie</w:t>
      </w:r>
      <w:r w:rsidR="00C5774E">
        <w:rPr>
          <w:rFonts w:ascii="Trebuchet MS" w:hAnsi="Trebuchet MS"/>
          <w:sz w:val="20"/>
          <w:szCs w:val="20"/>
        </w:rPr>
        <w:t xml:space="preserve"> dovezené TV Nova a </w:t>
      </w:r>
      <w:r w:rsidR="0003109D" w:rsidRPr="00A01798">
        <w:rPr>
          <w:rFonts w:ascii="Trebuchet MS" w:hAnsi="Trebuchet MS"/>
          <w:sz w:val="20"/>
          <w:szCs w:val="20"/>
        </w:rPr>
        <w:t xml:space="preserve">použité na jevišti Divadla </w:t>
      </w:r>
      <w:r w:rsidR="00C5774E">
        <w:rPr>
          <w:rFonts w:ascii="Trebuchet MS" w:hAnsi="Trebuchet MS"/>
          <w:sz w:val="20"/>
          <w:szCs w:val="20"/>
        </w:rPr>
        <w:t xml:space="preserve">v souvislosti s Vystoupením, </w:t>
      </w:r>
      <w:r w:rsidR="0003109D" w:rsidRPr="00A01798">
        <w:rPr>
          <w:rFonts w:ascii="Trebuchet MS" w:hAnsi="Trebuchet MS"/>
          <w:sz w:val="20"/>
          <w:szCs w:val="20"/>
        </w:rPr>
        <w:t xml:space="preserve">budou opatřeny certifikovaným nátěrem a nástřikem, snižujícím hořlavost. Materiál, který neumožňuje uvedenou úpravu, je </w:t>
      </w:r>
      <w:r>
        <w:rPr>
          <w:rFonts w:ascii="Trebuchet MS" w:hAnsi="Trebuchet MS"/>
          <w:sz w:val="20"/>
          <w:szCs w:val="20"/>
        </w:rPr>
        <w:t xml:space="preserve">TV Nova </w:t>
      </w:r>
      <w:r w:rsidR="0003109D" w:rsidRPr="00A01798">
        <w:rPr>
          <w:rFonts w:ascii="Trebuchet MS" w:hAnsi="Trebuchet MS"/>
          <w:sz w:val="20"/>
          <w:szCs w:val="20"/>
        </w:rPr>
        <w:t>povinn</w:t>
      </w:r>
      <w:r>
        <w:rPr>
          <w:rFonts w:ascii="Trebuchet MS" w:hAnsi="Trebuchet MS"/>
          <w:sz w:val="20"/>
          <w:szCs w:val="20"/>
        </w:rPr>
        <w:t>a</w:t>
      </w:r>
      <w:r w:rsidR="0003109D" w:rsidRPr="00A01798">
        <w:rPr>
          <w:rFonts w:ascii="Trebuchet MS" w:hAnsi="Trebuchet MS"/>
          <w:sz w:val="20"/>
          <w:szCs w:val="20"/>
        </w:rPr>
        <w:t xml:space="preserve"> oznámit odpovědným osobám Divadla a jeho použití přizpůsobit bezpečnostním podmínkám, stanoveným odpovědnou osobou D</w:t>
      </w:r>
      <w:r w:rsidR="00B138AC">
        <w:rPr>
          <w:rFonts w:ascii="Trebuchet MS" w:hAnsi="Trebuchet MS"/>
          <w:sz w:val="20"/>
          <w:szCs w:val="20"/>
        </w:rPr>
        <w:t>ivadla</w:t>
      </w:r>
      <w:r w:rsidR="0003109D" w:rsidRPr="00A01798">
        <w:rPr>
          <w:rFonts w:ascii="Trebuchet MS" w:hAnsi="Trebuchet MS"/>
          <w:sz w:val="20"/>
          <w:szCs w:val="20"/>
        </w:rPr>
        <w:t>.</w:t>
      </w:r>
      <w:r w:rsidR="00275863">
        <w:rPr>
          <w:rFonts w:ascii="Trebuchet MS" w:hAnsi="Trebuchet MS"/>
          <w:sz w:val="20"/>
          <w:szCs w:val="20"/>
        </w:rPr>
        <w:t xml:space="preserve"> </w:t>
      </w:r>
    </w:p>
    <w:p w14:paraId="207FE15B" w14:textId="77777777" w:rsidR="004B3391" w:rsidRDefault="004B3391" w:rsidP="004B3391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3D4E7644" w14:textId="05E6494C" w:rsidR="004432DC" w:rsidRDefault="00A438D0" w:rsidP="004B3391">
      <w:pPr>
        <w:pStyle w:val="Normlnweb"/>
        <w:numPr>
          <w:ilvl w:val="1"/>
          <w:numId w:val="1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TV Nova</w:t>
      </w:r>
      <w:r w:rsidR="00245DA0">
        <w:rPr>
          <w:rFonts w:ascii="Trebuchet MS" w:hAnsi="Trebuchet MS"/>
          <w:sz w:val="20"/>
          <w:szCs w:val="20"/>
        </w:rPr>
        <w:t xml:space="preserve"> </w:t>
      </w:r>
      <w:r w:rsidR="004432DC" w:rsidRPr="00245DA0">
        <w:rPr>
          <w:rFonts w:ascii="Trebuchet MS" w:hAnsi="Trebuchet MS"/>
          <w:sz w:val="20"/>
          <w:szCs w:val="20"/>
        </w:rPr>
        <w:t>potvrzuje, že jeho vlastní technické prostředky a elektrická zařízení splňují podmínky ČSN-EN a mají platnou revizi těchto zařízení a je povinn</w:t>
      </w:r>
      <w:r w:rsidR="003366C8">
        <w:rPr>
          <w:rFonts w:ascii="Trebuchet MS" w:hAnsi="Trebuchet MS"/>
          <w:sz w:val="20"/>
          <w:szCs w:val="20"/>
        </w:rPr>
        <w:t xml:space="preserve">a </w:t>
      </w:r>
      <w:r w:rsidR="004432DC" w:rsidRPr="00245DA0">
        <w:rPr>
          <w:rFonts w:ascii="Trebuchet MS" w:hAnsi="Trebuchet MS"/>
          <w:sz w:val="20"/>
          <w:szCs w:val="20"/>
        </w:rPr>
        <w:t>na vyžádání doložit Divadlu příslušné doklady, které to potvrzují. Divadlo potvrzuje, že jeho vlastní technické prostředky a elektrická zařízení splňují podmínky ČSN-EN a mají platnou revizi těchto zařízení</w:t>
      </w:r>
      <w:r w:rsidR="009A5FF1">
        <w:rPr>
          <w:rFonts w:ascii="Trebuchet MS" w:hAnsi="Trebuchet MS"/>
          <w:sz w:val="20"/>
          <w:szCs w:val="20"/>
        </w:rPr>
        <w:t xml:space="preserve"> </w:t>
      </w:r>
      <w:r w:rsidR="009A5FF1" w:rsidRPr="00245DA0">
        <w:rPr>
          <w:rFonts w:ascii="Trebuchet MS" w:hAnsi="Trebuchet MS"/>
          <w:sz w:val="20"/>
          <w:szCs w:val="20"/>
        </w:rPr>
        <w:t>a je povinn</w:t>
      </w:r>
      <w:r w:rsidR="009A5FF1">
        <w:rPr>
          <w:rFonts w:ascii="Trebuchet MS" w:hAnsi="Trebuchet MS"/>
          <w:sz w:val="20"/>
          <w:szCs w:val="20"/>
        </w:rPr>
        <w:t xml:space="preserve">a </w:t>
      </w:r>
      <w:r w:rsidR="009A5FF1" w:rsidRPr="00245DA0">
        <w:rPr>
          <w:rFonts w:ascii="Trebuchet MS" w:hAnsi="Trebuchet MS"/>
          <w:sz w:val="20"/>
          <w:szCs w:val="20"/>
        </w:rPr>
        <w:t xml:space="preserve">na vyžádání doložit </w:t>
      </w:r>
      <w:r w:rsidR="009A5FF1">
        <w:rPr>
          <w:rFonts w:ascii="Trebuchet MS" w:hAnsi="Trebuchet MS"/>
          <w:sz w:val="20"/>
          <w:szCs w:val="20"/>
        </w:rPr>
        <w:t>TV nova</w:t>
      </w:r>
      <w:r w:rsidR="009A5FF1" w:rsidRPr="00245DA0">
        <w:rPr>
          <w:rFonts w:ascii="Trebuchet MS" w:hAnsi="Trebuchet MS"/>
          <w:sz w:val="20"/>
          <w:szCs w:val="20"/>
        </w:rPr>
        <w:t xml:space="preserve"> příslušné doklady, které to potvrzují</w:t>
      </w:r>
      <w:r w:rsidR="004432DC" w:rsidRPr="00245DA0">
        <w:rPr>
          <w:rFonts w:ascii="Trebuchet MS" w:hAnsi="Trebuchet MS"/>
          <w:sz w:val="20"/>
          <w:szCs w:val="20"/>
        </w:rPr>
        <w:t>.</w:t>
      </w:r>
    </w:p>
    <w:p w14:paraId="62A7E579" w14:textId="77777777" w:rsidR="004D4599" w:rsidRDefault="004D4599" w:rsidP="004D4599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24D3B225" w14:textId="7445A647" w:rsidR="00416DEA" w:rsidRDefault="00A438D0" w:rsidP="00416DEA">
      <w:pPr>
        <w:pStyle w:val="Normlnweb"/>
        <w:numPr>
          <w:ilvl w:val="1"/>
          <w:numId w:val="1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TV Nova</w:t>
      </w:r>
      <w:r w:rsidR="00C925E3">
        <w:rPr>
          <w:rFonts w:ascii="Trebuchet MS" w:hAnsi="Trebuchet MS"/>
          <w:sz w:val="20"/>
          <w:szCs w:val="20"/>
        </w:rPr>
        <w:t xml:space="preserve"> </w:t>
      </w:r>
      <w:r w:rsidR="004432DC" w:rsidRPr="00C925E3">
        <w:rPr>
          <w:rFonts w:ascii="Trebuchet MS" w:hAnsi="Trebuchet MS"/>
          <w:sz w:val="20"/>
          <w:szCs w:val="20"/>
        </w:rPr>
        <w:t xml:space="preserve">nese </w:t>
      </w:r>
      <w:r w:rsidR="00C925E3">
        <w:rPr>
          <w:rFonts w:ascii="Trebuchet MS" w:hAnsi="Trebuchet MS"/>
          <w:sz w:val="20"/>
          <w:szCs w:val="20"/>
        </w:rPr>
        <w:t xml:space="preserve">plnou </w:t>
      </w:r>
      <w:r w:rsidR="004432DC" w:rsidRPr="00C925E3">
        <w:rPr>
          <w:rFonts w:ascii="Trebuchet MS" w:hAnsi="Trebuchet MS"/>
          <w:sz w:val="20"/>
          <w:szCs w:val="20"/>
        </w:rPr>
        <w:t xml:space="preserve">odpovědnost </w:t>
      </w:r>
      <w:r w:rsidR="00C925E3">
        <w:rPr>
          <w:rFonts w:ascii="Trebuchet MS" w:hAnsi="Trebuchet MS"/>
          <w:sz w:val="20"/>
          <w:szCs w:val="20"/>
        </w:rPr>
        <w:t xml:space="preserve">za </w:t>
      </w:r>
      <w:r w:rsidR="004432DC" w:rsidRPr="00C925E3">
        <w:rPr>
          <w:rFonts w:ascii="Trebuchet MS" w:hAnsi="Trebuchet MS"/>
          <w:sz w:val="20"/>
          <w:szCs w:val="20"/>
        </w:rPr>
        <w:t>pracovní úrazy</w:t>
      </w:r>
      <w:r w:rsidR="00550D0B">
        <w:rPr>
          <w:rFonts w:ascii="Trebuchet MS" w:hAnsi="Trebuchet MS"/>
          <w:sz w:val="20"/>
          <w:szCs w:val="20"/>
        </w:rPr>
        <w:t xml:space="preserve"> </w:t>
      </w:r>
      <w:r w:rsidR="004432DC" w:rsidRPr="00C925E3">
        <w:rPr>
          <w:rFonts w:ascii="Trebuchet MS" w:hAnsi="Trebuchet MS"/>
          <w:sz w:val="20"/>
          <w:szCs w:val="20"/>
        </w:rPr>
        <w:t>osob</w:t>
      </w:r>
      <w:r w:rsidR="00C925E3">
        <w:rPr>
          <w:rFonts w:ascii="Trebuchet MS" w:hAnsi="Trebuchet MS"/>
          <w:sz w:val="20"/>
          <w:szCs w:val="20"/>
        </w:rPr>
        <w:t xml:space="preserve"> nacházejících se v pracovním poměru </w:t>
      </w:r>
      <w:r w:rsidR="004432DC" w:rsidRPr="00C925E3">
        <w:rPr>
          <w:rFonts w:ascii="Trebuchet MS" w:hAnsi="Trebuchet MS"/>
          <w:sz w:val="20"/>
          <w:szCs w:val="20"/>
        </w:rPr>
        <w:t>vůči TV Nova</w:t>
      </w:r>
      <w:r w:rsidR="00550D0B">
        <w:rPr>
          <w:rFonts w:ascii="Trebuchet MS" w:hAnsi="Trebuchet MS"/>
          <w:sz w:val="20"/>
          <w:szCs w:val="20"/>
        </w:rPr>
        <w:t xml:space="preserve">, dojde-li ke vzniku takových pracovních úrazů v rámci, v průběhu či v souvislosti s plněním této Smlouvy. </w:t>
      </w:r>
      <w:r w:rsidR="004432DC" w:rsidRPr="00C925E3">
        <w:rPr>
          <w:rFonts w:ascii="Trebuchet MS" w:hAnsi="Trebuchet MS"/>
          <w:sz w:val="20"/>
          <w:szCs w:val="20"/>
        </w:rPr>
        <w:t xml:space="preserve"> </w:t>
      </w:r>
    </w:p>
    <w:p w14:paraId="023D5980" w14:textId="77777777" w:rsidR="009637B4" w:rsidRDefault="009637B4" w:rsidP="009637B4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75874741" w14:textId="05C796B9" w:rsidR="004432DC" w:rsidRDefault="00A438D0" w:rsidP="00416DEA">
      <w:pPr>
        <w:pStyle w:val="Normlnweb"/>
        <w:numPr>
          <w:ilvl w:val="1"/>
          <w:numId w:val="1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TV Nova</w:t>
      </w:r>
      <w:r w:rsidR="009637B4" w:rsidRPr="00706B12">
        <w:rPr>
          <w:rFonts w:ascii="Trebuchet MS" w:hAnsi="Trebuchet MS"/>
          <w:sz w:val="20"/>
          <w:szCs w:val="20"/>
        </w:rPr>
        <w:t xml:space="preserve"> je povinna </w:t>
      </w:r>
      <w:r w:rsidR="004432DC" w:rsidRPr="00706B12">
        <w:rPr>
          <w:rFonts w:ascii="Trebuchet MS" w:hAnsi="Trebuchet MS"/>
          <w:sz w:val="20"/>
          <w:szCs w:val="20"/>
        </w:rPr>
        <w:t xml:space="preserve">dbát pokynů pracovníka </w:t>
      </w:r>
      <w:r w:rsidR="00973174">
        <w:rPr>
          <w:rFonts w:ascii="Trebuchet MS" w:hAnsi="Trebuchet MS"/>
          <w:sz w:val="20"/>
          <w:szCs w:val="20"/>
        </w:rPr>
        <w:t xml:space="preserve">delegovaného Divadlem, </w:t>
      </w:r>
      <w:r w:rsidR="004432DC" w:rsidRPr="00706B12">
        <w:rPr>
          <w:rFonts w:ascii="Trebuchet MS" w:hAnsi="Trebuchet MS"/>
          <w:sz w:val="20"/>
          <w:szCs w:val="20"/>
        </w:rPr>
        <w:t>vykonávajícího produkční dozor</w:t>
      </w:r>
      <w:r w:rsidR="00973174">
        <w:rPr>
          <w:rFonts w:ascii="Trebuchet MS" w:hAnsi="Trebuchet MS"/>
          <w:sz w:val="20"/>
          <w:szCs w:val="20"/>
        </w:rPr>
        <w:t xml:space="preserve">. </w:t>
      </w:r>
    </w:p>
    <w:p w14:paraId="0FECDE3A" w14:textId="77777777" w:rsidR="00973174" w:rsidRPr="00416DEA" w:rsidRDefault="00973174" w:rsidP="00973174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106129AC" w14:textId="056F6CC4" w:rsidR="00203136" w:rsidRPr="00AD502D" w:rsidRDefault="006C14CF" w:rsidP="00203136">
      <w:pPr>
        <w:pStyle w:val="Normlnweb"/>
        <w:numPr>
          <w:ilvl w:val="0"/>
          <w:numId w:val="1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AUTORSKÁ A SOUVISEJÍCÍ PRÁVA</w:t>
      </w:r>
      <w:r w:rsidR="00904B55">
        <w:rPr>
          <w:rFonts w:ascii="Trebuchet MS" w:hAnsi="Trebuchet MS"/>
          <w:b/>
          <w:sz w:val="20"/>
          <w:szCs w:val="20"/>
        </w:rPr>
        <w:t xml:space="preserve"> TÝKAJÍCÍ SE VYSTOUPENÍ</w:t>
      </w:r>
    </w:p>
    <w:p w14:paraId="413A7A7E" w14:textId="77777777" w:rsidR="00D40307" w:rsidRDefault="00D40307" w:rsidP="00D40307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2C3C626E" w14:textId="08833571" w:rsidR="00640635" w:rsidRDefault="00A438D0" w:rsidP="00D40307">
      <w:pPr>
        <w:pStyle w:val="Normlnweb"/>
        <w:numPr>
          <w:ilvl w:val="1"/>
          <w:numId w:val="1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TV Nova</w:t>
      </w:r>
      <w:r w:rsidR="00640635" w:rsidRPr="00203136">
        <w:rPr>
          <w:rFonts w:ascii="Trebuchet MS" w:hAnsi="Trebuchet MS"/>
          <w:sz w:val="20"/>
          <w:szCs w:val="20"/>
        </w:rPr>
        <w:t xml:space="preserve"> se zavazuje </w:t>
      </w:r>
      <w:r w:rsidR="00420014" w:rsidRPr="00203136">
        <w:rPr>
          <w:rFonts w:ascii="Trebuchet MS" w:hAnsi="Trebuchet MS"/>
          <w:sz w:val="20"/>
          <w:szCs w:val="20"/>
        </w:rPr>
        <w:t>na vlastní výlučnou odpovědnost, riziko</w:t>
      </w:r>
      <w:r w:rsidR="009B6EC8">
        <w:rPr>
          <w:rFonts w:ascii="Trebuchet MS" w:hAnsi="Trebuchet MS"/>
          <w:sz w:val="20"/>
          <w:szCs w:val="20"/>
        </w:rPr>
        <w:t xml:space="preserve">, náklady </w:t>
      </w:r>
      <w:r w:rsidR="00420014" w:rsidRPr="00203136">
        <w:rPr>
          <w:rFonts w:ascii="Trebuchet MS" w:hAnsi="Trebuchet MS"/>
          <w:sz w:val="20"/>
          <w:szCs w:val="20"/>
        </w:rPr>
        <w:t xml:space="preserve">a účet </w:t>
      </w:r>
      <w:r w:rsidR="00640635" w:rsidRPr="00203136">
        <w:rPr>
          <w:rFonts w:ascii="Trebuchet MS" w:hAnsi="Trebuchet MS"/>
          <w:sz w:val="20"/>
          <w:szCs w:val="20"/>
        </w:rPr>
        <w:t xml:space="preserve">uzavřít </w:t>
      </w:r>
      <w:r w:rsidR="002B0C8B" w:rsidRPr="00203136">
        <w:rPr>
          <w:rFonts w:ascii="Trebuchet MS" w:hAnsi="Trebuchet MS"/>
          <w:sz w:val="20"/>
          <w:szCs w:val="20"/>
        </w:rPr>
        <w:t xml:space="preserve">licenční </w:t>
      </w:r>
      <w:r w:rsidR="00640635" w:rsidRPr="00203136">
        <w:rPr>
          <w:rFonts w:ascii="Trebuchet MS" w:hAnsi="Trebuchet MS"/>
          <w:sz w:val="20"/>
          <w:szCs w:val="20"/>
        </w:rPr>
        <w:t xml:space="preserve">smlouvy s nositeli práv, jejichž autorská díla, umělecké výkony </w:t>
      </w:r>
      <w:r w:rsidR="00171516" w:rsidRPr="00203136">
        <w:rPr>
          <w:rFonts w:ascii="Trebuchet MS" w:hAnsi="Trebuchet MS"/>
          <w:sz w:val="20"/>
          <w:szCs w:val="20"/>
        </w:rPr>
        <w:t>a</w:t>
      </w:r>
      <w:r w:rsidR="00640635" w:rsidRPr="00203136">
        <w:rPr>
          <w:rFonts w:ascii="Trebuchet MS" w:hAnsi="Trebuchet MS"/>
          <w:sz w:val="20"/>
          <w:szCs w:val="20"/>
        </w:rPr>
        <w:t>nebo jakékoliv jiné zákone</w:t>
      </w:r>
      <w:r w:rsidR="00171516" w:rsidRPr="00203136">
        <w:rPr>
          <w:rFonts w:ascii="Trebuchet MS" w:hAnsi="Trebuchet MS"/>
          <w:sz w:val="20"/>
          <w:szCs w:val="20"/>
        </w:rPr>
        <w:t xml:space="preserve">m </w:t>
      </w:r>
      <w:r w:rsidR="00640635" w:rsidRPr="00203136">
        <w:rPr>
          <w:rFonts w:ascii="Trebuchet MS" w:hAnsi="Trebuchet MS"/>
          <w:sz w:val="20"/>
          <w:szCs w:val="20"/>
        </w:rPr>
        <w:t xml:space="preserve">chráněné nehmotné statky </w:t>
      </w:r>
      <w:r w:rsidR="00171516" w:rsidRPr="00203136">
        <w:rPr>
          <w:rFonts w:ascii="Trebuchet MS" w:hAnsi="Trebuchet MS"/>
          <w:sz w:val="20"/>
          <w:szCs w:val="20"/>
        </w:rPr>
        <w:t>(souhrnně dále jen „</w:t>
      </w:r>
      <w:r w:rsidR="00171516" w:rsidRPr="001F4F48">
        <w:rPr>
          <w:rFonts w:ascii="Trebuchet MS" w:hAnsi="Trebuchet MS"/>
          <w:b/>
          <w:bCs/>
          <w:sz w:val="20"/>
          <w:szCs w:val="20"/>
        </w:rPr>
        <w:t>Předměty právní ochrany</w:t>
      </w:r>
      <w:r w:rsidR="001F4F48">
        <w:rPr>
          <w:rFonts w:ascii="Trebuchet MS" w:hAnsi="Trebuchet MS"/>
          <w:b/>
          <w:bCs/>
          <w:sz w:val="20"/>
          <w:szCs w:val="20"/>
        </w:rPr>
        <w:t>“</w:t>
      </w:r>
      <w:r w:rsidR="00171516" w:rsidRPr="00203136">
        <w:rPr>
          <w:rFonts w:ascii="Trebuchet MS" w:hAnsi="Trebuchet MS"/>
          <w:sz w:val="20"/>
          <w:szCs w:val="20"/>
        </w:rPr>
        <w:t>)</w:t>
      </w:r>
      <w:r w:rsidR="00C540FE">
        <w:rPr>
          <w:rFonts w:ascii="Trebuchet MS" w:hAnsi="Trebuchet MS"/>
          <w:sz w:val="20"/>
          <w:szCs w:val="20"/>
        </w:rPr>
        <w:t xml:space="preserve"> </w:t>
      </w:r>
      <w:r w:rsidR="00640635" w:rsidRPr="00203136">
        <w:rPr>
          <w:rFonts w:ascii="Trebuchet MS" w:hAnsi="Trebuchet MS"/>
          <w:sz w:val="20"/>
          <w:szCs w:val="20"/>
        </w:rPr>
        <w:t>budou zařazeny a užit</w:t>
      </w:r>
      <w:r w:rsidR="00171516" w:rsidRPr="00203136">
        <w:rPr>
          <w:rFonts w:ascii="Trebuchet MS" w:hAnsi="Trebuchet MS"/>
          <w:sz w:val="20"/>
          <w:szCs w:val="20"/>
        </w:rPr>
        <w:t xml:space="preserve">y </w:t>
      </w:r>
      <w:r w:rsidR="00640635" w:rsidRPr="00203136">
        <w:rPr>
          <w:rFonts w:ascii="Trebuchet MS" w:hAnsi="Trebuchet MS"/>
          <w:sz w:val="20"/>
          <w:szCs w:val="20"/>
        </w:rPr>
        <w:t xml:space="preserve">v rámci Vystoupení. Na základě uvedených smluv </w:t>
      </w:r>
      <w:r>
        <w:rPr>
          <w:rFonts w:ascii="Trebuchet MS" w:hAnsi="Trebuchet MS"/>
          <w:sz w:val="20"/>
          <w:szCs w:val="20"/>
        </w:rPr>
        <w:t>TV Nova</w:t>
      </w:r>
      <w:r w:rsidR="00640635" w:rsidRPr="00203136">
        <w:rPr>
          <w:rFonts w:ascii="Trebuchet MS" w:hAnsi="Trebuchet MS"/>
          <w:sz w:val="20"/>
          <w:szCs w:val="20"/>
        </w:rPr>
        <w:t xml:space="preserve"> </w:t>
      </w:r>
      <w:r w:rsidR="00D9166D">
        <w:rPr>
          <w:rFonts w:ascii="Trebuchet MS" w:hAnsi="Trebuchet MS"/>
          <w:sz w:val="20"/>
          <w:szCs w:val="20"/>
        </w:rPr>
        <w:t xml:space="preserve">získá </w:t>
      </w:r>
      <w:r w:rsidR="00640635" w:rsidRPr="00203136">
        <w:rPr>
          <w:rFonts w:ascii="Trebuchet MS" w:hAnsi="Trebuchet MS"/>
          <w:sz w:val="20"/>
          <w:szCs w:val="20"/>
        </w:rPr>
        <w:t xml:space="preserve">nezbytná </w:t>
      </w:r>
      <w:r w:rsidR="004D3785" w:rsidRPr="00203136">
        <w:rPr>
          <w:rFonts w:ascii="Trebuchet MS" w:hAnsi="Trebuchet MS"/>
          <w:sz w:val="20"/>
          <w:szCs w:val="20"/>
        </w:rPr>
        <w:t>licenční</w:t>
      </w:r>
      <w:r w:rsidR="00020ECE" w:rsidRPr="00203136">
        <w:rPr>
          <w:rFonts w:ascii="Trebuchet MS" w:hAnsi="Trebuchet MS"/>
          <w:sz w:val="20"/>
          <w:szCs w:val="20"/>
        </w:rPr>
        <w:t xml:space="preserve"> </w:t>
      </w:r>
      <w:r w:rsidR="00640635" w:rsidRPr="00203136">
        <w:rPr>
          <w:rFonts w:ascii="Trebuchet MS" w:hAnsi="Trebuchet MS"/>
          <w:sz w:val="20"/>
          <w:szCs w:val="20"/>
        </w:rPr>
        <w:t xml:space="preserve">oprávnění k užití všech </w:t>
      </w:r>
      <w:r w:rsidR="00820FE3" w:rsidRPr="00203136">
        <w:rPr>
          <w:rFonts w:ascii="Trebuchet MS" w:hAnsi="Trebuchet MS"/>
          <w:sz w:val="20"/>
          <w:szCs w:val="20"/>
        </w:rPr>
        <w:t>P</w:t>
      </w:r>
      <w:r w:rsidR="00640635" w:rsidRPr="00203136">
        <w:rPr>
          <w:rFonts w:ascii="Trebuchet MS" w:hAnsi="Trebuchet MS"/>
          <w:sz w:val="20"/>
          <w:szCs w:val="20"/>
        </w:rPr>
        <w:t>ředmětů právní ochrany zařazených a užitých v rámci Vystoupení</w:t>
      </w:r>
      <w:r w:rsidR="00820FE3" w:rsidRPr="00203136">
        <w:rPr>
          <w:rFonts w:ascii="Trebuchet MS" w:hAnsi="Trebuchet MS"/>
          <w:sz w:val="20"/>
          <w:szCs w:val="20"/>
        </w:rPr>
        <w:t xml:space="preserve">, a to jak ve vztahu k živému provozování </w:t>
      </w:r>
      <w:r w:rsidR="00F670AB">
        <w:rPr>
          <w:rFonts w:ascii="Trebuchet MS" w:hAnsi="Trebuchet MS"/>
          <w:sz w:val="20"/>
          <w:szCs w:val="20"/>
        </w:rPr>
        <w:t xml:space="preserve">v rámci živých Vystoupení </w:t>
      </w:r>
      <w:r w:rsidR="008907EA">
        <w:rPr>
          <w:rFonts w:ascii="Trebuchet MS" w:hAnsi="Trebuchet MS"/>
          <w:sz w:val="20"/>
          <w:szCs w:val="20"/>
        </w:rPr>
        <w:t xml:space="preserve">konaných </w:t>
      </w:r>
      <w:r w:rsidR="00820FE3" w:rsidRPr="00203136">
        <w:rPr>
          <w:rFonts w:ascii="Trebuchet MS" w:hAnsi="Trebuchet MS"/>
          <w:sz w:val="20"/>
          <w:szCs w:val="20"/>
        </w:rPr>
        <w:t xml:space="preserve">v prostorách Divadla, tak také </w:t>
      </w:r>
      <w:r w:rsidR="00A608E4" w:rsidRPr="00203136">
        <w:rPr>
          <w:rFonts w:ascii="Trebuchet MS" w:hAnsi="Trebuchet MS"/>
          <w:sz w:val="20"/>
          <w:szCs w:val="20"/>
        </w:rPr>
        <w:t>v souvislosti s</w:t>
      </w:r>
      <w:r w:rsidR="003513E7">
        <w:rPr>
          <w:rFonts w:ascii="Trebuchet MS" w:hAnsi="Trebuchet MS"/>
          <w:sz w:val="20"/>
          <w:szCs w:val="20"/>
        </w:rPr>
        <w:t xml:space="preserve"> případným </w:t>
      </w:r>
      <w:r w:rsidR="00A608E4" w:rsidRPr="00203136">
        <w:rPr>
          <w:rFonts w:ascii="Trebuchet MS" w:hAnsi="Trebuchet MS"/>
          <w:sz w:val="20"/>
          <w:szCs w:val="20"/>
        </w:rPr>
        <w:t>natáčení</w:t>
      </w:r>
      <w:r w:rsidR="003513E7">
        <w:rPr>
          <w:rFonts w:ascii="Trebuchet MS" w:hAnsi="Trebuchet MS"/>
          <w:sz w:val="20"/>
          <w:szCs w:val="20"/>
        </w:rPr>
        <w:t xml:space="preserve">m </w:t>
      </w:r>
      <w:r w:rsidR="00A608E4" w:rsidRPr="00203136">
        <w:rPr>
          <w:rFonts w:ascii="Trebuchet MS" w:hAnsi="Trebuchet MS"/>
          <w:sz w:val="20"/>
          <w:szCs w:val="20"/>
        </w:rPr>
        <w:t>Vystoupení, vysíláním</w:t>
      </w:r>
      <w:r w:rsidR="00C76254">
        <w:rPr>
          <w:rFonts w:ascii="Trebuchet MS" w:hAnsi="Trebuchet MS"/>
          <w:sz w:val="20"/>
          <w:szCs w:val="20"/>
        </w:rPr>
        <w:t xml:space="preserve">, </w:t>
      </w:r>
      <w:r w:rsidR="00A608E4" w:rsidRPr="00203136">
        <w:rPr>
          <w:rFonts w:ascii="Trebuchet MS" w:hAnsi="Trebuchet MS"/>
          <w:sz w:val="20"/>
          <w:szCs w:val="20"/>
        </w:rPr>
        <w:t xml:space="preserve">pořizováním zvukově-obrazových, zvukových nebo obrazových záznamů Vystoupení </w:t>
      </w:r>
      <w:r w:rsidR="00C76254">
        <w:rPr>
          <w:rFonts w:ascii="Trebuchet MS" w:hAnsi="Trebuchet MS"/>
          <w:sz w:val="20"/>
          <w:szCs w:val="20"/>
        </w:rPr>
        <w:t xml:space="preserve">a </w:t>
      </w:r>
      <w:r w:rsidR="00A608E4" w:rsidRPr="00203136">
        <w:rPr>
          <w:rFonts w:ascii="Trebuchet MS" w:hAnsi="Trebuchet MS"/>
          <w:sz w:val="20"/>
          <w:szCs w:val="20"/>
        </w:rPr>
        <w:t xml:space="preserve">dalších </w:t>
      </w:r>
      <w:r w:rsidR="00D74620" w:rsidRPr="00203136">
        <w:rPr>
          <w:rFonts w:ascii="Trebuchet MS" w:hAnsi="Trebuchet MS"/>
          <w:sz w:val="20"/>
          <w:szCs w:val="20"/>
        </w:rPr>
        <w:t xml:space="preserve">(následných) </w:t>
      </w:r>
      <w:r w:rsidR="00A608E4" w:rsidRPr="00203136">
        <w:rPr>
          <w:rFonts w:ascii="Trebuchet MS" w:hAnsi="Trebuchet MS"/>
          <w:sz w:val="20"/>
          <w:szCs w:val="20"/>
        </w:rPr>
        <w:t xml:space="preserve">užití </w:t>
      </w:r>
      <w:r w:rsidR="00D74620" w:rsidRPr="00203136">
        <w:rPr>
          <w:rFonts w:ascii="Trebuchet MS" w:hAnsi="Trebuchet MS"/>
          <w:sz w:val="20"/>
          <w:szCs w:val="20"/>
        </w:rPr>
        <w:t>Předmětů právních ochrany z takto pořízených záznamů</w:t>
      </w:r>
      <w:r w:rsidR="00640635" w:rsidRPr="00203136">
        <w:rPr>
          <w:rFonts w:ascii="Trebuchet MS" w:hAnsi="Trebuchet MS"/>
          <w:sz w:val="20"/>
          <w:szCs w:val="20"/>
        </w:rPr>
        <w:t>.</w:t>
      </w:r>
    </w:p>
    <w:p w14:paraId="11809335" w14:textId="77777777" w:rsidR="00D40307" w:rsidRPr="00203136" w:rsidRDefault="00D40307" w:rsidP="00D40307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164E867E" w14:textId="7452B57C" w:rsidR="007C1FA4" w:rsidRDefault="00A438D0" w:rsidP="007C1FA4">
      <w:pPr>
        <w:pStyle w:val="Normlnweb"/>
        <w:numPr>
          <w:ilvl w:val="1"/>
          <w:numId w:val="1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>TV Nova</w:t>
      </w:r>
      <w:r w:rsidR="007D0C49" w:rsidRPr="007C1FA4">
        <w:rPr>
          <w:rFonts w:ascii="Trebuchet MS" w:hAnsi="Trebuchet MS"/>
          <w:sz w:val="20"/>
          <w:szCs w:val="20"/>
        </w:rPr>
        <w:t xml:space="preserve"> se zavazuje a Divadlu se zaručuje, že</w:t>
      </w:r>
      <w:r w:rsidR="001F0D41">
        <w:rPr>
          <w:rFonts w:ascii="Trebuchet MS" w:hAnsi="Trebuchet MS"/>
          <w:sz w:val="20"/>
          <w:szCs w:val="20"/>
        </w:rPr>
        <w:t>:</w:t>
      </w:r>
      <w:r w:rsidR="007D0C49" w:rsidRPr="007C1FA4">
        <w:rPr>
          <w:rFonts w:ascii="Trebuchet MS" w:hAnsi="Trebuchet MS"/>
          <w:sz w:val="20"/>
          <w:szCs w:val="20"/>
        </w:rPr>
        <w:t xml:space="preserve"> </w:t>
      </w:r>
    </w:p>
    <w:p w14:paraId="110CF3D6" w14:textId="77777777" w:rsidR="00511AB2" w:rsidRDefault="00511AB2" w:rsidP="00511AB2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02DFF1AA" w14:textId="00CD3283" w:rsidR="0000354D" w:rsidRDefault="007D0C49" w:rsidP="00511AB2">
      <w:pPr>
        <w:pStyle w:val="Normlnweb"/>
        <w:numPr>
          <w:ilvl w:val="0"/>
          <w:numId w:val="5"/>
        </w:numPr>
        <w:tabs>
          <w:tab w:val="left" w:pos="567"/>
        </w:tabs>
        <w:suppressAutoHyphens w:val="0"/>
        <w:spacing w:beforeAutospacing="1" w:afterAutospacing="1"/>
        <w:ind w:left="851" w:hanging="284"/>
        <w:contextualSpacing/>
        <w:jc w:val="both"/>
        <w:rPr>
          <w:rFonts w:ascii="Trebuchet MS" w:hAnsi="Trebuchet MS"/>
          <w:sz w:val="20"/>
          <w:szCs w:val="20"/>
        </w:rPr>
      </w:pPr>
      <w:r w:rsidRPr="007C1FA4">
        <w:rPr>
          <w:rFonts w:ascii="Trebuchet MS" w:hAnsi="Trebuchet MS"/>
          <w:sz w:val="20"/>
          <w:szCs w:val="20"/>
        </w:rPr>
        <w:t>Předměty právní ochrany zařazené a užit</w:t>
      </w:r>
      <w:r w:rsidR="0000354D" w:rsidRPr="007C1FA4">
        <w:rPr>
          <w:rFonts w:ascii="Trebuchet MS" w:hAnsi="Trebuchet MS"/>
          <w:sz w:val="20"/>
          <w:szCs w:val="20"/>
        </w:rPr>
        <w:t xml:space="preserve">é </w:t>
      </w:r>
      <w:r w:rsidRPr="007C1FA4">
        <w:rPr>
          <w:rFonts w:ascii="Trebuchet MS" w:hAnsi="Trebuchet MS"/>
          <w:sz w:val="20"/>
          <w:szCs w:val="20"/>
        </w:rPr>
        <w:t xml:space="preserve">v rámci Vystoupení a/nebo jakýkoliv </w:t>
      </w:r>
      <w:r w:rsidR="0000354D" w:rsidRPr="007C1FA4">
        <w:rPr>
          <w:rFonts w:ascii="Trebuchet MS" w:hAnsi="Trebuchet MS"/>
          <w:sz w:val="20"/>
          <w:szCs w:val="20"/>
        </w:rPr>
        <w:t xml:space="preserve">jiný </w:t>
      </w:r>
      <w:r w:rsidRPr="007C1FA4">
        <w:rPr>
          <w:rFonts w:ascii="Trebuchet MS" w:hAnsi="Trebuchet MS"/>
          <w:sz w:val="20"/>
          <w:szCs w:val="20"/>
        </w:rPr>
        <w:t xml:space="preserve">materiál nebo jiný prvek obsažený ve Vystoupení nebude porušovat jakékoliv autorské právo nebo právo související s právem autorským, právo k ochranné známce, právo k obchodnímu jménu, soukromí nebo jakékoliv osobnostní a/nebo vlastnické právo jakékoliv osoby, </w:t>
      </w:r>
    </w:p>
    <w:p w14:paraId="0C33AB83" w14:textId="77777777" w:rsidR="007C1FA4" w:rsidRDefault="007C1FA4" w:rsidP="00511AB2">
      <w:pPr>
        <w:pStyle w:val="Normlnweb"/>
        <w:tabs>
          <w:tab w:val="left" w:pos="567"/>
        </w:tabs>
        <w:suppressAutoHyphens w:val="0"/>
        <w:spacing w:beforeAutospacing="1" w:afterAutospacing="1"/>
        <w:ind w:left="851" w:hanging="284"/>
        <w:contextualSpacing/>
        <w:jc w:val="both"/>
        <w:rPr>
          <w:rFonts w:ascii="Trebuchet MS" w:hAnsi="Trebuchet MS"/>
          <w:sz w:val="20"/>
          <w:szCs w:val="20"/>
        </w:rPr>
      </w:pPr>
    </w:p>
    <w:p w14:paraId="7B9C7341" w14:textId="624C0E21" w:rsidR="007D0C49" w:rsidRDefault="007D0C49" w:rsidP="00511AB2">
      <w:pPr>
        <w:pStyle w:val="Normlnweb"/>
        <w:numPr>
          <w:ilvl w:val="0"/>
          <w:numId w:val="5"/>
        </w:numPr>
        <w:tabs>
          <w:tab w:val="left" w:pos="567"/>
        </w:tabs>
        <w:suppressAutoHyphens w:val="0"/>
        <w:spacing w:beforeAutospacing="1" w:afterAutospacing="1"/>
        <w:ind w:left="851" w:hanging="284"/>
        <w:contextualSpacing/>
        <w:jc w:val="both"/>
        <w:rPr>
          <w:rFonts w:ascii="Trebuchet MS" w:hAnsi="Trebuchet MS"/>
          <w:sz w:val="20"/>
          <w:szCs w:val="20"/>
        </w:rPr>
      </w:pPr>
      <w:r w:rsidRPr="007C1FA4">
        <w:rPr>
          <w:rFonts w:ascii="Trebuchet MS" w:hAnsi="Trebuchet MS"/>
          <w:sz w:val="20"/>
          <w:szCs w:val="20"/>
        </w:rPr>
        <w:t xml:space="preserve">nejsou </w:t>
      </w:r>
      <w:r w:rsidR="007C1FA4" w:rsidRPr="007C1FA4">
        <w:rPr>
          <w:rFonts w:ascii="Trebuchet MS" w:hAnsi="Trebuchet MS"/>
          <w:sz w:val="20"/>
          <w:szCs w:val="20"/>
        </w:rPr>
        <w:t>a</w:t>
      </w:r>
      <w:r w:rsidRPr="007C1FA4">
        <w:rPr>
          <w:rFonts w:ascii="Trebuchet MS" w:hAnsi="Trebuchet MS"/>
          <w:sz w:val="20"/>
          <w:szCs w:val="20"/>
        </w:rPr>
        <w:t xml:space="preserve"> později ani nebudou </w:t>
      </w:r>
      <w:r w:rsidR="004C758A">
        <w:rPr>
          <w:rFonts w:ascii="Trebuchet MS" w:hAnsi="Trebuchet MS"/>
          <w:sz w:val="20"/>
          <w:szCs w:val="20"/>
        </w:rPr>
        <w:t>oprávněně (</w:t>
      </w:r>
      <w:r w:rsidR="004F3A6E">
        <w:rPr>
          <w:rFonts w:ascii="Trebuchet MS" w:hAnsi="Trebuchet MS"/>
          <w:sz w:val="20"/>
          <w:szCs w:val="20"/>
        </w:rPr>
        <w:t>úspěšně</w:t>
      </w:r>
      <w:r w:rsidR="004C758A">
        <w:rPr>
          <w:rFonts w:ascii="Trebuchet MS" w:hAnsi="Trebuchet MS"/>
          <w:sz w:val="20"/>
          <w:szCs w:val="20"/>
        </w:rPr>
        <w:t>)</w:t>
      </w:r>
      <w:r w:rsidR="004F3A6E">
        <w:rPr>
          <w:rFonts w:ascii="Trebuchet MS" w:hAnsi="Trebuchet MS"/>
          <w:sz w:val="20"/>
          <w:szCs w:val="20"/>
        </w:rPr>
        <w:t xml:space="preserve"> </w:t>
      </w:r>
      <w:r w:rsidRPr="007C1FA4">
        <w:rPr>
          <w:rFonts w:ascii="Trebuchet MS" w:hAnsi="Trebuchet MS"/>
          <w:sz w:val="20"/>
          <w:szCs w:val="20"/>
        </w:rPr>
        <w:t>uplat</w:t>
      </w:r>
      <w:r w:rsidR="004F3A6E">
        <w:rPr>
          <w:rFonts w:ascii="Trebuchet MS" w:hAnsi="Trebuchet MS"/>
          <w:sz w:val="20"/>
          <w:szCs w:val="20"/>
        </w:rPr>
        <w:t xml:space="preserve">něny </w:t>
      </w:r>
      <w:r w:rsidRPr="007C1FA4">
        <w:rPr>
          <w:rFonts w:ascii="Trebuchet MS" w:hAnsi="Trebuchet MS"/>
          <w:sz w:val="20"/>
          <w:szCs w:val="20"/>
        </w:rPr>
        <w:t xml:space="preserve">vůči </w:t>
      </w:r>
      <w:r w:rsidR="0000354D" w:rsidRPr="007C1FA4">
        <w:rPr>
          <w:rFonts w:ascii="Trebuchet MS" w:hAnsi="Trebuchet MS"/>
          <w:sz w:val="20"/>
          <w:szCs w:val="20"/>
        </w:rPr>
        <w:t xml:space="preserve">Divadlu </w:t>
      </w:r>
      <w:r w:rsidRPr="007C1FA4">
        <w:rPr>
          <w:rFonts w:ascii="Trebuchet MS" w:hAnsi="Trebuchet MS"/>
          <w:sz w:val="20"/>
          <w:szCs w:val="20"/>
        </w:rPr>
        <w:t xml:space="preserve">žádnou osobou jakékoliv </w:t>
      </w:r>
      <w:r w:rsidR="00B83D8F">
        <w:rPr>
          <w:rFonts w:ascii="Trebuchet MS" w:hAnsi="Trebuchet MS"/>
          <w:sz w:val="20"/>
          <w:szCs w:val="20"/>
        </w:rPr>
        <w:t xml:space="preserve">oprávněné </w:t>
      </w:r>
      <w:r w:rsidR="003C4FA3">
        <w:rPr>
          <w:rFonts w:ascii="Trebuchet MS" w:hAnsi="Trebuchet MS"/>
          <w:sz w:val="20"/>
          <w:szCs w:val="20"/>
        </w:rPr>
        <w:t xml:space="preserve">(úspěšné) </w:t>
      </w:r>
      <w:r w:rsidRPr="007C1FA4">
        <w:rPr>
          <w:rFonts w:ascii="Trebuchet MS" w:hAnsi="Trebuchet MS"/>
          <w:sz w:val="20"/>
          <w:szCs w:val="20"/>
        </w:rPr>
        <w:t>nároky</w:t>
      </w:r>
      <w:r w:rsidR="0000354D" w:rsidRPr="007C1FA4">
        <w:rPr>
          <w:rFonts w:ascii="Trebuchet MS" w:hAnsi="Trebuchet MS"/>
          <w:sz w:val="20"/>
          <w:szCs w:val="20"/>
        </w:rPr>
        <w:t xml:space="preserve"> nebo </w:t>
      </w:r>
      <w:r w:rsidRPr="007C1FA4">
        <w:rPr>
          <w:rFonts w:ascii="Trebuchet MS" w:hAnsi="Trebuchet MS"/>
          <w:sz w:val="20"/>
          <w:szCs w:val="20"/>
        </w:rPr>
        <w:t xml:space="preserve">práva jakékoliv povahy </w:t>
      </w:r>
      <w:r w:rsidR="000F6011" w:rsidRPr="007C1FA4">
        <w:rPr>
          <w:rFonts w:ascii="Trebuchet MS" w:hAnsi="Trebuchet MS"/>
          <w:sz w:val="20"/>
          <w:szCs w:val="20"/>
        </w:rPr>
        <w:t>z</w:t>
      </w:r>
      <w:r w:rsidR="00BA6176">
        <w:rPr>
          <w:rFonts w:ascii="Trebuchet MS" w:hAnsi="Trebuchet MS"/>
          <w:sz w:val="20"/>
          <w:szCs w:val="20"/>
        </w:rPr>
        <w:t xml:space="preserve"> titulu </w:t>
      </w:r>
      <w:r w:rsidR="000F6011" w:rsidRPr="007C1FA4">
        <w:rPr>
          <w:rFonts w:ascii="Trebuchet MS" w:hAnsi="Trebuchet MS"/>
          <w:sz w:val="20"/>
          <w:szCs w:val="20"/>
        </w:rPr>
        <w:t xml:space="preserve">ohrožení </w:t>
      </w:r>
      <w:r w:rsidR="005857F7">
        <w:rPr>
          <w:rFonts w:ascii="Trebuchet MS" w:hAnsi="Trebuchet MS"/>
          <w:sz w:val="20"/>
          <w:szCs w:val="20"/>
        </w:rPr>
        <w:t>a/</w:t>
      </w:r>
      <w:r w:rsidR="000F6011" w:rsidRPr="007C1FA4">
        <w:rPr>
          <w:rFonts w:ascii="Trebuchet MS" w:hAnsi="Trebuchet MS"/>
          <w:sz w:val="20"/>
          <w:szCs w:val="20"/>
        </w:rPr>
        <w:t xml:space="preserve">nebo zásahu do jakýchkoliv práv </w:t>
      </w:r>
      <w:r w:rsidR="005857F7">
        <w:rPr>
          <w:rFonts w:ascii="Trebuchet MS" w:hAnsi="Trebuchet MS"/>
          <w:sz w:val="20"/>
          <w:szCs w:val="20"/>
        </w:rPr>
        <w:t xml:space="preserve">anebo oprávněných zájmů </w:t>
      </w:r>
      <w:r w:rsidR="000F6011" w:rsidRPr="007C1FA4">
        <w:rPr>
          <w:rFonts w:ascii="Trebuchet MS" w:hAnsi="Trebuchet MS"/>
          <w:sz w:val="20"/>
          <w:szCs w:val="20"/>
        </w:rPr>
        <w:t>třetích osob</w:t>
      </w:r>
      <w:r w:rsidRPr="007C1FA4">
        <w:rPr>
          <w:rFonts w:ascii="Trebuchet MS" w:hAnsi="Trebuchet MS"/>
          <w:sz w:val="20"/>
          <w:szCs w:val="20"/>
        </w:rPr>
        <w:t xml:space="preserve"> z jakéhokoliv porušení </w:t>
      </w:r>
      <w:r w:rsidR="00C654F4">
        <w:rPr>
          <w:rFonts w:ascii="Trebuchet MS" w:hAnsi="Trebuchet MS"/>
          <w:sz w:val="20"/>
          <w:szCs w:val="20"/>
        </w:rPr>
        <w:t xml:space="preserve">závazků a/nebo záruk </w:t>
      </w:r>
      <w:r w:rsidR="00A438D0">
        <w:rPr>
          <w:rFonts w:ascii="Trebuchet MS" w:hAnsi="Trebuchet MS"/>
          <w:sz w:val="20"/>
          <w:szCs w:val="20"/>
        </w:rPr>
        <w:t>TV Nova</w:t>
      </w:r>
      <w:r w:rsidR="00C654F4">
        <w:rPr>
          <w:rFonts w:ascii="Trebuchet MS" w:hAnsi="Trebuchet MS"/>
          <w:sz w:val="20"/>
          <w:szCs w:val="20"/>
        </w:rPr>
        <w:t xml:space="preserve"> </w:t>
      </w:r>
      <w:r w:rsidRPr="007C1FA4">
        <w:rPr>
          <w:rFonts w:ascii="Trebuchet MS" w:hAnsi="Trebuchet MS"/>
          <w:sz w:val="20"/>
          <w:szCs w:val="20"/>
        </w:rPr>
        <w:t>obsažených v tomto ustanovení tohoto článku této smlouvy</w:t>
      </w:r>
      <w:r w:rsidR="00C4724C">
        <w:rPr>
          <w:rFonts w:ascii="Trebuchet MS" w:hAnsi="Trebuchet MS"/>
          <w:sz w:val="20"/>
          <w:szCs w:val="20"/>
        </w:rPr>
        <w:t xml:space="preserve">; </w:t>
      </w:r>
      <w:r w:rsidR="00B84DB7">
        <w:rPr>
          <w:rFonts w:ascii="Trebuchet MS" w:hAnsi="Trebuchet MS"/>
          <w:sz w:val="20"/>
          <w:szCs w:val="20"/>
        </w:rPr>
        <w:t xml:space="preserve">tento </w:t>
      </w:r>
      <w:r w:rsidR="001338C7">
        <w:rPr>
          <w:rFonts w:ascii="Trebuchet MS" w:hAnsi="Trebuchet MS"/>
          <w:sz w:val="20"/>
          <w:szCs w:val="20"/>
        </w:rPr>
        <w:t xml:space="preserve">závazek TV </w:t>
      </w:r>
      <w:r w:rsidR="00D94BF0">
        <w:rPr>
          <w:rFonts w:ascii="Trebuchet MS" w:hAnsi="Trebuchet MS"/>
          <w:sz w:val="20"/>
          <w:szCs w:val="20"/>
        </w:rPr>
        <w:t xml:space="preserve">Nova </w:t>
      </w:r>
      <w:r w:rsidR="001338C7">
        <w:rPr>
          <w:rFonts w:ascii="Trebuchet MS" w:hAnsi="Trebuchet MS"/>
          <w:sz w:val="20"/>
          <w:szCs w:val="20"/>
        </w:rPr>
        <w:t>se n</w:t>
      </w:r>
      <w:r w:rsidR="00C4724C">
        <w:rPr>
          <w:rFonts w:ascii="Trebuchet MS" w:hAnsi="Trebuchet MS"/>
          <w:sz w:val="20"/>
          <w:szCs w:val="20"/>
        </w:rPr>
        <w:t xml:space="preserve">evztahuje na </w:t>
      </w:r>
      <w:r w:rsidR="001338C7">
        <w:rPr>
          <w:rFonts w:ascii="Trebuchet MS" w:hAnsi="Trebuchet MS"/>
          <w:sz w:val="20"/>
          <w:szCs w:val="20"/>
        </w:rPr>
        <w:t xml:space="preserve">případy </w:t>
      </w:r>
      <w:r w:rsidR="00C4724C">
        <w:rPr>
          <w:rFonts w:ascii="Trebuchet MS" w:hAnsi="Trebuchet MS"/>
          <w:sz w:val="20"/>
          <w:szCs w:val="20"/>
        </w:rPr>
        <w:t>svévoln</w:t>
      </w:r>
      <w:r w:rsidR="00B84DB7">
        <w:rPr>
          <w:rFonts w:ascii="Trebuchet MS" w:hAnsi="Trebuchet MS"/>
          <w:sz w:val="20"/>
          <w:szCs w:val="20"/>
        </w:rPr>
        <w:t>ého</w:t>
      </w:r>
      <w:r w:rsidR="001338C7">
        <w:rPr>
          <w:rFonts w:ascii="Trebuchet MS" w:hAnsi="Trebuchet MS"/>
          <w:sz w:val="20"/>
          <w:szCs w:val="20"/>
        </w:rPr>
        <w:t>, nepodložen</w:t>
      </w:r>
      <w:r w:rsidR="00B84DB7">
        <w:rPr>
          <w:rFonts w:ascii="Trebuchet MS" w:hAnsi="Trebuchet MS"/>
          <w:sz w:val="20"/>
          <w:szCs w:val="20"/>
        </w:rPr>
        <w:t xml:space="preserve">ého </w:t>
      </w:r>
      <w:r w:rsidR="001338C7">
        <w:rPr>
          <w:rFonts w:ascii="Trebuchet MS" w:hAnsi="Trebuchet MS"/>
          <w:sz w:val="20"/>
          <w:szCs w:val="20"/>
        </w:rPr>
        <w:t>či neopráv</w:t>
      </w:r>
      <w:r w:rsidR="00B84DB7">
        <w:rPr>
          <w:rFonts w:ascii="Trebuchet MS" w:hAnsi="Trebuchet MS"/>
          <w:sz w:val="20"/>
          <w:szCs w:val="20"/>
        </w:rPr>
        <w:t>n</w:t>
      </w:r>
      <w:r w:rsidR="001338C7">
        <w:rPr>
          <w:rFonts w:ascii="Trebuchet MS" w:hAnsi="Trebuchet MS"/>
          <w:sz w:val="20"/>
          <w:szCs w:val="20"/>
        </w:rPr>
        <w:t>ěn</w:t>
      </w:r>
      <w:r w:rsidR="00B84DB7">
        <w:rPr>
          <w:rFonts w:ascii="Trebuchet MS" w:hAnsi="Trebuchet MS"/>
          <w:sz w:val="20"/>
          <w:szCs w:val="20"/>
        </w:rPr>
        <w:t xml:space="preserve">ého uplatnění nároku </w:t>
      </w:r>
      <w:r w:rsidR="00395B75">
        <w:rPr>
          <w:rFonts w:ascii="Trebuchet MS" w:hAnsi="Trebuchet MS"/>
          <w:sz w:val="20"/>
          <w:szCs w:val="20"/>
        </w:rPr>
        <w:t>třetí osoby</w:t>
      </w:r>
      <w:r w:rsidRPr="007C1FA4">
        <w:rPr>
          <w:rFonts w:ascii="Trebuchet MS" w:hAnsi="Trebuchet MS"/>
          <w:sz w:val="20"/>
          <w:szCs w:val="20"/>
        </w:rPr>
        <w:t xml:space="preserve">. </w:t>
      </w:r>
    </w:p>
    <w:p w14:paraId="36AA3AFD" w14:textId="77777777" w:rsidR="00FA63F3" w:rsidRDefault="00FA63F3" w:rsidP="00FA63F3">
      <w:pPr>
        <w:pStyle w:val="Normlnweb"/>
        <w:tabs>
          <w:tab w:val="left" w:pos="567"/>
        </w:tabs>
        <w:suppressAutoHyphens w:val="0"/>
        <w:spacing w:beforeAutospacing="1" w:afterAutospacing="1"/>
        <w:ind w:left="851"/>
        <w:contextualSpacing/>
        <w:jc w:val="both"/>
        <w:rPr>
          <w:rFonts w:ascii="Trebuchet MS" w:hAnsi="Trebuchet MS"/>
          <w:sz w:val="20"/>
          <w:szCs w:val="20"/>
        </w:rPr>
      </w:pPr>
    </w:p>
    <w:p w14:paraId="38179292" w14:textId="30C4F91E" w:rsidR="000F6011" w:rsidRDefault="00A438D0" w:rsidP="00FA63F3">
      <w:pPr>
        <w:pStyle w:val="Normlnweb"/>
        <w:numPr>
          <w:ilvl w:val="1"/>
          <w:numId w:val="1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TV Nova</w:t>
      </w:r>
      <w:r w:rsidR="00FE4317" w:rsidRPr="00FA63F3">
        <w:rPr>
          <w:rFonts w:ascii="Trebuchet MS" w:hAnsi="Trebuchet MS"/>
          <w:sz w:val="20"/>
          <w:szCs w:val="20"/>
        </w:rPr>
        <w:t xml:space="preserve"> se </w:t>
      </w:r>
      <w:r w:rsidR="000F6011" w:rsidRPr="00FA63F3">
        <w:rPr>
          <w:rFonts w:ascii="Trebuchet MS" w:hAnsi="Trebuchet MS"/>
          <w:sz w:val="20"/>
          <w:szCs w:val="20"/>
        </w:rPr>
        <w:t>zavazuje respektovat</w:t>
      </w:r>
      <w:r w:rsidR="00F256EE">
        <w:rPr>
          <w:rFonts w:ascii="Trebuchet MS" w:hAnsi="Trebuchet MS"/>
          <w:sz w:val="20"/>
          <w:szCs w:val="20"/>
        </w:rPr>
        <w:t xml:space="preserve"> </w:t>
      </w:r>
      <w:r w:rsidR="000F6011" w:rsidRPr="00FA63F3">
        <w:rPr>
          <w:rFonts w:ascii="Trebuchet MS" w:hAnsi="Trebuchet MS"/>
          <w:sz w:val="20"/>
          <w:szCs w:val="20"/>
        </w:rPr>
        <w:t>v souvislosti s</w:t>
      </w:r>
      <w:r w:rsidR="004A08B8">
        <w:rPr>
          <w:rFonts w:ascii="Trebuchet MS" w:hAnsi="Trebuchet MS"/>
          <w:sz w:val="20"/>
          <w:szCs w:val="20"/>
        </w:rPr>
        <w:t> </w:t>
      </w:r>
      <w:r w:rsidR="0008450C">
        <w:rPr>
          <w:rFonts w:ascii="Trebuchet MS" w:hAnsi="Trebuchet MS"/>
          <w:sz w:val="20"/>
          <w:szCs w:val="20"/>
        </w:rPr>
        <w:t>natáčením</w:t>
      </w:r>
      <w:r w:rsidR="004A08B8">
        <w:rPr>
          <w:rFonts w:ascii="Trebuchet MS" w:hAnsi="Trebuchet MS"/>
          <w:sz w:val="20"/>
          <w:szCs w:val="20"/>
        </w:rPr>
        <w:t xml:space="preserve"> </w:t>
      </w:r>
      <w:r w:rsidR="0008450C">
        <w:rPr>
          <w:rFonts w:ascii="Trebuchet MS" w:hAnsi="Trebuchet MS"/>
          <w:sz w:val="20"/>
          <w:szCs w:val="20"/>
        </w:rPr>
        <w:t xml:space="preserve">Vystoupení a dalším užitím Předmětů právní ochrany </w:t>
      </w:r>
      <w:r w:rsidR="00F256EE">
        <w:rPr>
          <w:rFonts w:ascii="Trebuchet MS" w:hAnsi="Trebuchet MS"/>
          <w:sz w:val="20"/>
          <w:szCs w:val="20"/>
        </w:rPr>
        <w:t xml:space="preserve">zařazených a užitých </w:t>
      </w:r>
      <w:r w:rsidR="003D1539">
        <w:rPr>
          <w:rFonts w:ascii="Trebuchet MS" w:hAnsi="Trebuchet MS"/>
          <w:sz w:val="20"/>
          <w:szCs w:val="20"/>
        </w:rPr>
        <w:t xml:space="preserve">v rámci Vystoupení </w:t>
      </w:r>
      <w:r w:rsidR="000F6011" w:rsidRPr="00FA63F3">
        <w:rPr>
          <w:rFonts w:ascii="Trebuchet MS" w:hAnsi="Trebuchet MS"/>
          <w:sz w:val="20"/>
          <w:szCs w:val="20"/>
        </w:rPr>
        <w:t>platné právní předpisy, zejména zák. č. 231/2001 Sb. o provozování rozhlasového a televizního vysílání, a zák. č. 40/1995 Sb., o regulaci reklamy, ve znění pozdějších předpisů</w:t>
      </w:r>
      <w:r w:rsidR="00F96E0F">
        <w:rPr>
          <w:rFonts w:ascii="Trebuchet MS" w:hAnsi="Trebuchet MS"/>
          <w:sz w:val="20"/>
          <w:szCs w:val="20"/>
        </w:rPr>
        <w:t xml:space="preserve">. </w:t>
      </w:r>
      <w:r w:rsidR="000F6011" w:rsidRPr="00FA63F3">
        <w:rPr>
          <w:rFonts w:ascii="Trebuchet MS" w:hAnsi="Trebuchet MS"/>
          <w:sz w:val="20"/>
          <w:szCs w:val="20"/>
        </w:rPr>
        <w:t xml:space="preserve">V případě nesouladu s uvedenými zákonnými podmínkami se </w:t>
      </w:r>
      <w:r>
        <w:rPr>
          <w:rFonts w:ascii="Trebuchet MS" w:hAnsi="Trebuchet MS"/>
          <w:sz w:val="20"/>
          <w:szCs w:val="20"/>
        </w:rPr>
        <w:t>TV Nova</w:t>
      </w:r>
      <w:r w:rsidR="00F96E0F">
        <w:rPr>
          <w:rFonts w:ascii="Trebuchet MS" w:hAnsi="Trebuchet MS"/>
          <w:sz w:val="20"/>
          <w:szCs w:val="20"/>
        </w:rPr>
        <w:t xml:space="preserve"> z</w:t>
      </w:r>
      <w:r w:rsidR="000F6011" w:rsidRPr="00FA63F3">
        <w:rPr>
          <w:rFonts w:ascii="Trebuchet MS" w:hAnsi="Trebuchet MS"/>
          <w:sz w:val="20"/>
          <w:szCs w:val="20"/>
        </w:rPr>
        <w:t xml:space="preserve">avazuje na své náklady a na svou odpovědnost učinit vše k uvedení </w:t>
      </w:r>
      <w:r w:rsidR="00F96E0F">
        <w:rPr>
          <w:rFonts w:ascii="Trebuchet MS" w:hAnsi="Trebuchet MS"/>
          <w:sz w:val="20"/>
          <w:szCs w:val="20"/>
        </w:rPr>
        <w:t xml:space="preserve">Vystoupení </w:t>
      </w:r>
      <w:r w:rsidR="000F6011" w:rsidRPr="00FA63F3">
        <w:rPr>
          <w:rFonts w:ascii="Trebuchet MS" w:hAnsi="Trebuchet MS"/>
          <w:sz w:val="20"/>
          <w:szCs w:val="20"/>
        </w:rPr>
        <w:t xml:space="preserve">do souladu s těmito ustanoveními, přičemž se zároveň zavazuje uhradit </w:t>
      </w:r>
      <w:r w:rsidR="00F96E0F">
        <w:rPr>
          <w:rFonts w:ascii="Trebuchet MS" w:hAnsi="Trebuchet MS"/>
          <w:sz w:val="20"/>
          <w:szCs w:val="20"/>
        </w:rPr>
        <w:t xml:space="preserve">Divadlu </w:t>
      </w:r>
      <w:r w:rsidR="000F6011" w:rsidRPr="00FA63F3">
        <w:rPr>
          <w:rFonts w:ascii="Trebuchet MS" w:hAnsi="Trebuchet MS"/>
          <w:sz w:val="20"/>
          <w:szCs w:val="20"/>
        </w:rPr>
        <w:t xml:space="preserve">v plném rozsahu újmu (a to i nemajetkovou) vzniklou </w:t>
      </w:r>
      <w:r w:rsidR="00764015">
        <w:rPr>
          <w:rFonts w:ascii="Trebuchet MS" w:hAnsi="Trebuchet MS"/>
          <w:sz w:val="20"/>
          <w:szCs w:val="20"/>
        </w:rPr>
        <w:t>Divadlu</w:t>
      </w:r>
      <w:r w:rsidR="000F6011" w:rsidRPr="00FA63F3">
        <w:rPr>
          <w:rFonts w:ascii="Trebuchet MS" w:hAnsi="Trebuchet MS"/>
          <w:sz w:val="20"/>
          <w:szCs w:val="20"/>
        </w:rPr>
        <w:t xml:space="preserve"> v důsledku porušení jakéhokoliv zákonného ustanovení</w:t>
      </w:r>
      <w:r w:rsidR="00764015">
        <w:rPr>
          <w:rFonts w:ascii="Trebuchet MS" w:hAnsi="Trebuchet MS"/>
          <w:sz w:val="20"/>
          <w:szCs w:val="20"/>
        </w:rPr>
        <w:t xml:space="preserve"> ze strany TV Nova</w:t>
      </w:r>
      <w:r w:rsidR="000F6011" w:rsidRPr="00FA63F3">
        <w:rPr>
          <w:rFonts w:ascii="Trebuchet MS" w:hAnsi="Trebuchet MS"/>
          <w:sz w:val="20"/>
          <w:szCs w:val="20"/>
        </w:rPr>
        <w:t xml:space="preserve">. </w:t>
      </w:r>
    </w:p>
    <w:p w14:paraId="364B0977" w14:textId="77777777" w:rsidR="00E753F8" w:rsidRDefault="00E753F8" w:rsidP="00E753F8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5D9333ED" w14:textId="58CA406E" w:rsidR="00605B0C" w:rsidRDefault="00A438D0" w:rsidP="001C3109">
      <w:pPr>
        <w:pStyle w:val="Normlnweb"/>
        <w:numPr>
          <w:ilvl w:val="1"/>
          <w:numId w:val="1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TV Nova</w:t>
      </w:r>
      <w:r w:rsidR="00E6253D">
        <w:rPr>
          <w:rFonts w:ascii="Trebuchet MS" w:hAnsi="Trebuchet MS"/>
          <w:sz w:val="20"/>
          <w:szCs w:val="20"/>
        </w:rPr>
        <w:t xml:space="preserve"> </w:t>
      </w:r>
      <w:r w:rsidR="00605B0C" w:rsidRPr="00A51A74">
        <w:rPr>
          <w:rFonts w:ascii="Trebuchet MS" w:hAnsi="Trebuchet MS"/>
          <w:sz w:val="20"/>
          <w:szCs w:val="20"/>
        </w:rPr>
        <w:t xml:space="preserve">se zavazuje uhradit </w:t>
      </w:r>
      <w:r w:rsidR="001C3109" w:rsidRPr="00A51A74">
        <w:rPr>
          <w:rFonts w:ascii="Trebuchet MS" w:hAnsi="Trebuchet MS"/>
          <w:sz w:val="20"/>
          <w:szCs w:val="20"/>
        </w:rPr>
        <w:t xml:space="preserve">Divadlu </w:t>
      </w:r>
      <w:r w:rsidR="00605B0C" w:rsidRPr="00A51A74">
        <w:rPr>
          <w:rFonts w:ascii="Trebuchet MS" w:hAnsi="Trebuchet MS"/>
          <w:sz w:val="20"/>
          <w:szCs w:val="20"/>
        </w:rPr>
        <w:t xml:space="preserve">v plném rozsahu újmu (a to i nemajetkovou) vzniklou z jakéhokoliv porušení </w:t>
      </w:r>
      <w:r w:rsidR="00402C2A" w:rsidRPr="00A51A74">
        <w:rPr>
          <w:rFonts w:ascii="Trebuchet MS" w:hAnsi="Trebuchet MS"/>
          <w:sz w:val="20"/>
          <w:szCs w:val="20"/>
        </w:rPr>
        <w:t>závazků</w:t>
      </w:r>
      <w:r w:rsidR="00001C25" w:rsidRPr="00A51A74">
        <w:rPr>
          <w:rFonts w:ascii="Trebuchet MS" w:hAnsi="Trebuchet MS"/>
          <w:sz w:val="20"/>
          <w:szCs w:val="20"/>
        </w:rPr>
        <w:t xml:space="preserve"> a/nebo záruk </w:t>
      </w:r>
      <w:r w:rsidR="00605B0C" w:rsidRPr="00A51A74">
        <w:rPr>
          <w:rFonts w:ascii="Trebuchet MS" w:hAnsi="Trebuchet MS"/>
          <w:sz w:val="20"/>
          <w:szCs w:val="20"/>
        </w:rPr>
        <w:t xml:space="preserve">obsažených v tomto ustanovení tohoto článku této </w:t>
      </w:r>
      <w:r w:rsidR="00001C25" w:rsidRPr="00A51A74">
        <w:rPr>
          <w:rFonts w:ascii="Trebuchet MS" w:hAnsi="Trebuchet MS"/>
          <w:sz w:val="20"/>
          <w:szCs w:val="20"/>
        </w:rPr>
        <w:t>S</w:t>
      </w:r>
      <w:r w:rsidR="00605B0C" w:rsidRPr="00A51A74">
        <w:rPr>
          <w:rFonts w:ascii="Trebuchet MS" w:hAnsi="Trebuchet MS"/>
          <w:sz w:val="20"/>
          <w:szCs w:val="20"/>
        </w:rPr>
        <w:t xml:space="preserve">mlouvy. </w:t>
      </w:r>
    </w:p>
    <w:p w14:paraId="0E7E9C5E" w14:textId="77777777" w:rsidR="003C22B3" w:rsidRPr="001C3109" w:rsidRDefault="003C22B3" w:rsidP="003C22B3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60C7FE37" w14:textId="244B5B09" w:rsidR="003C22B3" w:rsidRPr="00AD502D" w:rsidRDefault="003C22B3" w:rsidP="003C22B3">
      <w:pPr>
        <w:pStyle w:val="Normlnweb"/>
        <w:numPr>
          <w:ilvl w:val="0"/>
          <w:numId w:val="1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FINANČNÍ VYPOŘÁDÁNÍ</w:t>
      </w:r>
    </w:p>
    <w:p w14:paraId="15E5F9BE" w14:textId="77777777" w:rsidR="00D77416" w:rsidRDefault="00D77416" w:rsidP="00D77416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59C1C21D" w14:textId="7FE26020" w:rsidR="00983238" w:rsidRDefault="00FC51BC" w:rsidP="0073491B">
      <w:pPr>
        <w:pStyle w:val="Normlnweb"/>
        <w:numPr>
          <w:ilvl w:val="1"/>
          <w:numId w:val="1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A42AA9">
        <w:rPr>
          <w:rFonts w:ascii="Trebuchet MS" w:hAnsi="Trebuchet MS"/>
          <w:sz w:val="20"/>
          <w:szCs w:val="20"/>
        </w:rPr>
        <w:t>Smluvní strany se</w:t>
      </w:r>
      <w:r w:rsidR="00A42AA9">
        <w:rPr>
          <w:rFonts w:ascii="Trebuchet MS" w:hAnsi="Trebuchet MS"/>
          <w:sz w:val="20"/>
          <w:szCs w:val="20"/>
        </w:rPr>
        <w:t xml:space="preserve"> </w:t>
      </w:r>
      <w:r w:rsidRPr="00A42AA9">
        <w:rPr>
          <w:rFonts w:ascii="Trebuchet MS" w:hAnsi="Trebuchet MS"/>
          <w:sz w:val="20"/>
          <w:szCs w:val="20"/>
        </w:rPr>
        <w:t>dohodly, že za vstup na Vystoupení bude Divadl</w:t>
      </w:r>
      <w:r w:rsidR="00A42AA9">
        <w:rPr>
          <w:rFonts w:ascii="Trebuchet MS" w:hAnsi="Trebuchet MS"/>
          <w:sz w:val="20"/>
          <w:szCs w:val="20"/>
        </w:rPr>
        <w:t>e</w:t>
      </w:r>
      <w:r w:rsidRPr="00A42AA9">
        <w:rPr>
          <w:rFonts w:ascii="Trebuchet MS" w:hAnsi="Trebuchet MS"/>
          <w:sz w:val="20"/>
          <w:szCs w:val="20"/>
        </w:rPr>
        <w:t xml:space="preserve">m vybíráno </w:t>
      </w:r>
      <w:r w:rsidR="003C68AA">
        <w:rPr>
          <w:rFonts w:ascii="Trebuchet MS" w:hAnsi="Trebuchet MS"/>
          <w:sz w:val="20"/>
          <w:szCs w:val="20"/>
        </w:rPr>
        <w:t>v</w:t>
      </w:r>
      <w:r w:rsidRPr="00A42AA9">
        <w:rPr>
          <w:rFonts w:ascii="Trebuchet MS" w:hAnsi="Trebuchet MS"/>
          <w:sz w:val="20"/>
          <w:szCs w:val="20"/>
        </w:rPr>
        <w:t>stupné v</w:t>
      </w:r>
      <w:r w:rsidR="003C68AA">
        <w:rPr>
          <w:rFonts w:ascii="Trebuchet MS" w:hAnsi="Trebuchet MS"/>
          <w:sz w:val="20"/>
          <w:szCs w:val="20"/>
        </w:rPr>
        <w:t xml:space="preserve"> jednotné </w:t>
      </w:r>
      <w:r w:rsidRPr="00A42AA9">
        <w:rPr>
          <w:rFonts w:ascii="Trebuchet MS" w:hAnsi="Trebuchet MS"/>
          <w:sz w:val="20"/>
          <w:szCs w:val="20"/>
        </w:rPr>
        <w:t>výši</w:t>
      </w:r>
      <w:r w:rsidR="003C68AA">
        <w:rPr>
          <w:rFonts w:ascii="Trebuchet MS" w:hAnsi="Trebuchet MS"/>
          <w:sz w:val="20"/>
          <w:szCs w:val="20"/>
        </w:rPr>
        <w:t xml:space="preserve"> </w:t>
      </w:r>
      <w:r w:rsidRPr="00B8760F">
        <w:rPr>
          <w:rFonts w:ascii="Trebuchet MS" w:hAnsi="Trebuchet MS"/>
          <w:b/>
          <w:bCs/>
          <w:sz w:val="20"/>
          <w:szCs w:val="20"/>
        </w:rPr>
        <w:t>350 Kč</w:t>
      </w:r>
      <w:r w:rsidRPr="00A42AA9">
        <w:rPr>
          <w:rFonts w:ascii="Trebuchet MS" w:hAnsi="Trebuchet MS"/>
          <w:sz w:val="20"/>
          <w:szCs w:val="20"/>
        </w:rPr>
        <w:t xml:space="preserve"> </w:t>
      </w:r>
      <w:r w:rsidR="00AA5365">
        <w:rPr>
          <w:rFonts w:ascii="Trebuchet MS" w:hAnsi="Trebuchet MS"/>
          <w:sz w:val="20"/>
          <w:szCs w:val="20"/>
        </w:rPr>
        <w:t>(</w:t>
      </w:r>
      <w:r w:rsidRPr="00A42AA9">
        <w:rPr>
          <w:rFonts w:ascii="Trebuchet MS" w:hAnsi="Trebuchet MS"/>
          <w:sz w:val="20"/>
          <w:szCs w:val="20"/>
        </w:rPr>
        <w:t>bez DPH</w:t>
      </w:r>
      <w:r w:rsidR="007D74CB">
        <w:rPr>
          <w:rFonts w:ascii="Trebuchet MS" w:hAnsi="Trebuchet MS"/>
          <w:sz w:val="20"/>
          <w:szCs w:val="20"/>
        </w:rPr>
        <w:t xml:space="preserve">; </w:t>
      </w:r>
      <w:r w:rsidRPr="00A42AA9">
        <w:rPr>
          <w:rFonts w:ascii="Trebuchet MS" w:hAnsi="Trebuchet MS"/>
          <w:sz w:val="20"/>
          <w:szCs w:val="20"/>
        </w:rPr>
        <w:t>příjem z</w:t>
      </w:r>
      <w:r w:rsidR="00A57FB2">
        <w:rPr>
          <w:rFonts w:ascii="Trebuchet MS" w:hAnsi="Trebuchet MS"/>
          <w:sz w:val="20"/>
          <w:szCs w:val="20"/>
        </w:rPr>
        <w:t xml:space="preserve">e </w:t>
      </w:r>
      <w:r w:rsidRPr="00A42AA9">
        <w:rPr>
          <w:rFonts w:ascii="Trebuchet MS" w:hAnsi="Trebuchet MS"/>
          <w:sz w:val="20"/>
          <w:szCs w:val="20"/>
        </w:rPr>
        <w:t>vstupného</w:t>
      </w:r>
      <w:r w:rsidR="00B84AD2">
        <w:rPr>
          <w:rFonts w:ascii="Trebuchet MS" w:hAnsi="Trebuchet MS"/>
          <w:sz w:val="20"/>
          <w:szCs w:val="20"/>
        </w:rPr>
        <w:t xml:space="preserve"> j</w:t>
      </w:r>
      <w:r w:rsidRPr="00A42AA9">
        <w:rPr>
          <w:rFonts w:ascii="Trebuchet MS" w:hAnsi="Trebuchet MS"/>
          <w:sz w:val="20"/>
          <w:szCs w:val="20"/>
        </w:rPr>
        <w:t>e pro Divadlo osvobozen od DPH</w:t>
      </w:r>
      <w:r w:rsidR="00CE2CD8">
        <w:rPr>
          <w:rFonts w:ascii="Trebuchet MS" w:hAnsi="Trebuchet MS"/>
          <w:sz w:val="20"/>
          <w:szCs w:val="20"/>
        </w:rPr>
        <w:t xml:space="preserve">; </w:t>
      </w:r>
      <w:r w:rsidR="0073491B">
        <w:rPr>
          <w:rFonts w:ascii="Trebuchet MS" w:hAnsi="Trebuchet MS"/>
          <w:sz w:val="20"/>
          <w:szCs w:val="20"/>
        </w:rPr>
        <w:t>p</w:t>
      </w:r>
      <w:r w:rsidR="00983238" w:rsidRPr="0073491B">
        <w:rPr>
          <w:rFonts w:ascii="Trebuchet MS" w:hAnsi="Trebuchet MS"/>
          <w:sz w:val="20"/>
          <w:szCs w:val="20"/>
        </w:rPr>
        <w:t xml:space="preserve">řípadné odvody DPH </w:t>
      </w:r>
      <w:r w:rsidR="0073491B">
        <w:rPr>
          <w:rFonts w:ascii="Trebuchet MS" w:hAnsi="Trebuchet MS"/>
          <w:sz w:val="20"/>
          <w:szCs w:val="20"/>
        </w:rPr>
        <w:t xml:space="preserve">ze strany </w:t>
      </w:r>
      <w:r w:rsidR="00983238" w:rsidRPr="0073491B">
        <w:rPr>
          <w:rFonts w:ascii="Trebuchet MS" w:hAnsi="Trebuchet MS"/>
          <w:sz w:val="20"/>
          <w:szCs w:val="20"/>
        </w:rPr>
        <w:t>TV Nova se řídí příslušnými právními předpisy</w:t>
      </w:r>
      <w:r w:rsidR="0073491B">
        <w:rPr>
          <w:rFonts w:ascii="Trebuchet MS" w:hAnsi="Trebuchet MS"/>
          <w:sz w:val="20"/>
          <w:szCs w:val="20"/>
        </w:rPr>
        <w:t>)</w:t>
      </w:r>
      <w:r w:rsidR="00983238" w:rsidRPr="0073491B">
        <w:rPr>
          <w:rFonts w:ascii="Trebuchet MS" w:hAnsi="Trebuchet MS"/>
          <w:sz w:val="20"/>
          <w:szCs w:val="20"/>
        </w:rPr>
        <w:t>.</w:t>
      </w:r>
    </w:p>
    <w:p w14:paraId="5DDDCCD1" w14:textId="77777777" w:rsidR="0073491B" w:rsidRDefault="0073491B" w:rsidP="0073491B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414916C1" w14:textId="13E364DC" w:rsidR="00E94AB3" w:rsidRDefault="00575AB8" w:rsidP="0073491B">
      <w:pPr>
        <w:pStyle w:val="Normlnweb"/>
        <w:numPr>
          <w:ilvl w:val="1"/>
          <w:numId w:val="1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73491B">
        <w:rPr>
          <w:rFonts w:ascii="Trebuchet MS" w:hAnsi="Trebuchet MS"/>
          <w:sz w:val="20"/>
          <w:szCs w:val="20"/>
        </w:rPr>
        <w:t>„</w:t>
      </w:r>
      <w:r w:rsidR="009A2CAF" w:rsidRPr="0073491B">
        <w:rPr>
          <w:rFonts w:ascii="Trebuchet MS" w:hAnsi="Trebuchet MS"/>
          <w:sz w:val="20"/>
          <w:szCs w:val="20"/>
        </w:rPr>
        <w:t>Tržbami</w:t>
      </w:r>
      <w:r w:rsidRPr="0073491B">
        <w:rPr>
          <w:rFonts w:ascii="Trebuchet MS" w:hAnsi="Trebuchet MS"/>
          <w:sz w:val="20"/>
          <w:szCs w:val="20"/>
        </w:rPr>
        <w:t xml:space="preserve">“ </w:t>
      </w:r>
      <w:r w:rsidR="009A2CAF" w:rsidRPr="0073491B">
        <w:rPr>
          <w:rFonts w:ascii="Trebuchet MS" w:hAnsi="Trebuchet MS"/>
          <w:sz w:val="20"/>
          <w:szCs w:val="20"/>
        </w:rPr>
        <w:t>se pro účely této Smlouvy</w:t>
      </w:r>
      <w:r w:rsidR="00C259C6" w:rsidRPr="0073491B">
        <w:rPr>
          <w:rFonts w:ascii="Trebuchet MS" w:hAnsi="Trebuchet MS"/>
          <w:sz w:val="20"/>
          <w:szCs w:val="20"/>
        </w:rPr>
        <w:t xml:space="preserve"> </w:t>
      </w:r>
      <w:r w:rsidR="00664971" w:rsidRPr="0073491B">
        <w:rPr>
          <w:rFonts w:ascii="Trebuchet MS" w:hAnsi="Trebuchet MS"/>
          <w:sz w:val="20"/>
          <w:szCs w:val="20"/>
        </w:rPr>
        <w:t xml:space="preserve">rozumí souhrnný (celkový) reálně dosažený </w:t>
      </w:r>
      <w:r w:rsidR="00D00321" w:rsidRPr="0073491B">
        <w:rPr>
          <w:rFonts w:ascii="Trebuchet MS" w:hAnsi="Trebuchet MS"/>
          <w:sz w:val="20"/>
          <w:szCs w:val="20"/>
        </w:rPr>
        <w:t>(</w:t>
      </w:r>
      <w:r w:rsidR="00C80A18" w:rsidRPr="0073491B">
        <w:rPr>
          <w:rFonts w:ascii="Trebuchet MS" w:hAnsi="Trebuchet MS"/>
          <w:sz w:val="20"/>
          <w:szCs w:val="20"/>
        </w:rPr>
        <w:t xml:space="preserve">tj. </w:t>
      </w:r>
      <w:r w:rsidR="00D00321" w:rsidRPr="0073491B">
        <w:rPr>
          <w:rFonts w:ascii="Trebuchet MS" w:hAnsi="Trebuchet MS"/>
          <w:sz w:val="20"/>
          <w:szCs w:val="20"/>
        </w:rPr>
        <w:t>Divadl</w:t>
      </w:r>
      <w:r w:rsidR="00890AF7" w:rsidRPr="0073491B">
        <w:rPr>
          <w:rFonts w:ascii="Trebuchet MS" w:hAnsi="Trebuchet MS"/>
          <w:sz w:val="20"/>
          <w:szCs w:val="20"/>
        </w:rPr>
        <w:t>e</w:t>
      </w:r>
      <w:r w:rsidR="00D00321" w:rsidRPr="0073491B">
        <w:rPr>
          <w:rFonts w:ascii="Trebuchet MS" w:hAnsi="Trebuchet MS"/>
          <w:sz w:val="20"/>
          <w:szCs w:val="20"/>
        </w:rPr>
        <w:t xml:space="preserve">m vybraný) </w:t>
      </w:r>
      <w:r w:rsidR="00664971" w:rsidRPr="0073491B">
        <w:rPr>
          <w:rFonts w:ascii="Trebuchet MS" w:hAnsi="Trebuchet MS"/>
          <w:sz w:val="20"/>
          <w:szCs w:val="20"/>
        </w:rPr>
        <w:t>příjem z prodaného vstupného za obě Vystoupení</w:t>
      </w:r>
      <w:r w:rsidR="0075018B" w:rsidRPr="0073491B">
        <w:rPr>
          <w:rFonts w:ascii="Trebuchet MS" w:hAnsi="Trebuchet MS"/>
          <w:sz w:val="20"/>
          <w:szCs w:val="20"/>
        </w:rPr>
        <w:t xml:space="preserve">, </w:t>
      </w:r>
      <w:r w:rsidR="00332AB4" w:rsidRPr="0073491B">
        <w:rPr>
          <w:rFonts w:ascii="Trebuchet MS" w:hAnsi="Trebuchet MS"/>
          <w:sz w:val="20"/>
          <w:szCs w:val="20"/>
        </w:rPr>
        <w:t xml:space="preserve">od něhož se odečtou </w:t>
      </w:r>
      <w:r w:rsidR="0075018B" w:rsidRPr="0073491B">
        <w:rPr>
          <w:rFonts w:ascii="Trebuchet MS" w:hAnsi="Trebuchet MS"/>
          <w:sz w:val="20"/>
          <w:szCs w:val="20"/>
        </w:rPr>
        <w:t xml:space="preserve">bankovní </w:t>
      </w:r>
      <w:r w:rsidR="00D52687" w:rsidRPr="0073491B">
        <w:rPr>
          <w:rFonts w:ascii="Trebuchet MS" w:hAnsi="Trebuchet MS"/>
          <w:sz w:val="20"/>
          <w:szCs w:val="20"/>
        </w:rPr>
        <w:t>poplatk</w:t>
      </w:r>
      <w:r w:rsidR="00332AB4" w:rsidRPr="0073491B">
        <w:rPr>
          <w:rFonts w:ascii="Trebuchet MS" w:hAnsi="Trebuchet MS"/>
          <w:sz w:val="20"/>
          <w:szCs w:val="20"/>
        </w:rPr>
        <w:t>y</w:t>
      </w:r>
      <w:r w:rsidR="00D171E0" w:rsidRPr="0073491B">
        <w:rPr>
          <w:rFonts w:ascii="Trebuchet MS" w:hAnsi="Trebuchet MS"/>
          <w:sz w:val="20"/>
          <w:szCs w:val="20"/>
        </w:rPr>
        <w:t>, poplatk</w:t>
      </w:r>
      <w:r w:rsidR="00332AB4" w:rsidRPr="0073491B">
        <w:rPr>
          <w:rFonts w:ascii="Trebuchet MS" w:hAnsi="Trebuchet MS"/>
          <w:sz w:val="20"/>
          <w:szCs w:val="20"/>
        </w:rPr>
        <w:t>y</w:t>
      </w:r>
      <w:r w:rsidR="00D171E0" w:rsidRPr="0073491B">
        <w:rPr>
          <w:rFonts w:ascii="Trebuchet MS" w:hAnsi="Trebuchet MS"/>
          <w:sz w:val="20"/>
          <w:szCs w:val="20"/>
        </w:rPr>
        <w:t xml:space="preserve"> (proviz</w:t>
      </w:r>
      <w:r w:rsidR="00332AB4" w:rsidRPr="0073491B">
        <w:rPr>
          <w:rFonts w:ascii="Trebuchet MS" w:hAnsi="Trebuchet MS"/>
          <w:sz w:val="20"/>
          <w:szCs w:val="20"/>
        </w:rPr>
        <w:t>e</w:t>
      </w:r>
      <w:r w:rsidR="00D171E0" w:rsidRPr="0073491B">
        <w:rPr>
          <w:rFonts w:ascii="Trebuchet MS" w:hAnsi="Trebuchet MS"/>
          <w:sz w:val="20"/>
          <w:szCs w:val="20"/>
        </w:rPr>
        <w:t>) externích prodej</w:t>
      </w:r>
      <w:r w:rsidR="00332AB4" w:rsidRPr="0073491B">
        <w:rPr>
          <w:rFonts w:ascii="Trebuchet MS" w:hAnsi="Trebuchet MS"/>
          <w:sz w:val="20"/>
          <w:szCs w:val="20"/>
        </w:rPr>
        <w:t xml:space="preserve">ců </w:t>
      </w:r>
      <w:r w:rsidR="00FA445F" w:rsidRPr="0073491B">
        <w:rPr>
          <w:rFonts w:ascii="Trebuchet MS" w:hAnsi="Trebuchet MS"/>
          <w:sz w:val="20"/>
          <w:szCs w:val="20"/>
        </w:rPr>
        <w:t xml:space="preserve">a jiné obdobné poplatky (odečet těchto položek je však přípustný </w:t>
      </w:r>
      <w:r w:rsidR="00FA445F" w:rsidRPr="003A30B7">
        <w:rPr>
          <w:rFonts w:ascii="Trebuchet MS" w:hAnsi="Trebuchet MS"/>
          <w:sz w:val="20"/>
          <w:szCs w:val="20"/>
        </w:rPr>
        <w:t xml:space="preserve">nejvýše do </w:t>
      </w:r>
      <w:r w:rsidR="00764015" w:rsidRPr="007E1FEA">
        <w:rPr>
          <w:rFonts w:ascii="Trebuchet MS" w:hAnsi="Trebuchet MS"/>
          <w:sz w:val="20"/>
          <w:szCs w:val="20"/>
        </w:rPr>
        <w:t>10</w:t>
      </w:r>
      <w:r w:rsidR="00FA445F" w:rsidRPr="007E1FEA">
        <w:rPr>
          <w:rFonts w:ascii="Trebuchet MS" w:hAnsi="Trebuchet MS"/>
          <w:sz w:val="20"/>
          <w:szCs w:val="20"/>
        </w:rPr>
        <w:t xml:space="preserve"> %</w:t>
      </w:r>
      <w:r w:rsidR="00FA445F" w:rsidRPr="003A30B7">
        <w:rPr>
          <w:rFonts w:ascii="Trebuchet MS" w:hAnsi="Trebuchet MS"/>
          <w:sz w:val="20"/>
          <w:szCs w:val="20"/>
        </w:rPr>
        <w:t xml:space="preserve"> z</w:t>
      </w:r>
      <w:r w:rsidR="001E3B87" w:rsidRPr="0073491B">
        <w:rPr>
          <w:rFonts w:ascii="Trebuchet MS" w:hAnsi="Trebuchet MS"/>
          <w:sz w:val="20"/>
          <w:szCs w:val="20"/>
        </w:rPr>
        <w:t> reálně dosažených příjmů z prodaného vstupného</w:t>
      </w:r>
      <w:r w:rsidR="00FA445F" w:rsidRPr="0073491B">
        <w:rPr>
          <w:rFonts w:ascii="Trebuchet MS" w:hAnsi="Trebuchet MS"/>
          <w:sz w:val="20"/>
          <w:szCs w:val="20"/>
        </w:rPr>
        <w:t>)</w:t>
      </w:r>
      <w:r w:rsidR="00BB0742" w:rsidRPr="0073491B">
        <w:rPr>
          <w:rFonts w:ascii="Trebuchet MS" w:hAnsi="Trebuchet MS"/>
          <w:sz w:val="20"/>
          <w:szCs w:val="20"/>
        </w:rPr>
        <w:t xml:space="preserve"> (dále jen „</w:t>
      </w:r>
      <w:r w:rsidR="00BB0742" w:rsidRPr="0073491B">
        <w:rPr>
          <w:rFonts w:ascii="Trebuchet MS" w:hAnsi="Trebuchet MS"/>
          <w:b/>
          <w:bCs/>
          <w:sz w:val="20"/>
          <w:szCs w:val="20"/>
        </w:rPr>
        <w:t>Tržby</w:t>
      </w:r>
      <w:r w:rsidR="00BB0742" w:rsidRPr="0073491B">
        <w:rPr>
          <w:rFonts w:ascii="Trebuchet MS" w:hAnsi="Trebuchet MS"/>
          <w:sz w:val="20"/>
          <w:szCs w:val="20"/>
        </w:rPr>
        <w:t xml:space="preserve">“). </w:t>
      </w:r>
      <w:r w:rsidR="00D171E0" w:rsidRPr="0073491B">
        <w:rPr>
          <w:rFonts w:ascii="Trebuchet MS" w:hAnsi="Trebuchet MS"/>
          <w:sz w:val="20"/>
          <w:szCs w:val="20"/>
        </w:rPr>
        <w:t xml:space="preserve"> </w:t>
      </w:r>
      <w:r w:rsidR="00664971" w:rsidRPr="0073491B">
        <w:rPr>
          <w:rFonts w:ascii="Trebuchet MS" w:hAnsi="Trebuchet MS"/>
          <w:sz w:val="20"/>
          <w:szCs w:val="20"/>
        </w:rPr>
        <w:t xml:space="preserve"> </w:t>
      </w:r>
    </w:p>
    <w:p w14:paraId="7A64A6F6" w14:textId="77777777" w:rsidR="00E94AB3" w:rsidRDefault="00E94AB3" w:rsidP="00E94AB3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1576D420" w14:textId="246E941E" w:rsidR="002A44B0" w:rsidRPr="00E94AB3" w:rsidRDefault="00B83BFC" w:rsidP="00E94AB3">
      <w:pPr>
        <w:pStyle w:val="Normlnweb"/>
        <w:numPr>
          <w:ilvl w:val="1"/>
          <w:numId w:val="1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E94AB3">
        <w:rPr>
          <w:rFonts w:ascii="Trebuchet MS" w:hAnsi="Trebuchet MS"/>
          <w:sz w:val="20"/>
          <w:szCs w:val="20"/>
        </w:rPr>
        <w:t xml:space="preserve">Smluvní strany se zavazují mezi sebou finančně vypořádat v závislosti na </w:t>
      </w:r>
      <w:r w:rsidR="004D6545" w:rsidRPr="00E94AB3">
        <w:rPr>
          <w:rFonts w:ascii="Trebuchet MS" w:hAnsi="Trebuchet MS"/>
          <w:sz w:val="20"/>
          <w:szCs w:val="20"/>
        </w:rPr>
        <w:t>T</w:t>
      </w:r>
      <w:r w:rsidRPr="00E94AB3">
        <w:rPr>
          <w:rFonts w:ascii="Trebuchet MS" w:hAnsi="Trebuchet MS"/>
          <w:sz w:val="20"/>
          <w:szCs w:val="20"/>
        </w:rPr>
        <w:t>ržbách</w:t>
      </w:r>
      <w:r w:rsidR="004D6545" w:rsidRPr="00E94AB3">
        <w:rPr>
          <w:rFonts w:ascii="Trebuchet MS" w:hAnsi="Trebuchet MS"/>
          <w:sz w:val="20"/>
          <w:szCs w:val="20"/>
        </w:rPr>
        <w:t xml:space="preserve"> </w:t>
      </w:r>
      <w:r w:rsidR="00F6020C" w:rsidRPr="00E94AB3">
        <w:rPr>
          <w:rFonts w:ascii="Trebuchet MS" w:hAnsi="Trebuchet MS"/>
          <w:sz w:val="20"/>
          <w:szCs w:val="20"/>
        </w:rPr>
        <w:t xml:space="preserve">následovně: </w:t>
      </w:r>
    </w:p>
    <w:p w14:paraId="2D7AEE10" w14:textId="77777777" w:rsidR="00F6020C" w:rsidRDefault="00F6020C" w:rsidP="00F6020C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4E0E943E" w14:textId="511C3FFB" w:rsidR="006D5994" w:rsidRDefault="00D42D6A" w:rsidP="00043A6B">
      <w:pPr>
        <w:pStyle w:val="Normlnweb"/>
        <w:numPr>
          <w:ilvl w:val="0"/>
          <w:numId w:val="21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</w:t>
      </w:r>
      <w:r w:rsidR="00043A6B">
        <w:rPr>
          <w:rFonts w:ascii="Trebuchet MS" w:hAnsi="Trebuchet MS"/>
          <w:sz w:val="20"/>
          <w:szCs w:val="20"/>
        </w:rPr>
        <w:t xml:space="preserve">edosáhnou-li </w:t>
      </w:r>
      <w:r w:rsidR="008954D7">
        <w:rPr>
          <w:rFonts w:ascii="Trebuchet MS" w:hAnsi="Trebuchet MS"/>
          <w:sz w:val="20"/>
          <w:szCs w:val="20"/>
        </w:rPr>
        <w:t xml:space="preserve">Tržby </w:t>
      </w:r>
      <w:r w:rsidR="00043A6B">
        <w:rPr>
          <w:rFonts w:ascii="Trebuchet MS" w:hAnsi="Trebuchet MS"/>
          <w:sz w:val="20"/>
          <w:szCs w:val="20"/>
        </w:rPr>
        <w:t>částky ve výši 120.000</w:t>
      </w:r>
      <w:r w:rsidR="00C94C08">
        <w:rPr>
          <w:rFonts w:ascii="Trebuchet MS" w:hAnsi="Trebuchet MS"/>
          <w:sz w:val="20"/>
          <w:szCs w:val="20"/>
        </w:rPr>
        <w:t xml:space="preserve"> </w:t>
      </w:r>
      <w:r w:rsidR="00043A6B">
        <w:rPr>
          <w:rFonts w:ascii="Trebuchet MS" w:hAnsi="Trebuchet MS"/>
          <w:sz w:val="20"/>
          <w:szCs w:val="20"/>
        </w:rPr>
        <w:t>Kč</w:t>
      </w:r>
      <w:r w:rsidR="008E3C80">
        <w:rPr>
          <w:rFonts w:ascii="Trebuchet MS" w:hAnsi="Trebuchet MS"/>
          <w:sz w:val="20"/>
          <w:szCs w:val="20"/>
        </w:rPr>
        <w:t xml:space="preserve"> (dále jen „</w:t>
      </w:r>
      <w:r w:rsidR="008E3C80" w:rsidRPr="00400C95">
        <w:rPr>
          <w:rFonts w:ascii="Trebuchet MS" w:hAnsi="Trebuchet MS"/>
          <w:b/>
          <w:bCs/>
          <w:sz w:val="20"/>
          <w:szCs w:val="20"/>
        </w:rPr>
        <w:t>Hraniční suma</w:t>
      </w:r>
      <w:r w:rsidR="008E3C80">
        <w:rPr>
          <w:rFonts w:ascii="Trebuchet MS" w:hAnsi="Trebuchet MS"/>
          <w:sz w:val="20"/>
          <w:szCs w:val="20"/>
        </w:rPr>
        <w:t>“)</w:t>
      </w:r>
      <w:r>
        <w:rPr>
          <w:rFonts w:ascii="Trebuchet MS" w:hAnsi="Trebuchet MS"/>
          <w:sz w:val="20"/>
          <w:szCs w:val="20"/>
        </w:rPr>
        <w:t xml:space="preserve">, </w:t>
      </w:r>
      <w:r w:rsidR="00AA08F7">
        <w:rPr>
          <w:rFonts w:ascii="Trebuchet MS" w:hAnsi="Trebuchet MS"/>
          <w:sz w:val="20"/>
          <w:szCs w:val="20"/>
        </w:rPr>
        <w:t xml:space="preserve">náleží Divadlu </w:t>
      </w:r>
      <w:r w:rsidR="006C5C38">
        <w:rPr>
          <w:rFonts w:ascii="Trebuchet MS" w:hAnsi="Trebuchet MS"/>
          <w:sz w:val="20"/>
          <w:szCs w:val="20"/>
        </w:rPr>
        <w:t>Tržby</w:t>
      </w:r>
      <w:r w:rsidR="000E7610">
        <w:rPr>
          <w:rFonts w:ascii="Trebuchet MS" w:hAnsi="Trebuchet MS"/>
          <w:sz w:val="20"/>
          <w:szCs w:val="20"/>
        </w:rPr>
        <w:t xml:space="preserve">, </w:t>
      </w:r>
      <w:r w:rsidR="00AA08F7">
        <w:rPr>
          <w:rFonts w:ascii="Trebuchet MS" w:hAnsi="Trebuchet MS"/>
          <w:sz w:val="20"/>
          <w:szCs w:val="20"/>
        </w:rPr>
        <w:t xml:space="preserve">a </w:t>
      </w:r>
      <w:r w:rsidR="004A1401">
        <w:rPr>
          <w:rFonts w:ascii="Trebuchet MS" w:hAnsi="Trebuchet MS"/>
          <w:sz w:val="20"/>
          <w:szCs w:val="20"/>
        </w:rPr>
        <w:t xml:space="preserve">kromě </w:t>
      </w:r>
      <w:r w:rsidR="009030C0">
        <w:rPr>
          <w:rFonts w:ascii="Trebuchet MS" w:hAnsi="Trebuchet MS"/>
          <w:sz w:val="20"/>
          <w:szCs w:val="20"/>
        </w:rPr>
        <w:t xml:space="preserve">toho </w:t>
      </w:r>
      <w:r w:rsidR="00A438D0">
        <w:rPr>
          <w:rFonts w:ascii="Trebuchet MS" w:hAnsi="Trebuchet MS"/>
          <w:sz w:val="20"/>
          <w:szCs w:val="20"/>
        </w:rPr>
        <w:t>TV Nova</w:t>
      </w:r>
      <w:r w:rsidR="00AA08F7">
        <w:rPr>
          <w:rFonts w:ascii="Trebuchet MS" w:hAnsi="Trebuchet MS"/>
          <w:sz w:val="20"/>
          <w:szCs w:val="20"/>
        </w:rPr>
        <w:t xml:space="preserve"> uhradí</w:t>
      </w:r>
      <w:r w:rsidR="003321B3">
        <w:rPr>
          <w:rFonts w:ascii="Trebuchet MS" w:hAnsi="Trebuchet MS"/>
          <w:sz w:val="20"/>
          <w:szCs w:val="20"/>
        </w:rPr>
        <w:t xml:space="preserve"> </w:t>
      </w:r>
      <w:r w:rsidR="00AA08F7">
        <w:rPr>
          <w:rFonts w:ascii="Trebuchet MS" w:hAnsi="Trebuchet MS"/>
          <w:sz w:val="20"/>
          <w:szCs w:val="20"/>
        </w:rPr>
        <w:t>Divadl</w:t>
      </w:r>
      <w:r w:rsidR="003F11E0">
        <w:rPr>
          <w:rFonts w:ascii="Trebuchet MS" w:hAnsi="Trebuchet MS"/>
          <w:sz w:val="20"/>
          <w:szCs w:val="20"/>
        </w:rPr>
        <w:t>u</w:t>
      </w:r>
      <w:r w:rsidR="00AA08F7">
        <w:rPr>
          <w:rFonts w:ascii="Trebuchet MS" w:hAnsi="Trebuchet MS"/>
          <w:sz w:val="20"/>
          <w:szCs w:val="20"/>
        </w:rPr>
        <w:t xml:space="preserve"> </w:t>
      </w:r>
      <w:r w:rsidR="00147BA2">
        <w:rPr>
          <w:rFonts w:ascii="Trebuchet MS" w:hAnsi="Trebuchet MS"/>
          <w:sz w:val="20"/>
          <w:szCs w:val="20"/>
        </w:rPr>
        <w:t xml:space="preserve">částku odpovídající </w:t>
      </w:r>
      <w:r w:rsidR="00AA08F7">
        <w:rPr>
          <w:rFonts w:ascii="Trebuchet MS" w:hAnsi="Trebuchet MS"/>
          <w:sz w:val="20"/>
          <w:szCs w:val="20"/>
        </w:rPr>
        <w:t>rozdíl</w:t>
      </w:r>
      <w:r w:rsidR="00A251D5">
        <w:rPr>
          <w:rFonts w:ascii="Trebuchet MS" w:hAnsi="Trebuchet MS"/>
          <w:sz w:val="20"/>
          <w:szCs w:val="20"/>
        </w:rPr>
        <w:t>u</w:t>
      </w:r>
      <w:r w:rsidR="008A0777">
        <w:rPr>
          <w:rFonts w:ascii="Trebuchet MS" w:hAnsi="Trebuchet MS"/>
          <w:sz w:val="20"/>
          <w:szCs w:val="20"/>
        </w:rPr>
        <w:t xml:space="preserve"> </w:t>
      </w:r>
      <w:r w:rsidR="00EF1464">
        <w:rPr>
          <w:rFonts w:ascii="Trebuchet MS" w:hAnsi="Trebuchet MS"/>
          <w:sz w:val="20"/>
          <w:szCs w:val="20"/>
        </w:rPr>
        <w:t xml:space="preserve">mezi </w:t>
      </w:r>
      <w:r w:rsidR="00A251D5">
        <w:rPr>
          <w:rFonts w:ascii="Trebuchet MS" w:hAnsi="Trebuchet MS"/>
          <w:sz w:val="20"/>
          <w:szCs w:val="20"/>
        </w:rPr>
        <w:t xml:space="preserve">Hraniční sumou </w:t>
      </w:r>
      <w:r w:rsidR="001B786B">
        <w:rPr>
          <w:rFonts w:ascii="Trebuchet MS" w:hAnsi="Trebuchet MS"/>
          <w:sz w:val="20"/>
          <w:szCs w:val="20"/>
        </w:rPr>
        <w:t xml:space="preserve">a </w:t>
      </w:r>
      <w:r w:rsidR="00F33210">
        <w:rPr>
          <w:rFonts w:ascii="Trebuchet MS" w:hAnsi="Trebuchet MS"/>
          <w:sz w:val="20"/>
          <w:szCs w:val="20"/>
        </w:rPr>
        <w:t>Tržbami</w:t>
      </w:r>
      <w:r w:rsidR="00E864BA">
        <w:rPr>
          <w:rFonts w:ascii="Trebuchet MS" w:hAnsi="Trebuchet MS"/>
          <w:sz w:val="20"/>
          <w:szCs w:val="20"/>
        </w:rPr>
        <w:t xml:space="preserve">, a to na základě faktury vystavené </w:t>
      </w:r>
      <w:r w:rsidR="00D178CE">
        <w:rPr>
          <w:rFonts w:ascii="Trebuchet MS" w:hAnsi="Trebuchet MS"/>
          <w:sz w:val="20"/>
          <w:szCs w:val="20"/>
        </w:rPr>
        <w:t xml:space="preserve">a zaslané </w:t>
      </w:r>
      <w:r w:rsidR="006B1542">
        <w:rPr>
          <w:rFonts w:ascii="Trebuchet MS" w:hAnsi="Trebuchet MS"/>
          <w:sz w:val="20"/>
          <w:szCs w:val="20"/>
        </w:rPr>
        <w:t xml:space="preserve">ze strany </w:t>
      </w:r>
      <w:r w:rsidR="00E864BA">
        <w:rPr>
          <w:rFonts w:ascii="Trebuchet MS" w:hAnsi="Trebuchet MS"/>
          <w:sz w:val="20"/>
          <w:szCs w:val="20"/>
        </w:rPr>
        <w:t>Divadl</w:t>
      </w:r>
      <w:r w:rsidR="006B1542">
        <w:rPr>
          <w:rFonts w:ascii="Trebuchet MS" w:hAnsi="Trebuchet MS"/>
          <w:sz w:val="20"/>
          <w:szCs w:val="20"/>
        </w:rPr>
        <w:t>a</w:t>
      </w:r>
      <w:r w:rsidR="00316A43">
        <w:rPr>
          <w:rFonts w:ascii="Trebuchet MS" w:hAnsi="Trebuchet MS"/>
          <w:sz w:val="20"/>
          <w:szCs w:val="20"/>
        </w:rPr>
        <w:t xml:space="preserve">; </w:t>
      </w:r>
      <w:r w:rsidR="00301E9B">
        <w:rPr>
          <w:rFonts w:ascii="Trebuchet MS" w:hAnsi="Trebuchet MS"/>
          <w:sz w:val="20"/>
          <w:szCs w:val="20"/>
        </w:rPr>
        <w:t xml:space="preserve"> </w:t>
      </w:r>
    </w:p>
    <w:p w14:paraId="5CD0A6A0" w14:textId="77777777" w:rsidR="00422D1C" w:rsidRDefault="00422D1C" w:rsidP="00422D1C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6AA91168" w14:textId="1DA86728" w:rsidR="006F63C2" w:rsidRDefault="005C2D09" w:rsidP="007A137E">
      <w:pPr>
        <w:pStyle w:val="Normlnweb"/>
        <w:numPr>
          <w:ilvl w:val="0"/>
          <w:numId w:val="21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</w:t>
      </w:r>
      <w:r w:rsidR="00D77670">
        <w:rPr>
          <w:rFonts w:ascii="Trebuchet MS" w:hAnsi="Trebuchet MS"/>
          <w:sz w:val="20"/>
          <w:szCs w:val="20"/>
        </w:rPr>
        <w:t>osáhnou-li Trž</w:t>
      </w:r>
      <w:r>
        <w:rPr>
          <w:rFonts w:ascii="Trebuchet MS" w:hAnsi="Trebuchet MS"/>
          <w:sz w:val="20"/>
          <w:szCs w:val="20"/>
        </w:rPr>
        <w:t>b</w:t>
      </w:r>
      <w:r w:rsidR="00D77670">
        <w:rPr>
          <w:rFonts w:ascii="Trebuchet MS" w:hAnsi="Trebuchet MS"/>
          <w:sz w:val="20"/>
          <w:szCs w:val="20"/>
        </w:rPr>
        <w:t xml:space="preserve">y </w:t>
      </w:r>
      <w:r w:rsidR="00B24011">
        <w:rPr>
          <w:rFonts w:ascii="Trebuchet MS" w:hAnsi="Trebuchet MS"/>
          <w:sz w:val="20"/>
          <w:szCs w:val="20"/>
        </w:rPr>
        <w:t xml:space="preserve">alespoň </w:t>
      </w:r>
      <w:r w:rsidR="00872951">
        <w:rPr>
          <w:rFonts w:ascii="Trebuchet MS" w:hAnsi="Trebuchet MS"/>
          <w:sz w:val="20"/>
          <w:szCs w:val="20"/>
        </w:rPr>
        <w:t>Hraniční sumy</w:t>
      </w:r>
      <w:r w:rsidR="00B023EB">
        <w:rPr>
          <w:rFonts w:ascii="Trebuchet MS" w:hAnsi="Trebuchet MS"/>
          <w:sz w:val="20"/>
          <w:szCs w:val="20"/>
        </w:rPr>
        <w:t>,</w:t>
      </w:r>
      <w:r w:rsidR="007A137E">
        <w:rPr>
          <w:rFonts w:ascii="Trebuchet MS" w:hAnsi="Trebuchet MS"/>
          <w:sz w:val="20"/>
          <w:szCs w:val="20"/>
        </w:rPr>
        <w:t xml:space="preserve"> </w:t>
      </w:r>
      <w:r w:rsidR="007A137E" w:rsidRPr="007A137E">
        <w:rPr>
          <w:rFonts w:ascii="Trebuchet MS" w:hAnsi="Trebuchet MS"/>
          <w:sz w:val="20"/>
          <w:szCs w:val="20"/>
        </w:rPr>
        <w:t>ale zároveň nepřesáhnou částku 190.000 Kč</w:t>
      </w:r>
      <w:r w:rsidR="007A137E">
        <w:rPr>
          <w:rFonts w:ascii="Trebuchet MS" w:hAnsi="Trebuchet MS"/>
          <w:sz w:val="20"/>
          <w:szCs w:val="20"/>
        </w:rPr>
        <w:t xml:space="preserve">, </w:t>
      </w:r>
      <w:r w:rsidR="001B6CD2">
        <w:rPr>
          <w:rFonts w:ascii="Trebuchet MS" w:hAnsi="Trebuchet MS"/>
          <w:sz w:val="20"/>
          <w:szCs w:val="20"/>
        </w:rPr>
        <w:t>náleží Divadlu Tržby</w:t>
      </w:r>
      <w:r w:rsidR="00B9744E">
        <w:rPr>
          <w:rFonts w:ascii="Trebuchet MS" w:hAnsi="Trebuchet MS"/>
          <w:sz w:val="20"/>
          <w:szCs w:val="20"/>
        </w:rPr>
        <w:t xml:space="preserve">, a kromě toho </w:t>
      </w:r>
      <w:r w:rsidR="000E7893">
        <w:rPr>
          <w:rFonts w:ascii="Trebuchet MS" w:hAnsi="Trebuchet MS"/>
          <w:sz w:val="20"/>
          <w:szCs w:val="20"/>
        </w:rPr>
        <w:t xml:space="preserve">Divadlo uhradí </w:t>
      </w:r>
      <w:r w:rsidR="00A438D0">
        <w:rPr>
          <w:rFonts w:ascii="Trebuchet MS" w:hAnsi="Trebuchet MS"/>
          <w:sz w:val="20"/>
          <w:szCs w:val="20"/>
        </w:rPr>
        <w:t>TV Nova</w:t>
      </w:r>
      <w:r w:rsidR="000C40D5">
        <w:rPr>
          <w:rFonts w:ascii="Trebuchet MS" w:hAnsi="Trebuchet MS"/>
          <w:sz w:val="20"/>
          <w:szCs w:val="20"/>
        </w:rPr>
        <w:t xml:space="preserve"> rozdíl mezi </w:t>
      </w:r>
      <w:r w:rsidR="0077236E">
        <w:rPr>
          <w:rFonts w:ascii="Trebuchet MS" w:hAnsi="Trebuchet MS"/>
          <w:sz w:val="20"/>
          <w:szCs w:val="20"/>
        </w:rPr>
        <w:t xml:space="preserve">Hraniční sumou </w:t>
      </w:r>
      <w:r w:rsidR="005D3EB4">
        <w:rPr>
          <w:rFonts w:ascii="Trebuchet MS" w:hAnsi="Trebuchet MS"/>
          <w:sz w:val="20"/>
          <w:szCs w:val="20"/>
        </w:rPr>
        <w:t xml:space="preserve">a Tržbami, a to na základě faktury vystavené </w:t>
      </w:r>
      <w:r w:rsidR="00A43D39">
        <w:rPr>
          <w:rFonts w:ascii="Trebuchet MS" w:hAnsi="Trebuchet MS"/>
          <w:sz w:val="20"/>
          <w:szCs w:val="20"/>
        </w:rPr>
        <w:t xml:space="preserve">a zaslané </w:t>
      </w:r>
      <w:r w:rsidR="006B1542">
        <w:rPr>
          <w:rFonts w:ascii="Trebuchet MS" w:hAnsi="Trebuchet MS"/>
          <w:sz w:val="20"/>
          <w:szCs w:val="20"/>
        </w:rPr>
        <w:t xml:space="preserve">ze strany </w:t>
      </w:r>
      <w:r w:rsidR="00A438D0">
        <w:rPr>
          <w:rFonts w:ascii="Trebuchet MS" w:hAnsi="Trebuchet MS"/>
          <w:sz w:val="20"/>
          <w:szCs w:val="20"/>
        </w:rPr>
        <w:t>TV Nova</w:t>
      </w:r>
      <w:r w:rsidR="000C7DD8">
        <w:rPr>
          <w:rFonts w:ascii="Trebuchet MS" w:hAnsi="Trebuchet MS"/>
          <w:sz w:val="20"/>
          <w:szCs w:val="20"/>
        </w:rPr>
        <w:t>, popřípadě</w:t>
      </w:r>
      <w:r w:rsidR="00B24011">
        <w:rPr>
          <w:rFonts w:ascii="Trebuchet MS" w:hAnsi="Trebuchet MS"/>
          <w:sz w:val="20"/>
          <w:szCs w:val="20"/>
        </w:rPr>
        <w:t xml:space="preserve">; </w:t>
      </w:r>
      <w:r w:rsidR="00294685">
        <w:rPr>
          <w:rFonts w:ascii="Trebuchet MS" w:hAnsi="Trebuchet MS"/>
          <w:sz w:val="20"/>
          <w:szCs w:val="20"/>
        </w:rPr>
        <w:t xml:space="preserve"> </w:t>
      </w:r>
    </w:p>
    <w:p w14:paraId="63E1A653" w14:textId="77777777" w:rsidR="006F63C2" w:rsidRDefault="006F63C2" w:rsidP="006F63C2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6A37C976" w14:textId="421BC9EF" w:rsidR="00C331B5" w:rsidRDefault="006F63C2" w:rsidP="00043A6B">
      <w:pPr>
        <w:pStyle w:val="Normlnweb"/>
        <w:numPr>
          <w:ilvl w:val="0"/>
          <w:numId w:val="21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dosáhnou-li Tržby </w:t>
      </w:r>
      <w:r w:rsidR="00B6025A">
        <w:rPr>
          <w:rFonts w:ascii="Trebuchet MS" w:hAnsi="Trebuchet MS"/>
          <w:sz w:val="20"/>
          <w:szCs w:val="20"/>
        </w:rPr>
        <w:t xml:space="preserve">částky ve výši </w:t>
      </w:r>
      <w:r w:rsidR="005C403C">
        <w:rPr>
          <w:rFonts w:ascii="Trebuchet MS" w:hAnsi="Trebuchet MS"/>
          <w:sz w:val="20"/>
          <w:szCs w:val="20"/>
        </w:rPr>
        <w:t>alespoň</w:t>
      </w:r>
      <w:r w:rsidR="004D51E5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190.000 Kč</w:t>
      </w:r>
      <w:r w:rsidR="001A671F">
        <w:rPr>
          <w:rFonts w:ascii="Trebuchet MS" w:hAnsi="Trebuchet MS"/>
          <w:sz w:val="20"/>
          <w:szCs w:val="20"/>
        </w:rPr>
        <w:t xml:space="preserve"> nebo více</w:t>
      </w:r>
      <w:r w:rsidR="00D84D32">
        <w:rPr>
          <w:rFonts w:ascii="Trebuchet MS" w:hAnsi="Trebuchet MS"/>
          <w:sz w:val="20"/>
          <w:szCs w:val="20"/>
        </w:rPr>
        <w:t xml:space="preserve">, </w:t>
      </w:r>
      <w:r w:rsidR="00073FF3">
        <w:rPr>
          <w:rFonts w:ascii="Trebuchet MS" w:hAnsi="Trebuchet MS"/>
          <w:sz w:val="20"/>
          <w:szCs w:val="20"/>
        </w:rPr>
        <w:t xml:space="preserve">náleží Divadlu Tržby, a kromě toho Divadlo uhradí </w:t>
      </w:r>
      <w:r w:rsidR="00A438D0">
        <w:rPr>
          <w:rFonts w:ascii="Trebuchet MS" w:hAnsi="Trebuchet MS"/>
          <w:sz w:val="20"/>
          <w:szCs w:val="20"/>
        </w:rPr>
        <w:t>TV Nova</w:t>
      </w:r>
      <w:r w:rsidR="00073FF3">
        <w:rPr>
          <w:rFonts w:ascii="Trebuchet MS" w:hAnsi="Trebuchet MS"/>
          <w:sz w:val="20"/>
          <w:szCs w:val="20"/>
        </w:rPr>
        <w:t xml:space="preserve"> rozdíl mezi </w:t>
      </w:r>
      <w:r w:rsidR="002512D2">
        <w:rPr>
          <w:rFonts w:ascii="Trebuchet MS" w:hAnsi="Trebuchet MS"/>
          <w:sz w:val="20"/>
          <w:szCs w:val="20"/>
        </w:rPr>
        <w:t xml:space="preserve">Hraniční sumou </w:t>
      </w:r>
      <w:r w:rsidR="00823978">
        <w:rPr>
          <w:rFonts w:ascii="Trebuchet MS" w:hAnsi="Trebuchet MS"/>
          <w:sz w:val="20"/>
          <w:szCs w:val="20"/>
        </w:rPr>
        <w:t>a Tržbami, ponížený o 20</w:t>
      </w:r>
      <w:r w:rsidR="009F326A">
        <w:rPr>
          <w:rFonts w:ascii="Trebuchet MS" w:hAnsi="Trebuchet MS"/>
          <w:sz w:val="20"/>
          <w:szCs w:val="20"/>
        </w:rPr>
        <w:t xml:space="preserve"> </w:t>
      </w:r>
      <w:r w:rsidR="00823978">
        <w:rPr>
          <w:rFonts w:ascii="Trebuchet MS" w:hAnsi="Trebuchet MS"/>
          <w:sz w:val="20"/>
          <w:szCs w:val="20"/>
        </w:rPr>
        <w:t>%</w:t>
      </w:r>
      <w:r w:rsidR="00F32679">
        <w:rPr>
          <w:rFonts w:ascii="Trebuchet MS" w:hAnsi="Trebuchet MS"/>
          <w:sz w:val="20"/>
          <w:szCs w:val="20"/>
        </w:rPr>
        <w:t xml:space="preserve">, a to na základě faktury vystavené a zaslané ze strany </w:t>
      </w:r>
      <w:r w:rsidR="00A438D0">
        <w:rPr>
          <w:rFonts w:ascii="Trebuchet MS" w:hAnsi="Trebuchet MS"/>
          <w:sz w:val="20"/>
          <w:szCs w:val="20"/>
        </w:rPr>
        <w:t>TV Nova</w:t>
      </w:r>
      <w:r w:rsidR="00823978">
        <w:rPr>
          <w:rFonts w:ascii="Trebuchet MS" w:hAnsi="Trebuchet MS"/>
          <w:sz w:val="20"/>
          <w:szCs w:val="20"/>
        </w:rPr>
        <w:t xml:space="preserve">. </w:t>
      </w:r>
    </w:p>
    <w:p w14:paraId="5B94390B" w14:textId="3F1E9E48" w:rsidR="00D76F7F" w:rsidRDefault="00C7701D" w:rsidP="00CF2774">
      <w:pPr>
        <w:pStyle w:val="Odstavecseseznamem"/>
        <w:numPr>
          <w:ilvl w:val="1"/>
          <w:numId w:val="1"/>
        </w:numPr>
        <w:ind w:left="567" w:hanging="567"/>
        <w:rPr>
          <w:rFonts w:ascii="Trebuchet MS" w:hAnsi="Trebuchet MS"/>
          <w:sz w:val="20"/>
          <w:szCs w:val="20"/>
          <w:lang w:val="cs-CZ"/>
        </w:rPr>
      </w:pPr>
      <w:r w:rsidRPr="00CF2774">
        <w:rPr>
          <w:rFonts w:ascii="Trebuchet MS" w:hAnsi="Trebuchet MS"/>
          <w:sz w:val="20"/>
          <w:szCs w:val="20"/>
          <w:lang w:val="cs-CZ"/>
        </w:rPr>
        <w:t xml:space="preserve">Divadlo </w:t>
      </w:r>
      <w:r w:rsidR="006B003B" w:rsidRPr="00CF2774">
        <w:rPr>
          <w:rFonts w:ascii="Trebuchet MS" w:hAnsi="Trebuchet MS"/>
          <w:sz w:val="20"/>
          <w:szCs w:val="20"/>
          <w:lang w:val="cs-CZ"/>
        </w:rPr>
        <w:t xml:space="preserve">zašle </w:t>
      </w:r>
      <w:r w:rsidR="00A438D0">
        <w:rPr>
          <w:rFonts w:ascii="Trebuchet MS" w:hAnsi="Trebuchet MS"/>
          <w:sz w:val="20"/>
          <w:szCs w:val="20"/>
          <w:lang w:val="cs-CZ"/>
        </w:rPr>
        <w:t>TV Nova</w:t>
      </w:r>
      <w:r w:rsidRPr="00CF2774">
        <w:rPr>
          <w:rFonts w:ascii="Trebuchet MS" w:hAnsi="Trebuchet MS"/>
          <w:sz w:val="20"/>
          <w:szCs w:val="20"/>
          <w:lang w:val="cs-CZ"/>
        </w:rPr>
        <w:t xml:space="preserve"> nejpozději do </w:t>
      </w:r>
      <w:r w:rsidR="002512D2">
        <w:rPr>
          <w:rFonts w:ascii="Trebuchet MS" w:hAnsi="Trebuchet MS"/>
          <w:sz w:val="20"/>
          <w:szCs w:val="20"/>
          <w:lang w:val="cs-CZ"/>
        </w:rPr>
        <w:t xml:space="preserve">20 </w:t>
      </w:r>
      <w:r w:rsidRPr="00CF2774">
        <w:rPr>
          <w:rFonts w:ascii="Trebuchet MS" w:hAnsi="Trebuchet MS"/>
          <w:sz w:val="20"/>
          <w:szCs w:val="20"/>
          <w:lang w:val="cs-CZ"/>
        </w:rPr>
        <w:t>dnů od konání Vystoupení hlášení o Tržbách.</w:t>
      </w:r>
      <w:r w:rsidR="00333200" w:rsidRPr="00CF2774">
        <w:rPr>
          <w:rFonts w:ascii="Trebuchet MS" w:hAnsi="Trebuchet MS"/>
          <w:sz w:val="20"/>
          <w:szCs w:val="20"/>
          <w:lang w:val="cs-CZ"/>
        </w:rPr>
        <w:t xml:space="preserve"> </w:t>
      </w:r>
      <w:r w:rsidR="00333200" w:rsidRPr="00802125">
        <w:rPr>
          <w:rFonts w:ascii="Trebuchet MS" w:hAnsi="Trebuchet MS"/>
          <w:sz w:val="20"/>
          <w:szCs w:val="20"/>
          <w:lang w:val="cs-CZ"/>
        </w:rPr>
        <w:t xml:space="preserve">Na základě tohoto hlášení vystaví a zašle jedna Smluvní strana druhé Smluvní straně </w:t>
      </w:r>
      <w:r w:rsidR="001515C5" w:rsidRPr="00802125">
        <w:rPr>
          <w:rFonts w:ascii="Trebuchet MS" w:hAnsi="Trebuchet MS"/>
          <w:sz w:val="20"/>
          <w:szCs w:val="20"/>
          <w:lang w:val="cs-CZ"/>
        </w:rPr>
        <w:t>(v závislosti na dosažených Tržbách) fakturu</w:t>
      </w:r>
      <w:r w:rsidR="008A1899" w:rsidRPr="00802125">
        <w:rPr>
          <w:rFonts w:ascii="Trebuchet MS" w:hAnsi="Trebuchet MS"/>
          <w:sz w:val="20"/>
          <w:szCs w:val="20"/>
          <w:lang w:val="cs-CZ"/>
        </w:rPr>
        <w:t xml:space="preserve">. </w:t>
      </w:r>
    </w:p>
    <w:p w14:paraId="1DDAB72F" w14:textId="77777777" w:rsidR="00802125" w:rsidRDefault="00802125" w:rsidP="00802125">
      <w:pPr>
        <w:pStyle w:val="Odstavecseseznamem"/>
        <w:ind w:left="567"/>
        <w:rPr>
          <w:rFonts w:ascii="Trebuchet MS" w:hAnsi="Trebuchet MS"/>
          <w:sz w:val="20"/>
          <w:szCs w:val="20"/>
          <w:lang w:val="cs-CZ"/>
        </w:rPr>
      </w:pPr>
    </w:p>
    <w:p w14:paraId="2AEA9346" w14:textId="628A6BEC" w:rsidR="00802125" w:rsidRDefault="00802125" w:rsidP="00802125">
      <w:pPr>
        <w:pStyle w:val="Odstavecseseznamem"/>
        <w:numPr>
          <w:ilvl w:val="1"/>
          <w:numId w:val="1"/>
        </w:numPr>
        <w:ind w:left="567" w:hanging="567"/>
        <w:rPr>
          <w:rFonts w:ascii="Trebuchet MS" w:hAnsi="Trebuchet MS"/>
          <w:sz w:val="20"/>
          <w:szCs w:val="20"/>
          <w:lang w:val="cs-CZ"/>
        </w:rPr>
      </w:pPr>
      <w:r w:rsidRPr="00802125">
        <w:rPr>
          <w:rFonts w:ascii="Trebuchet MS" w:hAnsi="Trebuchet MS"/>
          <w:sz w:val="20"/>
          <w:szCs w:val="20"/>
          <w:lang w:val="cs-CZ"/>
        </w:rPr>
        <w:lastRenderedPageBreak/>
        <w:t xml:space="preserve">Splatnost řádně vystavené </w:t>
      </w:r>
      <w:r>
        <w:rPr>
          <w:rFonts w:ascii="Trebuchet MS" w:hAnsi="Trebuchet MS"/>
          <w:sz w:val="20"/>
          <w:szCs w:val="20"/>
          <w:lang w:val="cs-CZ"/>
        </w:rPr>
        <w:t>f</w:t>
      </w:r>
      <w:r w:rsidRPr="00802125">
        <w:rPr>
          <w:rFonts w:ascii="Trebuchet MS" w:hAnsi="Trebuchet MS"/>
          <w:sz w:val="20"/>
          <w:szCs w:val="20"/>
          <w:lang w:val="cs-CZ"/>
        </w:rPr>
        <w:t xml:space="preserve">aktury, obsahující stanovené náležitosti, musí činit nejméně </w:t>
      </w:r>
      <w:r w:rsidR="003012D5">
        <w:rPr>
          <w:rFonts w:ascii="Trebuchet MS" w:hAnsi="Trebuchet MS"/>
          <w:sz w:val="20"/>
          <w:szCs w:val="20"/>
          <w:lang w:val="cs-CZ"/>
        </w:rPr>
        <w:t xml:space="preserve">30 (slovy: třicet) </w:t>
      </w:r>
      <w:r w:rsidRPr="00802125">
        <w:rPr>
          <w:rFonts w:ascii="Trebuchet MS" w:hAnsi="Trebuchet MS"/>
          <w:sz w:val="20"/>
          <w:szCs w:val="20"/>
          <w:lang w:val="cs-CZ"/>
        </w:rPr>
        <w:t xml:space="preserve">kalendářních dnů ode dne jejího doručení </w:t>
      </w:r>
      <w:r>
        <w:rPr>
          <w:rFonts w:ascii="Trebuchet MS" w:hAnsi="Trebuchet MS"/>
          <w:sz w:val="20"/>
          <w:szCs w:val="20"/>
          <w:lang w:val="cs-CZ"/>
        </w:rPr>
        <w:t>druhé Smluvní straně</w:t>
      </w:r>
      <w:r w:rsidRPr="00802125">
        <w:rPr>
          <w:rFonts w:ascii="Trebuchet MS" w:hAnsi="Trebuchet MS"/>
          <w:sz w:val="20"/>
          <w:szCs w:val="20"/>
          <w:lang w:val="cs-CZ"/>
        </w:rPr>
        <w:t xml:space="preserve">. </w:t>
      </w:r>
    </w:p>
    <w:p w14:paraId="136CBC8D" w14:textId="77777777" w:rsidR="00802125" w:rsidRPr="00802125" w:rsidRDefault="00802125" w:rsidP="00802125">
      <w:pPr>
        <w:pStyle w:val="Odstavecseseznamem"/>
        <w:ind w:left="567"/>
        <w:rPr>
          <w:rFonts w:ascii="Trebuchet MS" w:hAnsi="Trebuchet MS"/>
          <w:sz w:val="20"/>
          <w:szCs w:val="20"/>
          <w:lang w:val="cs-CZ"/>
        </w:rPr>
      </w:pPr>
    </w:p>
    <w:p w14:paraId="0420AE76" w14:textId="4D6F2D2F" w:rsidR="00802125" w:rsidRDefault="00F83FC2" w:rsidP="00802125">
      <w:pPr>
        <w:pStyle w:val="Odstavecseseznamem"/>
        <w:numPr>
          <w:ilvl w:val="1"/>
          <w:numId w:val="1"/>
        </w:numPr>
        <w:ind w:left="567" w:hanging="567"/>
        <w:rPr>
          <w:rFonts w:ascii="Trebuchet MS" w:hAnsi="Trebuchet MS"/>
          <w:sz w:val="20"/>
          <w:szCs w:val="20"/>
          <w:lang w:val="cs-CZ"/>
        </w:rPr>
      </w:pPr>
      <w:r>
        <w:rPr>
          <w:rFonts w:ascii="Trebuchet MS" w:hAnsi="Trebuchet MS"/>
          <w:sz w:val="20"/>
          <w:szCs w:val="20"/>
          <w:lang w:val="cs-CZ"/>
        </w:rPr>
        <w:t xml:space="preserve">Faktury budou doručovány </w:t>
      </w:r>
      <w:r w:rsidR="00802125" w:rsidRPr="00802125">
        <w:rPr>
          <w:rFonts w:ascii="Trebuchet MS" w:hAnsi="Trebuchet MS"/>
          <w:sz w:val="20"/>
          <w:szCs w:val="20"/>
          <w:lang w:val="cs-CZ"/>
        </w:rPr>
        <w:t xml:space="preserve">písemně, buď v listinné podobě na adresu </w:t>
      </w:r>
      <w:r>
        <w:rPr>
          <w:rFonts w:ascii="Trebuchet MS" w:hAnsi="Trebuchet MS"/>
          <w:sz w:val="20"/>
          <w:szCs w:val="20"/>
          <w:lang w:val="cs-CZ"/>
        </w:rPr>
        <w:t xml:space="preserve">Smluvní strany </w:t>
      </w:r>
      <w:r w:rsidR="00802125" w:rsidRPr="00802125">
        <w:rPr>
          <w:rFonts w:ascii="Trebuchet MS" w:hAnsi="Trebuchet MS"/>
          <w:sz w:val="20"/>
          <w:szCs w:val="20"/>
          <w:lang w:val="cs-CZ"/>
        </w:rPr>
        <w:t>uveden</w:t>
      </w:r>
      <w:r>
        <w:rPr>
          <w:rFonts w:ascii="Trebuchet MS" w:hAnsi="Trebuchet MS"/>
          <w:sz w:val="20"/>
          <w:szCs w:val="20"/>
          <w:lang w:val="cs-CZ"/>
        </w:rPr>
        <w:t>é</w:t>
      </w:r>
      <w:r w:rsidR="00802125" w:rsidRPr="00802125">
        <w:rPr>
          <w:rFonts w:ascii="Trebuchet MS" w:hAnsi="Trebuchet MS"/>
          <w:sz w:val="20"/>
          <w:szCs w:val="20"/>
          <w:lang w:val="cs-CZ"/>
        </w:rPr>
        <w:t xml:space="preserve"> v záhlaví této Smlouvy, nebo elektronicky ve formátu PDF do e-mailové nebo datové schránky </w:t>
      </w:r>
      <w:r>
        <w:rPr>
          <w:rFonts w:ascii="Trebuchet MS" w:hAnsi="Trebuchet MS"/>
          <w:sz w:val="20"/>
          <w:szCs w:val="20"/>
          <w:lang w:val="cs-CZ"/>
        </w:rPr>
        <w:t>Smluvní strany</w:t>
      </w:r>
      <w:r w:rsidR="00AF4B4C">
        <w:rPr>
          <w:rFonts w:ascii="Trebuchet MS" w:hAnsi="Trebuchet MS"/>
          <w:sz w:val="20"/>
          <w:szCs w:val="20"/>
          <w:lang w:val="cs-CZ"/>
        </w:rPr>
        <w:t>, uvedené v záhlaví této Smlouvy</w:t>
      </w:r>
      <w:r w:rsidR="00802125" w:rsidRPr="00802125">
        <w:rPr>
          <w:rFonts w:ascii="Trebuchet MS" w:hAnsi="Trebuchet MS"/>
          <w:sz w:val="20"/>
          <w:szCs w:val="20"/>
          <w:lang w:val="cs-CZ"/>
        </w:rPr>
        <w:t>.</w:t>
      </w:r>
    </w:p>
    <w:p w14:paraId="13F0704C" w14:textId="77777777" w:rsidR="00F83FC2" w:rsidRPr="00802125" w:rsidRDefault="00F83FC2" w:rsidP="00F83FC2">
      <w:pPr>
        <w:pStyle w:val="Odstavecseseznamem"/>
        <w:ind w:left="567"/>
        <w:rPr>
          <w:rFonts w:ascii="Trebuchet MS" w:hAnsi="Trebuchet MS"/>
          <w:sz w:val="20"/>
          <w:szCs w:val="20"/>
          <w:lang w:val="cs-CZ"/>
        </w:rPr>
      </w:pPr>
    </w:p>
    <w:p w14:paraId="3BEC6C82" w14:textId="77777777" w:rsidR="003055DC" w:rsidRDefault="00802125" w:rsidP="00802125">
      <w:pPr>
        <w:pStyle w:val="Odstavecseseznamem"/>
        <w:numPr>
          <w:ilvl w:val="1"/>
          <w:numId w:val="1"/>
        </w:numPr>
        <w:ind w:left="567" w:hanging="567"/>
        <w:rPr>
          <w:rFonts w:ascii="Trebuchet MS" w:hAnsi="Trebuchet MS"/>
          <w:sz w:val="20"/>
          <w:szCs w:val="20"/>
          <w:lang w:val="cs-CZ"/>
        </w:rPr>
      </w:pPr>
      <w:r w:rsidRPr="00802125">
        <w:rPr>
          <w:rFonts w:ascii="Trebuchet MS" w:hAnsi="Trebuchet MS"/>
          <w:sz w:val="20"/>
          <w:szCs w:val="20"/>
          <w:lang w:val="cs-CZ"/>
        </w:rPr>
        <w:t>Faktura musí obsahovat všechny náležitosti dle platných právních předpisů, a to zejména náležitosti týkající se daňového dokladu dle zákona č. 563/1991 Sb., o účetnictví, ve znění pozdějších předpisů, § 29 zákona č. 235/2004 Sb., o dani z přidané hodnoty, ve znění pozdějších předpisů (dále jen „</w:t>
      </w:r>
      <w:r w:rsidRPr="00AA6B90">
        <w:rPr>
          <w:rFonts w:ascii="Trebuchet MS" w:hAnsi="Trebuchet MS"/>
          <w:b/>
          <w:bCs/>
          <w:sz w:val="20"/>
          <w:szCs w:val="20"/>
          <w:lang w:val="cs-CZ"/>
        </w:rPr>
        <w:t>Zákon o DPH</w:t>
      </w:r>
      <w:r w:rsidRPr="00802125">
        <w:rPr>
          <w:rFonts w:ascii="Trebuchet MS" w:hAnsi="Trebuchet MS"/>
          <w:sz w:val="20"/>
          <w:szCs w:val="20"/>
          <w:lang w:val="cs-CZ"/>
        </w:rPr>
        <w:t>“) a náležitosti uvedené v § 435 O</w:t>
      </w:r>
      <w:r w:rsidR="006A3E63">
        <w:rPr>
          <w:rFonts w:ascii="Trebuchet MS" w:hAnsi="Trebuchet MS"/>
          <w:sz w:val="20"/>
          <w:szCs w:val="20"/>
          <w:lang w:val="cs-CZ"/>
        </w:rPr>
        <w:t>bčanského zákoníku</w:t>
      </w:r>
      <w:r w:rsidRPr="00802125">
        <w:rPr>
          <w:rFonts w:ascii="Trebuchet MS" w:hAnsi="Trebuchet MS"/>
          <w:sz w:val="20"/>
          <w:szCs w:val="20"/>
          <w:lang w:val="cs-CZ"/>
        </w:rPr>
        <w:t>.</w:t>
      </w:r>
    </w:p>
    <w:p w14:paraId="74D1AA06" w14:textId="2F3FC16E" w:rsidR="00802125" w:rsidRPr="00802125" w:rsidRDefault="00802125" w:rsidP="003055DC">
      <w:pPr>
        <w:pStyle w:val="Odstavecseseznamem"/>
        <w:ind w:left="567"/>
        <w:rPr>
          <w:rFonts w:ascii="Trebuchet MS" w:hAnsi="Trebuchet MS"/>
          <w:sz w:val="20"/>
          <w:szCs w:val="20"/>
          <w:lang w:val="cs-CZ"/>
        </w:rPr>
      </w:pPr>
      <w:r w:rsidRPr="00802125">
        <w:rPr>
          <w:rFonts w:ascii="Trebuchet MS" w:hAnsi="Trebuchet MS"/>
          <w:sz w:val="20"/>
          <w:szCs w:val="20"/>
          <w:lang w:val="cs-CZ"/>
        </w:rPr>
        <w:t xml:space="preserve"> </w:t>
      </w:r>
    </w:p>
    <w:p w14:paraId="2A749B1F" w14:textId="08EB122A" w:rsidR="00802125" w:rsidRDefault="00802125" w:rsidP="00802125">
      <w:pPr>
        <w:pStyle w:val="Odstavecseseznamem"/>
        <w:numPr>
          <w:ilvl w:val="1"/>
          <w:numId w:val="1"/>
        </w:numPr>
        <w:ind w:left="567" w:hanging="567"/>
        <w:rPr>
          <w:rFonts w:ascii="Trebuchet MS" w:hAnsi="Trebuchet MS"/>
          <w:sz w:val="20"/>
          <w:szCs w:val="20"/>
          <w:lang w:val="cs-CZ"/>
        </w:rPr>
      </w:pPr>
      <w:r w:rsidRPr="00802125">
        <w:rPr>
          <w:rFonts w:ascii="Trebuchet MS" w:hAnsi="Trebuchet MS"/>
          <w:sz w:val="20"/>
          <w:szCs w:val="20"/>
          <w:lang w:val="cs-CZ"/>
        </w:rPr>
        <w:t xml:space="preserve">Nebude-li jakákoliv </w:t>
      </w:r>
      <w:r w:rsidR="0039689B">
        <w:rPr>
          <w:rFonts w:ascii="Trebuchet MS" w:hAnsi="Trebuchet MS"/>
          <w:sz w:val="20"/>
          <w:szCs w:val="20"/>
          <w:lang w:val="cs-CZ"/>
        </w:rPr>
        <w:t>f</w:t>
      </w:r>
      <w:r w:rsidRPr="00802125">
        <w:rPr>
          <w:rFonts w:ascii="Trebuchet MS" w:hAnsi="Trebuchet MS"/>
          <w:sz w:val="20"/>
          <w:szCs w:val="20"/>
          <w:lang w:val="cs-CZ"/>
        </w:rPr>
        <w:t>aktura obsahovat některou povinnou nebo dohodnutou náležitost nebo bude-li chybně vyúčtován</w:t>
      </w:r>
      <w:r w:rsidR="004146C5">
        <w:rPr>
          <w:rFonts w:ascii="Trebuchet MS" w:hAnsi="Trebuchet MS"/>
          <w:sz w:val="20"/>
          <w:szCs w:val="20"/>
          <w:lang w:val="cs-CZ"/>
        </w:rPr>
        <w:t>o finanční plnění</w:t>
      </w:r>
      <w:r w:rsidRPr="00802125">
        <w:rPr>
          <w:rFonts w:ascii="Trebuchet MS" w:hAnsi="Trebuchet MS"/>
          <w:sz w:val="20"/>
          <w:szCs w:val="20"/>
          <w:lang w:val="cs-CZ"/>
        </w:rPr>
        <w:t xml:space="preserve">, je </w:t>
      </w:r>
      <w:r w:rsidR="000A158D">
        <w:rPr>
          <w:rFonts w:ascii="Trebuchet MS" w:hAnsi="Trebuchet MS"/>
          <w:sz w:val="20"/>
          <w:szCs w:val="20"/>
          <w:lang w:val="cs-CZ"/>
        </w:rPr>
        <w:t xml:space="preserve">dotčená Smluvní strana </w:t>
      </w:r>
      <w:r w:rsidRPr="00802125">
        <w:rPr>
          <w:rFonts w:ascii="Trebuchet MS" w:hAnsi="Trebuchet MS"/>
          <w:sz w:val="20"/>
          <w:szCs w:val="20"/>
          <w:lang w:val="cs-CZ"/>
        </w:rPr>
        <w:t>oprávněn</w:t>
      </w:r>
      <w:r w:rsidR="000A158D">
        <w:rPr>
          <w:rFonts w:ascii="Trebuchet MS" w:hAnsi="Trebuchet MS"/>
          <w:sz w:val="20"/>
          <w:szCs w:val="20"/>
          <w:lang w:val="cs-CZ"/>
        </w:rPr>
        <w:t>a f</w:t>
      </w:r>
      <w:r w:rsidRPr="00802125">
        <w:rPr>
          <w:rFonts w:ascii="Trebuchet MS" w:hAnsi="Trebuchet MS"/>
          <w:sz w:val="20"/>
          <w:szCs w:val="20"/>
          <w:lang w:val="cs-CZ"/>
        </w:rPr>
        <w:t xml:space="preserve">akturu bez zaplacení vrátit </w:t>
      </w:r>
      <w:r w:rsidR="00BF1F81">
        <w:rPr>
          <w:rFonts w:ascii="Trebuchet MS" w:hAnsi="Trebuchet MS"/>
          <w:sz w:val="20"/>
          <w:szCs w:val="20"/>
          <w:lang w:val="cs-CZ"/>
        </w:rPr>
        <w:t xml:space="preserve">druhé Smluvní straně </w:t>
      </w:r>
      <w:r w:rsidRPr="00802125">
        <w:rPr>
          <w:rFonts w:ascii="Trebuchet MS" w:hAnsi="Trebuchet MS"/>
          <w:sz w:val="20"/>
          <w:szCs w:val="20"/>
          <w:lang w:val="cs-CZ"/>
        </w:rPr>
        <w:t xml:space="preserve">k provedení opravy s vyznačením důvodu vrácení. </w:t>
      </w:r>
      <w:r w:rsidR="004A0279">
        <w:rPr>
          <w:rFonts w:ascii="Trebuchet MS" w:hAnsi="Trebuchet MS"/>
          <w:sz w:val="20"/>
          <w:szCs w:val="20"/>
          <w:lang w:val="cs-CZ"/>
        </w:rPr>
        <w:t xml:space="preserve">Smluvní strana, která takovou fakturu vystavila a zaslala, </w:t>
      </w:r>
      <w:r w:rsidRPr="00802125">
        <w:rPr>
          <w:rFonts w:ascii="Trebuchet MS" w:hAnsi="Trebuchet MS"/>
          <w:sz w:val="20"/>
          <w:szCs w:val="20"/>
          <w:lang w:val="cs-CZ"/>
        </w:rPr>
        <w:t xml:space="preserve">provede opravu vystavením </w:t>
      </w:r>
      <w:r w:rsidR="004A0279">
        <w:rPr>
          <w:rFonts w:ascii="Trebuchet MS" w:hAnsi="Trebuchet MS"/>
          <w:sz w:val="20"/>
          <w:szCs w:val="20"/>
          <w:lang w:val="cs-CZ"/>
        </w:rPr>
        <w:t xml:space="preserve">a zasláním </w:t>
      </w:r>
      <w:r w:rsidRPr="00802125">
        <w:rPr>
          <w:rFonts w:ascii="Trebuchet MS" w:hAnsi="Trebuchet MS"/>
          <w:sz w:val="20"/>
          <w:szCs w:val="20"/>
          <w:lang w:val="cs-CZ"/>
        </w:rPr>
        <w:t xml:space="preserve">nové </w:t>
      </w:r>
      <w:r w:rsidR="004A0279">
        <w:rPr>
          <w:rFonts w:ascii="Trebuchet MS" w:hAnsi="Trebuchet MS"/>
          <w:sz w:val="20"/>
          <w:szCs w:val="20"/>
          <w:lang w:val="cs-CZ"/>
        </w:rPr>
        <w:t>f</w:t>
      </w:r>
      <w:r w:rsidRPr="00802125">
        <w:rPr>
          <w:rFonts w:ascii="Trebuchet MS" w:hAnsi="Trebuchet MS"/>
          <w:sz w:val="20"/>
          <w:szCs w:val="20"/>
          <w:lang w:val="cs-CZ"/>
        </w:rPr>
        <w:t>aktury</w:t>
      </w:r>
      <w:r w:rsidR="004A0279">
        <w:rPr>
          <w:rFonts w:ascii="Trebuchet MS" w:hAnsi="Trebuchet MS"/>
          <w:sz w:val="20"/>
          <w:szCs w:val="20"/>
          <w:lang w:val="cs-CZ"/>
        </w:rPr>
        <w:t xml:space="preserve"> s tím, že o</w:t>
      </w:r>
      <w:r w:rsidRPr="00802125">
        <w:rPr>
          <w:rFonts w:ascii="Trebuchet MS" w:hAnsi="Trebuchet MS"/>
          <w:sz w:val="20"/>
          <w:szCs w:val="20"/>
          <w:lang w:val="cs-CZ"/>
        </w:rPr>
        <w:t xml:space="preserve">desláním vadné </w:t>
      </w:r>
      <w:r w:rsidR="004A0279">
        <w:rPr>
          <w:rFonts w:ascii="Trebuchet MS" w:hAnsi="Trebuchet MS"/>
          <w:sz w:val="20"/>
          <w:szCs w:val="20"/>
          <w:lang w:val="cs-CZ"/>
        </w:rPr>
        <w:t>f</w:t>
      </w:r>
      <w:r w:rsidRPr="00802125">
        <w:rPr>
          <w:rFonts w:ascii="Trebuchet MS" w:hAnsi="Trebuchet MS"/>
          <w:sz w:val="20"/>
          <w:szCs w:val="20"/>
          <w:lang w:val="cs-CZ"/>
        </w:rPr>
        <w:t>aktury přestává běžet původní lhůta splatnosti</w:t>
      </w:r>
      <w:r w:rsidR="00345D42">
        <w:rPr>
          <w:rFonts w:ascii="Trebuchet MS" w:hAnsi="Trebuchet MS"/>
          <w:sz w:val="20"/>
          <w:szCs w:val="20"/>
          <w:lang w:val="cs-CZ"/>
        </w:rPr>
        <w:t xml:space="preserve"> a n</w:t>
      </w:r>
      <w:r w:rsidRPr="00802125">
        <w:rPr>
          <w:rFonts w:ascii="Trebuchet MS" w:hAnsi="Trebuchet MS"/>
          <w:sz w:val="20"/>
          <w:szCs w:val="20"/>
          <w:lang w:val="cs-CZ"/>
        </w:rPr>
        <w:t xml:space="preserve">ová lhůta splatnosti bude činit nejméně </w:t>
      </w:r>
      <w:r w:rsidR="0070235F">
        <w:rPr>
          <w:rFonts w:ascii="Trebuchet MS" w:hAnsi="Trebuchet MS"/>
          <w:sz w:val="20"/>
          <w:szCs w:val="20"/>
          <w:lang w:val="cs-CZ"/>
        </w:rPr>
        <w:t>30</w:t>
      </w:r>
      <w:r w:rsidRPr="00802125">
        <w:rPr>
          <w:rFonts w:ascii="Trebuchet MS" w:hAnsi="Trebuchet MS"/>
          <w:sz w:val="20"/>
          <w:szCs w:val="20"/>
          <w:lang w:val="cs-CZ"/>
        </w:rPr>
        <w:t xml:space="preserve"> (slovy: </w:t>
      </w:r>
      <w:r w:rsidR="0070235F">
        <w:rPr>
          <w:rFonts w:ascii="Trebuchet MS" w:hAnsi="Trebuchet MS"/>
          <w:sz w:val="20"/>
          <w:szCs w:val="20"/>
          <w:lang w:val="cs-CZ"/>
        </w:rPr>
        <w:t>třicet</w:t>
      </w:r>
      <w:r w:rsidRPr="00802125">
        <w:rPr>
          <w:rFonts w:ascii="Trebuchet MS" w:hAnsi="Trebuchet MS"/>
          <w:sz w:val="20"/>
          <w:szCs w:val="20"/>
          <w:lang w:val="cs-CZ"/>
        </w:rPr>
        <w:t xml:space="preserve">) kalendářních dnů ode dne doručení nové </w:t>
      </w:r>
      <w:r w:rsidR="00345D42">
        <w:rPr>
          <w:rFonts w:ascii="Trebuchet MS" w:hAnsi="Trebuchet MS"/>
          <w:sz w:val="20"/>
          <w:szCs w:val="20"/>
          <w:lang w:val="cs-CZ"/>
        </w:rPr>
        <w:t>(opravené) faktury druhé Smluvní straně</w:t>
      </w:r>
      <w:r w:rsidRPr="00802125">
        <w:rPr>
          <w:rFonts w:ascii="Trebuchet MS" w:hAnsi="Trebuchet MS"/>
          <w:sz w:val="20"/>
          <w:szCs w:val="20"/>
          <w:lang w:val="cs-CZ"/>
        </w:rPr>
        <w:t>.</w:t>
      </w:r>
    </w:p>
    <w:p w14:paraId="70A50CC0" w14:textId="77777777" w:rsidR="00A90B53" w:rsidRPr="00A90B53" w:rsidRDefault="00A90B53" w:rsidP="00A90B53">
      <w:pPr>
        <w:pStyle w:val="Odstavecseseznamem"/>
        <w:rPr>
          <w:rFonts w:ascii="Trebuchet MS" w:hAnsi="Trebuchet MS"/>
          <w:sz w:val="20"/>
          <w:szCs w:val="20"/>
          <w:lang w:val="cs-CZ"/>
        </w:rPr>
      </w:pPr>
    </w:p>
    <w:p w14:paraId="1831A4EA" w14:textId="526AC433" w:rsidR="00802125" w:rsidRPr="00802125" w:rsidRDefault="00B7674C" w:rsidP="00802125">
      <w:pPr>
        <w:pStyle w:val="Odstavecseseznamem"/>
        <w:numPr>
          <w:ilvl w:val="1"/>
          <w:numId w:val="1"/>
        </w:numPr>
        <w:ind w:left="567" w:hanging="567"/>
        <w:rPr>
          <w:rFonts w:ascii="Trebuchet MS" w:hAnsi="Trebuchet MS"/>
          <w:sz w:val="20"/>
          <w:szCs w:val="20"/>
          <w:lang w:val="cs-CZ"/>
        </w:rPr>
      </w:pPr>
      <w:r>
        <w:rPr>
          <w:rFonts w:ascii="Trebuchet MS" w:hAnsi="Trebuchet MS"/>
          <w:sz w:val="20"/>
          <w:szCs w:val="20"/>
          <w:lang w:val="cs-CZ"/>
        </w:rPr>
        <w:t xml:space="preserve">Ani jedna ze </w:t>
      </w:r>
      <w:r w:rsidR="001B44E5">
        <w:rPr>
          <w:rFonts w:ascii="Trebuchet MS" w:hAnsi="Trebuchet MS"/>
          <w:sz w:val="20"/>
          <w:szCs w:val="20"/>
          <w:lang w:val="cs-CZ"/>
        </w:rPr>
        <w:t>S</w:t>
      </w:r>
      <w:r>
        <w:rPr>
          <w:rFonts w:ascii="Trebuchet MS" w:hAnsi="Trebuchet MS"/>
          <w:sz w:val="20"/>
          <w:szCs w:val="20"/>
          <w:lang w:val="cs-CZ"/>
        </w:rPr>
        <w:t>mluvních stran</w:t>
      </w:r>
      <w:r w:rsidR="001B44E5">
        <w:rPr>
          <w:rFonts w:ascii="Trebuchet MS" w:hAnsi="Trebuchet MS"/>
          <w:sz w:val="20"/>
          <w:szCs w:val="20"/>
          <w:lang w:val="cs-CZ"/>
        </w:rPr>
        <w:t xml:space="preserve"> </w:t>
      </w:r>
      <w:r w:rsidR="00E648C2">
        <w:rPr>
          <w:rFonts w:ascii="Trebuchet MS" w:hAnsi="Trebuchet MS"/>
          <w:sz w:val="20"/>
          <w:szCs w:val="20"/>
          <w:lang w:val="cs-CZ"/>
        </w:rPr>
        <w:t xml:space="preserve">není oprávněna </w:t>
      </w:r>
      <w:r w:rsidR="00802125" w:rsidRPr="00802125">
        <w:rPr>
          <w:rFonts w:ascii="Trebuchet MS" w:hAnsi="Trebuchet MS"/>
          <w:sz w:val="20"/>
          <w:szCs w:val="20"/>
          <w:lang w:val="cs-CZ"/>
        </w:rPr>
        <w:t xml:space="preserve">započíst jakékoliv pohledávky proti nárokům </w:t>
      </w:r>
      <w:r w:rsidR="007841FE">
        <w:rPr>
          <w:rFonts w:ascii="Trebuchet MS" w:hAnsi="Trebuchet MS"/>
          <w:sz w:val="20"/>
          <w:szCs w:val="20"/>
          <w:lang w:val="cs-CZ"/>
        </w:rPr>
        <w:t>druhé Smluvní strany</w:t>
      </w:r>
      <w:r w:rsidR="00802125" w:rsidRPr="00802125">
        <w:rPr>
          <w:rFonts w:ascii="Trebuchet MS" w:hAnsi="Trebuchet MS"/>
          <w:sz w:val="20"/>
          <w:szCs w:val="20"/>
          <w:lang w:val="cs-CZ"/>
        </w:rPr>
        <w:t xml:space="preserve">. Pohledávky a nároky </w:t>
      </w:r>
      <w:r>
        <w:rPr>
          <w:rFonts w:ascii="Trebuchet MS" w:hAnsi="Trebuchet MS"/>
          <w:sz w:val="20"/>
          <w:szCs w:val="20"/>
          <w:lang w:val="cs-CZ"/>
        </w:rPr>
        <w:t xml:space="preserve">kterékoliv ze </w:t>
      </w:r>
      <w:r w:rsidR="001B44E5">
        <w:rPr>
          <w:rFonts w:ascii="Trebuchet MS" w:hAnsi="Trebuchet MS"/>
          <w:sz w:val="20"/>
          <w:szCs w:val="20"/>
          <w:lang w:val="cs-CZ"/>
        </w:rPr>
        <w:t>S</w:t>
      </w:r>
      <w:r>
        <w:rPr>
          <w:rFonts w:ascii="Trebuchet MS" w:hAnsi="Trebuchet MS"/>
          <w:sz w:val="20"/>
          <w:szCs w:val="20"/>
          <w:lang w:val="cs-CZ"/>
        </w:rPr>
        <w:t xml:space="preserve">mluvních stran </w:t>
      </w:r>
      <w:r w:rsidR="00802125" w:rsidRPr="00802125">
        <w:rPr>
          <w:rFonts w:ascii="Trebuchet MS" w:hAnsi="Trebuchet MS"/>
          <w:sz w:val="20"/>
          <w:szCs w:val="20"/>
          <w:lang w:val="cs-CZ"/>
        </w:rPr>
        <w:t xml:space="preserve">vzniklé v souvislosti s touto Smlouvou nesmějí být postoupeny třetím osobám, zastaveny, nebo s nimi jinak disponováno. Jakékoliv právní jednání učiněné </w:t>
      </w:r>
      <w:r>
        <w:rPr>
          <w:rFonts w:ascii="Trebuchet MS" w:hAnsi="Trebuchet MS"/>
          <w:sz w:val="20"/>
          <w:szCs w:val="20"/>
          <w:lang w:val="cs-CZ"/>
        </w:rPr>
        <w:t xml:space="preserve">kteroukoliv </w:t>
      </w:r>
      <w:r w:rsidR="001B44E5">
        <w:rPr>
          <w:rFonts w:ascii="Trebuchet MS" w:hAnsi="Trebuchet MS"/>
          <w:sz w:val="20"/>
          <w:szCs w:val="20"/>
          <w:lang w:val="cs-CZ"/>
        </w:rPr>
        <w:t>S</w:t>
      </w:r>
      <w:r>
        <w:rPr>
          <w:rFonts w:ascii="Trebuchet MS" w:hAnsi="Trebuchet MS"/>
          <w:sz w:val="20"/>
          <w:szCs w:val="20"/>
          <w:lang w:val="cs-CZ"/>
        </w:rPr>
        <w:t>mluvní stranou</w:t>
      </w:r>
      <w:r w:rsidR="003B0E1F">
        <w:rPr>
          <w:rFonts w:ascii="Trebuchet MS" w:hAnsi="Trebuchet MS"/>
          <w:sz w:val="20"/>
          <w:szCs w:val="20"/>
          <w:lang w:val="cs-CZ"/>
        </w:rPr>
        <w:t xml:space="preserve"> </w:t>
      </w:r>
      <w:r w:rsidR="00802125" w:rsidRPr="00802125">
        <w:rPr>
          <w:rFonts w:ascii="Trebuchet MS" w:hAnsi="Trebuchet MS"/>
          <w:sz w:val="20"/>
          <w:szCs w:val="20"/>
          <w:lang w:val="cs-CZ"/>
        </w:rPr>
        <w:t xml:space="preserve">v rozporu s tímto ustanovením </w:t>
      </w:r>
      <w:r w:rsidR="003B0E1F">
        <w:rPr>
          <w:rFonts w:ascii="Trebuchet MS" w:hAnsi="Trebuchet MS"/>
          <w:sz w:val="20"/>
          <w:szCs w:val="20"/>
          <w:lang w:val="cs-CZ"/>
        </w:rPr>
        <w:t xml:space="preserve">této </w:t>
      </w:r>
      <w:r w:rsidR="00802125" w:rsidRPr="00802125">
        <w:rPr>
          <w:rFonts w:ascii="Trebuchet MS" w:hAnsi="Trebuchet MS"/>
          <w:sz w:val="20"/>
          <w:szCs w:val="20"/>
          <w:lang w:val="cs-CZ"/>
        </w:rPr>
        <w:t xml:space="preserve">Smlouvy </w:t>
      </w:r>
      <w:r w:rsidR="00A77801">
        <w:rPr>
          <w:rFonts w:ascii="Trebuchet MS" w:hAnsi="Trebuchet MS"/>
          <w:sz w:val="20"/>
          <w:szCs w:val="20"/>
          <w:lang w:val="cs-CZ"/>
        </w:rPr>
        <w:t xml:space="preserve">je jednáním </w:t>
      </w:r>
      <w:r w:rsidR="00802125" w:rsidRPr="00802125">
        <w:rPr>
          <w:rFonts w:ascii="Trebuchet MS" w:hAnsi="Trebuchet MS"/>
          <w:sz w:val="20"/>
          <w:szCs w:val="20"/>
          <w:lang w:val="cs-CZ"/>
        </w:rPr>
        <w:t>příčící</w:t>
      </w:r>
      <w:r w:rsidR="00A77801">
        <w:rPr>
          <w:rFonts w:ascii="Trebuchet MS" w:hAnsi="Trebuchet MS"/>
          <w:sz w:val="20"/>
          <w:szCs w:val="20"/>
          <w:lang w:val="cs-CZ"/>
        </w:rPr>
        <w:t xml:space="preserve">m </w:t>
      </w:r>
      <w:r w:rsidR="00802125" w:rsidRPr="00802125">
        <w:rPr>
          <w:rFonts w:ascii="Trebuchet MS" w:hAnsi="Trebuchet MS"/>
          <w:sz w:val="20"/>
          <w:szCs w:val="20"/>
          <w:lang w:val="cs-CZ"/>
        </w:rPr>
        <w:t>se dobrým mravům.</w:t>
      </w:r>
    </w:p>
    <w:p w14:paraId="7938998B" w14:textId="5191A5D8" w:rsidR="00C331B5" w:rsidRPr="00802125" w:rsidRDefault="009F326A" w:rsidP="00D76F7F">
      <w:pPr>
        <w:pStyle w:val="Odstavecseseznamem"/>
        <w:ind w:left="567"/>
        <w:rPr>
          <w:rFonts w:ascii="Trebuchet MS" w:hAnsi="Trebuchet MS"/>
          <w:sz w:val="20"/>
          <w:szCs w:val="20"/>
          <w:lang w:val="cs-CZ"/>
        </w:rPr>
      </w:pPr>
      <w:r w:rsidRPr="00802125">
        <w:rPr>
          <w:rFonts w:ascii="Trebuchet MS" w:hAnsi="Trebuchet MS"/>
          <w:sz w:val="20"/>
          <w:szCs w:val="20"/>
          <w:lang w:val="cs-CZ"/>
        </w:rPr>
        <w:t xml:space="preserve"> </w:t>
      </w:r>
      <w:r w:rsidR="00333200" w:rsidRPr="00802125">
        <w:rPr>
          <w:rFonts w:ascii="Trebuchet MS" w:hAnsi="Trebuchet MS"/>
          <w:sz w:val="20"/>
          <w:szCs w:val="20"/>
          <w:lang w:val="cs-CZ"/>
        </w:rPr>
        <w:t xml:space="preserve"> </w:t>
      </w:r>
      <w:r w:rsidR="00C7701D" w:rsidRPr="00802125">
        <w:rPr>
          <w:rFonts w:ascii="Trebuchet MS" w:hAnsi="Trebuchet MS"/>
          <w:sz w:val="20"/>
          <w:szCs w:val="20"/>
          <w:lang w:val="cs-CZ"/>
        </w:rPr>
        <w:t xml:space="preserve"> </w:t>
      </w:r>
    </w:p>
    <w:p w14:paraId="5389FC37" w14:textId="28A3863F" w:rsidR="00241FAD" w:rsidRPr="004332E0" w:rsidRDefault="00241FAD" w:rsidP="001B5556">
      <w:pPr>
        <w:pStyle w:val="Default"/>
        <w:numPr>
          <w:ilvl w:val="0"/>
          <w:numId w:val="1"/>
        </w:numPr>
        <w:shd w:val="clear" w:color="auto" w:fill="B4C6E7" w:themeFill="accent1" w:themeFillTint="66"/>
        <w:ind w:left="567" w:hanging="567"/>
        <w:rPr>
          <w:b/>
          <w:bCs/>
          <w:sz w:val="22"/>
          <w:szCs w:val="22"/>
        </w:rPr>
      </w:pPr>
      <w:r w:rsidRPr="004332E0">
        <w:rPr>
          <w:b/>
          <w:bCs/>
          <w:sz w:val="22"/>
          <w:szCs w:val="22"/>
        </w:rPr>
        <w:t>ODPOVĚDNOST ZA ŠKODU</w:t>
      </w:r>
    </w:p>
    <w:p w14:paraId="6F9DB86C" w14:textId="77777777" w:rsidR="00241FAD" w:rsidRDefault="00241FAD" w:rsidP="001B5556">
      <w:pPr>
        <w:pStyle w:val="Default"/>
        <w:ind w:left="567" w:hanging="567"/>
        <w:rPr>
          <w:sz w:val="22"/>
          <w:szCs w:val="22"/>
        </w:rPr>
      </w:pPr>
    </w:p>
    <w:p w14:paraId="10B8FD66" w14:textId="436E88BD" w:rsidR="00241FAD" w:rsidRPr="009C737F" w:rsidRDefault="00A438D0" w:rsidP="00241FAD">
      <w:pPr>
        <w:pStyle w:val="Normlnweb"/>
        <w:numPr>
          <w:ilvl w:val="1"/>
          <w:numId w:val="1"/>
        </w:numPr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TV Nova</w:t>
      </w:r>
      <w:r w:rsidR="001B5556">
        <w:rPr>
          <w:rFonts w:ascii="Trebuchet MS" w:hAnsi="Trebuchet MS"/>
          <w:sz w:val="20"/>
          <w:szCs w:val="20"/>
        </w:rPr>
        <w:t xml:space="preserve"> </w:t>
      </w:r>
      <w:r w:rsidR="00241FAD" w:rsidRPr="009C737F">
        <w:rPr>
          <w:rFonts w:ascii="Trebuchet MS" w:hAnsi="Trebuchet MS"/>
          <w:sz w:val="20"/>
          <w:szCs w:val="20"/>
        </w:rPr>
        <w:t xml:space="preserve">plně odpovídá za škodu, kterou způsobí </w:t>
      </w:r>
      <w:r w:rsidR="000F146C">
        <w:rPr>
          <w:rFonts w:ascii="Trebuchet MS" w:hAnsi="Trebuchet MS"/>
          <w:sz w:val="20"/>
          <w:szCs w:val="20"/>
        </w:rPr>
        <w:t xml:space="preserve">Divadlu </w:t>
      </w:r>
      <w:r w:rsidR="00241FAD" w:rsidRPr="009C737F">
        <w:rPr>
          <w:rFonts w:ascii="Trebuchet MS" w:hAnsi="Trebuchet MS"/>
          <w:sz w:val="20"/>
          <w:szCs w:val="20"/>
        </w:rPr>
        <w:t xml:space="preserve">porušením právní povinnosti. Odpovědnost </w:t>
      </w:r>
      <w:r>
        <w:rPr>
          <w:rFonts w:ascii="Trebuchet MS" w:hAnsi="Trebuchet MS"/>
          <w:sz w:val="20"/>
          <w:szCs w:val="20"/>
        </w:rPr>
        <w:t>TV Nova</w:t>
      </w:r>
      <w:r w:rsidR="0032286C">
        <w:rPr>
          <w:rFonts w:ascii="Trebuchet MS" w:hAnsi="Trebuchet MS"/>
          <w:sz w:val="20"/>
          <w:szCs w:val="20"/>
        </w:rPr>
        <w:t xml:space="preserve"> </w:t>
      </w:r>
      <w:r w:rsidR="00241FAD" w:rsidRPr="009C737F">
        <w:rPr>
          <w:rFonts w:ascii="Trebuchet MS" w:hAnsi="Trebuchet MS"/>
          <w:sz w:val="20"/>
          <w:szCs w:val="20"/>
        </w:rPr>
        <w:t xml:space="preserve">za škodu způsobenou v souvislosti s touto Smlouvou se řídí příslušnými právními předpisy České republiky. </w:t>
      </w:r>
    </w:p>
    <w:p w14:paraId="23DDF6C4" w14:textId="77777777" w:rsidR="00241FAD" w:rsidRPr="009C737F" w:rsidRDefault="00241FAD" w:rsidP="00241FAD">
      <w:pPr>
        <w:pStyle w:val="Normlnweb"/>
        <w:tabs>
          <w:tab w:val="left" w:pos="567"/>
        </w:tabs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15508656" w14:textId="191E6C10" w:rsidR="00241FAD" w:rsidRPr="009C737F" w:rsidRDefault="00A438D0" w:rsidP="00241FAD">
      <w:pPr>
        <w:pStyle w:val="Normlnweb"/>
        <w:numPr>
          <w:ilvl w:val="1"/>
          <w:numId w:val="1"/>
        </w:numPr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TV Nova</w:t>
      </w:r>
      <w:r w:rsidR="00DA6665">
        <w:rPr>
          <w:rFonts w:ascii="Trebuchet MS" w:hAnsi="Trebuchet MS"/>
          <w:sz w:val="20"/>
          <w:szCs w:val="20"/>
        </w:rPr>
        <w:t xml:space="preserve"> </w:t>
      </w:r>
      <w:r w:rsidR="00241FAD" w:rsidRPr="009C737F">
        <w:rPr>
          <w:rFonts w:ascii="Trebuchet MS" w:hAnsi="Trebuchet MS"/>
          <w:sz w:val="20"/>
          <w:szCs w:val="20"/>
        </w:rPr>
        <w:t>je povinn</w:t>
      </w:r>
      <w:r w:rsidR="00DA6665">
        <w:rPr>
          <w:rFonts w:ascii="Trebuchet MS" w:hAnsi="Trebuchet MS"/>
          <w:sz w:val="20"/>
          <w:szCs w:val="20"/>
        </w:rPr>
        <w:t>a</w:t>
      </w:r>
      <w:r w:rsidR="00241FAD" w:rsidRPr="009C737F">
        <w:rPr>
          <w:rFonts w:ascii="Trebuchet MS" w:hAnsi="Trebuchet MS"/>
          <w:sz w:val="20"/>
          <w:szCs w:val="20"/>
        </w:rPr>
        <w:t xml:space="preserve"> předcházet vzniku škody, učinit vhodná a přiměřená opatření k odvrácení hrozící škody a v případě vzniku škody učinit veškerá rozumně </w:t>
      </w:r>
      <w:proofErr w:type="spellStart"/>
      <w:r w:rsidR="00241FAD" w:rsidRPr="009C737F">
        <w:rPr>
          <w:rFonts w:ascii="Trebuchet MS" w:hAnsi="Trebuchet MS"/>
          <w:sz w:val="20"/>
          <w:szCs w:val="20"/>
        </w:rPr>
        <w:t>požadovatelná</w:t>
      </w:r>
      <w:proofErr w:type="spellEnd"/>
      <w:r w:rsidR="00241FAD" w:rsidRPr="009C737F">
        <w:rPr>
          <w:rFonts w:ascii="Trebuchet MS" w:hAnsi="Trebuchet MS"/>
          <w:sz w:val="20"/>
          <w:szCs w:val="20"/>
        </w:rPr>
        <w:t xml:space="preserve"> opatření k tomu, aby rozsah škody byl co nejnižší. </w:t>
      </w:r>
    </w:p>
    <w:p w14:paraId="4D3E4F82" w14:textId="77777777" w:rsidR="00241FAD" w:rsidRPr="009C737F" w:rsidRDefault="00241FAD" w:rsidP="00241FAD">
      <w:pPr>
        <w:pStyle w:val="Normlnweb"/>
        <w:tabs>
          <w:tab w:val="left" w:pos="567"/>
        </w:tabs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7FDE270D" w14:textId="26A2460E" w:rsidR="00241FAD" w:rsidRDefault="00F04896" w:rsidP="00241FAD">
      <w:pPr>
        <w:pStyle w:val="Normlnweb"/>
        <w:numPr>
          <w:ilvl w:val="1"/>
          <w:numId w:val="1"/>
        </w:numPr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Smluvní strana</w:t>
      </w:r>
      <w:r w:rsidR="00992A79">
        <w:rPr>
          <w:rFonts w:ascii="Trebuchet MS" w:hAnsi="Trebuchet MS"/>
          <w:sz w:val="20"/>
          <w:szCs w:val="20"/>
        </w:rPr>
        <w:t xml:space="preserve"> poruší právní povinnost ve smyslu této Smlouvy, </w:t>
      </w:r>
      <w:r w:rsidR="00241FAD" w:rsidRPr="009C737F">
        <w:rPr>
          <w:rFonts w:ascii="Trebuchet MS" w:hAnsi="Trebuchet MS"/>
          <w:sz w:val="20"/>
          <w:szCs w:val="20"/>
        </w:rPr>
        <w:t xml:space="preserve">jestliže se některé prohlášení </w:t>
      </w:r>
      <w:r>
        <w:rPr>
          <w:rFonts w:ascii="Trebuchet MS" w:hAnsi="Trebuchet MS"/>
          <w:sz w:val="20"/>
          <w:szCs w:val="20"/>
        </w:rPr>
        <w:t>Smluvní strany</w:t>
      </w:r>
      <w:r w:rsidR="00241FAD" w:rsidRPr="009C737F">
        <w:rPr>
          <w:rFonts w:ascii="Trebuchet MS" w:hAnsi="Trebuchet MS"/>
          <w:sz w:val="20"/>
          <w:szCs w:val="20"/>
        </w:rPr>
        <w:t xml:space="preserve"> učiněné v této Smlouvě</w:t>
      </w:r>
      <w:r w:rsidR="00074164">
        <w:rPr>
          <w:rFonts w:ascii="Trebuchet MS" w:hAnsi="Trebuchet MS"/>
          <w:sz w:val="20"/>
          <w:szCs w:val="20"/>
        </w:rPr>
        <w:t xml:space="preserve"> </w:t>
      </w:r>
      <w:r w:rsidR="00241FAD" w:rsidRPr="009C737F">
        <w:rPr>
          <w:rFonts w:ascii="Trebuchet MS" w:hAnsi="Trebuchet MS"/>
          <w:sz w:val="20"/>
          <w:szCs w:val="20"/>
        </w:rPr>
        <w:t>ukáže být nepravdivým, nepřesným či zavádějícím (dále též jen „</w:t>
      </w:r>
      <w:r w:rsidR="00241FAD" w:rsidRPr="00782779">
        <w:rPr>
          <w:rFonts w:ascii="Trebuchet MS" w:hAnsi="Trebuchet MS"/>
          <w:b/>
          <w:bCs/>
          <w:sz w:val="20"/>
          <w:szCs w:val="20"/>
        </w:rPr>
        <w:t>Porušení prohlášení</w:t>
      </w:r>
      <w:r w:rsidR="00241FAD" w:rsidRPr="009C737F">
        <w:rPr>
          <w:rFonts w:ascii="Trebuchet MS" w:hAnsi="Trebuchet MS"/>
          <w:sz w:val="20"/>
          <w:szCs w:val="20"/>
        </w:rPr>
        <w:t>“).</w:t>
      </w:r>
      <w:r w:rsidR="00BA2CD7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Smluvní strana, která se dopustila Porušení prohlášení</w:t>
      </w:r>
      <w:r w:rsidR="00074164">
        <w:rPr>
          <w:rFonts w:ascii="Trebuchet MS" w:hAnsi="Trebuchet MS"/>
          <w:sz w:val="20"/>
          <w:szCs w:val="20"/>
        </w:rPr>
        <w:t xml:space="preserve">, </w:t>
      </w:r>
      <w:r w:rsidR="00241FAD" w:rsidRPr="009C737F">
        <w:rPr>
          <w:rFonts w:ascii="Trebuchet MS" w:hAnsi="Trebuchet MS"/>
          <w:sz w:val="20"/>
          <w:szCs w:val="20"/>
        </w:rPr>
        <w:t xml:space="preserve">se zavazuje nahradit </w:t>
      </w:r>
      <w:r>
        <w:rPr>
          <w:rFonts w:ascii="Trebuchet MS" w:hAnsi="Trebuchet MS"/>
          <w:sz w:val="20"/>
          <w:szCs w:val="20"/>
        </w:rPr>
        <w:t>druhé Smluvní straně</w:t>
      </w:r>
      <w:r w:rsidR="00BB461E">
        <w:rPr>
          <w:rFonts w:ascii="Trebuchet MS" w:hAnsi="Trebuchet MS"/>
          <w:sz w:val="20"/>
          <w:szCs w:val="20"/>
        </w:rPr>
        <w:t xml:space="preserve"> š</w:t>
      </w:r>
      <w:r w:rsidR="00241FAD" w:rsidRPr="009C737F">
        <w:rPr>
          <w:rFonts w:ascii="Trebuchet MS" w:hAnsi="Trebuchet MS"/>
          <w:sz w:val="20"/>
          <w:szCs w:val="20"/>
        </w:rPr>
        <w:t xml:space="preserve">kodu a případně též nemajetkovou újmu, která </w:t>
      </w:r>
      <w:r w:rsidR="00074164">
        <w:rPr>
          <w:rFonts w:ascii="Trebuchet MS" w:hAnsi="Trebuchet MS"/>
          <w:sz w:val="20"/>
          <w:szCs w:val="20"/>
        </w:rPr>
        <w:t>jí</w:t>
      </w:r>
      <w:r w:rsidR="00241FAD" w:rsidRPr="009C737F">
        <w:rPr>
          <w:rFonts w:ascii="Trebuchet MS" w:hAnsi="Trebuchet MS"/>
          <w:sz w:val="20"/>
          <w:szCs w:val="20"/>
        </w:rPr>
        <w:t xml:space="preserve"> vznikne v příčinné souvislosti s Porušením prohlášení</w:t>
      </w:r>
      <w:r w:rsidR="00B7674C">
        <w:rPr>
          <w:rFonts w:ascii="Trebuchet MS" w:hAnsi="Trebuchet MS"/>
          <w:sz w:val="20"/>
          <w:szCs w:val="20"/>
        </w:rPr>
        <w:t>.</w:t>
      </w:r>
      <w:r w:rsidR="001B44E5">
        <w:rPr>
          <w:rFonts w:ascii="Trebuchet MS" w:hAnsi="Trebuchet MS"/>
          <w:sz w:val="20"/>
          <w:szCs w:val="20"/>
        </w:rPr>
        <w:t xml:space="preserve"> </w:t>
      </w:r>
      <w:r w:rsidR="00241FAD" w:rsidRPr="009C737F">
        <w:rPr>
          <w:rFonts w:ascii="Trebuchet MS" w:hAnsi="Trebuchet MS"/>
          <w:sz w:val="20"/>
          <w:szCs w:val="20"/>
        </w:rPr>
        <w:t>Porušení</w:t>
      </w:r>
      <w:r w:rsidR="00E10EC3">
        <w:rPr>
          <w:rFonts w:ascii="Trebuchet MS" w:hAnsi="Trebuchet MS"/>
          <w:sz w:val="20"/>
          <w:szCs w:val="20"/>
        </w:rPr>
        <w:t>m</w:t>
      </w:r>
      <w:r w:rsidR="00241FAD" w:rsidRPr="009C737F">
        <w:rPr>
          <w:rFonts w:ascii="Trebuchet MS" w:hAnsi="Trebuchet MS"/>
          <w:sz w:val="20"/>
          <w:szCs w:val="20"/>
        </w:rPr>
        <w:t xml:space="preserve"> prohlášení </w:t>
      </w:r>
      <w:r w:rsidR="00A438D0">
        <w:rPr>
          <w:rFonts w:ascii="Trebuchet MS" w:hAnsi="Trebuchet MS"/>
          <w:sz w:val="20"/>
          <w:szCs w:val="20"/>
        </w:rPr>
        <w:t>TV Nova</w:t>
      </w:r>
      <w:r w:rsidR="00E10EC3">
        <w:rPr>
          <w:rFonts w:ascii="Trebuchet MS" w:hAnsi="Trebuchet MS"/>
          <w:sz w:val="20"/>
          <w:szCs w:val="20"/>
        </w:rPr>
        <w:t xml:space="preserve"> poruší povinnost</w:t>
      </w:r>
      <w:r w:rsidR="007C4C3C">
        <w:rPr>
          <w:rFonts w:ascii="Trebuchet MS" w:hAnsi="Trebuchet MS"/>
          <w:sz w:val="20"/>
          <w:szCs w:val="20"/>
        </w:rPr>
        <w:t xml:space="preserve"> </w:t>
      </w:r>
      <w:r w:rsidR="00241FAD" w:rsidRPr="009C737F">
        <w:rPr>
          <w:rFonts w:ascii="Trebuchet MS" w:hAnsi="Trebuchet MS"/>
          <w:sz w:val="20"/>
          <w:szCs w:val="20"/>
        </w:rPr>
        <w:t>jednat poctivě, čestně, svědomitě, s péčí řádného hospodáře a v souladu se zásadami poctivého obchodního styku</w:t>
      </w:r>
      <w:r w:rsidR="007B1376">
        <w:rPr>
          <w:rFonts w:ascii="Trebuchet MS" w:hAnsi="Trebuchet MS"/>
          <w:sz w:val="20"/>
          <w:szCs w:val="20"/>
        </w:rPr>
        <w:t xml:space="preserve"> a/nebo případně též p</w:t>
      </w:r>
      <w:r w:rsidR="00241FAD" w:rsidRPr="009C737F">
        <w:rPr>
          <w:rFonts w:ascii="Trebuchet MS" w:hAnsi="Trebuchet MS"/>
          <w:sz w:val="20"/>
          <w:szCs w:val="20"/>
        </w:rPr>
        <w:t>ovinnost</w:t>
      </w:r>
      <w:r w:rsidR="007B1376">
        <w:rPr>
          <w:rFonts w:ascii="Trebuchet MS" w:hAnsi="Trebuchet MS"/>
          <w:sz w:val="20"/>
          <w:szCs w:val="20"/>
        </w:rPr>
        <w:t xml:space="preserve"> </w:t>
      </w:r>
      <w:r w:rsidR="00A438D0">
        <w:rPr>
          <w:rFonts w:ascii="Trebuchet MS" w:hAnsi="Trebuchet MS"/>
          <w:sz w:val="20"/>
          <w:szCs w:val="20"/>
        </w:rPr>
        <w:t>TV Nova</w:t>
      </w:r>
      <w:r w:rsidR="007B1376">
        <w:rPr>
          <w:rFonts w:ascii="Trebuchet MS" w:hAnsi="Trebuchet MS"/>
          <w:sz w:val="20"/>
          <w:szCs w:val="20"/>
        </w:rPr>
        <w:t xml:space="preserve"> </w:t>
      </w:r>
      <w:r w:rsidR="00241FAD" w:rsidRPr="009C737F">
        <w:rPr>
          <w:rFonts w:ascii="Trebuchet MS" w:hAnsi="Trebuchet MS"/>
          <w:sz w:val="20"/>
          <w:szCs w:val="20"/>
        </w:rPr>
        <w:t>předcházet hrozícím škodám.</w:t>
      </w:r>
    </w:p>
    <w:p w14:paraId="310349DD" w14:textId="77777777" w:rsidR="00AA0A76" w:rsidRPr="009C737F" w:rsidRDefault="00AA0A76" w:rsidP="00AA0A76">
      <w:pPr>
        <w:pStyle w:val="Normlnweb"/>
        <w:tabs>
          <w:tab w:val="left" w:pos="567"/>
        </w:tabs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752FB2CC" w14:textId="1C833AAA" w:rsidR="00AA0A76" w:rsidRPr="004332E0" w:rsidRDefault="00AA0A76" w:rsidP="00AA0A76">
      <w:pPr>
        <w:pStyle w:val="Default"/>
        <w:numPr>
          <w:ilvl w:val="0"/>
          <w:numId w:val="1"/>
        </w:numPr>
        <w:shd w:val="clear" w:color="auto" w:fill="B4C6E7" w:themeFill="accent1" w:themeFillTint="66"/>
        <w:ind w:left="567" w:hanging="567"/>
        <w:rPr>
          <w:b/>
          <w:bCs/>
          <w:sz w:val="22"/>
          <w:szCs w:val="22"/>
        </w:rPr>
      </w:pPr>
      <w:r w:rsidRPr="004332E0">
        <w:rPr>
          <w:b/>
          <w:bCs/>
          <w:sz w:val="22"/>
          <w:szCs w:val="22"/>
        </w:rPr>
        <w:t>OD</w:t>
      </w:r>
      <w:r>
        <w:rPr>
          <w:b/>
          <w:bCs/>
          <w:sz w:val="22"/>
          <w:szCs w:val="22"/>
        </w:rPr>
        <w:t>STOUPENÍ OD SMLOUVY</w:t>
      </w:r>
    </w:p>
    <w:p w14:paraId="74D343AB" w14:textId="77777777" w:rsidR="00085D3C" w:rsidRDefault="00085D3C" w:rsidP="00085D3C">
      <w:pPr>
        <w:pStyle w:val="Normlnweb"/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7F7CF6CD" w14:textId="1FE74DB3" w:rsidR="00611630" w:rsidRDefault="00EE46C9" w:rsidP="00A333B8">
      <w:pPr>
        <w:pStyle w:val="Normlnweb"/>
        <w:numPr>
          <w:ilvl w:val="1"/>
          <w:numId w:val="1"/>
        </w:numPr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Každá </w:t>
      </w:r>
      <w:r w:rsidR="00CA6281" w:rsidRPr="007037C8">
        <w:rPr>
          <w:rFonts w:ascii="Trebuchet MS" w:hAnsi="Trebuchet MS"/>
          <w:sz w:val="20"/>
          <w:szCs w:val="20"/>
        </w:rPr>
        <w:t xml:space="preserve">Smluvní strana je oprávněna od této Smlouvy </w:t>
      </w:r>
      <w:r w:rsidR="00AD24A2">
        <w:rPr>
          <w:rFonts w:ascii="Trebuchet MS" w:hAnsi="Trebuchet MS"/>
          <w:sz w:val="20"/>
          <w:szCs w:val="20"/>
        </w:rPr>
        <w:t xml:space="preserve">písemně </w:t>
      </w:r>
      <w:r w:rsidR="00CA6281" w:rsidRPr="007037C8">
        <w:rPr>
          <w:rFonts w:ascii="Trebuchet MS" w:hAnsi="Trebuchet MS"/>
          <w:sz w:val="20"/>
          <w:szCs w:val="20"/>
        </w:rPr>
        <w:t>odstoupit v případě, že</w:t>
      </w:r>
    </w:p>
    <w:p w14:paraId="30253793" w14:textId="09F7A4E5" w:rsidR="00611630" w:rsidRDefault="00CA6281" w:rsidP="00A333B8">
      <w:pPr>
        <w:pStyle w:val="Normlnweb"/>
        <w:numPr>
          <w:ilvl w:val="0"/>
          <w:numId w:val="30"/>
        </w:numPr>
        <w:tabs>
          <w:tab w:val="left" w:pos="851"/>
        </w:tabs>
        <w:spacing w:before="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7037C8">
        <w:rPr>
          <w:rFonts w:ascii="Trebuchet MS" w:hAnsi="Trebuchet MS"/>
          <w:sz w:val="20"/>
          <w:szCs w:val="20"/>
        </w:rPr>
        <w:t xml:space="preserve">druhá Smluvní strana poruší </w:t>
      </w:r>
      <w:r w:rsidR="00EE46C9">
        <w:rPr>
          <w:rFonts w:ascii="Trebuchet MS" w:hAnsi="Trebuchet MS"/>
          <w:sz w:val="20"/>
          <w:szCs w:val="20"/>
        </w:rPr>
        <w:t>svou povinnost vyplývající z této Smlouvy</w:t>
      </w:r>
      <w:r w:rsidR="004E3777">
        <w:rPr>
          <w:rFonts w:ascii="Trebuchet MS" w:hAnsi="Trebuchet MS"/>
          <w:sz w:val="20"/>
          <w:szCs w:val="20"/>
        </w:rPr>
        <w:t>, pokud současně</w:t>
      </w:r>
    </w:p>
    <w:p w14:paraId="7F0E60DA" w14:textId="77777777" w:rsidR="00A333B8" w:rsidRDefault="00CA6281" w:rsidP="00A333B8">
      <w:pPr>
        <w:pStyle w:val="Normlnweb"/>
        <w:numPr>
          <w:ilvl w:val="0"/>
          <w:numId w:val="30"/>
        </w:numPr>
        <w:tabs>
          <w:tab w:val="left" w:pos="851"/>
        </w:tabs>
        <w:spacing w:before="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7037C8">
        <w:rPr>
          <w:rFonts w:ascii="Trebuchet MS" w:hAnsi="Trebuchet MS"/>
          <w:sz w:val="20"/>
          <w:szCs w:val="20"/>
        </w:rPr>
        <w:t>v dodatečné přiměřené lhůtě poskytnuté oprávněnou Smluvní stranou toto porušení nenapraví (např. poskytne plnění, napraví vadu, nahradí škodu</w:t>
      </w:r>
      <w:r w:rsidR="00A333B8">
        <w:rPr>
          <w:rFonts w:ascii="Trebuchet MS" w:hAnsi="Trebuchet MS"/>
          <w:sz w:val="20"/>
          <w:szCs w:val="20"/>
        </w:rPr>
        <w:t xml:space="preserve"> apod</w:t>
      </w:r>
      <w:r w:rsidRPr="007037C8">
        <w:rPr>
          <w:rFonts w:ascii="Trebuchet MS" w:hAnsi="Trebuchet MS"/>
          <w:sz w:val="20"/>
          <w:szCs w:val="20"/>
        </w:rPr>
        <w:t>)</w:t>
      </w:r>
      <w:r w:rsidR="00A333B8">
        <w:rPr>
          <w:rFonts w:ascii="Trebuchet MS" w:hAnsi="Trebuchet MS"/>
          <w:sz w:val="20"/>
          <w:szCs w:val="20"/>
        </w:rPr>
        <w:t>.</w:t>
      </w:r>
    </w:p>
    <w:p w14:paraId="6E02062C" w14:textId="1560B3A5" w:rsidR="007928F8" w:rsidRDefault="007928F8" w:rsidP="007928F8">
      <w:pPr>
        <w:pStyle w:val="Normlnweb"/>
        <w:tabs>
          <w:tab w:val="left" w:pos="851"/>
        </w:tabs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Odstoupení</w:t>
      </w:r>
      <w:r w:rsidR="00EA6A7F">
        <w:rPr>
          <w:rFonts w:ascii="Trebuchet MS" w:hAnsi="Trebuchet MS"/>
          <w:sz w:val="20"/>
          <w:szCs w:val="20"/>
        </w:rPr>
        <w:t xml:space="preserve">m </w:t>
      </w:r>
      <w:r>
        <w:rPr>
          <w:rFonts w:ascii="Trebuchet MS" w:hAnsi="Trebuchet MS"/>
          <w:sz w:val="20"/>
          <w:szCs w:val="20"/>
        </w:rPr>
        <w:t xml:space="preserve">od </w:t>
      </w:r>
      <w:r w:rsidR="00C21BE4">
        <w:rPr>
          <w:rFonts w:ascii="Trebuchet MS" w:hAnsi="Trebuchet MS"/>
          <w:sz w:val="20"/>
          <w:szCs w:val="20"/>
        </w:rPr>
        <w:t xml:space="preserve">této </w:t>
      </w:r>
      <w:r>
        <w:rPr>
          <w:rFonts w:ascii="Trebuchet MS" w:hAnsi="Trebuchet MS"/>
          <w:sz w:val="20"/>
          <w:szCs w:val="20"/>
        </w:rPr>
        <w:t xml:space="preserve">Smlouvy </w:t>
      </w:r>
      <w:r w:rsidR="00A4218F">
        <w:rPr>
          <w:rFonts w:ascii="Trebuchet MS" w:hAnsi="Trebuchet MS"/>
          <w:sz w:val="20"/>
          <w:szCs w:val="20"/>
        </w:rPr>
        <w:t>podle tohoto odstavce dojde k zániku (zrušení) této Smlouvy s účinky od počátku (</w:t>
      </w:r>
      <w:r w:rsidR="00A4218F" w:rsidRPr="00DE415E">
        <w:rPr>
          <w:rFonts w:ascii="Trebuchet MS" w:hAnsi="Trebuchet MS"/>
          <w:i/>
          <w:iCs/>
          <w:sz w:val="20"/>
          <w:szCs w:val="20"/>
        </w:rPr>
        <w:t xml:space="preserve">ex </w:t>
      </w:r>
      <w:proofErr w:type="spellStart"/>
      <w:r w:rsidR="00A4218F" w:rsidRPr="00DE415E">
        <w:rPr>
          <w:rFonts w:ascii="Trebuchet MS" w:hAnsi="Trebuchet MS"/>
          <w:i/>
          <w:iCs/>
          <w:sz w:val="20"/>
          <w:szCs w:val="20"/>
        </w:rPr>
        <w:t>tunc</w:t>
      </w:r>
      <w:proofErr w:type="spellEnd"/>
      <w:r w:rsidR="00A4218F">
        <w:rPr>
          <w:rFonts w:ascii="Trebuchet MS" w:hAnsi="Trebuchet MS"/>
          <w:sz w:val="20"/>
          <w:szCs w:val="20"/>
        </w:rPr>
        <w:t xml:space="preserve">), přičemž Smluvní strany se </w:t>
      </w:r>
      <w:r w:rsidR="009214C3">
        <w:rPr>
          <w:rFonts w:ascii="Trebuchet MS" w:hAnsi="Trebuchet MS"/>
          <w:sz w:val="20"/>
          <w:szCs w:val="20"/>
        </w:rPr>
        <w:t>vypoř</w:t>
      </w:r>
      <w:r w:rsidR="007853C2">
        <w:rPr>
          <w:rFonts w:ascii="Trebuchet MS" w:hAnsi="Trebuchet MS"/>
          <w:sz w:val="20"/>
          <w:szCs w:val="20"/>
        </w:rPr>
        <w:t>á</w:t>
      </w:r>
      <w:r w:rsidR="009214C3">
        <w:rPr>
          <w:rFonts w:ascii="Trebuchet MS" w:hAnsi="Trebuchet MS"/>
          <w:sz w:val="20"/>
          <w:szCs w:val="20"/>
        </w:rPr>
        <w:t>d</w:t>
      </w:r>
      <w:r w:rsidR="007853C2">
        <w:rPr>
          <w:rFonts w:ascii="Trebuchet MS" w:hAnsi="Trebuchet MS"/>
          <w:sz w:val="20"/>
          <w:szCs w:val="20"/>
        </w:rPr>
        <w:t>a</w:t>
      </w:r>
      <w:r w:rsidR="009214C3">
        <w:rPr>
          <w:rFonts w:ascii="Trebuchet MS" w:hAnsi="Trebuchet MS"/>
          <w:sz w:val="20"/>
          <w:szCs w:val="20"/>
        </w:rPr>
        <w:t xml:space="preserve">jí podle obecných pravidel a zásad bezdůvodného obohacení. </w:t>
      </w:r>
      <w:r w:rsidR="00A4218F">
        <w:rPr>
          <w:rFonts w:ascii="Trebuchet MS" w:hAnsi="Trebuchet MS"/>
          <w:sz w:val="20"/>
          <w:szCs w:val="20"/>
        </w:rPr>
        <w:t xml:space="preserve"> </w:t>
      </w:r>
    </w:p>
    <w:p w14:paraId="20F46D95" w14:textId="071D0325" w:rsidR="00CA6281" w:rsidRPr="007037C8" w:rsidRDefault="00CA6281" w:rsidP="00A333B8">
      <w:pPr>
        <w:pStyle w:val="Normlnweb"/>
        <w:tabs>
          <w:tab w:val="left" w:pos="851"/>
        </w:tabs>
        <w:spacing w:before="0" w:after="0"/>
        <w:ind w:left="851"/>
        <w:jc w:val="both"/>
        <w:rPr>
          <w:rFonts w:ascii="Trebuchet MS" w:hAnsi="Trebuchet MS"/>
          <w:sz w:val="20"/>
          <w:szCs w:val="20"/>
        </w:rPr>
      </w:pPr>
      <w:r w:rsidRPr="007037C8">
        <w:rPr>
          <w:rFonts w:ascii="Trebuchet MS" w:hAnsi="Trebuchet MS"/>
          <w:sz w:val="20"/>
          <w:szCs w:val="20"/>
        </w:rPr>
        <w:t xml:space="preserve"> </w:t>
      </w:r>
    </w:p>
    <w:p w14:paraId="5C1CA8D8" w14:textId="5DAA005F" w:rsidR="00CA6281" w:rsidRPr="007037C8" w:rsidRDefault="001B158E" w:rsidP="007037C8">
      <w:pPr>
        <w:pStyle w:val="Normlnweb"/>
        <w:numPr>
          <w:ilvl w:val="1"/>
          <w:numId w:val="1"/>
        </w:numPr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Dodatečná přiměřená lhůt</w:t>
      </w:r>
      <w:r w:rsidR="00A748B5">
        <w:rPr>
          <w:rFonts w:ascii="Trebuchet MS" w:hAnsi="Trebuchet MS"/>
          <w:sz w:val="20"/>
          <w:szCs w:val="20"/>
        </w:rPr>
        <w:t xml:space="preserve">a </w:t>
      </w:r>
      <w:r w:rsidR="00CA6281" w:rsidRPr="007037C8">
        <w:rPr>
          <w:rFonts w:ascii="Trebuchet MS" w:hAnsi="Trebuchet MS"/>
          <w:sz w:val="20"/>
          <w:szCs w:val="20"/>
        </w:rPr>
        <w:t>může, ale nemusí být poskytnuta,</w:t>
      </w:r>
    </w:p>
    <w:p w14:paraId="52865DC1" w14:textId="3F335C94" w:rsidR="00CA6281" w:rsidRDefault="00CA6281" w:rsidP="00534643">
      <w:pPr>
        <w:pStyle w:val="Normlnweb"/>
        <w:numPr>
          <w:ilvl w:val="0"/>
          <w:numId w:val="31"/>
        </w:numPr>
        <w:tabs>
          <w:tab w:val="left" w:pos="567"/>
        </w:tabs>
        <w:spacing w:before="0" w:after="0"/>
        <w:jc w:val="both"/>
        <w:rPr>
          <w:rFonts w:ascii="Trebuchet MS" w:hAnsi="Trebuchet MS"/>
          <w:sz w:val="20"/>
          <w:szCs w:val="20"/>
        </w:rPr>
      </w:pPr>
      <w:r w:rsidRPr="007037C8">
        <w:rPr>
          <w:rFonts w:ascii="Trebuchet MS" w:hAnsi="Trebuchet MS"/>
          <w:sz w:val="20"/>
          <w:szCs w:val="20"/>
        </w:rPr>
        <w:lastRenderedPageBreak/>
        <w:t>jde-li o podstatné porušení povinnosti, nebo</w:t>
      </w:r>
    </w:p>
    <w:p w14:paraId="07C7958D" w14:textId="4F7F114B" w:rsidR="00CA6281" w:rsidRDefault="00CA6281" w:rsidP="004D5F0F">
      <w:pPr>
        <w:pStyle w:val="Normlnweb"/>
        <w:numPr>
          <w:ilvl w:val="0"/>
          <w:numId w:val="31"/>
        </w:numPr>
        <w:tabs>
          <w:tab w:val="left" w:pos="567"/>
        </w:tabs>
        <w:spacing w:before="0" w:after="0"/>
        <w:jc w:val="both"/>
        <w:rPr>
          <w:rFonts w:ascii="Trebuchet MS" w:hAnsi="Trebuchet MS"/>
          <w:sz w:val="20"/>
          <w:szCs w:val="20"/>
        </w:rPr>
      </w:pPr>
      <w:r w:rsidRPr="004D5F0F">
        <w:rPr>
          <w:rFonts w:ascii="Trebuchet MS" w:hAnsi="Trebuchet MS"/>
          <w:sz w:val="20"/>
          <w:szCs w:val="20"/>
        </w:rPr>
        <w:t xml:space="preserve">je-li povinnost porušena opakovaně (tzn. třikrát a vícekrát) a </w:t>
      </w:r>
      <w:r w:rsidR="005D685C">
        <w:rPr>
          <w:rFonts w:ascii="Trebuchet MS" w:hAnsi="Trebuchet MS"/>
          <w:sz w:val="20"/>
          <w:szCs w:val="20"/>
        </w:rPr>
        <w:t>S</w:t>
      </w:r>
      <w:r w:rsidRPr="004D5F0F">
        <w:rPr>
          <w:rFonts w:ascii="Trebuchet MS" w:hAnsi="Trebuchet MS"/>
          <w:sz w:val="20"/>
          <w:szCs w:val="20"/>
        </w:rPr>
        <w:t>mluvní strana porušující povinnost byla na toto porušení písemně upozorněna, anebo</w:t>
      </w:r>
    </w:p>
    <w:p w14:paraId="0EC0ECEF" w14:textId="696D2609" w:rsidR="00CA6281" w:rsidRDefault="00CA6281" w:rsidP="005D685C">
      <w:pPr>
        <w:pStyle w:val="Normlnweb"/>
        <w:numPr>
          <w:ilvl w:val="0"/>
          <w:numId w:val="31"/>
        </w:numPr>
        <w:tabs>
          <w:tab w:val="left" w:pos="567"/>
        </w:tabs>
        <w:spacing w:before="0" w:after="0"/>
        <w:jc w:val="both"/>
        <w:rPr>
          <w:rFonts w:ascii="Trebuchet MS" w:hAnsi="Trebuchet MS"/>
          <w:sz w:val="20"/>
          <w:szCs w:val="20"/>
        </w:rPr>
      </w:pPr>
      <w:r w:rsidRPr="005D685C">
        <w:rPr>
          <w:rFonts w:ascii="Trebuchet MS" w:hAnsi="Trebuchet MS"/>
          <w:sz w:val="20"/>
          <w:szCs w:val="20"/>
        </w:rPr>
        <w:t xml:space="preserve">vyplývá-li z povahy plnění a okolností případu, že oprávněná </w:t>
      </w:r>
      <w:r w:rsidR="00B13A39">
        <w:rPr>
          <w:rFonts w:ascii="Trebuchet MS" w:hAnsi="Trebuchet MS"/>
          <w:sz w:val="20"/>
          <w:szCs w:val="20"/>
        </w:rPr>
        <w:t xml:space="preserve">Smluvní </w:t>
      </w:r>
      <w:r w:rsidRPr="005D685C">
        <w:rPr>
          <w:rFonts w:ascii="Trebuchet MS" w:hAnsi="Trebuchet MS"/>
          <w:sz w:val="20"/>
          <w:szCs w:val="20"/>
        </w:rPr>
        <w:t>strana nemá na opožděném plnění zájem.</w:t>
      </w:r>
    </w:p>
    <w:p w14:paraId="16AB1A0C" w14:textId="77777777" w:rsidR="004A3469" w:rsidRPr="005D685C" w:rsidRDefault="004A3469" w:rsidP="004A3469">
      <w:pPr>
        <w:pStyle w:val="Normlnweb"/>
        <w:tabs>
          <w:tab w:val="left" w:pos="567"/>
        </w:tabs>
        <w:spacing w:before="0" w:after="0"/>
        <w:ind w:left="927"/>
        <w:jc w:val="both"/>
        <w:rPr>
          <w:rFonts w:ascii="Trebuchet MS" w:hAnsi="Trebuchet MS"/>
          <w:sz w:val="20"/>
          <w:szCs w:val="20"/>
        </w:rPr>
      </w:pPr>
    </w:p>
    <w:p w14:paraId="4FAB6B3F" w14:textId="3C6BADAE" w:rsidR="0019039F" w:rsidRPr="004C56AC" w:rsidRDefault="00A53845" w:rsidP="004C56AC">
      <w:pPr>
        <w:pStyle w:val="Odstavecseseznamem"/>
        <w:numPr>
          <w:ilvl w:val="1"/>
          <w:numId w:val="1"/>
        </w:numPr>
        <w:ind w:left="567" w:hanging="567"/>
        <w:rPr>
          <w:color w:val="000000"/>
          <w:sz w:val="27"/>
          <w:szCs w:val="27"/>
          <w:lang w:val="cs-CZ" w:eastAsia="cs-CZ"/>
        </w:rPr>
      </w:pPr>
      <w:r w:rsidRPr="004C56AC">
        <w:rPr>
          <w:rFonts w:ascii="Trebuchet MS" w:hAnsi="Trebuchet MS"/>
          <w:sz w:val="20"/>
          <w:szCs w:val="20"/>
          <w:lang w:val="cs-CZ"/>
        </w:rPr>
        <w:t>Každá ze Smluvních stran je oprávněn</w:t>
      </w:r>
      <w:r w:rsidR="00800031" w:rsidRPr="004C56AC">
        <w:rPr>
          <w:rFonts w:ascii="Trebuchet MS" w:hAnsi="Trebuchet MS"/>
          <w:sz w:val="20"/>
          <w:szCs w:val="20"/>
          <w:lang w:val="cs-CZ"/>
        </w:rPr>
        <w:t>a</w:t>
      </w:r>
      <w:r w:rsidRPr="004C56AC">
        <w:rPr>
          <w:rFonts w:ascii="Trebuchet MS" w:hAnsi="Trebuchet MS"/>
          <w:sz w:val="20"/>
          <w:szCs w:val="20"/>
          <w:lang w:val="cs-CZ"/>
        </w:rPr>
        <w:t xml:space="preserve"> </w:t>
      </w:r>
      <w:r w:rsidR="0028082C" w:rsidRPr="004C56AC">
        <w:rPr>
          <w:rFonts w:ascii="Trebuchet MS" w:hAnsi="Trebuchet MS"/>
          <w:sz w:val="20"/>
          <w:szCs w:val="20"/>
          <w:lang w:val="cs-CZ"/>
        </w:rPr>
        <w:t xml:space="preserve">písemně </w:t>
      </w:r>
      <w:r w:rsidRPr="004C56AC">
        <w:rPr>
          <w:rFonts w:ascii="Trebuchet MS" w:hAnsi="Trebuchet MS"/>
          <w:sz w:val="20"/>
          <w:szCs w:val="20"/>
          <w:lang w:val="cs-CZ"/>
        </w:rPr>
        <w:t xml:space="preserve">odstoupit </w:t>
      </w:r>
      <w:r w:rsidR="0028082C" w:rsidRPr="004C56AC">
        <w:rPr>
          <w:rFonts w:ascii="Trebuchet MS" w:hAnsi="Trebuchet MS"/>
          <w:sz w:val="20"/>
          <w:szCs w:val="20"/>
          <w:lang w:val="cs-CZ"/>
        </w:rPr>
        <w:t xml:space="preserve">od této Smlouvy </w:t>
      </w:r>
      <w:r w:rsidRPr="004C56AC">
        <w:rPr>
          <w:rFonts w:ascii="Trebuchet MS" w:hAnsi="Trebuchet MS"/>
          <w:sz w:val="20"/>
          <w:szCs w:val="20"/>
          <w:lang w:val="cs-CZ"/>
        </w:rPr>
        <w:t>v</w:t>
      </w:r>
      <w:r w:rsidR="00D27A3B" w:rsidRPr="004C56AC">
        <w:rPr>
          <w:rFonts w:ascii="Trebuchet MS" w:hAnsi="Trebuchet MS"/>
          <w:sz w:val="20"/>
          <w:szCs w:val="20"/>
          <w:lang w:val="cs-CZ"/>
        </w:rPr>
        <w:t> </w:t>
      </w:r>
      <w:r w:rsidRPr="004C56AC">
        <w:rPr>
          <w:rFonts w:ascii="Trebuchet MS" w:hAnsi="Trebuchet MS"/>
          <w:sz w:val="20"/>
          <w:szCs w:val="20"/>
          <w:lang w:val="cs-CZ"/>
        </w:rPr>
        <w:t>případ</w:t>
      </w:r>
      <w:r w:rsidR="00D27A3B" w:rsidRPr="004C56AC">
        <w:rPr>
          <w:rFonts w:ascii="Trebuchet MS" w:hAnsi="Trebuchet MS"/>
          <w:sz w:val="20"/>
          <w:szCs w:val="20"/>
          <w:lang w:val="cs-CZ"/>
        </w:rPr>
        <w:t xml:space="preserve">ech výskytů </w:t>
      </w:r>
      <w:r w:rsidR="00566ED9" w:rsidRPr="004C56AC">
        <w:rPr>
          <w:rFonts w:ascii="Trebuchet MS" w:hAnsi="Trebuchet MS"/>
          <w:sz w:val="20"/>
          <w:szCs w:val="20"/>
          <w:lang w:val="cs-CZ"/>
        </w:rPr>
        <w:t xml:space="preserve">nepředvídatelné </w:t>
      </w:r>
      <w:r w:rsidR="001F770E" w:rsidRPr="004C56AC">
        <w:rPr>
          <w:rFonts w:ascii="Trebuchet MS" w:hAnsi="Trebuchet MS"/>
          <w:sz w:val="20"/>
          <w:szCs w:val="20"/>
          <w:lang w:val="cs-CZ"/>
        </w:rPr>
        <w:t xml:space="preserve">překážky </w:t>
      </w:r>
      <w:r w:rsidR="00E0437E" w:rsidRPr="004C56AC">
        <w:rPr>
          <w:rFonts w:ascii="Trebuchet MS" w:hAnsi="Trebuchet MS"/>
          <w:sz w:val="20"/>
          <w:szCs w:val="20"/>
          <w:lang w:val="cs-CZ"/>
        </w:rPr>
        <w:t xml:space="preserve">tzv. </w:t>
      </w:r>
      <w:r w:rsidR="00634A14" w:rsidRPr="004C56AC">
        <w:rPr>
          <w:rFonts w:ascii="Trebuchet MS" w:hAnsi="Trebuchet MS"/>
          <w:sz w:val="20"/>
          <w:szCs w:val="20"/>
          <w:lang w:val="cs-CZ"/>
        </w:rPr>
        <w:t>„</w:t>
      </w:r>
      <w:r w:rsidR="001F770E" w:rsidRPr="004C56AC">
        <w:rPr>
          <w:rFonts w:ascii="Trebuchet MS" w:hAnsi="Trebuchet MS"/>
          <w:i/>
          <w:iCs/>
          <w:sz w:val="20"/>
          <w:szCs w:val="20"/>
          <w:lang w:val="cs-CZ"/>
        </w:rPr>
        <w:t>vyšší moci</w:t>
      </w:r>
      <w:r w:rsidR="00634A14" w:rsidRPr="004C56AC">
        <w:rPr>
          <w:rFonts w:ascii="Trebuchet MS" w:hAnsi="Trebuchet MS"/>
          <w:sz w:val="20"/>
          <w:szCs w:val="20"/>
          <w:lang w:val="cs-CZ"/>
        </w:rPr>
        <w:t xml:space="preserve">“ </w:t>
      </w:r>
      <w:r w:rsidR="001F770E" w:rsidRPr="004C56AC">
        <w:rPr>
          <w:rFonts w:ascii="Trebuchet MS" w:hAnsi="Trebuchet MS"/>
          <w:sz w:val="20"/>
          <w:szCs w:val="20"/>
          <w:lang w:val="cs-CZ"/>
        </w:rPr>
        <w:t>ležící mimo vůli kterékoliv Smluvní stra</w:t>
      </w:r>
      <w:r w:rsidR="00090C83" w:rsidRPr="004C56AC">
        <w:rPr>
          <w:rFonts w:ascii="Trebuchet MS" w:hAnsi="Trebuchet MS"/>
          <w:sz w:val="20"/>
          <w:szCs w:val="20"/>
          <w:lang w:val="cs-CZ"/>
        </w:rPr>
        <w:t>n</w:t>
      </w:r>
      <w:r w:rsidR="001F770E" w:rsidRPr="004C56AC">
        <w:rPr>
          <w:rFonts w:ascii="Trebuchet MS" w:hAnsi="Trebuchet MS"/>
          <w:sz w:val="20"/>
          <w:szCs w:val="20"/>
          <w:lang w:val="cs-CZ"/>
        </w:rPr>
        <w:t>y, jako je například nemoc</w:t>
      </w:r>
      <w:r w:rsidR="00885D9C" w:rsidRPr="004C56AC">
        <w:rPr>
          <w:rFonts w:ascii="Trebuchet MS" w:hAnsi="Trebuchet MS"/>
          <w:sz w:val="20"/>
          <w:szCs w:val="20"/>
          <w:lang w:val="cs-CZ"/>
        </w:rPr>
        <w:t>,</w:t>
      </w:r>
      <w:r w:rsidR="00027608" w:rsidRPr="004C56AC">
        <w:rPr>
          <w:rFonts w:ascii="Trebuchet MS" w:hAnsi="Trebuchet MS"/>
          <w:sz w:val="20"/>
          <w:szCs w:val="20"/>
          <w:lang w:val="cs-CZ"/>
        </w:rPr>
        <w:t xml:space="preserve"> </w:t>
      </w:r>
      <w:r w:rsidR="007A7485" w:rsidRPr="004C56AC">
        <w:rPr>
          <w:rFonts w:ascii="Trebuchet MS" w:hAnsi="Trebuchet MS"/>
          <w:sz w:val="20"/>
          <w:szCs w:val="20"/>
          <w:lang w:val="cs-CZ"/>
        </w:rPr>
        <w:t>epidemie, válka, přírodní katastrofa, havárie, technická</w:t>
      </w:r>
      <w:r w:rsidR="00705342" w:rsidRPr="004C56AC">
        <w:rPr>
          <w:rFonts w:ascii="Trebuchet MS" w:hAnsi="Trebuchet MS"/>
          <w:sz w:val="20"/>
          <w:szCs w:val="20"/>
          <w:lang w:val="cs-CZ"/>
        </w:rPr>
        <w:t xml:space="preserve"> závada</w:t>
      </w:r>
      <w:r w:rsidR="00885D9C" w:rsidRPr="004C56AC">
        <w:rPr>
          <w:rFonts w:ascii="Trebuchet MS" w:hAnsi="Trebuchet MS"/>
          <w:sz w:val="20"/>
          <w:szCs w:val="20"/>
          <w:lang w:val="cs-CZ"/>
        </w:rPr>
        <w:t xml:space="preserve">, </w:t>
      </w:r>
      <w:r w:rsidR="00757DF3" w:rsidRPr="004C56AC">
        <w:rPr>
          <w:rFonts w:ascii="Trebuchet MS" w:hAnsi="Trebuchet MS"/>
          <w:sz w:val="20"/>
          <w:szCs w:val="20"/>
          <w:lang w:val="cs-CZ"/>
        </w:rPr>
        <w:t xml:space="preserve">a to </w:t>
      </w:r>
      <w:r w:rsidR="00885D9C" w:rsidRPr="004C56AC">
        <w:rPr>
          <w:rFonts w:ascii="Trebuchet MS" w:hAnsi="Trebuchet MS"/>
          <w:sz w:val="20"/>
          <w:szCs w:val="20"/>
          <w:lang w:val="cs-CZ"/>
        </w:rPr>
        <w:t>při splnění podmínk</w:t>
      </w:r>
      <w:r w:rsidR="00C60051" w:rsidRPr="004C56AC">
        <w:rPr>
          <w:rFonts w:ascii="Trebuchet MS" w:hAnsi="Trebuchet MS"/>
          <w:sz w:val="20"/>
          <w:szCs w:val="20"/>
          <w:lang w:val="cs-CZ"/>
        </w:rPr>
        <w:t>y</w:t>
      </w:r>
      <w:r w:rsidR="00885D9C" w:rsidRPr="004C56AC">
        <w:rPr>
          <w:rFonts w:ascii="Trebuchet MS" w:hAnsi="Trebuchet MS"/>
          <w:sz w:val="20"/>
          <w:szCs w:val="20"/>
          <w:lang w:val="cs-CZ"/>
        </w:rPr>
        <w:t xml:space="preserve">, </w:t>
      </w:r>
      <w:r w:rsidR="00C60051" w:rsidRPr="004C56AC">
        <w:rPr>
          <w:rFonts w:ascii="Trebuchet MS" w:hAnsi="Trebuchet MS"/>
          <w:sz w:val="20"/>
          <w:szCs w:val="20"/>
          <w:lang w:val="cs-CZ"/>
        </w:rPr>
        <w:t>že</w:t>
      </w:r>
      <w:r w:rsidR="006B26DB" w:rsidRPr="004C56AC">
        <w:rPr>
          <w:rFonts w:ascii="Trebuchet MS" w:hAnsi="Trebuchet MS"/>
          <w:sz w:val="20"/>
          <w:szCs w:val="20"/>
          <w:lang w:val="cs-CZ"/>
        </w:rPr>
        <w:t xml:space="preserve"> </w:t>
      </w:r>
      <w:r w:rsidR="00757DF3" w:rsidRPr="004C56AC">
        <w:rPr>
          <w:rFonts w:ascii="Trebuchet MS" w:hAnsi="Trebuchet MS"/>
          <w:sz w:val="20"/>
          <w:szCs w:val="20"/>
          <w:lang w:val="cs-CZ"/>
        </w:rPr>
        <w:t xml:space="preserve">výskyt </w:t>
      </w:r>
      <w:r w:rsidR="007F5B75" w:rsidRPr="004C56AC">
        <w:rPr>
          <w:rFonts w:ascii="Trebuchet MS" w:hAnsi="Trebuchet MS"/>
          <w:sz w:val="20"/>
          <w:szCs w:val="20"/>
          <w:lang w:val="cs-CZ"/>
        </w:rPr>
        <w:t xml:space="preserve">překážky </w:t>
      </w:r>
      <w:r w:rsidR="00757DF3" w:rsidRPr="004C56AC">
        <w:rPr>
          <w:rFonts w:ascii="Trebuchet MS" w:hAnsi="Trebuchet MS"/>
          <w:sz w:val="20"/>
          <w:szCs w:val="20"/>
          <w:lang w:val="cs-CZ"/>
        </w:rPr>
        <w:t>bude náhlý (</w:t>
      </w:r>
      <w:r w:rsidR="007F5B75" w:rsidRPr="004C56AC">
        <w:rPr>
          <w:rFonts w:ascii="Trebuchet MS" w:hAnsi="Trebuchet MS"/>
          <w:sz w:val="20"/>
          <w:szCs w:val="20"/>
          <w:lang w:val="cs-CZ"/>
        </w:rPr>
        <w:t xml:space="preserve">nebude objektivně </w:t>
      </w:r>
      <w:r w:rsidR="00885D9C" w:rsidRPr="004C56AC">
        <w:rPr>
          <w:rFonts w:ascii="Trebuchet MS" w:hAnsi="Trebuchet MS"/>
          <w:sz w:val="20"/>
          <w:szCs w:val="20"/>
          <w:lang w:val="cs-CZ"/>
        </w:rPr>
        <w:t>předvídateln</w:t>
      </w:r>
      <w:r w:rsidR="007F5B75" w:rsidRPr="004C56AC">
        <w:rPr>
          <w:rFonts w:ascii="Trebuchet MS" w:hAnsi="Trebuchet MS"/>
          <w:sz w:val="20"/>
          <w:szCs w:val="20"/>
          <w:lang w:val="cs-CZ"/>
        </w:rPr>
        <w:t>ý</w:t>
      </w:r>
      <w:r w:rsidR="00757DF3" w:rsidRPr="004C56AC">
        <w:rPr>
          <w:rFonts w:ascii="Trebuchet MS" w:hAnsi="Trebuchet MS"/>
          <w:sz w:val="20"/>
          <w:szCs w:val="20"/>
          <w:lang w:val="cs-CZ"/>
        </w:rPr>
        <w:t>)</w:t>
      </w:r>
      <w:r w:rsidR="00885D9C" w:rsidRPr="004C56AC">
        <w:rPr>
          <w:rFonts w:ascii="Trebuchet MS" w:hAnsi="Trebuchet MS"/>
          <w:sz w:val="20"/>
          <w:szCs w:val="20"/>
          <w:lang w:val="cs-CZ"/>
        </w:rPr>
        <w:t xml:space="preserve">, </w:t>
      </w:r>
      <w:r w:rsidR="00DC02D9" w:rsidRPr="004C56AC">
        <w:rPr>
          <w:rFonts w:ascii="Trebuchet MS" w:hAnsi="Trebuchet MS"/>
          <w:sz w:val="20"/>
          <w:szCs w:val="20"/>
          <w:lang w:val="cs-CZ"/>
        </w:rPr>
        <w:t xml:space="preserve">překážka nebude </w:t>
      </w:r>
      <w:r w:rsidR="008B62BA" w:rsidRPr="004C56AC">
        <w:rPr>
          <w:rFonts w:ascii="Trebuchet MS" w:hAnsi="Trebuchet MS"/>
          <w:sz w:val="20"/>
          <w:szCs w:val="20"/>
          <w:lang w:val="cs-CZ"/>
        </w:rPr>
        <w:t xml:space="preserve">jednoduše </w:t>
      </w:r>
      <w:r w:rsidR="00885D9C" w:rsidRPr="004C56AC">
        <w:rPr>
          <w:rFonts w:ascii="Trebuchet MS" w:hAnsi="Trebuchet MS"/>
          <w:sz w:val="20"/>
          <w:szCs w:val="20"/>
          <w:lang w:val="cs-CZ"/>
        </w:rPr>
        <w:t>odstranitelná</w:t>
      </w:r>
      <w:r w:rsidR="00DC02D9" w:rsidRPr="004C56AC">
        <w:rPr>
          <w:rFonts w:ascii="Trebuchet MS" w:hAnsi="Trebuchet MS"/>
          <w:sz w:val="20"/>
          <w:szCs w:val="20"/>
          <w:lang w:val="cs-CZ"/>
        </w:rPr>
        <w:t xml:space="preserve"> a pokud výskyt takové překážky </w:t>
      </w:r>
      <w:r w:rsidR="00885D9C" w:rsidRPr="004C56AC">
        <w:rPr>
          <w:rFonts w:ascii="Trebuchet MS" w:hAnsi="Trebuchet MS"/>
          <w:sz w:val="20"/>
          <w:szCs w:val="20"/>
          <w:lang w:val="cs-CZ"/>
        </w:rPr>
        <w:t xml:space="preserve">způsobí </w:t>
      </w:r>
      <w:r w:rsidR="00493C98" w:rsidRPr="004C56AC">
        <w:rPr>
          <w:rFonts w:ascii="Trebuchet MS" w:hAnsi="Trebuchet MS"/>
          <w:sz w:val="20"/>
          <w:szCs w:val="20"/>
          <w:lang w:val="cs-CZ"/>
        </w:rPr>
        <w:t>(</w:t>
      </w:r>
      <w:r w:rsidR="00885D9C" w:rsidRPr="004C56AC">
        <w:rPr>
          <w:rFonts w:ascii="Trebuchet MS" w:hAnsi="Trebuchet MS"/>
          <w:sz w:val="20"/>
          <w:szCs w:val="20"/>
          <w:lang w:val="cs-CZ"/>
        </w:rPr>
        <w:t>objektivní</w:t>
      </w:r>
      <w:r w:rsidR="00493C98" w:rsidRPr="004C56AC">
        <w:rPr>
          <w:rFonts w:ascii="Trebuchet MS" w:hAnsi="Trebuchet MS"/>
          <w:sz w:val="20"/>
          <w:szCs w:val="20"/>
          <w:lang w:val="cs-CZ"/>
        </w:rPr>
        <w:t xml:space="preserve">) </w:t>
      </w:r>
      <w:r w:rsidR="00885D9C" w:rsidRPr="004C56AC">
        <w:rPr>
          <w:rFonts w:ascii="Trebuchet MS" w:hAnsi="Trebuchet MS"/>
          <w:sz w:val="20"/>
          <w:szCs w:val="20"/>
          <w:lang w:val="cs-CZ"/>
        </w:rPr>
        <w:t>nemožnost plnit tuto Smlouvu řádně a včas.</w:t>
      </w:r>
      <w:r w:rsidR="006A6AFF" w:rsidRPr="004C56AC">
        <w:rPr>
          <w:rFonts w:ascii="Trebuchet MS" w:hAnsi="Trebuchet MS"/>
          <w:sz w:val="20"/>
          <w:szCs w:val="20"/>
          <w:lang w:val="cs-CZ"/>
        </w:rPr>
        <w:t xml:space="preserve"> </w:t>
      </w:r>
      <w:r w:rsidR="00610F8E" w:rsidRPr="004C56AC">
        <w:rPr>
          <w:rFonts w:ascii="Trebuchet MS" w:hAnsi="Trebuchet MS"/>
          <w:sz w:val="20"/>
          <w:szCs w:val="20"/>
          <w:lang w:val="cs-CZ"/>
        </w:rPr>
        <w:t>Odstoupení</w:t>
      </w:r>
      <w:r w:rsidR="00DA7D6F" w:rsidRPr="004C56AC">
        <w:rPr>
          <w:rFonts w:ascii="Trebuchet MS" w:hAnsi="Trebuchet MS"/>
          <w:sz w:val="20"/>
          <w:szCs w:val="20"/>
          <w:lang w:val="cs-CZ"/>
        </w:rPr>
        <w:t xml:space="preserve">m </w:t>
      </w:r>
      <w:r w:rsidR="00610F8E" w:rsidRPr="004C56AC">
        <w:rPr>
          <w:rFonts w:ascii="Trebuchet MS" w:hAnsi="Trebuchet MS"/>
          <w:sz w:val="20"/>
          <w:szCs w:val="20"/>
          <w:lang w:val="cs-CZ"/>
        </w:rPr>
        <w:t xml:space="preserve">od této Smlouvy podle tohoto odstavce dojde k zániku </w:t>
      </w:r>
      <w:r w:rsidR="008570DD" w:rsidRPr="004C56AC">
        <w:rPr>
          <w:rFonts w:ascii="Trebuchet MS" w:hAnsi="Trebuchet MS"/>
          <w:sz w:val="20"/>
          <w:szCs w:val="20"/>
          <w:lang w:val="cs-CZ"/>
        </w:rPr>
        <w:t xml:space="preserve">(zrušení) </w:t>
      </w:r>
      <w:r w:rsidR="00610F8E" w:rsidRPr="004C56AC">
        <w:rPr>
          <w:rFonts w:ascii="Trebuchet MS" w:hAnsi="Trebuchet MS"/>
          <w:sz w:val="20"/>
          <w:szCs w:val="20"/>
          <w:lang w:val="cs-CZ"/>
        </w:rPr>
        <w:t>této Smlouvy</w:t>
      </w:r>
      <w:r w:rsidR="00A36F4C" w:rsidRPr="004C56AC">
        <w:rPr>
          <w:rFonts w:ascii="Trebuchet MS" w:hAnsi="Trebuchet MS"/>
          <w:sz w:val="20"/>
          <w:szCs w:val="20"/>
          <w:lang w:val="cs-CZ"/>
        </w:rPr>
        <w:t xml:space="preserve"> od počátku (</w:t>
      </w:r>
      <w:r w:rsidR="00A36F4C" w:rsidRPr="004C56AC">
        <w:rPr>
          <w:rFonts w:ascii="Trebuchet MS" w:hAnsi="Trebuchet MS"/>
          <w:i/>
          <w:iCs/>
          <w:sz w:val="20"/>
          <w:szCs w:val="20"/>
          <w:lang w:val="cs-CZ"/>
        </w:rPr>
        <w:t xml:space="preserve">ex </w:t>
      </w:r>
      <w:proofErr w:type="spellStart"/>
      <w:r w:rsidR="00A36F4C" w:rsidRPr="004C56AC">
        <w:rPr>
          <w:rFonts w:ascii="Trebuchet MS" w:hAnsi="Trebuchet MS"/>
          <w:i/>
          <w:iCs/>
          <w:sz w:val="20"/>
          <w:szCs w:val="20"/>
          <w:lang w:val="cs-CZ"/>
        </w:rPr>
        <w:t>tunc</w:t>
      </w:r>
      <w:proofErr w:type="spellEnd"/>
      <w:r w:rsidR="00A36F4C" w:rsidRPr="004C56AC">
        <w:rPr>
          <w:rFonts w:ascii="Trebuchet MS" w:hAnsi="Trebuchet MS"/>
          <w:sz w:val="20"/>
          <w:szCs w:val="20"/>
          <w:lang w:val="cs-CZ"/>
        </w:rPr>
        <w:t>)</w:t>
      </w:r>
      <w:r w:rsidR="00CA76C6" w:rsidRPr="004C56AC">
        <w:rPr>
          <w:rFonts w:ascii="Trebuchet MS" w:hAnsi="Trebuchet MS"/>
          <w:sz w:val="20"/>
          <w:szCs w:val="20"/>
          <w:lang w:val="cs-CZ"/>
        </w:rPr>
        <w:t>,</w:t>
      </w:r>
      <w:r w:rsidR="00941FF1" w:rsidRPr="004C56AC">
        <w:rPr>
          <w:rFonts w:ascii="Trebuchet MS" w:hAnsi="Trebuchet MS"/>
          <w:sz w:val="20"/>
          <w:szCs w:val="20"/>
          <w:lang w:val="cs-CZ"/>
        </w:rPr>
        <w:t xml:space="preserve"> přičemž </w:t>
      </w:r>
      <w:r w:rsidR="00BE1485" w:rsidRPr="004C56AC">
        <w:rPr>
          <w:rFonts w:ascii="Trebuchet MS" w:hAnsi="Trebuchet MS"/>
          <w:sz w:val="20"/>
          <w:szCs w:val="20"/>
          <w:lang w:val="cs-CZ"/>
        </w:rPr>
        <w:t xml:space="preserve">každá Smluvní strana </w:t>
      </w:r>
      <w:r w:rsidR="00A155E7" w:rsidRPr="004C56AC">
        <w:rPr>
          <w:rFonts w:ascii="Trebuchet MS" w:hAnsi="Trebuchet MS"/>
          <w:sz w:val="20"/>
          <w:szCs w:val="20"/>
          <w:lang w:val="cs-CZ"/>
        </w:rPr>
        <w:t>v takové</w:t>
      </w:r>
      <w:r w:rsidR="004E3E85" w:rsidRPr="004C56AC">
        <w:rPr>
          <w:rFonts w:ascii="Trebuchet MS" w:hAnsi="Trebuchet MS"/>
          <w:sz w:val="20"/>
          <w:szCs w:val="20"/>
          <w:lang w:val="cs-CZ"/>
        </w:rPr>
        <w:t>m</w:t>
      </w:r>
      <w:r w:rsidR="00A155E7" w:rsidRPr="004C56AC">
        <w:rPr>
          <w:rFonts w:ascii="Trebuchet MS" w:hAnsi="Trebuchet MS"/>
          <w:sz w:val="20"/>
          <w:szCs w:val="20"/>
          <w:lang w:val="cs-CZ"/>
        </w:rPr>
        <w:t xml:space="preserve"> případě </w:t>
      </w:r>
      <w:r w:rsidR="004E3E85" w:rsidRPr="004C56AC">
        <w:rPr>
          <w:rFonts w:ascii="Trebuchet MS" w:hAnsi="Trebuchet MS"/>
          <w:sz w:val="20"/>
          <w:szCs w:val="20"/>
          <w:lang w:val="cs-CZ"/>
        </w:rPr>
        <w:t>ponese ze svého vlastní n</w:t>
      </w:r>
      <w:r w:rsidR="00A155E7" w:rsidRPr="004C56AC">
        <w:rPr>
          <w:rFonts w:ascii="Trebuchet MS" w:hAnsi="Trebuchet MS"/>
          <w:sz w:val="20"/>
          <w:szCs w:val="20"/>
          <w:lang w:val="cs-CZ"/>
        </w:rPr>
        <w:t xml:space="preserve">áklady vynaložené na </w:t>
      </w:r>
      <w:r w:rsidR="004E3E85" w:rsidRPr="004C56AC">
        <w:rPr>
          <w:rFonts w:ascii="Trebuchet MS" w:hAnsi="Trebuchet MS"/>
          <w:sz w:val="20"/>
          <w:szCs w:val="20"/>
          <w:lang w:val="cs-CZ"/>
        </w:rPr>
        <w:t xml:space="preserve">vlastní </w:t>
      </w:r>
      <w:r w:rsidR="00A155E7" w:rsidRPr="004C56AC">
        <w:rPr>
          <w:rFonts w:ascii="Trebuchet MS" w:hAnsi="Trebuchet MS"/>
          <w:sz w:val="20"/>
          <w:szCs w:val="20"/>
          <w:lang w:val="cs-CZ"/>
        </w:rPr>
        <w:t>plnění poskytnut</w:t>
      </w:r>
      <w:r w:rsidR="004E3E85" w:rsidRPr="004C56AC">
        <w:rPr>
          <w:rFonts w:ascii="Trebuchet MS" w:hAnsi="Trebuchet MS"/>
          <w:sz w:val="20"/>
          <w:szCs w:val="20"/>
          <w:lang w:val="cs-CZ"/>
        </w:rPr>
        <w:t>á</w:t>
      </w:r>
      <w:r w:rsidR="00A155E7" w:rsidRPr="004C56AC">
        <w:rPr>
          <w:rFonts w:ascii="Trebuchet MS" w:hAnsi="Trebuchet MS"/>
          <w:sz w:val="20"/>
          <w:szCs w:val="20"/>
          <w:lang w:val="cs-CZ"/>
        </w:rPr>
        <w:t xml:space="preserve"> nebo vynaložen</w:t>
      </w:r>
      <w:r w:rsidR="004E3E85" w:rsidRPr="004C56AC">
        <w:rPr>
          <w:rFonts w:ascii="Trebuchet MS" w:hAnsi="Trebuchet MS"/>
          <w:sz w:val="20"/>
          <w:szCs w:val="20"/>
          <w:lang w:val="cs-CZ"/>
        </w:rPr>
        <w:t>á</w:t>
      </w:r>
      <w:r w:rsidR="00A155E7" w:rsidRPr="004C56AC">
        <w:rPr>
          <w:rFonts w:ascii="Trebuchet MS" w:hAnsi="Trebuchet MS"/>
          <w:sz w:val="20"/>
          <w:szCs w:val="20"/>
          <w:lang w:val="cs-CZ"/>
        </w:rPr>
        <w:t xml:space="preserve"> do okamžik</w:t>
      </w:r>
      <w:r w:rsidR="004E3E85" w:rsidRPr="004C56AC">
        <w:rPr>
          <w:rFonts w:ascii="Trebuchet MS" w:hAnsi="Trebuchet MS"/>
          <w:sz w:val="20"/>
          <w:szCs w:val="20"/>
          <w:lang w:val="cs-CZ"/>
        </w:rPr>
        <w:t>u</w:t>
      </w:r>
      <w:r w:rsidR="00A155E7" w:rsidRPr="004C56AC">
        <w:rPr>
          <w:rFonts w:ascii="Trebuchet MS" w:hAnsi="Trebuchet MS"/>
          <w:sz w:val="20"/>
          <w:szCs w:val="20"/>
          <w:lang w:val="cs-CZ"/>
        </w:rPr>
        <w:t xml:space="preserve"> odst</w:t>
      </w:r>
      <w:r w:rsidR="004E3E85" w:rsidRPr="004C56AC">
        <w:rPr>
          <w:rFonts w:ascii="Trebuchet MS" w:hAnsi="Trebuchet MS"/>
          <w:sz w:val="20"/>
          <w:szCs w:val="20"/>
          <w:lang w:val="cs-CZ"/>
        </w:rPr>
        <w:t>o</w:t>
      </w:r>
      <w:r w:rsidR="00A155E7" w:rsidRPr="004C56AC">
        <w:rPr>
          <w:rFonts w:ascii="Trebuchet MS" w:hAnsi="Trebuchet MS"/>
          <w:sz w:val="20"/>
          <w:szCs w:val="20"/>
          <w:lang w:val="cs-CZ"/>
        </w:rPr>
        <w:t>upení od Smlouvy</w:t>
      </w:r>
      <w:r w:rsidR="006479E5" w:rsidRPr="004C56AC">
        <w:rPr>
          <w:rFonts w:ascii="Trebuchet MS" w:hAnsi="Trebuchet MS"/>
          <w:sz w:val="20"/>
          <w:szCs w:val="20"/>
          <w:lang w:val="cs-CZ"/>
        </w:rPr>
        <w:t xml:space="preserve">; </w:t>
      </w:r>
      <w:r w:rsidR="00A155E7" w:rsidRPr="004C56AC">
        <w:rPr>
          <w:rFonts w:ascii="Trebuchet MS" w:hAnsi="Trebuchet MS"/>
          <w:sz w:val="20"/>
          <w:szCs w:val="20"/>
          <w:lang w:val="cs-CZ"/>
        </w:rPr>
        <w:t xml:space="preserve">v ostatních záležitostech se </w:t>
      </w:r>
      <w:r w:rsidR="00CA76C6" w:rsidRPr="004C56AC">
        <w:rPr>
          <w:rFonts w:ascii="Trebuchet MS" w:hAnsi="Trebuchet MS"/>
          <w:sz w:val="20"/>
          <w:szCs w:val="20"/>
          <w:lang w:val="cs-CZ"/>
        </w:rPr>
        <w:t xml:space="preserve">Smluvní strany vypořádají podle obecných pravidel a zásad bezdůvodného obohacení. </w:t>
      </w:r>
      <w:r w:rsidR="0019039F" w:rsidRPr="004C56AC">
        <w:rPr>
          <w:rFonts w:ascii="Trebuchet MS" w:hAnsi="Trebuchet MS"/>
          <w:color w:val="000000"/>
          <w:sz w:val="20"/>
          <w:szCs w:val="20"/>
          <w:lang w:val="cs-CZ" w:eastAsia="cs-CZ"/>
        </w:rPr>
        <w:t>Jako zvláštní ustanovení se sjednává, že</w:t>
      </w:r>
      <w:r w:rsidR="0091624F" w:rsidRPr="004C56AC">
        <w:rPr>
          <w:rFonts w:ascii="Trebuchet MS" w:hAnsi="Trebuchet MS"/>
          <w:color w:val="000000"/>
          <w:sz w:val="20"/>
          <w:szCs w:val="20"/>
          <w:lang w:val="cs-CZ" w:eastAsia="cs-CZ"/>
        </w:rPr>
        <w:t xml:space="preserve"> </w:t>
      </w:r>
      <w:r w:rsidR="0019039F" w:rsidRPr="004C56AC">
        <w:rPr>
          <w:rFonts w:ascii="Trebuchet MS" w:hAnsi="Trebuchet MS"/>
          <w:color w:val="000000"/>
          <w:sz w:val="20"/>
          <w:szCs w:val="20"/>
          <w:lang w:val="cs-CZ" w:eastAsia="cs-CZ"/>
        </w:rPr>
        <w:t>bude-li v případě onemocnění hlavního účinkujícího Lukáše Pavláska nutné</w:t>
      </w:r>
      <w:r w:rsidR="00EE4EBE" w:rsidRPr="004C56AC">
        <w:rPr>
          <w:rFonts w:ascii="Trebuchet MS" w:hAnsi="Trebuchet MS"/>
          <w:color w:val="000000"/>
          <w:sz w:val="20"/>
          <w:szCs w:val="20"/>
          <w:lang w:val="cs-CZ" w:eastAsia="cs-CZ"/>
        </w:rPr>
        <w:t xml:space="preserve"> </w:t>
      </w:r>
      <w:r w:rsidR="0019039F" w:rsidRPr="004C56AC">
        <w:rPr>
          <w:rFonts w:ascii="Trebuchet MS" w:hAnsi="Trebuchet MS"/>
          <w:color w:val="000000"/>
          <w:sz w:val="20"/>
          <w:szCs w:val="20"/>
          <w:lang w:val="cs-CZ" w:eastAsia="cs-CZ"/>
        </w:rPr>
        <w:t>Vystoupení zrušit, Smluvní stran</w:t>
      </w:r>
      <w:r w:rsidR="00EE4EBE" w:rsidRPr="004C56AC">
        <w:rPr>
          <w:rFonts w:ascii="Trebuchet MS" w:hAnsi="Trebuchet MS"/>
          <w:color w:val="000000"/>
          <w:sz w:val="20"/>
          <w:szCs w:val="20"/>
          <w:lang w:val="cs-CZ" w:eastAsia="cs-CZ"/>
        </w:rPr>
        <w:t xml:space="preserve">ám </w:t>
      </w:r>
      <w:r w:rsidR="0019039F" w:rsidRPr="004C56AC">
        <w:rPr>
          <w:rFonts w:ascii="Trebuchet MS" w:hAnsi="Trebuchet MS"/>
          <w:color w:val="000000"/>
          <w:sz w:val="20"/>
          <w:szCs w:val="20"/>
          <w:lang w:val="cs-CZ" w:eastAsia="cs-CZ"/>
        </w:rPr>
        <w:t>právo na odstoupení od této Smlouvy z důvodu vyšší moci dle ustanovení tohoto odstavce ne</w:t>
      </w:r>
      <w:r w:rsidR="00EE4EBE" w:rsidRPr="004C56AC">
        <w:rPr>
          <w:rFonts w:ascii="Trebuchet MS" w:hAnsi="Trebuchet MS"/>
          <w:color w:val="000000"/>
          <w:sz w:val="20"/>
          <w:szCs w:val="20"/>
          <w:lang w:val="cs-CZ" w:eastAsia="cs-CZ"/>
        </w:rPr>
        <w:t xml:space="preserve">náleží, avšak </w:t>
      </w:r>
      <w:r w:rsidR="0019039F" w:rsidRPr="004C56AC">
        <w:rPr>
          <w:rFonts w:ascii="Trebuchet MS" w:hAnsi="Trebuchet MS"/>
          <w:color w:val="000000"/>
          <w:sz w:val="20"/>
          <w:szCs w:val="20"/>
          <w:lang w:val="cs-CZ" w:eastAsia="cs-CZ"/>
        </w:rPr>
        <w:t xml:space="preserve">v </w:t>
      </w:r>
      <w:r w:rsidR="00EE4EBE" w:rsidRPr="004C56AC">
        <w:rPr>
          <w:rFonts w:ascii="Trebuchet MS" w:hAnsi="Trebuchet MS"/>
          <w:color w:val="000000"/>
          <w:sz w:val="20"/>
          <w:szCs w:val="20"/>
          <w:lang w:val="cs-CZ" w:eastAsia="cs-CZ"/>
        </w:rPr>
        <w:t xml:space="preserve">takovémto </w:t>
      </w:r>
      <w:r w:rsidR="0019039F" w:rsidRPr="004C56AC">
        <w:rPr>
          <w:rFonts w:ascii="Trebuchet MS" w:hAnsi="Trebuchet MS"/>
          <w:color w:val="000000"/>
          <w:sz w:val="20"/>
          <w:szCs w:val="20"/>
          <w:lang w:val="cs-CZ" w:eastAsia="cs-CZ"/>
        </w:rPr>
        <w:t xml:space="preserve">případě spolu budou jednat v dobré víře o náhradním termínu Vystoupení; nedohodnou-li se </w:t>
      </w:r>
      <w:r w:rsidR="00EE4EBE" w:rsidRPr="004C56AC">
        <w:rPr>
          <w:rFonts w:ascii="Trebuchet MS" w:hAnsi="Trebuchet MS"/>
          <w:color w:val="000000"/>
          <w:sz w:val="20"/>
          <w:szCs w:val="20"/>
          <w:lang w:val="cs-CZ" w:eastAsia="cs-CZ"/>
        </w:rPr>
        <w:t xml:space="preserve">ovšem </w:t>
      </w:r>
      <w:r w:rsidR="0019039F" w:rsidRPr="004C56AC">
        <w:rPr>
          <w:rFonts w:ascii="Trebuchet MS" w:hAnsi="Trebuchet MS"/>
          <w:color w:val="000000"/>
          <w:sz w:val="20"/>
          <w:szCs w:val="20"/>
          <w:lang w:val="cs-CZ" w:eastAsia="cs-CZ"/>
        </w:rPr>
        <w:t xml:space="preserve">Smluvní strany na náhradním termínu Vystoupení ani do 30. 6. 2024, tato Smlouva se marným uplynutím této lhůty </w:t>
      </w:r>
      <w:r w:rsidR="00EE4EBE" w:rsidRPr="004C56AC">
        <w:rPr>
          <w:rFonts w:ascii="Trebuchet MS" w:hAnsi="Trebuchet MS"/>
          <w:color w:val="000000"/>
          <w:sz w:val="20"/>
          <w:szCs w:val="20"/>
          <w:lang w:val="cs-CZ" w:eastAsia="cs-CZ"/>
        </w:rPr>
        <w:t xml:space="preserve">bez dalšího </w:t>
      </w:r>
      <w:r w:rsidR="0019039F" w:rsidRPr="004C56AC">
        <w:rPr>
          <w:rFonts w:ascii="Trebuchet MS" w:hAnsi="Trebuchet MS"/>
          <w:color w:val="000000"/>
          <w:sz w:val="20"/>
          <w:szCs w:val="20"/>
          <w:lang w:val="cs-CZ" w:eastAsia="cs-CZ"/>
        </w:rPr>
        <w:t>od počátku ruší (</w:t>
      </w:r>
      <w:r w:rsidR="00EE4EBE" w:rsidRPr="004C56AC">
        <w:rPr>
          <w:rFonts w:ascii="Trebuchet MS" w:hAnsi="Trebuchet MS"/>
          <w:color w:val="000000"/>
          <w:sz w:val="20"/>
          <w:szCs w:val="20"/>
          <w:lang w:val="cs-CZ" w:eastAsia="cs-CZ"/>
        </w:rPr>
        <w:t xml:space="preserve">s účinky </w:t>
      </w:r>
      <w:r w:rsidR="0019039F" w:rsidRPr="004C56AC">
        <w:rPr>
          <w:rFonts w:ascii="Trebuchet MS" w:hAnsi="Trebuchet MS"/>
          <w:color w:val="000000"/>
          <w:sz w:val="20"/>
          <w:szCs w:val="20"/>
          <w:lang w:val="cs-CZ" w:eastAsia="cs-CZ"/>
        </w:rPr>
        <w:t xml:space="preserve">ex </w:t>
      </w:r>
      <w:proofErr w:type="spellStart"/>
      <w:r w:rsidR="0019039F" w:rsidRPr="004C56AC">
        <w:rPr>
          <w:rFonts w:ascii="Trebuchet MS" w:hAnsi="Trebuchet MS"/>
          <w:color w:val="000000"/>
          <w:sz w:val="20"/>
          <w:szCs w:val="20"/>
          <w:lang w:val="cs-CZ" w:eastAsia="cs-CZ"/>
        </w:rPr>
        <w:t>tunc</w:t>
      </w:r>
      <w:proofErr w:type="spellEnd"/>
      <w:r w:rsidR="0019039F" w:rsidRPr="004C56AC">
        <w:rPr>
          <w:rFonts w:ascii="Trebuchet MS" w:hAnsi="Trebuchet MS"/>
          <w:color w:val="000000"/>
          <w:sz w:val="20"/>
          <w:szCs w:val="20"/>
          <w:lang w:val="cs-CZ" w:eastAsia="cs-CZ"/>
        </w:rPr>
        <w:t>), přičemž každá Smluvní strana v takovém případě ponese ze svého vlastní náklady vynaložené na vlastní plnění poskytnut</w:t>
      </w:r>
      <w:r w:rsidR="00EE4EBE" w:rsidRPr="004C56AC">
        <w:rPr>
          <w:rFonts w:ascii="Trebuchet MS" w:hAnsi="Trebuchet MS"/>
          <w:color w:val="000000"/>
          <w:sz w:val="20"/>
          <w:szCs w:val="20"/>
          <w:lang w:val="cs-CZ" w:eastAsia="cs-CZ"/>
        </w:rPr>
        <w:t>é</w:t>
      </w:r>
      <w:r w:rsidR="0019039F" w:rsidRPr="004C56AC">
        <w:rPr>
          <w:rFonts w:ascii="Trebuchet MS" w:hAnsi="Trebuchet MS"/>
          <w:color w:val="000000"/>
          <w:sz w:val="20"/>
          <w:szCs w:val="20"/>
          <w:lang w:val="cs-CZ" w:eastAsia="cs-CZ"/>
        </w:rPr>
        <w:t xml:space="preserve"> nebo </w:t>
      </w:r>
      <w:r w:rsidR="00EE4EBE" w:rsidRPr="004C56AC">
        <w:rPr>
          <w:rFonts w:ascii="Trebuchet MS" w:hAnsi="Trebuchet MS"/>
          <w:color w:val="000000"/>
          <w:sz w:val="20"/>
          <w:szCs w:val="20"/>
          <w:lang w:val="cs-CZ" w:eastAsia="cs-CZ"/>
        </w:rPr>
        <w:t xml:space="preserve">provedené </w:t>
      </w:r>
      <w:r w:rsidR="0019039F" w:rsidRPr="004C56AC">
        <w:rPr>
          <w:rFonts w:ascii="Trebuchet MS" w:hAnsi="Trebuchet MS"/>
          <w:color w:val="000000"/>
          <w:sz w:val="20"/>
          <w:szCs w:val="20"/>
          <w:lang w:val="cs-CZ" w:eastAsia="cs-CZ"/>
        </w:rPr>
        <w:t>do 30. 6. 2024</w:t>
      </w:r>
      <w:r w:rsidR="002F0E3A" w:rsidRPr="00074164">
        <w:rPr>
          <w:rFonts w:ascii="Trebuchet MS" w:hAnsi="Trebuchet MS"/>
          <w:color w:val="000000"/>
          <w:sz w:val="20"/>
          <w:szCs w:val="20"/>
          <w:lang w:val="cs-CZ" w:eastAsia="cs-CZ"/>
        </w:rPr>
        <w:t xml:space="preserve"> a </w:t>
      </w:r>
      <w:r w:rsidR="007E1FEA" w:rsidRPr="00074164">
        <w:rPr>
          <w:rFonts w:ascii="Trebuchet MS" w:hAnsi="Trebuchet MS"/>
          <w:color w:val="000000"/>
          <w:sz w:val="20"/>
          <w:szCs w:val="20"/>
          <w:lang w:val="cs-CZ" w:eastAsia="cs-CZ"/>
        </w:rPr>
        <w:t xml:space="preserve">dále se </w:t>
      </w:r>
      <w:r w:rsidR="002F0E3A" w:rsidRPr="00074164">
        <w:rPr>
          <w:rFonts w:ascii="Trebuchet MS" w:hAnsi="Trebuchet MS"/>
          <w:color w:val="000000"/>
          <w:sz w:val="20"/>
          <w:szCs w:val="20"/>
          <w:lang w:val="cs-CZ" w:eastAsia="cs-CZ"/>
        </w:rPr>
        <w:t xml:space="preserve">výslovně stanoví, že vstupné za zrušené </w:t>
      </w:r>
      <w:r w:rsidR="007E1FEA" w:rsidRPr="00074164">
        <w:rPr>
          <w:rFonts w:ascii="Trebuchet MS" w:hAnsi="Trebuchet MS"/>
          <w:color w:val="000000"/>
          <w:sz w:val="20"/>
          <w:szCs w:val="20"/>
          <w:lang w:val="cs-CZ" w:eastAsia="cs-CZ"/>
        </w:rPr>
        <w:t>Vystoupení vrátí divákům Divadlo</w:t>
      </w:r>
      <w:r w:rsidR="002F0E3A" w:rsidRPr="00074164">
        <w:rPr>
          <w:rFonts w:ascii="Trebuchet MS" w:hAnsi="Trebuchet MS"/>
          <w:color w:val="000000"/>
          <w:sz w:val="20"/>
          <w:szCs w:val="20"/>
          <w:lang w:val="cs-CZ" w:eastAsia="cs-CZ"/>
        </w:rPr>
        <w:t>. V</w:t>
      </w:r>
      <w:r w:rsidR="0019039F" w:rsidRPr="004C56AC">
        <w:rPr>
          <w:rFonts w:ascii="Trebuchet MS" w:hAnsi="Trebuchet MS"/>
          <w:color w:val="000000"/>
          <w:sz w:val="20"/>
          <w:szCs w:val="20"/>
          <w:lang w:val="cs-CZ" w:eastAsia="cs-CZ"/>
        </w:rPr>
        <w:t> ostatních záležitostech se Smluvní strany vypořádají podle obecných pravidel a zásad bezdůvodného obohacení</w:t>
      </w:r>
      <w:r w:rsidR="006B5737" w:rsidRPr="00074164">
        <w:rPr>
          <w:rFonts w:ascii="Trebuchet MS" w:hAnsi="Trebuchet MS"/>
          <w:color w:val="000000"/>
          <w:sz w:val="20"/>
          <w:szCs w:val="20"/>
          <w:lang w:val="cs-CZ" w:eastAsia="cs-CZ"/>
        </w:rPr>
        <w:t>.</w:t>
      </w:r>
    </w:p>
    <w:p w14:paraId="2721B258" w14:textId="00236981" w:rsidR="00A348F0" w:rsidRPr="001E1B57" w:rsidRDefault="00A348F0" w:rsidP="004C56AC">
      <w:pPr>
        <w:pStyle w:val="Normlnweb"/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2EECA930" w14:textId="0F285C27" w:rsidR="0018614B" w:rsidRDefault="004F1ABD" w:rsidP="00943E9F">
      <w:pPr>
        <w:pStyle w:val="Normlnweb"/>
        <w:numPr>
          <w:ilvl w:val="1"/>
          <w:numId w:val="1"/>
        </w:numPr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2E733F">
        <w:rPr>
          <w:rFonts w:ascii="Trebuchet MS" w:hAnsi="Trebuchet MS"/>
          <w:sz w:val="20"/>
          <w:szCs w:val="20"/>
        </w:rPr>
        <w:t>Odstoupení od Smlouvy nabývá účinnosti dnem jeho doručení druhé Smluvní straně</w:t>
      </w:r>
      <w:r w:rsidR="00381F19">
        <w:rPr>
          <w:rFonts w:ascii="Trebuchet MS" w:hAnsi="Trebuchet MS"/>
          <w:sz w:val="20"/>
          <w:szCs w:val="20"/>
        </w:rPr>
        <w:t xml:space="preserve"> prostřednictvím datové schránky podle pravidel stanovených zákonem o datových schránkách</w:t>
      </w:r>
      <w:r w:rsidRPr="002E733F">
        <w:rPr>
          <w:rFonts w:ascii="Trebuchet MS" w:hAnsi="Trebuchet MS"/>
          <w:sz w:val="20"/>
          <w:szCs w:val="20"/>
        </w:rPr>
        <w:t xml:space="preserve">. </w:t>
      </w:r>
    </w:p>
    <w:p w14:paraId="47DD5F00" w14:textId="77777777" w:rsidR="002E733F" w:rsidRPr="002E733F" w:rsidRDefault="002E733F" w:rsidP="002E733F">
      <w:pPr>
        <w:pStyle w:val="Normlnweb"/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1F16BFDD" w14:textId="5EEAF5A5" w:rsidR="006734A6" w:rsidRPr="004332E0" w:rsidRDefault="006734A6" w:rsidP="006734A6">
      <w:pPr>
        <w:pStyle w:val="Default"/>
        <w:numPr>
          <w:ilvl w:val="0"/>
          <w:numId w:val="1"/>
        </w:numPr>
        <w:shd w:val="clear" w:color="auto" w:fill="B4C6E7" w:themeFill="accent1" w:themeFillTint="66"/>
        <w:ind w:left="567" w:hanging="56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KONTAKTNÍ OSOBY</w:t>
      </w:r>
    </w:p>
    <w:p w14:paraId="4A36458B" w14:textId="77777777" w:rsidR="006734A6" w:rsidRDefault="006734A6" w:rsidP="0018614B">
      <w:pPr>
        <w:pStyle w:val="Normlnweb"/>
        <w:spacing w:before="0" w:after="0"/>
        <w:jc w:val="both"/>
        <w:rPr>
          <w:rFonts w:ascii="Trebuchet MS" w:hAnsi="Trebuchet MS"/>
          <w:sz w:val="20"/>
          <w:szCs w:val="20"/>
        </w:rPr>
      </w:pPr>
    </w:p>
    <w:p w14:paraId="0765EF47" w14:textId="1ADC511C" w:rsidR="008E14C5" w:rsidRDefault="00A438D0" w:rsidP="00CE5249">
      <w:pPr>
        <w:pStyle w:val="Normlnweb"/>
        <w:numPr>
          <w:ilvl w:val="1"/>
          <w:numId w:val="1"/>
        </w:numPr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TV Nova</w:t>
      </w:r>
      <w:r w:rsidR="00B401FF" w:rsidRPr="005E044C">
        <w:rPr>
          <w:rFonts w:ascii="Trebuchet MS" w:hAnsi="Trebuchet MS"/>
          <w:sz w:val="20"/>
          <w:szCs w:val="20"/>
        </w:rPr>
        <w:t xml:space="preserve"> se zav</w:t>
      </w:r>
      <w:r w:rsidR="00D610D0">
        <w:rPr>
          <w:rFonts w:ascii="Trebuchet MS" w:hAnsi="Trebuchet MS"/>
          <w:sz w:val="20"/>
          <w:szCs w:val="20"/>
        </w:rPr>
        <w:t>a</w:t>
      </w:r>
      <w:r w:rsidR="00B401FF" w:rsidRPr="005E044C">
        <w:rPr>
          <w:rFonts w:ascii="Trebuchet MS" w:hAnsi="Trebuchet MS"/>
          <w:sz w:val="20"/>
          <w:szCs w:val="20"/>
        </w:rPr>
        <w:t xml:space="preserve">zuje řešit veškeré </w:t>
      </w:r>
      <w:r w:rsidR="00414403">
        <w:rPr>
          <w:rFonts w:ascii="Trebuchet MS" w:hAnsi="Trebuchet MS"/>
          <w:sz w:val="20"/>
          <w:szCs w:val="20"/>
        </w:rPr>
        <w:t xml:space="preserve">produkční, </w:t>
      </w:r>
      <w:r w:rsidR="00EA6294">
        <w:rPr>
          <w:rFonts w:ascii="Trebuchet MS" w:hAnsi="Trebuchet MS"/>
          <w:sz w:val="20"/>
          <w:szCs w:val="20"/>
        </w:rPr>
        <w:t xml:space="preserve">praktické, technické a jiné obdobné </w:t>
      </w:r>
      <w:r w:rsidR="00D610D0">
        <w:rPr>
          <w:rFonts w:ascii="Trebuchet MS" w:hAnsi="Trebuchet MS"/>
          <w:sz w:val="20"/>
          <w:szCs w:val="20"/>
        </w:rPr>
        <w:t>z</w:t>
      </w:r>
      <w:r w:rsidR="00B401FF" w:rsidRPr="005E044C">
        <w:rPr>
          <w:rFonts w:ascii="Trebuchet MS" w:hAnsi="Trebuchet MS"/>
          <w:sz w:val="20"/>
          <w:szCs w:val="20"/>
        </w:rPr>
        <w:t xml:space="preserve">áležitosti týkající se plnění této Smlouvy </w:t>
      </w:r>
      <w:r w:rsidR="008E14C5">
        <w:rPr>
          <w:rFonts w:ascii="Trebuchet MS" w:hAnsi="Trebuchet MS"/>
          <w:sz w:val="20"/>
          <w:szCs w:val="20"/>
        </w:rPr>
        <w:t>výhradně s těmito osobami, a to dle jejich profesního nebo pracovního zařazení:</w:t>
      </w:r>
    </w:p>
    <w:p w14:paraId="7A735772" w14:textId="4DCAA849" w:rsidR="00C21F39" w:rsidRDefault="00C21F39" w:rsidP="00C21F39">
      <w:pPr>
        <w:pStyle w:val="Normlnweb"/>
        <w:numPr>
          <w:ilvl w:val="0"/>
          <w:numId w:val="34"/>
        </w:numPr>
        <w:spacing w:before="0" w:after="0"/>
        <w:ind w:left="993"/>
        <w:jc w:val="both"/>
        <w:rPr>
          <w:rFonts w:ascii="Trebuchet MS" w:hAnsi="Trebuchet MS"/>
          <w:sz w:val="20"/>
          <w:szCs w:val="20"/>
        </w:rPr>
      </w:pPr>
      <w:r w:rsidRPr="005E044C">
        <w:rPr>
          <w:rFonts w:ascii="Trebuchet MS" w:hAnsi="Trebuchet MS"/>
          <w:sz w:val="20"/>
          <w:szCs w:val="20"/>
        </w:rPr>
        <w:t xml:space="preserve">produkce: Helena Jiříková, </w:t>
      </w:r>
      <w:proofErr w:type="gramStart"/>
      <w:r w:rsidRPr="005E044C">
        <w:rPr>
          <w:rFonts w:ascii="Trebuchet MS" w:hAnsi="Trebuchet MS"/>
          <w:sz w:val="20"/>
          <w:szCs w:val="20"/>
        </w:rPr>
        <w:t xml:space="preserve">tel.: </w:t>
      </w:r>
      <w:r w:rsidR="006F2157">
        <w:rPr>
          <w:rFonts w:ascii="Trebuchet MS" w:hAnsi="Trebuchet MS"/>
          <w:sz w:val="20"/>
          <w:szCs w:val="20"/>
        </w:rPr>
        <w:tab/>
      </w:r>
      <w:r w:rsidR="006F2157">
        <w:rPr>
          <w:rFonts w:ascii="Trebuchet MS" w:hAnsi="Trebuchet MS"/>
          <w:sz w:val="20"/>
          <w:szCs w:val="20"/>
        </w:rPr>
        <w:tab/>
      </w:r>
      <w:r w:rsidR="006F2157">
        <w:rPr>
          <w:rFonts w:ascii="Trebuchet MS" w:hAnsi="Trebuchet MS"/>
          <w:sz w:val="20"/>
          <w:szCs w:val="20"/>
        </w:rPr>
        <w:tab/>
      </w:r>
      <w:r w:rsidRPr="005E044C">
        <w:rPr>
          <w:rFonts w:ascii="Trebuchet MS" w:hAnsi="Trebuchet MS"/>
          <w:sz w:val="20"/>
          <w:szCs w:val="20"/>
        </w:rPr>
        <w:t xml:space="preserve">, </w:t>
      </w:r>
      <w:hyperlink r:id="rId8" w:history="1">
        <w:r w:rsidRPr="005E044C">
          <w:rPr>
            <w:rFonts w:ascii="Trebuchet MS" w:hAnsi="Trebuchet MS"/>
            <w:sz w:val="20"/>
            <w:szCs w:val="20"/>
          </w:rPr>
          <w:t>helena@divadlovdlouhe</w:t>
        </w:r>
        <w:proofErr w:type="gramEnd"/>
        <w:r w:rsidRPr="005E044C">
          <w:rPr>
            <w:rFonts w:ascii="Trebuchet MS" w:hAnsi="Trebuchet MS"/>
            <w:sz w:val="20"/>
            <w:szCs w:val="20"/>
          </w:rPr>
          <w:t>.cz</w:t>
        </w:r>
      </w:hyperlink>
    </w:p>
    <w:p w14:paraId="35EEAB5F" w14:textId="510C52EF" w:rsidR="00C21F39" w:rsidRDefault="00C21F39" w:rsidP="00C21F39">
      <w:pPr>
        <w:pStyle w:val="Normlnweb"/>
        <w:numPr>
          <w:ilvl w:val="0"/>
          <w:numId w:val="34"/>
        </w:numPr>
        <w:spacing w:before="0" w:after="0"/>
        <w:ind w:left="993"/>
        <w:jc w:val="both"/>
        <w:rPr>
          <w:rFonts w:ascii="Trebuchet MS" w:hAnsi="Trebuchet MS"/>
          <w:sz w:val="20"/>
          <w:szCs w:val="20"/>
        </w:rPr>
      </w:pPr>
      <w:r w:rsidRPr="005960EB">
        <w:rPr>
          <w:rFonts w:ascii="Trebuchet MS" w:hAnsi="Trebuchet MS"/>
          <w:sz w:val="20"/>
          <w:szCs w:val="20"/>
        </w:rPr>
        <w:t xml:space="preserve">obchodní odd.: Aneta </w:t>
      </w:r>
      <w:proofErr w:type="spellStart"/>
      <w:r w:rsidRPr="005960EB">
        <w:rPr>
          <w:rFonts w:ascii="Trebuchet MS" w:hAnsi="Trebuchet MS"/>
          <w:sz w:val="20"/>
          <w:szCs w:val="20"/>
        </w:rPr>
        <w:t>Matejková</w:t>
      </w:r>
      <w:proofErr w:type="spellEnd"/>
      <w:r w:rsidRPr="005960EB">
        <w:rPr>
          <w:rFonts w:ascii="Trebuchet MS" w:hAnsi="Trebuchet MS"/>
          <w:sz w:val="20"/>
          <w:szCs w:val="20"/>
        </w:rPr>
        <w:t xml:space="preserve">, </w:t>
      </w:r>
      <w:proofErr w:type="gramStart"/>
      <w:r w:rsidRPr="005960EB">
        <w:rPr>
          <w:rFonts w:ascii="Trebuchet MS" w:hAnsi="Trebuchet MS"/>
          <w:sz w:val="20"/>
          <w:szCs w:val="20"/>
        </w:rPr>
        <w:t xml:space="preserve">tel.: </w:t>
      </w:r>
      <w:r w:rsidR="006F2157">
        <w:rPr>
          <w:rFonts w:ascii="Trebuchet MS" w:hAnsi="Trebuchet MS"/>
          <w:sz w:val="20"/>
          <w:szCs w:val="20"/>
        </w:rPr>
        <w:tab/>
      </w:r>
      <w:r w:rsidR="006F2157">
        <w:rPr>
          <w:rFonts w:ascii="Trebuchet MS" w:hAnsi="Trebuchet MS"/>
          <w:sz w:val="20"/>
          <w:szCs w:val="20"/>
        </w:rPr>
        <w:tab/>
      </w:r>
      <w:r w:rsidR="006F2157">
        <w:rPr>
          <w:rFonts w:ascii="Trebuchet MS" w:hAnsi="Trebuchet MS"/>
          <w:sz w:val="20"/>
          <w:szCs w:val="20"/>
        </w:rPr>
        <w:tab/>
      </w:r>
      <w:r w:rsidRPr="005960EB">
        <w:rPr>
          <w:rFonts w:ascii="Trebuchet MS" w:hAnsi="Trebuchet MS"/>
          <w:sz w:val="20"/>
          <w:szCs w:val="20"/>
        </w:rPr>
        <w:t xml:space="preserve">, </w:t>
      </w:r>
      <w:hyperlink r:id="rId9" w:history="1">
        <w:r w:rsidRPr="005960EB">
          <w:rPr>
            <w:rFonts w:ascii="Trebuchet MS" w:hAnsi="Trebuchet MS"/>
            <w:sz w:val="20"/>
            <w:szCs w:val="20"/>
          </w:rPr>
          <w:t>aneta@divadlovdlouhe</w:t>
        </w:r>
        <w:proofErr w:type="gramEnd"/>
        <w:r w:rsidRPr="005960EB">
          <w:rPr>
            <w:rFonts w:ascii="Trebuchet MS" w:hAnsi="Trebuchet MS"/>
            <w:sz w:val="20"/>
            <w:szCs w:val="20"/>
          </w:rPr>
          <w:t>.cz</w:t>
        </w:r>
      </w:hyperlink>
    </w:p>
    <w:p w14:paraId="1D0596B5" w14:textId="77777777" w:rsidR="00C21F39" w:rsidRDefault="00C21F39" w:rsidP="00C21F39">
      <w:pPr>
        <w:pStyle w:val="Normlnweb"/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42C2C734" w14:textId="113CD19B" w:rsidR="00C21F39" w:rsidRPr="004C56AC" w:rsidRDefault="00C21F39" w:rsidP="00C21F39">
      <w:pPr>
        <w:pStyle w:val="Normlnweb"/>
        <w:numPr>
          <w:ilvl w:val="1"/>
          <w:numId w:val="1"/>
        </w:numPr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4C56AC">
        <w:rPr>
          <w:rFonts w:ascii="Trebuchet MS" w:hAnsi="Trebuchet MS"/>
          <w:sz w:val="20"/>
          <w:szCs w:val="20"/>
        </w:rPr>
        <w:t>Divadlo se zavazuje řešit veškeré produkční, praktické, technické a jiné obdobné záležitosti týkající se plnění této Smlouvy výhradně s těmito osobami, a to dle jejich profesního nebo pracovního zařazení:</w:t>
      </w:r>
    </w:p>
    <w:p w14:paraId="23F71D39" w14:textId="6F0BCFD4" w:rsidR="00C21F39" w:rsidRPr="004C56AC" w:rsidRDefault="00BD661E" w:rsidP="008F7A68">
      <w:pPr>
        <w:pStyle w:val="Normlnweb"/>
        <w:numPr>
          <w:ilvl w:val="0"/>
          <w:numId w:val="35"/>
        </w:numPr>
        <w:spacing w:before="0" w:after="0"/>
        <w:ind w:left="993"/>
        <w:jc w:val="both"/>
        <w:rPr>
          <w:rFonts w:ascii="Trebuchet MS" w:hAnsi="Trebuchet MS"/>
          <w:sz w:val="20"/>
          <w:szCs w:val="20"/>
        </w:rPr>
      </w:pPr>
      <w:r w:rsidRPr="004C56AC">
        <w:rPr>
          <w:rFonts w:ascii="Trebuchet MS" w:hAnsi="Trebuchet MS"/>
          <w:sz w:val="20"/>
          <w:szCs w:val="20"/>
        </w:rPr>
        <w:t xml:space="preserve">výkonný </w:t>
      </w:r>
      <w:r w:rsidR="008F7A68" w:rsidRPr="004C56AC">
        <w:rPr>
          <w:rFonts w:ascii="Trebuchet MS" w:hAnsi="Trebuchet MS"/>
          <w:sz w:val="20"/>
          <w:szCs w:val="20"/>
        </w:rPr>
        <w:t>producent</w:t>
      </w:r>
      <w:r w:rsidR="00C21F39" w:rsidRPr="004C56AC">
        <w:rPr>
          <w:rFonts w:ascii="Trebuchet MS" w:hAnsi="Trebuchet MS"/>
          <w:sz w:val="20"/>
          <w:szCs w:val="20"/>
        </w:rPr>
        <w:t xml:space="preserve">: Hynek Lorenc, </w:t>
      </w:r>
      <w:proofErr w:type="gramStart"/>
      <w:r w:rsidR="00C21F39" w:rsidRPr="004C56AC">
        <w:rPr>
          <w:rFonts w:ascii="Trebuchet MS" w:hAnsi="Trebuchet MS"/>
          <w:sz w:val="20"/>
          <w:szCs w:val="20"/>
        </w:rPr>
        <w:t>tel.</w:t>
      </w:r>
      <w:r w:rsidR="008F7A68" w:rsidRPr="004C56AC">
        <w:rPr>
          <w:rFonts w:ascii="Trebuchet MS" w:hAnsi="Trebuchet MS"/>
          <w:sz w:val="20"/>
          <w:szCs w:val="20"/>
        </w:rPr>
        <w:t xml:space="preserve">: </w:t>
      </w:r>
      <w:r w:rsidR="006F2157">
        <w:rPr>
          <w:rFonts w:ascii="Trebuchet MS" w:hAnsi="Trebuchet MS"/>
          <w:sz w:val="20"/>
          <w:szCs w:val="20"/>
        </w:rPr>
        <w:tab/>
      </w:r>
      <w:r w:rsidR="006F2157">
        <w:rPr>
          <w:rFonts w:ascii="Trebuchet MS" w:hAnsi="Trebuchet MS"/>
          <w:sz w:val="20"/>
          <w:szCs w:val="20"/>
        </w:rPr>
        <w:tab/>
      </w:r>
      <w:r w:rsidR="008F7A68" w:rsidRPr="004C56AC">
        <w:rPr>
          <w:rFonts w:ascii="Trebuchet MS" w:hAnsi="Trebuchet MS"/>
          <w:sz w:val="20"/>
          <w:szCs w:val="20"/>
        </w:rPr>
        <w:t>, Hynek</w:t>
      </w:r>
      <w:proofErr w:type="gramEnd"/>
      <w:r w:rsidR="008F7A68" w:rsidRPr="004C56AC">
        <w:rPr>
          <w:rFonts w:ascii="Trebuchet MS" w:hAnsi="Trebuchet MS"/>
          <w:sz w:val="20"/>
          <w:szCs w:val="20"/>
        </w:rPr>
        <w:t>.Lorenc@nova.cz</w:t>
      </w:r>
    </w:p>
    <w:p w14:paraId="678983A4" w14:textId="1F78C635" w:rsidR="00C21F39" w:rsidRPr="004C56AC" w:rsidRDefault="008F7A68" w:rsidP="008F7A68">
      <w:pPr>
        <w:pStyle w:val="Normlnweb"/>
        <w:numPr>
          <w:ilvl w:val="0"/>
          <w:numId w:val="35"/>
        </w:numPr>
        <w:spacing w:before="0" w:after="0"/>
        <w:ind w:left="993"/>
        <w:jc w:val="both"/>
        <w:rPr>
          <w:rFonts w:ascii="Trebuchet MS" w:hAnsi="Trebuchet MS"/>
          <w:sz w:val="20"/>
          <w:szCs w:val="20"/>
        </w:rPr>
      </w:pPr>
      <w:r w:rsidRPr="004C56AC">
        <w:rPr>
          <w:rFonts w:ascii="Trebuchet MS" w:hAnsi="Trebuchet MS"/>
          <w:sz w:val="20"/>
          <w:szCs w:val="20"/>
        </w:rPr>
        <w:t>produkční</w:t>
      </w:r>
      <w:r w:rsidR="00C21F39" w:rsidRPr="004C56AC">
        <w:rPr>
          <w:rFonts w:ascii="Trebuchet MS" w:hAnsi="Trebuchet MS"/>
          <w:sz w:val="20"/>
          <w:szCs w:val="20"/>
        </w:rPr>
        <w:t xml:space="preserve">: Radka </w:t>
      </w:r>
      <w:r w:rsidRPr="004C56AC">
        <w:rPr>
          <w:rFonts w:ascii="Trebuchet MS" w:hAnsi="Trebuchet MS"/>
          <w:sz w:val="20"/>
          <w:szCs w:val="20"/>
        </w:rPr>
        <w:t>Hanz</w:t>
      </w:r>
      <w:r w:rsidR="004926F0" w:rsidRPr="004C56AC">
        <w:rPr>
          <w:rFonts w:ascii="Trebuchet MS" w:hAnsi="Trebuchet MS"/>
          <w:sz w:val="20"/>
          <w:szCs w:val="20"/>
        </w:rPr>
        <w:t>a</w:t>
      </w:r>
      <w:r w:rsidRPr="004C56AC">
        <w:rPr>
          <w:rFonts w:ascii="Trebuchet MS" w:hAnsi="Trebuchet MS"/>
          <w:sz w:val="20"/>
          <w:szCs w:val="20"/>
        </w:rPr>
        <w:t xml:space="preserve">lová, </w:t>
      </w:r>
      <w:proofErr w:type="gramStart"/>
      <w:r w:rsidRPr="004C56AC">
        <w:rPr>
          <w:rFonts w:ascii="Trebuchet MS" w:hAnsi="Trebuchet MS"/>
          <w:sz w:val="20"/>
          <w:szCs w:val="20"/>
        </w:rPr>
        <w:t xml:space="preserve">tel.: </w:t>
      </w:r>
      <w:r w:rsidR="006F2157">
        <w:rPr>
          <w:rFonts w:ascii="Trebuchet MS" w:hAnsi="Trebuchet MS"/>
          <w:sz w:val="20"/>
          <w:szCs w:val="20"/>
        </w:rPr>
        <w:tab/>
      </w:r>
      <w:r w:rsidR="006F2157">
        <w:rPr>
          <w:rFonts w:ascii="Trebuchet MS" w:hAnsi="Trebuchet MS"/>
          <w:sz w:val="20"/>
          <w:szCs w:val="20"/>
        </w:rPr>
        <w:tab/>
      </w:r>
      <w:r w:rsidR="006F2157">
        <w:rPr>
          <w:rFonts w:ascii="Trebuchet MS" w:hAnsi="Trebuchet MS"/>
          <w:sz w:val="20"/>
          <w:szCs w:val="20"/>
        </w:rPr>
        <w:tab/>
      </w:r>
      <w:r w:rsidRPr="004C56AC">
        <w:rPr>
          <w:rFonts w:ascii="Trebuchet MS" w:hAnsi="Trebuchet MS"/>
          <w:sz w:val="20"/>
          <w:szCs w:val="20"/>
        </w:rPr>
        <w:t>,</w:t>
      </w:r>
      <w:proofErr w:type="gramEnd"/>
      <w:r w:rsidRPr="004C56AC">
        <w:rPr>
          <w:rFonts w:ascii="Trebuchet MS" w:hAnsi="Trebuchet MS"/>
          <w:sz w:val="20"/>
          <w:szCs w:val="20"/>
        </w:rPr>
        <w:t xml:space="preserve"> </w:t>
      </w:r>
      <w:r w:rsidR="006F2157">
        <w:rPr>
          <w:rFonts w:ascii="Trebuchet MS" w:hAnsi="Trebuchet MS"/>
          <w:sz w:val="20"/>
          <w:szCs w:val="20"/>
        </w:rPr>
        <w:t xml:space="preserve"> </w:t>
      </w:r>
    </w:p>
    <w:p w14:paraId="0694468F" w14:textId="5A8DFFD9" w:rsidR="00C21F39" w:rsidRPr="005960EB" w:rsidRDefault="00B401FF" w:rsidP="00C21F39">
      <w:pPr>
        <w:pStyle w:val="Normlnweb"/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5E044C">
        <w:rPr>
          <w:rFonts w:ascii="Trebuchet MS" w:hAnsi="Trebuchet MS"/>
          <w:sz w:val="20"/>
          <w:szCs w:val="20"/>
        </w:rPr>
        <w:t xml:space="preserve"> </w:t>
      </w:r>
      <w:r w:rsidR="0018614B" w:rsidRPr="005E044C">
        <w:rPr>
          <w:rFonts w:ascii="Trebuchet MS" w:hAnsi="Trebuchet MS"/>
          <w:sz w:val="20"/>
          <w:szCs w:val="20"/>
        </w:rPr>
        <w:tab/>
      </w:r>
      <w:r w:rsidR="0018614B" w:rsidRPr="005E044C">
        <w:rPr>
          <w:rFonts w:ascii="Trebuchet MS" w:hAnsi="Trebuchet MS"/>
          <w:sz w:val="20"/>
          <w:szCs w:val="20"/>
        </w:rPr>
        <w:tab/>
      </w:r>
    </w:p>
    <w:p w14:paraId="6455AED0" w14:textId="71CB9418" w:rsidR="00E51492" w:rsidRPr="004332E0" w:rsidRDefault="00E51492" w:rsidP="00E51492">
      <w:pPr>
        <w:pStyle w:val="Default"/>
        <w:numPr>
          <w:ilvl w:val="0"/>
          <w:numId w:val="1"/>
        </w:numPr>
        <w:shd w:val="clear" w:color="auto" w:fill="B4C6E7" w:themeFill="accent1" w:themeFillTint="66"/>
        <w:ind w:left="567" w:hanging="567"/>
        <w:rPr>
          <w:b/>
          <w:bCs/>
          <w:sz w:val="22"/>
          <w:szCs w:val="22"/>
        </w:rPr>
      </w:pPr>
      <w:bookmarkStart w:id="1" w:name="_Hlk143087484"/>
      <w:r>
        <w:rPr>
          <w:b/>
          <w:bCs/>
          <w:sz w:val="22"/>
          <w:szCs w:val="22"/>
        </w:rPr>
        <w:t>ZÁVĚREČNÁ USTANOVENÍ</w:t>
      </w:r>
    </w:p>
    <w:p w14:paraId="7FDC61CB" w14:textId="77777777" w:rsidR="00E51492" w:rsidRDefault="00E51492" w:rsidP="00D76F7F">
      <w:pPr>
        <w:pStyle w:val="Normlnweb"/>
        <w:spacing w:before="0" w:after="0"/>
        <w:jc w:val="both"/>
        <w:rPr>
          <w:rFonts w:ascii="Trebuchet MS" w:hAnsi="Trebuchet MS"/>
          <w:sz w:val="20"/>
          <w:szCs w:val="20"/>
        </w:rPr>
      </w:pPr>
    </w:p>
    <w:p w14:paraId="0C720B3A" w14:textId="54120F66" w:rsidR="008E3697" w:rsidRDefault="008E3697" w:rsidP="008E3697">
      <w:pPr>
        <w:pStyle w:val="Normlnweb"/>
        <w:numPr>
          <w:ilvl w:val="1"/>
          <w:numId w:val="1"/>
        </w:numPr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EE6249">
        <w:rPr>
          <w:rFonts w:ascii="Trebuchet MS" w:hAnsi="Trebuchet MS"/>
          <w:sz w:val="20"/>
          <w:szCs w:val="20"/>
        </w:rPr>
        <w:t xml:space="preserve">Smluvní strany sjednávají, že smluvní vztah </w:t>
      </w:r>
      <w:r>
        <w:rPr>
          <w:rFonts w:ascii="Trebuchet MS" w:hAnsi="Trebuchet MS"/>
          <w:sz w:val="20"/>
          <w:szCs w:val="20"/>
        </w:rPr>
        <w:t>touto Smlouvou z</w:t>
      </w:r>
      <w:r w:rsidRPr="00EE6249">
        <w:rPr>
          <w:rFonts w:ascii="Trebuchet MS" w:hAnsi="Trebuchet MS"/>
          <w:sz w:val="20"/>
          <w:szCs w:val="20"/>
        </w:rPr>
        <w:t xml:space="preserve">aložený bude vykládán výhradně podle obsahu </w:t>
      </w:r>
      <w:r>
        <w:rPr>
          <w:rFonts w:ascii="Trebuchet MS" w:hAnsi="Trebuchet MS"/>
          <w:sz w:val="20"/>
          <w:szCs w:val="20"/>
        </w:rPr>
        <w:t>této Smlouvy</w:t>
      </w:r>
      <w:r w:rsidRPr="00EE6249">
        <w:rPr>
          <w:rFonts w:ascii="Trebuchet MS" w:hAnsi="Trebuchet MS"/>
          <w:sz w:val="20"/>
          <w:szCs w:val="20"/>
        </w:rPr>
        <w:t xml:space="preserve">, bez přihlédnutí k jakékoli skutečnosti, která nastala a/nebo byla sdělena, jednou </w:t>
      </w:r>
      <w:r>
        <w:rPr>
          <w:rFonts w:ascii="Trebuchet MS" w:hAnsi="Trebuchet MS"/>
          <w:sz w:val="20"/>
          <w:szCs w:val="20"/>
        </w:rPr>
        <w:t xml:space="preserve">Smluvní </w:t>
      </w:r>
      <w:r w:rsidRPr="00EE6249">
        <w:rPr>
          <w:rFonts w:ascii="Trebuchet MS" w:hAnsi="Trebuchet MS"/>
          <w:sz w:val="20"/>
          <w:szCs w:val="20"/>
        </w:rPr>
        <w:t xml:space="preserve">stranou druhé </w:t>
      </w:r>
      <w:r w:rsidR="00B1633D">
        <w:rPr>
          <w:rFonts w:ascii="Trebuchet MS" w:hAnsi="Trebuchet MS"/>
          <w:sz w:val="20"/>
          <w:szCs w:val="20"/>
        </w:rPr>
        <w:t xml:space="preserve">Smluvní </w:t>
      </w:r>
      <w:r w:rsidRPr="00EE6249">
        <w:rPr>
          <w:rFonts w:ascii="Trebuchet MS" w:hAnsi="Trebuchet MS"/>
          <w:sz w:val="20"/>
          <w:szCs w:val="20"/>
        </w:rPr>
        <w:t xml:space="preserve">straně před uzavřením </w:t>
      </w:r>
      <w:r>
        <w:rPr>
          <w:rFonts w:ascii="Trebuchet MS" w:hAnsi="Trebuchet MS"/>
          <w:sz w:val="20"/>
          <w:szCs w:val="20"/>
        </w:rPr>
        <w:t xml:space="preserve">této Smlouvy. </w:t>
      </w:r>
      <w:r w:rsidRPr="00EE6249">
        <w:rPr>
          <w:rFonts w:ascii="Trebuchet MS" w:hAnsi="Trebuchet MS"/>
          <w:sz w:val="20"/>
          <w:szCs w:val="20"/>
        </w:rPr>
        <w:t xml:space="preserve">Pro odstranění pochybností </w:t>
      </w:r>
      <w:r>
        <w:rPr>
          <w:rFonts w:ascii="Trebuchet MS" w:hAnsi="Trebuchet MS"/>
          <w:sz w:val="20"/>
          <w:szCs w:val="20"/>
        </w:rPr>
        <w:t>S</w:t>
      </w:r>
      <w:r w:rsidRPr="00EE6249">
        <w:rPr>
          <w:rFonts w:ascii="Trebuchet MS" w:hAnsi="Trebuchet MS"/>
          <w:sz w:val="20"/>
          <w:szCs w:val="20"/>
        </w:rPr>
        <w:t xml:space="preserve">mluvní strany výslovně veškerá ujednání, prohlášení, přísliby a ujištění ruší a nahrazují je </w:t>
      </w:r>
      <w:r>
        <w:rPr>
          <w:rFonts w:ascii="Trebuchet MS" w:hAnsi="Trebuchet MS"/>
          <w:sz w:val="20"/>
          <w:szCs w:val="20"/>
        </w:rPr>
        <w:t>touto Smlouvou</w:t>
      </w:r>
      <w:r w:rsidRPr="00EE6249">
        <w:rPr>
          <w:rFonts w:ascii="Trebuchet MS" w:hAnsi="Trebuchet MS"/>
          <w:sz w:val="20"/>
          <w:szCs w:val="20"/>
        </w:rPr>
        <w:t xml:space="preserve">, současně vylučují aplikaci ustanovení § 556 odst. 2 </w:t>
      </w:r>
      <w:r>
        <w:rPr>
          <w:rFonts w:ascii="Trebuchet MS" w:hAnsi="Trebuchet MS"/>
          <w:sz w:val="20"/>
          <w:szCs w:val="20"/>
        </w:rPr>
        <w:t>O</w:t>
      </w:r>
      <w:r w:rsidRPr="00EE6249">
        <w:rPr>
          <w:rFonts w:ascii="Trebuchet MS" w:hAnsi="Trebuchet MS"/>
          <w:sz w:val="20"/>
          <w:szCs w:val="20"/>
        </w:rPr>
        <w:t xml:space="preserve">bčanského zákoníku. </w:t>
      </w:r>
    </w:p>
    <w:p w14:paraId="0E255B3B" w14:textId="77777777" w:rsidR="008E3697" w:rsidRDefault="008E3697" w:rsidP="008E3697">
      <w:pPr>
        <w:pStyle w:val="Normlnweb"/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4A29B1E3" w14:textId="77777777" w:rsidR="008E3697" w:rsidRPr="00D21AD5" w:rsidRDefault="008E3697" w:rsidP="008E3697">
      <w:pPr>
        <w:pStyle w:val="Normlnweb"/>
        <w:numPr>
          <w:ilvl w:val="1"/>
          <w:numId w:val="1"/>
        </w:numPr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A04333">
        <w:rPr>
          <w:rFonts w:ascii="Trebuchet MS" w:hAnsi="Trebuchet MS"/>
          <w:sz w:val="20"/>
          <w:szCs w:val="20"/>
        </w:rPr>
        <w:t xml:space="preserve">Ustanovení obchodních zvyklostí se pro výklad této </w:t>
      </w:r>
      <w:r>
        <w:rPr>
          <w:rFonts w:ascii="Trebuchet MS" w:hAnsi="Trebuchet MS"/>
          <w:sz w:val="20"/>
          <w:szCs w:val="20"/>
        </w:rPr>
        <w:t>S</w:t>
      </w:r>
      <w:r w:rsidRPr="00A04333">
        <w:rPr>
          <w:rFonts w:ascii="Trebuchet MS" w:hAnsi="Trebuchet MS"/>
          <w:sz w:val="20"/>
          <w:szCs w:val="20"/>
        </w:rPr>
        <w:t xml:space="preserve">mlouvy použijí až po ustanoveních </w:t>
      </w:r>
      <w:r>
        <w:rPr>
          <w:rFonts w:ascii="Trebuchet MS" w:hAnsi="Trebuchet MS"/>
          <w:sz w:val="20"/>
          <w:szCs w:val="20"/>
        </w:rPr>
        <w:t>O</w:t>
      </w:r>
      <w:r w:rsidRPr="00A04333">
        <w:rPr>
          <w:rFonts w:ascii="Trebuchet MS" w:hAnsi="Trebuchet MS"/>
          <w:sz w:val="20"/>
          <w:szCs w:val="20"/>
        </w:rPr>
        <w:t>bčanského zákoníku</w:t>
      </w:r>
      <w:r>
        <w:rPr>
          <w:rFonts w:ascii="Trebuchet MS" w:hAnsi="Trebuchet MS"/>
          <w:sz w:val="20"/>
          <w:szCs w:val="20"/>
        </w:rPr>
        <w:t xml:space="preserve"> </w:t>
      </w:r>
      <w:r w:rsidRPr="00A04333">
        <w:rPr>
          <w:rFonts w:ascii="Trebuchet MS" w:hAnsi="Trebuchet MS"/>
          <w:sz w:val="20"/>
          <w:szCs w:val="20"/>
        </w:rPr>
        <w:t>či jiných právních předpis</w:t>
      </w:r>
      <w:r>
        <w:rPr>
          <w:rFonts w:ascii="Trebuchet MS" w:hAnsi="Trebuchet MS"/>
          <w:sz w:val="20"/>
          <w:szCs w:val="20"/>
        </w:rPr>
        <w:t xml:space="preserve">ů </w:t>
      </w:r>
      <w:r w:rsidRPr="00A04333">
        <w:rPr>
          <w:rFonts w:ascii="Trebuchet MS" w:hAnsi="Trebuchet MS"/>
          <w:sz w:val="20"/>
          <w:szCs w:val="20"/>
        </w:rPr>
        <w:t>(přednost před obchodními zvyklostmi tedy mají i ta ustanovení těchto předpisů, která nemají donucující charakter).</w:t>
      </w:r>
    </w:p>
    <w:p w14:paraId="3C9A27EF" w14:textId="77777777" w:rsidR="008E3697" w:rsidRDefault="008E3697" w:rsidP="008E3697">
      <w:pPr>
        <w:pStyle w:val="Normlnweb"/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00FAC6D5" w14:textId="47E89E4A" w:rsidR="008E3697" w:rsidRDefault="008E3697" w:rsidP="008E3697">
      <w:pPr>
        <w:pStyle w:val="Normlnweb"/>
        <w:numPr>
          <w:ilvl w:val="1"/>
          <w:numId w:val="1"/>
        </w:numPr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913BBB">
        <w:rPr>
          <w:rFonts w:ascii="Trebuchet MS" w:hAnsi="Trebuchet MS"/>
          <w:sz w:val="20"/>
          <w:szCs w:val="20"/>
        </w:rPr>
        <w:lastRenderedPageBreak/>
        <w:t xml:space="preserve">Smluvní strany výslovně sjednávají, že každá ze </w:t>
      </w:r>
      <w:r>
        <w:rPr>
          <w:rFonts w:ascii="Trebuchet MS" w:hAnsi="Trebuchet MS"/>
          <w:sz w:val="20"/>
          <w:szCs w:val="20"/>
        </w:rPr>
        <w:t>S</w:t>
      </w:r>
      <w:r w:rsidRPr="00913BBB">
        <w:rPr>
          <w:rFonts w:ascii="Trebuchet MS" w:hAnsi="Trebuchet MS"/>
          <w:sz w:val="20"/>
          <w:szCs w:val="20"/>
        </w:rPr>
        <w:t>mluvních stran přebírá na sebe nebezpečí změn okolností ve smyslu § 1765 odst. 2</w:t>
      </w:r>
      <w:r w:rsidR="00015179">
        <w:rPr>
          <w:rFonts w:ascii="Trebuchet MS" w:hAnsi="Trebuchet MS"/>
          <w:sz w:val="20"/>
          <w:szCs w:val="20"/>
        </w:rPr>
        <w:t xml:space="preserve"> </w:t>
      </w:r>
      <w:r w:rsidR="0075395B">
        <w:rPr>
          <w:rFonts w:ascii="Trebuchet MS" w:hAnsi="Trebuchet MS"/>
          <w:sz w:val="20"/>
          <w:szCs w:val="20"/>
        </w:rPr>
        <w:t>O</w:t>
      </w:r>
      <w:r w:rsidRPr="00913BBB">
        <w:rPr>
          <w:rFonts w:ascii="Trebuchet MS" w:hAnsi="Trebuchet MS"/>
          <w:sz w:val="20"/>
          <w:szCs w:val="20"/>
        </w:rPr>
        <w:t xml:space="preserve">bčanského zákoníku, a tedy zejména sjednávají, že závazky nelze pro změnu okolností ve smyslu § 1765 odst. 1 </w:t>
      </w:r>
      <w:r w:rsidR="00E42375">
        <w:rPr>
          <w:rFonts w:ascii="Trebuchet MS" w:hAnsi="Trebuchet MS"/>
          <w:sz w:val="20"/>
          <w:szCs w:val="20"/>
        </w:rPr>
        <w:t>O</w:t>
      </w:r>
      <w:r w:rsidRPr="00913BBB">
        <w:rPr>
          <w:rFonts w:ascii="Trebuchet MS" w:hAnsi="Trebuchet MS"/>
          <w:sz w:val="20"/>
          <w:szCs w:val="20"/>
        </w:rPr>
        <w:t xml:space="preserve">bčanského zákoníku v budoucnu modifikovat co do jejich podstaty ani výše. </w:t>
      </w:r>
    </w:p>
    <w:p w14:paraId="2FAA860A" w14:textId="77777777" w:rsidR="008E3697" w:rsidRDefault="008E3697" w:rsidP="008E3697">
      <w:pPr>
        <w:pStyle w:val="Normlnweb"/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3BE4EB00" w14:textId="617814A7" w:rsidR="008E3697" w:rsidRDefault="008E3697" w:rsidP="008E3697">
      <w:pPr>
        <w:pStyle w:val="Normlnweb"/>
        <w:numPr>
          <w:ilvl w:val="1"/>
          <w:numId w:val="1"/>
        </w:numPr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3F14F6">
        <w:rPr>
          <w:rFonts w:ascii="Trebuchet MS" w:hAnsi="Trebuchet MS"/>
          <w:sz w:val="20"/>
          <w:szCs w:val="20"/>
        </w:rPr>
        <w:t xml:space="preserve">Smluvní strany </w:t>
      </w:r>
      <w:r w:rsidR="00F330D9">
        <w:rPr>
          <w:rFonts w:ascii="Trebuchet MS" w:hAnsi="Trebuchet MS"/>
          <w:sz w:val="20"/>
          <w:szCs w:val="20"/>
        </w:rPr>
        <w:t>si ne</w:t>
      </w:r>
      <w:r w:rsidRPr="003F14F6">
        <w:rPr>
          <w:rFonts w:ascii="Trebuchet MS" w:hAnsi="Trebuchet MS"/>
          <w:sz w:val="20"/>
          <w:szCs w:val="20"/>
        </w:rPr>
        <w:t>sjednávají promlčecí dobu</w:t>
      </w:r>
      <w:r w:rsidR="00C475AC">
        <w:rPr>
          <w:rFonts w:ascii="Trebuchet MS" w:hAnsi="Trebuchet MS"/>
          <w:sz w:val="20"/>
          <w:szCs w:val="20"/>
        </w:rPr>
        <w:t xml:space="preserve"> jinou než obecnou podle Občanského zákoníku</w:t>
      </w:r>
      <w:r>
        <w:rPr>
          <w:rFonts w:ascii="Trebuchet MS" w:hAnsi="Trebuchet MS"/>
          <w:sz w:val="20"/>
          <w:szCs w:val="20"/>
        </w:rPr>
        <w:t>.</w:t>
      </w:r>
    </w:p>
    <w:p w14:paraId="58183B46" w14:textId="77777777" w:rsidR="008E3697" w:rsidRDefault="008E3697" w:rsidP="008E3697">
      <w:pPr>
        <w:pStyle w:val="Normlnweb"/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34A6CD8A" w14:textId="7CA508C1" w:rsidR="008E3697" w:rsidRPr="004D62C9" w:rsidRDefault="001665CB" w:rsidP="008E3697">
      <w:pPr>
        <w:pStyle w:val="Normlnweb"/>
        <w:numPr>
          <w:ilvl w:val="1"/>
          <w:numId w:val="1"/>
        </w:numPr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 výjimkou fakturace (viz čl. 7., odst. 7.6. této Smlouvy) musí být v</w:t>
      </w:r>
      <w:r w:rsidR="008E3697" w:rsidRPr="004D62C9">
        <w:rPr>
          <w:rFonts w:ascii="Trebuchet MS" w:hAnsi="Trebuchet MS"/>
          <w:sz w:val="20"/>
          <w:szCs w:val="20"/>
        </w:rPr>
        <w:t>eškerá oznámení učiněna písemně</w:t>
      </w:r>
      <w:r w:rsidR="003F2B88">
        <w:rPr>
          <w:rFonts w:ascii="Trebuchet MS" w:hAnsi="Trebuchet MS"/>
          <w:sz w:val="20"/>
          <w:szCs w:val="20"/>
        </w:rPr>
        <w:t xml:space="preserve"> a </w:t>
      </w:r>
      <w:r w:rsidR="008E3697" w:rsidRPr="004D62C9">
        <w:rPr>
          <w:rFonts w:ascii="Trebuchet MS" w:hAnsi="Trebuchet MS"/>
          <w:sz w:val="20"/>
          <w:szCs w:val="20"/>
        </w:rPr>
        <w:t xml:space="preserve">doručena druhé Smluvní straně </w:t>
      </w:r>
      <w:r w:rsidR="00E455A1">
        <w:rPr>
          <w:rFonts w:ascii="Trebuchet MS" w:hAnsi="Trebuchet MS"/>
          <w:sz w:val="20"/>
          <w:szCs w:val="20"/>
        </w:rPr>
        <w:t>prostřednictvím datové schránky</w:t>
      </w:r>
      <w:r w:rsidR="008E3697" w:rsidRPr="004D62C9">
        <w:rPr>
          <w:rFonts w:ascii="Trebuchet MS" w:hAnsi="Trebuchet MS"/>
          <w:sz w:val="20"/>
          <w:szCs w:val="20"/>
        </w:rPr>
        <w:t xml:space="preserve">. V případě pochybností o doručování se subsidiárně použijí příslušná ustanovení </w:t>
      </w:r>
      <w:r w:rsidR="00505563">
        <w:rPr>
          <w:rFonts w:ascii="Trebuchet MS" w:hAnsi="Trebuchet MS"/>
          <w:sz w:val="20"/>
          <w:szCs w:val="20"/>
        </w:rPr>
        <w:t>O</w:t>
      </w:r>
      <w:r w:rsidR="008E3697" w:rsidRPr="004D62C9">
        <w:rPr>
          <w:rFonts w:ascii="Trebuchet MS" w:hAnsi="Trebuchet MS"/>
          <w:sz w:val="20"/>
          <w:szCs w:val="20"/>
        </w:rPr>
        <w:t>bčanského zákoníku.</w:t>
      </w:r>
    </w:p>
    <w:p w14:paraId="7E27EA31" w14:textId="77777777" w:rsidR="008E3697" w:rsidRDefault="008E3697" w:rsidP="008E3697">
      <w:pPr>
        <w:pStyle w:val="Normlnweb"/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5C504971" w14:textId="265B8B90" w:rsidR="008E3697" w:rsidRDefault="00C475AC" w:rsidP="008E3697">
      <w:pPr>
        <w:pStyle w:val="Normlnweb"/>
        <w:numPr>
          <w:ilvl w:val="1"/>
          <w:numId w:val="1"/>
        </w:numPr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Ani jedna </w:t>
      </w:r>
      <w:r w:rsidR="00767BAB">
        <w:rPr>
          <w:rFonts w:ascii="Trebuchet MS" w:hAnsi="Trebuchet MS"/>
          <w:sz w:val="20"/>
          <w:szCs w:val="20"/>
        </w:rPr>
        <w:t>S</w:t>
      </w:r>
      <w:r>
        <w:rPr>
          <w:rFonts w:ascii="Trebuchet MS" w:hAnsi="Trebuchet MS"/>
          <w:sz w:val="20"/>
          <w:szCs w:val="20"/>
        </w:rPr>
        <w:t>mluvní strana</w:t>
      </w:r>
      <w:r w:rsidR="00505563">
        <w:rPr>
          <w:rFonts w:ascii="Trebuchet MS" w:hAnsi="Trebuchet MS"/>
          <w:sz w:val="20"/>
          <w:szCs w:val="20"/>
        </w:rPr>
        <w:t xml:space="preserve"> </w:t>
      </w:r>
      <w:r w:rsidR="008E3697" w:rsidRPr="00833F02">
        <w:rPr>
          <w:rFonts w:ascii="Trebuchet MS" w:hAnsi="Trebuchet MS"/>
          <w:sz w:val="20"/>
          <w:szCs w:val="20"/>
        </w:rPr>
        <w:t>není oprávněn</w:t>
      </w:r>
      <w:r w:rsidR="00505563">
        <w:rPr>
          <w:rFonts w:ascii="Trebuchet MS" w:hAnsi="Trebuchet MS"/>
          <w:sz w:val="20"/>
          <w:szCs w:val="20"/>
        </w:rPr>
        <w:t>a</w:t>
      </w:r>
      <w:r w:rsidR="008E3697" w:rsidRPr="00833F02">
        <w:rPr>
          <w:rFonts w:ascii="Trebuchet MS" w:hAnsi="Trebuchet MS"/>
          <w:sz w:val="20"/>
          <w:szCs w:val="20"/>
        </w:rPr>
        <w:t xml:space="preserve"> převést a/nebo postoupit jakákoliv práva nebo povinnosti vyplývající z této Smlouvy ani Smlouvu postoupit jako celek na třetí osoby bez předchozího písemného souhlasu </w:t>
      </w:r>
      <w:r>
        <w:rPr>
          <w:rFonts w:ascii="Trebuchet MS" w:hAnsi="Trebuchet MS"/>
          <w:sz w:val="20"/>
          <w:szCs w:val="20"/>
        </w:rPr>
        <w:t xml:space="preserve">druhé </w:t>
      </w:r>
      <w:r w:rsidR="00767BAB">
        <w:rPr>
          <w:rFonts w:ascii="Trebuchet MS" w:hAnsi="Trebuchet MS"/>
          <w:sz w:val="20"/>
          <w:szCs w:val="20"/>
        </w:rPr>
        <w:t>S</w:t>
      </w:r>
      <w:r>
        <w:rPr>
          <w:rFonts w:ascii="Trebuchet MS" w:hAnsi="Trebuchet MS"/>
          <w:sz w:val="20"/>
          <w:szCs w:val="20"/>
        </w:rPr>
        <w:t>mluvní strany</w:t>
      </w:r>
      <w:r w:rsidR="008E3697" w:rsidRPr="00833F02">
        <w:rPr>
          <w:rFonts w:ascii="Trebuchet MS" w:hAnsi="Trebuchet MS"/>
          <w:sz w:val="20"/>
          <w:szCs w:val="20"/>
        </w:rPr>
        <w:t xml:space="preserve">. </w:t>
      </w:r>
    </w:p>
    <w:p w14:paraId="44E51FDF" w14:textId="77777777" w:rsidR="00290023" w:rsidRDefault="00290023" w:rsidP="00290023">
      <w:pPr>
        <w:pStyle w:val="Normlnweb"/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1C594A91" w14:textId="77777777" w:rsidR="008E3697" w:rsidRDefault="008E3697" w:rsidP="008E3697">
      <w:pPr>
        <w:pStyle w:val="ListParagraph1"/>
        <w:numPr>
          <w:ilvl w:val="0"/>
          <w:numId w:val="1"/>
        </w:numPr>
        <w:ind w:left="4472"/>
        <w:jc w:val="both"/>
        <w:rPr>
          <w:rFonts w:ascii="Arial Narrow" w:hAnsi="Arial Narrow" w:cs="Arial Narrow"/>
          <w:vanish/>
          <w:sz w:val="22"/>
          <w:szCs w:val="22"/>
        </w:rPr>
      </w:pPr>
    </w:p>
    <w:p w14:paraId="288E5C97" w14:textId="67E645CC" w:rsidR="008E3697" w:rsidRDefault="008E3697" w:rsidP="00290023">
      <w:pPr>
        <w:pStyle w:val="ListParagraph1"/>
        <w:numPr>
          <w:ilvl w:val="1"/>
          <w:numId w:val="37"/>
        </w:numPr>
        <w:ind w:left="567" w:hanging="567"/>
        <w:jc w:val="both"/>
        <w:rPr>
          <w:rFonts w:ascii="Trebuchet MS" w:hAnsi="Trebuchet MS"/>
        </w:rPr>
      </w:pPr>
      <w:r w:rsidRPr="00255DD7">
        <w:rPr>
          <w:rFonts w:ascii="Trebuchet MS" w:hAnsi="Trebuchet MS"/>
        </w:rPr>
        <w:t xml:space="preserve">Tato Smlouva se řídí právním řádem České republiky a veškeré spory, které mohou mezi Smluvními stranami na základě této Smlouvy vzniknout, budou řešeny podle právního řádu České republiky. V souladu s ustanovením §89a zákona č. 99/1963 Sb., občanského soudního řádu, ve znění pozdějších předpisů, se Smluvní strany dohodly, že místně příslušným soudem pro řešení sporů je obecný soud určený podle sídla </w:t>
      </w:r>
      <w:r w:rsidR="00C14A8D" w:rsidRPr="00255DD7">
        <w:rPr>
          <w:rFonts w:ascii="Trebuchet MS" w:hAnsi="Trebuchet MS"/>
        </w:rPr>
        <w:t xml:space="preserve">Divadla </w:t>
      </w:r>
      <w:r w:rsidRPr="00255DD7">
        <w:rPr>
          <w:rFonts w:ascii="Trebuchet MS" w:hAnsi="Trebuchet MS"/>
        </w:rPr>
        <w:t>se zachováním věcné příslušnosti soudu. Ustanovení podle předchozí věty se však nepoužije, je-li příslušnost soudu stanovena výlučně zákonem.</w:t>
      </w:r>
    </w:p>
    <w:p w14:paraId="4C251FAC" w14:textId="77777777" w:rsidR="00290023" w:rsidRDefault="00290023" w:rsidP="00290023">
      <w:pPr>
        <w:pStyle w:val="ListParagraph1"/>
        <w:ind w:left="567"/>
        <w:jc w:val="both"/>
        <w:rPr>
          <w:rFonts w:ascii="Trebuchet MS" w:hAnsi="Trebuchet MS"/>
        </w:rPr>
      </w:pPr>
    </w:p>
    <w:p w14:paraId="507FF058" w14:textId="2A0BEE2C" w:rsidR="008E3697" w:rsidRDefault="008E3697" w:rsidP="00290023">
      <w:pPr>
        <w:pStyle w:val="ListParagraph1"/>
        <w:numPr>
          <w:ilvl w:val="1"/>
          <w:numId w:val="37"/>
        </w:numPr>
        <w:ind w:left="567" w:hanging="567"/>
        <w:jc w:val="both"/>
        <w:rPr>
          <w:rFonts w:ascii="Trebuchet MS" w:hAnsi="Trebuchet MS"/>
        </w:rPr>
      </w:pPr>
      <w:r w:rsidRPr="00255DD7">
        <w:rPr>
          <w:rFonts w:ascii="Trebuchet MS" w:hAnsi="Trebuchet MS"/>
        </w:rPr>
        <w:t xml:space="preserve">Tato Smlouva představuje úplné ujednání Smluvních stran ohledně jejího obsahu a nahrazuje všechna předchozí jednání a výměny návrhů a informací mezi stranami v souvislosti s obsahem a vyjednáváním této Smlouvy. Obě Smluvní strany prohlašují a potvrzují, že měly možnost uplatnit výhrady a návrhy v rámci jednání o </w:t>
      </w:r>
      <w:r w:rsidR="00ED0073" w:rsidRPr="00255DD7">
        <w:rPr>
          <w:rFonts w:ascii="Trebuchet MS" w:hAnsi="Trebuchet MS"/>
        </w:rPr>
        <w:t>této S</w:t>
      </w:r>
      <w:r w:rsidRPr="00255DD7">
        <w:rPr>
          <w:rFonts w:ascii="Trebuchet MS" w:hAnsi="Trebuchet MS"/>
        </w:rPr>
        <w:t>mlouvě</w:t>
      </w:r>
      <w:r w:rsidR="00ED0073" w:rsidRPr="00255DD7">
        <w:rPr>
          <w:rFonts w:ascii="Trebuchet MS" w:hAnsi="Trebuchet MS"/>
        </w:rPr>
        <w:t>. V</w:t>
      </w:r>
      <w:r w:rsidRPr="00255DD7">
        <w:rPr>
          <w:rFonts w:ascii="Trebuchet MS" w:hAnsi="Trebuchet MS"/>
        </w:rPr>
        <w:t xml:space="preserve">ýraz připouštějící různý výklad použitý poprvé některou ze Smluvních stran, nelze vykládat k tíži takové Smluvní strany, ledaže druhá Smluvní strana při jednání na možný různý výklad upozornila a první Smluvní strana na jeho použití přesto trvala. </w:t>
      </w:r>
    </w:p>
    <w:p w14:paraId="05B31B49" w14:textId="77777777" w:rsidR="00290023" w:rsidRDefault="00290023" w:rsidP="00290023">
      <w:pPr>
        <w:pStyle w:val="ListParagraph1"/>
        <w:ind w:left="567"/>
        <w:jc w:val="both"/>
        <w:rPr>
          <w:rFonts w:ascii="Trebuchet MS" w:hAnsi="Trebuchet MS"/>
        </w:rPr>
      </w:pPr>
    </w:p>
    <w:p w14:paraId="6E52A851" w14:textId="77777777" w:rsidR="008B1F09" w:rsidRDefault="008E3697" w:rsidP="00290023">
      <w:pPr>
        <w:pStyle w:val="ListParagraph1"/>
        <w:numPr>
          <w:ilvl w:val="1"/>
          <w:numId w:val="37"/>
        </w:numPr>
        <w:ind w:left="567" w:hanging="567"/>
        <w:jc w:val="both"/>
        <w:rPr>
          <w:rFonts w:ascii="Trebuchet MS" w:hAnsi="Trebuchet MS"/>
        </w:rPr>
      </w:pPr>
      <w:r w:rsidRPr="00B0673A">
        <w:rPr>
          <w:rFonts w:ascii="Trebuchet MS" w:hAnsi="Trebuchet MS"/>
        </w:rPr>
        <w:t xml:space="preserve">Bez ohledu na cokoli jiného v této Smlouvě uvedeného platí, že toto není smlouva uzavřená na řad některé Smluvní strany ve smyslu § 1897 odst. 2 </w:t>
      </w:r>
      <w:r w:rsidR="002F5C20" w:rsidRPr="00B0673A">
        <w:rPr>
          <w:rFonts w:ascii="Trebuchet MS" w:hAnsi="Trebuchet MS"/>
        </w:rPr>
        <w:t>O</w:t>
      </w:r>
      <w:r w:rsidRPr="00B0673A">
        <w:rPr>
          <w:rFonts w:ascii="Trebuchet MS" w:hAnsi="Trebuchet MS"/>
        </w:rPr>
        <w:t xml:space="preserve">bčanského zákoníku. Odpověď Smluvní strany této Smlouvy podle § 1740 odst. 3 </w:t>
      </w:r>
      <w:r w:rsidR="002F4602" w:rsidRPr="00B0673A">
        <w:rPr>
          <w:rFonts w:ascii="Trebuchet MS" w:hAnsi="Trebuchet MS"/>
        </w:rPr>
        <w:t>O</w:t>
      </w:r>
      <w:r w:rsidRPr="00B0673A">
        <w:rPr>
          <w:rFonts w:ascii="Trebuchet MS" w:hAnsi="Trebuchet MS"/>
        </w:rPr>
        <w:t xml:space="preserve">bčanského zákoníku s dodatkem nebo odchylkou, není přijetím nabídky na uzavření této Smlouvy (nebo její změny), ani když podstatně nemění podmínky nabídky. </w:t>
      </w:r>
    </w:p>
    <w:p w14:paraId="26704E73" w14:textId="77777777" w:rsidR="00290023" w:rsidRDefault="00290023" w:rsidP="00290023">
      <w:pPr>
        <w:pStyle w:val="ListParagraph1"/>
        <w:ind w:left="567"/>
        <w:jc w:val="both"/>
        <w:rPr>
          <w:rFonts w:ascii="Trebuchet MS" w:hAnsi="Trebuchet MS"/>
        </w:rPr>
      </w:pPr>
    </w:p>
    <w:p w14:paraId="0B71F6AA" w14:textId="59ECD921" w:rsidR="008E3697" w:rsidRDefault="008E3697" w:rsidP="00290023">
      <w:pPr>
        <w:pStyle w:val="ListParagraph1"/>
        <w:numPr>
          <w:ilvl w:val="1"/>
          <w:numId w:val="37"/>
        </w:numPr>
        <w:ind w:left="567" w:hanging="567"/>
        <w:jc w:val="both"/>
        <w:rPr>
          <w:rFonts w:ascii="Trebuchet MS" w:hAnsi="Trebuchet MS"/>
        </w:rPr>
      </w:pPr>
      <w:r w:rsidRPr="00B0673A">
        <w:rPr>
          <w:rFonts w:ascii="Trebuchet MS" w:hAnsi="Trebuchet MS"/>
        </w:rPr>
        <w:t xml:space="preserve">Pro právní vztahy Smluvních stran plynoucí z této Smlouvy mají s vyloučením ustanovení § 566 odstavec 2 občanského zákoníku význam pouze písemné a oběma smluvními stranami podepsané dokumenty (listiny). Za písemnou formu nebude pro tento účel považována výměna e-mailových či jiných elektronických zpráv. </w:t>
      </w:r>
    </w:p>
    <w:p w14:paraId="5E6B9AAD" w14:textId="77777777" w:rsidR="00290023" w:rsidRDefault="00290023" w:rsidP="00290023">
      <w:pPr>
        <w:pStyle w:val="ListParagraph1"/>
        <w:ind w:left="567"/>
        <w:jc w:val="both"/>
        <w:rPr>
          <w:rFonts w:ascii="Trebuchet MS" w:hAnsi="Trebuchet MS"/>
        </w:rPr>
      </w:pPr>
    </w:p>
    <w:p w14:paraId="004817EA" w14:textId="77777777" w:rsidR="00B0673A" w:rsidRDefault="008E3697" w:rsidP="00290023">
      <w:pPr>
        <w:pStyle w:val="ListParagraph1"/>
        <w:numPr>
          <w:ilvl w:val="1"/>
          <w:numId w:val="37"/>
        </w:numPr>
        <w:ind w:left="567" w:hanging="567"/>
        <w:jc w:val="both"/>
        <w:rPr>
          <w:rFonts w:ascii="Trebuchet MS" w:hAnsi="Trebuchet MS"/>
        </w:rPr>
      </w:pPr>
      <w:r w:rsidRPr="00B0673A">
        <w:rPr>
          <w:rFonts w:ascii="Trebuchet MS" w:hAnsi="Trebuchet MS"/>
        </w:rPr>
        <w:t>Tato Smlouva je vyhotovena ve dvou stejnopisech, z nichž každá ze Smluvních stran obdrží po jednom vyhotovení.</w:t>
      </w:r>
    </w:p>
    <w:p w14:paraId="45DCB5C3" w14:textId="77777777" w:rsidR="00290023" w:rsidRDefault="00290023" w:rsidP="00290023">
      <w:pPr>
        <w:pStyle w:val="ListParagraph1"/>
        <w:ind w:left="567"/>
        <w:jc w:val="both"/>
        <w:rPr>
          <w:rFonts w:ascii="Trebuchet MS" w:hAnsi="Trebuchet MS"/>
        </w:rPr>
      </w:pPr>
    </w:p>
    <w:p w14:paraId="518311C0" w14:textId="725349EE" w:rsidR="001934C8" w:rsidRPr="00B0673A" w:rsidRDefault="001934C8" w:rsidP="00290023">
      <w:pPr>
        <w:pStyle w:val="ListParagraph1"/>
        <w:numPr>
          <w:ilvl w:val="1"/>
          <w:numId w:val="37"/>
        </w:numPr>
        <w:ind w:left="567" w:hanging="567"/>
        <w:jc w:val="both"/>
        <w:rPr>
          <w:rFonts w:ascii="Trebuchet MS" w:hAnsi="Trebuchet MS"/>
        </w:rPr>
      </w:pPr>
      <w:r w:rsidRPr="00B0673A">
        <w:rPr>
          <w:rFonts w:ascii="Trebuchet MS" w:hAnsi="Trebuchet MS"/>
        </w:rPr>
        <w:t xml:space="preserve">Nedílnou součástí této Smlouvy je </w:t>
      </w:r>
      <w:r w:rsidR="00686653" w:rsidRPr="00B0673A">
        <w:rPr>
          <w:rFonts w:ascii="Trebuchet MS" w:hAnsi="Trebuchet MS"/>
        </w:rPr>
        <w:t xml:space="preserve">její </w:t>
      </w:r>
      <w:r w:rsidR="002E5E36" w:rsidRPr="00B0673A">
        <w:rPr>
          <w:rFonts w:ascii="Trebuchet MS" w:hAnsi="Trebuchet MS"/>
        </w:rPr>
        <w:t>příloha</w:t>
      </w:r>
      <w:r w:rsidR="00501462" w:rsidRPr="00B0673A">
        <w:rPr>
          <w:rFonts w:ascii="Trebuchet MS" w:hAnsi="Trebuchet MS"/>
        </w:rPr>
        <w:t xml:space="preserve"> č. 1 s názvem „</w:t>
      </w:r>
      <w:r w:rsidR="00501462" w:rsidRPr="00B0673A">
        <w:rPr>
          <w:rFonts w:ascii="Trebuchet MS" w:hAnsi="Trebuchet MS"/>
          <w:i/>
          <w:iCs/>
        </w:rPr>
        <w:t xml:space="preserve">Pravidla PO </w:t>
      </w:r>
      <w:r w:rsidR="00E06F94" w:rsidRPr="00B0673A">
        <w:rPr>
          <w:rFonts w:ascii="Trebuchet MS" w:hAnsi="Trebuchet MS"/>
          <w:i/>
          <w:iCs/>
        </w:rPr>
        <w:t xml:space="preserve">a </w:t>
      </w:r>
      <w:r w:rsidR="00501462" w:rsidRPr="00B0673A">
        <w:rPr>
          <w:rFonts w:ascii="Trebuchet MS" w:hAnsi="Trebuchet MS"/>
          <w:i/>
          <w:iCs/>
        </w:rPr>
        <w:t>BOZP</w:t>
      </w:r>
      <w:r w:rsidR="00501462" w:rsidRPr="00B0673A">
        <w:rPr>
          <w:rFonts w:ascii="Trebuchet MS" w:hAnsi="Trebuchet MS"/>
        </w:rPr>
        <w:t>“</w:t>
      </w:r>
      <w:r w:rsidR="00677ADE" w:rsidRPr="00B0673A">
        <w:rPr>
          <w:rFonts w:ascii="Trebuchet MS" w:hAnsi="Trebuchet MS"/>
        </w:rPr>
        <w:t xml:space="preserve"> a příloha č. 2 s názvem „</w:t>
      </w:r>
      <w:r w:rsidR="00677ADE" w:rsidRPr="00B0673A">
        <w:rPr>
          <w:rFonts w:ascii="Trebuchet MS" w:hAnsi="Trebuchet MS"/>
          <w:i/>
        </w:rPr>
        <w:t>Rezervace a blokace míst v sále</w:t>
      </w:r>
      <w:r w:rsidR="00677ADE" w:rsidRPr="00B0673A">
        <w:rPr>
          <w:rFonts w:ascii="Trebuchet MS" w:hAnsi="Trebuchet MS"/>
        </w:rPr>
        <w:t>“</w:t>
      </w:r>
    </w:p>
    <w:p w14:paraId="714F2CEA" w14:textId="77777777" w:rsidR="00677ADE" w:rsidRPr="001E1B57" w:rsidRDefault="00677ADE" w:rsidP="00677ADE">
      <w:pPr>
        <w:pStyle w:val="Odstavecseseznamem"/>
        <w:rPr>
          <w:rFonts w:ascii="Trebuchet MS" w:hAnsi="Trebuchet MS"/>
          <w:lang w:val="cs-CZ"/>
        </w:rPr>
      </w:pPr>
    </w:p>
    <w:bookmarkEnd w:id="1"/>
    <w:p w14:paraId="5B8BAFD0" w14:textId="4F4BD005" w:rsidR="00677ADE" w:rsidRDefault="008E3697" w:rsidP="007E1FEA">
      <w:pPr>
        <w:spacing w:line="0" w:lineRule="atLeast"/>
        <w:rPr>
          <w:rFonts w:ascii="Trebuchet MS" w:eastAsia="Arial" w:hAnsi="Trebuchet MS"/>
          <w:sz w:val="20"/>
        </w:rPr>
      </w:pPr>
      <w:r w:rsidRPr="00DD6E1E">
        <w:rPr>
          <w:rFonts w:ascii="Trebuchet MS" w:eastAsia="Arial" w:hAnsi="Trebuchet MS"/>
          <w:sz w:val="20"/>
        </w:rPr>
        <w:t>V Praze dne ______________________</w:t>
      </w:r>
      <w:r w:rsidRPr="00DD6E1E">
        <w:rPr>
          <w:rFonts w:ascii="Trebuchet MS" w:eastAsia="Arial" w:hAnsi="Trebuchet MS"/>
          <w:sz w:val="20"/>
        </w:rPr>
        <w:tab/>
      </w:r>
      <w:r w:rsidRPr="00DD6E1E">
        <w:rPr>
          <w:rFonts w:ascii="Trebuchet MS" w:eastAsia="Arial" w:hAnsi="Trebuchet MS"/>
          <w:sz w:val="20"/>
        </w:rPr>
        <w:tab/>
      </w:r>
      <w:r>
        <w:rPr>
          <w:rFonts w:ascii="Trebuchet MS" w:eastAsia="Arial" w:hAnsi="Trebuchet MS"/>
          <w:sz w:val="20"/>
        </w:rPr>
        <w:tab/>
      </w:r>
      <w:r w:rsidRPr="00DD6E1E">
        <w:rPr>
          <w:rFonts w:ascii="Trebuchet MS" w:eastAsia="Arial" w:hAnsi="Trebuchet MS"/>
          <w:sz w:val="20"/>
        </w:rPr>
        <w:t>V Praze dne __________________</w:t>
      </w:r>
    </w:p>
    <w:p w14:paraId="1C23FE74" w14:textId="33942BC1" w:rsidR="008E3697" w:rsidRPr="00DD6E1E" w:rsidRDefault="00B250A6" w:rsidP="008E3697">
      <w:pPr>
        <w:tabs>
          <w:tab w:val="left" w:pos="4940"/>
        </w:tabs>
        <w:spacing w:line="0" w:lineRule="atLeast"/>
        <w:rPr>
          <w:rFonts w:ascii="Trebuchet MS" w:eastAsia="Arial" w:hAnsi="Trebuchet MS"/>
          <w:sz w:val="20"/>
        </w:rPr>
      </w:pPr>
      <w:r>
        <w:rPr>
          <w:rFonts w:ascii="Trebuchet MS" w:eastAsia="Arial" w:hAnsi="Trebuchet MS"/>
          <w:sz w:val="20"/>
        </w:rPr>
        <w:t>Divadlo</w:t>
      </w:r>
      <w:r w:rsidR="008E3697" w:rsidRPr="00DD6E1E">
        <w:rPr>
          <w:rFonts w:ascii="Trebuchet MS" w:eastAsia="Arial" w:hAnsi="Trebuchet MS"/>
          <w:sz w:val="20"/>
        </w:rPr>
        <w:t>:</w:t>
      </w:r>
      <w:r w:rsidR="008E3697" w:rsidRPr="00DD6E1E">
        <w:rPr>
          <w:rFonts w:ascii="Trebuchet MS" w:hAnsi="Trebuchet MS"/>
          <w:sz w:val="20"/>
        </w:rPr>
        <w:tab/>
      </w:r>
      <w:r w:rsidR="00A438D0">
        <w:rPr>
          <w:rFonts w:ascii="Trebuchet MS" w:hAnsi="Trebuchet MS"/>
          <w:sz w:val="20"/>
        </w:rPr>
        <w:t>TV Nova</w:t>
      </w:r>
      <w:r w:rsidR="008E3697" w:rsidRPr="00DD6E1E">
        <w:rPr>
          <w:rFonts w:ascii="Trebuchet MS" w:eastAsia="Arial" w:hAnsi="Trebuchet MS"/>
          <w:sz w:val="20"/>
        </w:rPr>
        <w:t>:</w:t>
      </w:r>
    </w:p>
    <w:p w14:paraId="7DAA814D" w14:textId="77777777" w:rsidR="008E3697" w:rsidRPr="00DD6E1E" w:rsidRDefault="008E3697" w:rsidP="008E3697">
      <w:pPr>
        <w:tabs>
          <w:tab w:val="left" w:pos="4940"/>
        </w:tabs>
        <w:spacing w:line="0" w:lineRule="atLeast"/>
        <w:rPr>
          <w:rFonts w:ascii="Trebuchet MS" w:eastAsia="Arial" w:hAnsi="Trebuchet MS"/>
          <w:sz w:val="20"/>
        </w:rPr>
      </w:pPr>
      <w:r w:rsidRPr="00DD6E1E">
        <w:rPr>
          <w:rFonts w:ascii="Trebuchet MS" w:eastAsia="Arial" w:hAnsi="Trebuchet MS"/>
          <w:sz w:val="20"/>
        </w:rPr>
        <w:t>________________________________</w:t>
      </w:r>
      <w:r w:rsidRPr="00DD6E1E">
        <w:rPr>
          <w:rFonts w:ascii="Trebuchet MS" w:hAnsi="Trebuchet MS"/>
          <w:sz w:val="20"/>
        </w:rPr>
        <w:tab/>
      </w:r>
      <w:r w:rsidRPr="00DD6E1E">
        <w:rPr>
          <w:rFonts w:ascii="Trebuchet MS" w:eastAsia="Arial" w:hAnsi="Trebuchet MS"/>
          <w:sz w:val="20"/>
        </w:rPr>
        <w:t>________________________________</w:t>
      </w:r>
    </w:p>
    <w:p w14:paraId="112F5BF0" w14:textId="77777777" w:rsidR="008E3697" w:rsidRPr="00DD6E1E" w:rsidRDefault="008E3697" w:rsidP="008E3697">
      <w:pPr>
        <w:spacing w:line="35" w:lineRule="exact"/>
        <w:rPr>
          <w:rFonts w:ascii="Trebuchet MS" w:hAnsi="Trebuchet MS"/>
          <w:sz w:val="20"/>
        </w:rPr>
      </w:pPr>
    </w:p>
    <w:p w14:paraId="60E6CE7E" w14:textId="3AABF556" w:rsidR="008E3697" w:rsidRPr="00677ADE" w:rsidRDefault="008E3697" w:rsidP="008E3697">
      <w:pPr>
        <w:pStyle w:val="ListParagraph1"/>
        <w:ind w:left="0"/>
        <w:jc w:val="both"/>
        <w:rPr>
          <w:rFonts w:ascii="Trebuchet MS" w:hAnsi="Trebuchet MS"/>
        </w:rPr>
      </w:pPr>
      <w:r w:rsidRPr="00677ADE">
        <w:rPr>
          <w:rFonts w:ascii="Trebuchet MS" w:hAnsi="Trebuchet MS"/>
        </w:rPr>
        <w:t xml:space="preserve">Divadlo </w:t>
      </w:r>
      <w:r w:rsidR="00A35CBD" w:rsidRPr="00677ADE">
        <w:rPr>
          <w:rFonts w:ascii="Trebuchet MS" w:hAnsi="Trebuchet MS"/>
        </w:rPr>
        <w:t>v Dlouhé</w:t>
      </w:r>
      <w:r w:rsidRPr="00677ADE">
        <w:rPr>
          <w:rFonts w:ascii="Trebuchet MS" w:hAnsi="Trebuchet MS"/>
        </w:rPr>
        <w:t>, příspěvková organizace</w:t>
      </w:r>
      <w:r w:rsidR="00677ADE" w:rsidRPr="00677ADE">
        <w:rPr>
          <w:rFonts w:ascii="Trebuchet MS" w:hAnsi="Trebuchet MS"/>
        </w:rPr>
        <w:tab/>
      </w:r>
      <w:r w:rsidR="00677ADE" w:rsidRPr="00677ADE">
        <w:rPr>
          <w:rFonts w:ascii="Trebuchet MS" w:hAnsi="Trebuchet MS"/>
        </w:rPr>
        <w:tab/>
        <w:t>TV Nova s.r.o</w:t>
      </w:r>
    </w:p>
    <w:p w14:paraId="118C9C7B" w14:textId="6262C5FA" w:rsidR="008E3697" w:rsidRPr="00677ADE" w:rsidRDefault="00A35CBD" w:rsidP="008E3697">
      <w:pPr>
        <w:pStyle w:val="ListParagraph1"/>
        <w:ind w:left="0"/>
        <w:jc w:val="both"/>
        <w:rPr>
          <w:rFonts w:ascii="Trebuchet MS" w:hAnsi="Trebuchet MS"/>
          <w:bCs/>
        </w:rPr>
      </w:pPr>
      <w:r w:rsidRPr="00677ADE">
        <w:rPr>
          <w:rFonts w:ascii="Trebuchet MS" w:hAnsi="Trebuchet MS"/>
          <w:bCs/>
        </w:rPr>
        <w:t xml:space="preserve">Mgr. Daniela Šálková, </w:t>
      </w:r>
      <w:r w:rsidR="008E3697" w:rsidRPr="00677ADE">
        <w:rPr>
          <w:rFonts w:ascii="Trebuchet MS" w:hAnsi="Trebuchet MS"/>
          <w:bCs/>
        </w:rPr>
        <w:t>ředitel</w:t>
      </w:r>
      <w:r w:rsidRPr="00677ADE">
        <w:rPr>
          <w:rFonts w:ascii="Trebuchet MS" w:hAnsi="Trebuchet MS"/>
          <w:bCs/>
        </w:rPr>
        <w:t>ka</w:t>
      </w:r>
      <w:r w:rsidR="00677ADE" w:rsidRPr="00677ADE">
        <w:rPr>
          <w:rFonts w:ascii="Trebuchet MS" w:hAnsi="Trebuchet MS"/>
          <w:bCs/>
        </w:rPr>
        <w:tab/>
      </w:r>
      <w:r w:rsidR="00677ADE" w:rsidRPr="00677ADE">
        <w:rPr>
          <w:rFonts w:ascii="Trebuchet MS" w:hAnsi="Trebuchet MS"/>
          <w:bCs/>
        </w:rPr>
        <w:tab/>
      </w:r>
      <w:r w:rsidR="00677ADE" w:rsidRPr="00677ADE">
        <w:rPr>
          <w:rFonts w:ascii="Trebuchet MS" w:hAnsi="Trebuchet MS"/>
          <w:bCs/>
        </w:rPr>
        <w:tab/>
      </w:r>
      <w:r w:rsidR="00677ADE">
        <w:rPr>
          <w:rFonts w:ascii="Trebuchet MS" w:hAnsi="Trebuchet MS"/>
          <w:bCs/>
        </w:rPr>
        <w:tab/>
      </w:r>
      <w:r w:rsidR="00677ADE" w:rsidRPr="00677ADE">
        <w:rPr>
          <w:rFonts w:ascii="Trebuchet MS" w:hAnsi="Trebuchet MS"/>
          <w:bCs/>
        </w:rPr>
        <w:t>Milan Cimirot, ředitel výroby</w:t>
      </w:r>
    </w:p>
    <w:p w14:paraId="12178B01" w14:textId="727D1648" w:rsidR="004C4D8B" w:rsidRDefault="004C4D8B">
      <w:pP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2B76DAB" w14:textId="77777777" w:rsidR="00C57C92" w:rsidRDefault="00C57C92" w:rsidP="00C36CDC">
      <w:pPr>
        <w:spacing w:after="0" w:line="240" w:lineRule="auto"/>
        <w:rPr>
          <w:b/>
          <w:color w:val="000000"/>
        </w:rPr>
      </w:pPr>
    </w:p>
    <w:p w14:paraId="06D732AB" w14:textId="77777777" w:rsidR="00C57C92" w:rsidRDefault="00C57C92" w:rsidP="00C36CDC">
      <w:pPr>
        <w:spacing w:after="0" w:line="240" w:lineRule="auto"/>
        <w:rPr>
          <w:b/>
          <w:color w:val="000000"/>
        </w:rPr>
      </w:pPr>
    </w:p>
    <w:p w14:paraId="35702630" w14:textId="77777777" w:rsidR="00C57C92" w:rsidRDefault="00C57C92" w:rsidP="00C36CDC">
      <w:pPr>
        <w:spacing w:after="0" w:line="240" w:lineRule="auto"/>
        <w:rPr>
          <w:b/>
          <w:color w:val="000000"/>
        </w:rPr>
      </w:pPr>
    </w:p>
    <w:p w14:paraId="005B4E36" w14:textId="08BF7ECD" w:rsidR="004C4D8B" w:rsidRDefault="004C4D8B" w:rsidP="00C36CDC">
      <w:pP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Příloha č. 1 </w:t>
      </w:r>
    </w:p>
    <w:p w14:paraId="49D42FB4" w14:textId="21E56A06" w:rsidR="004C4D8B" w:rsidRDefault="004C4D8B" w:rsidP="00C36CDC">
      <w:pPr>
        <w:spacing w:after="0" w:line="240" w:lineRule="auto"/>
        <w:rPr>
          <w:color w:val="000000"/>
        </w:rPr>
      </w:pPr>
      <w:r>
        <w:t xml:space="preserve">vydaná ke smlouvě H </w:t>
      </w:r>
      <w:r w:rsidR="00807FCB">
        <w:t>10</w:t>
      </w:r>
      <w:r>
        <w:t>/2023 mezi Divadlem v Dlouhé a TV Nova s.r.o.</w:t>
      </w:r>
    </w:p>
    <w:p w14:paraId="6C36EE2C" w14:textId="77777777" w:rsidR="004C4D8B" w:rsidRDefault="004C4D8B" w:rsidP="00C36CDC">
      <w:pPr>
        <w:spacing w:after="0" w:line="240" w:lineRule="auto"/>
        <w:rPr>
          <w:b/>
          <w:color w:val="000000"/>
        </w:rPr>
      </w:pPr>
    </w:p>
    <w:p w14:paraId="125BF7C9" w14:textId="77777777" w:rsidR="004C4D8B" w:rsidRDefault="004C4D8B" w:rsidP="00C36CDC">
      <w:pPr>
        <w:spacing w:after="0" w:line="240" w:lineRule="auto"/>
        <w:rPr>
          <w:b/>
          <w:color w:val="000000"/>
        </w:rPr>
      </w:pPr>
    </w:p>
    <w:p w14:paraId="6D3D9FC6" w14:textId="77777777" w:rsidR="004C4D8B" w:rsidRDefault="004C4D8B" w:rsidP="00C36CDC">
      <w:pPr>
        <w:spacing w:after="0" w:line="240" w:lineRule="auto"/>
        <w:rPr>
          <w:b/>
          <w:color w:val="000000"/>
        </w:rPr>
      </w:pPr>
      <w:r>
        <w:rPr>
          <w:b/>
          <w:color w:val="000000"/>
        </w:rPr>
        <w:t>ŠKOLENÍ POŽÁRNÍ OCHRANY (PO) A BEZPEČNOSTI A O OCHRANY ZDRAVÍ PŘI PRÁCI (BOZP) PRO HOSTUJÍCÍ UMĚLECKÉ PRACOVNÍKY DIVADLA V DLOUHÉ (DVD) A PRO VEŠKERÉ DALŠÍ OSOBY, KTERÝM BUDOU PROSTORY DVD PRONAJATY</w:t>
      </w:r>
    </w:p>
    <w:p w14:paraId="70277340" w14:textId="77777777" w:rsidR="004C4D8B" w:rsidRDefault="004C4D8B" w:rsidP="00C36CDC">
      <w:pPr>
        <w:spacing w:after="0" w:line="240" w:lineRule="auto"/>
        <w:rPr>
          <w:b/>
          <w:color w:val="000000"/>
        </w:rPr>
      </w:pPr>
    </w:p>
    <w:p w14:paraId="347D5610" w14:textId="77777777" w:rsidR="004C4D8B" w:rsidRDefault="004C4D8B" w:rsidP="00C36CDC">
      <w:pPr>
        <w:spacing w:after="0" w:line="240" w:lineRule="auto"/>
        <w:rPr>
          <w:color w:val="000000"/>
        </w:rPr>
      </w:pPr>
      <w:r>
        <w:rPr>
          <w:color w:val="000000"/>
        </w:rPr>
        <w:t>Účelem tohoto školení je podat hostujícím pracovníkům rámcovou informaci o základních povinnostech vyplývajících z platných zákonných ustanovení v oblasti požární ochrany a bezpečnosti práce.</w:t>
      </w:r>
    </w:p>
    <w:p w14:paraId="475B685F" w14:textId="77777777" w:rsidR="004C4D8B" w:rsidRDefault="004C4D8B" w:rsidP="00C36CDC">
      <w:pPr>
        <w:spacing w:after="0" w:line="240" w:lineRule="auto"/>
        <w:rPr>
          <w:color w:val="000000"/>
        </w:rPr>
      </w:pPr>
    </w:p>
    <w:p w14:paraId="18BFE612" w14:textId="77777777" w:rsidR="004C4D8B" w:rsidRDefault="004C4D8B" w:rsidP="00C36CDC">
      <w:pPr>
        <w:spacing w:after="0" w:line="240" w:lineRule="auto"/>
        <w:outlineLvl w:val="0"/>
        <w:rPr>
          <w:b/>
          <w:color w:val="000000"/>
        </w:rPr>
      </w:pPr>
      <w:r>
        <w:rPr>
          <w:b/>
          <w:color w:val="000000"/>
        </w:rPr>
        <w:t>POŽÁRNÍ OCHRANA</w:t>
      </w:r>
    </w:p>
    <w:p w14:paraId="14EA070D" w14:textId="77777777" w:rsidR="004C4D8B" w:rsidRDefault="004C4D8B" w:rsidP="00C36CDC">
      <w:pPr>
        <w:spacing w:after="0" w:line="240" w:lineRule="auto"/>
        <w:rPr>
          <w:color w:val="000000"/>
        </w:rPr>
      </w:pPr>
      <w:r>
        <w:rPr>
          <w:color w:val="000000"/>
        </w:rPr>
        <w:t xml:space="preserve">Všichni pracovníci, nájemci a spolupořadatelé </w:t>
      </w:r>
      <w:proofErr w:type="spellStart"/>
      <w:r>
        <w:rPr>
          <w:color w:val="000000"/>
        </w:rPr>
        <w:t>DvD</w:t>
      </w:r>
      <w:proofErr w:type="spellEnd"/>
      <w:r>
        <w:rPr>
          <w:color w:val="000000"/>
        </w:rPr>
        <w:t xml:space="preserve"> jsou v zájmu zajištění PO povinni zejména:</w:t>
      </w:r>
    </w:p>
    <w:p w14:paraId="711D2E46" w14:textId="77777777" w:rsidR="004C4D8B" w:rsidRDefault="004C4D8B" w:rsidP="00C36CDC">
      <w:pPr>
        <w:spacing w:after="0" w:line="240" w:lineRule="auto"/>
        <w:rPr>
          <w:color w:val="000000"/>
        </w:rPr>
      </w:pPr>
    </w:p>
    <w:p w14:paraId="0785283F" w14:textId="77777777" w:rsidR="004C4D8B" w:rsidRDefault="004C4D8B" w:rsidP="00C36CDC">
      <w:pPr>
        <w:spacing w:after="0" w:line="240" w:lineRule="auto"/>
        <w:rPr>
          <w:color w:val="000000"/>
        </w:rPr>
      </w:pPr>
      <w:r>
        <w:rPr>
          <w:color w:val="000000"/>
        </w:rPr>
        <w:t>1. Počínat si při práci a jiné činnosti tak, aby nezapříčinili vznik požáru, dodržovat předpisy o PO a vydané příkazy, zákazy a pokyny týkající se PO seznámit se s požárním řádem pracoviště, požárně poplachovými směrnicemi a evakuačním plánem.</w:t>
      </w:r>
    </w:p>
    <w:p w14:paraId="1A65B342" w14:textId="77777777" w:rsidR="004C4D8B" w:rsidRDefault="004C4D8B" w:rsidP="00C36CDC">
      <w:pPr>
        <w:spacing w:after="0" w:line="240" w:lineRule="auto"/>
        <w:rPr>
          <w:color w:val="000000"/>
        </w:rPr>
      </w:pPr>
    </w:p>
    <w:p w14:paraId="4A9AB18F" w14:textId="77777777" w:rsidR="004C4D8B" w:rsidRDefault="004C4D8B" w:rsidP="00C36CDC">
      <w:pPr>
        <w:spacing w:after="0" w:line="240" w:lineRule="auto"/>
        <w:rPr>
          <w:color w:val="000000"/>
        </w:rPr>
      </w:pPr>
      <w:r>
        <w:rPr>
          <w:color w:val="000000"/>
        </w:rPr>
        <w:t>2. Zpozorovaný požár neprodleně uhasit dostupnými hasebními prostředky, není-li to možné, neodkladně vyhlásit požární poplach a přivolat pomoc podle požárních poplachových směrnic. V objektu Divadla se požár nahlašuje ve vrátnici. Při zamezování, zdolávání požáru a jiných živelných pohrom nebo nehod je každý na vyzvání velitele požárního zásahu povinen poskytnou potřebnou osobní a věcnou pomoc dle zákona č. l33/85 Sb. § l8 a § l9.</w:t>
      </w:r>
    </w:p>
    <w:p w14:paraId="2B9A98D6" w14:textId="77777777" w:rsidR="004C4D8B" w:rsidRDefault="004C4D8B" w:rsidP="00C36CDC">
      <w:pPr>
        <w:spacing w:after="0" w:line="240" w:lineRule="auto"/>
        <w:rPr>
          <w:color w:val="000000"/>
        </w:rPr>
      </w:pPr>
    </w:p>
    <w:p w14:paraId="64E61412" w14:textId="77777777" w:rsidR="004C4D8B" w:rsidRDefault="004C4D8B" w:rsidP="00C36CDC">
      <w:pPr>
        <w:spacing w:after="0" w:line="240" w:lineRule="auto"/>
        <w:rPr>
          <w:color w:val="000000"/>
        </w:rPr>
      </w:pPr>
      <w:r>
        <w:rPr>
          <w:color w:val="000000"/>
        </w:rPr>
        <w:t>3. Každý pracovník je povinen oznámit vznik jakéhokoliv požáru na pracovišti vedoucímu pracovníku, osobě zodpovědné za pronájem nebo vrátnici.</w:t>
      </w:r>
    </w:p>
    <w:p w14:paraId="699CD792" w14:textId="77777777" w:rsidR="004C4D8B" w:rsidRDefault="004C4D8B" w:rsidP="00C36CDC">
      <w:pPr>
        <w:spacing w:after="0" w:line="240" w:lineRule="auto"/>
        <w:rPr>
          <w:color w:val="000000"/>
        </w:rPr>
      </w:pPr>
    </w:p>
    <w:p w14:paraId="4106DE7F" w14:textId="77777777" w:rsidR="004C4D8B" w:rsidRDefault="004C4D8B" w:rsidP="00C36CDC">
      <w:pPr>
        <w:spacing w:after="0" w:line="240" w:lineRule="auto"/>
        <w:rPr>
          <w:color w:val="000000"/>
        </w:rPr>
      </w:pPr>
      <w:r>
        <w:rPr>
          <w:color w:val="000000"/>
        </w:rPr>
        <w:t>4. Každý pracovník je povinen dbát na to, aby pracoviště po ukončení práce bylo v požárně nezávadném stavu, závady, které by mohly být příčinou požáru neodkladně nahlásit vedoucímu pracovníkovi.</w:t>
      </w:r>
    </w:p>
    <w:p w14:paraId="3F927B8A" w14:textId="77777777" w:rsidR="004C4D8B" w:rsidRDefault="004C4D8B" w:rsidP="00C36CDC">
      <w:pPr>
        <w:spacing w:after="0" w:line="240" w:lineRule="auto"/>
        <w:rPr>
          <w:color w:val="000000"/>
        </w:rPr>
      </w:pPr>
    </w:p>
    <w:p w14:paraId="719A28F5" w14:textId="77777777" w:rsidR="004C4D8B" w:rsidRDefault="004C4D8B" w:rsidP="00C36CDC">
      <w:pPr>
        <w:spacing w:after="0" w:line="240" w:lineRule="auto"/>
        <w:rPr>
          <w:color w:val="000000"/>
        </w:rPr>
      </w:pPr>
      <w:r>
        <w:rPr>
          <w:color w:val="000000"/>
        </w:rPr>
        <w:t xml:space="preserve">5. V prostorách </w:t>
      </w:r>
      <w:proofErr w:type="spellStart"/>
      <w:r>
        <w:rPr>
          <w:color w:val="000000"/>
        </w:rPr>
        <w:t>DvD</w:t>
      </w:r>
      <w:proofErr w:type="spellEnd"/>
      <w:r>
        <w:rPr>
          <w:color w:val="000000"/>
        </w:rPr>
        <w:t xml:space="preserve"> je </w:t>
      </w:r>
      <w:r>
        <w:rPr>
          <w:color w:val="000000"/>
          <w:u w:val="single"/>
        </w:rPr>
        <w:t>přísný zákaz kouření</w:t>
      </w:r>
      <w:r>
        <w:rPr>
          <w:color w:val="000000"/>
        </w:rPr>
        <w:t>. Tento zákaz platí i na ostatních požárně nebezpečných pracovištích a úsecích. Výjimku tvoří kuřárna, kuřácké koutky a kanceláře. Všechny prostory se zákazem kouření jsou viditelně označeny tabulkou „Zákaz kouření“. Je zakázáno používat vařiče nebo jiné spotřebiče, které nejsou v majetku Divadla. Tento zákaz se týká i ponorných vařičů.</w:t>
      </w:r>
    </w:p>
    <w:p w14:paraId="42223850" w14:textId="77777777" w:rsidR="004C4D8B" w:rsidRDefault="004C4D8B" w:rsidP="00C36CDC">
      <w:pPr>
        <w:spacing w:after="0" w:line="240" w:lineRule="auto"/>
        <w:rPr>
          <w:color w:val="000000"/>
        </w:rPr>
      </w:pPr>
    </w:p>
    <w:p w14:paraId="35D731E6" w14:textId="77777777" w:rsidR="004C4D8B" w:rsidRDefault="004C4D8B" w:rsidP="00C36CDC">
      <w:pPr>
        <w:spacing w:after="0" w:line="240" w:lineRule="auto"/>
        <w:outlineLvl w:val="0"/>
        <w:rPr>
          <w:b/>
          <w:color w:val="000000"/>
        </w:rPr>
      </w:pPr>
      <w:r>
        <w:rPr>
          <w:b/>
          <w:color w:val="000000"/>
        </w:rPr>
        <w:t>BEZPEČNOST A OCHRANA ZDRAVÍ PŘI PRÁCI</w:t>
      </w:r>
    </w:p>
    <w:p w14:paraId="1BA2206B" w14:textId="77777777" w:rsidR="004C4D8B" w:rsidRDefault="004C4D8B" w:rsidP="00C36CDC">
      <w:pPr>
        <w:spacing w:after="0" w:line="240" w:lineRule="auto"/>
        <w:rPr>
          <w:b/>
          <w:color w:val="000000"/>
        </w:rPr>
      </w:pPr>
    </w:p>
    <w:p w14:paraId="35C276DF" w14:textId="77777777" w:rsidR="004C4D8B" w:rsidRDefault="004C4D8B" w:rsidP="00C36CDC">
      <w:pPr>
        <w:spacing w:after="0" w:line="240" w:lineRule="auto"/>
        <w:outlineLvl w:val="0"/>
        <w:rPr>
          <w:color w:val="000000"/>
        </w:rPr>
      </w:pPr>
      <w:r>
        <w:rPr>
          <w:b/>
          <w:color w:val="000000"/>
        </w:rPr>
        <w:t>I. Pracovníci jsou v zájmu BOZP povinni:</w:t>
      </w:r>
    </w:p>
    <w:p w14:paraId="0057263A" w14:textId="77777777" w:rsidR="004C4D8B" w:rsidRDefault="004C4D8B" w:rsidP="00C36CDC">
      <w:pPr>
        <w:spacing w:after="0" w:line="240" w:lineRule="auto"/>
        <w:rPr>
          <w:color w:val="000000"/>
        </w:rPr>
      </w:pPr>
      <w:r>
        <w:rPr>
          <w:color w:val="000000"/>
        </w:rPr>
        <w:t>a) dodržovat právní předpisy k zajištění BOZP, s nimiž byli řádně seznámeni</w:t>
      </w:r>
    </w:p>
    <w:p w14:paraId="2A62310D" w14:textId="77777777" w:rsidR="004C4D8B" w:rsidRDefault="004C4D8B" w:rsidP="00C36CDC">
      <w:pPr>
        <w:spacing w:after="0" w:line="240" w:lineRule="auto"/>
        <w:rPr>
          <w:color w:val="000000"/>
        </w:rPr>
      </w:pPr>
      <w:r>
        <w:rPr>
          <w:color w:val="000000"/>
        </w:rPr>
        <w:t>b) počínat si při práci tak, aby neohrožovali své zdraví ani zdraví svých spolupracovníků</w:t>
      </w:r>
    </w:p>
    <w:p w14:paraId="1400791F" w14:textId="77777777" w:rsidR="004C4D8B" w:rsidRDefault="004C4D8B" w:rsidP="00C36CDC">
      <w:pPr>
        <w:spacing w:after="0" w:line="240" w:lineRule="auto"/>
        <w:rPr>
          <w:color w:val="000000"/>
        </w:rPr>
      </w:pPr>
      <w:r>
        <w:rPr>
          <w:color w:val="000000"/>
        </w:rPr>
        <w:t>c) nepožívat alkoholické nápoje a nezneužívat jiné omamné prostředky na pracovištích organizace, nenastupovat pod jejich vlivem do práce a dodržovat stanovený zákaz kouření na pracovištích</w:t>
      </w:r>
    </w:p>
    <w:p w14:paraId="7133615E" w14:textId="77777777" w:rsidR="004C4D8B" w:rsidRDefault="004C4D8B" w:rsidP="00C36CDC">
      <w:pPr>
        <w:spacing w:after="0" w:line="240" w:lineRule="auto"/>
        <w:rPr>
          <w:color w:val="000000"/>
        </w:rPr>
      </w:pPr>
      <w:r>
        <w:rPr>
          <w:color w:val="000000"/>
        </w:rPr>
        <w:t xml:space="preserve">d) oznamovat zodpovědným pracovníkům </w:t>
      </w:r>
      <w:proofErr w:type="spellStart"/>
      <w:r>
        <w:rPr>
          <w:color w:val="000000"/>
        </w:rPr>
        <w:t>DvD</w:t>
      </w:r>
      <w:proofErr w:type="spellEnd"/>
      <w:r>
        <w:rPr>
          <w:color w:val="000000"/>
        </w:rPr>
        <w:t xml:space="preserve"> nedostatky a závady, které by mohly ohrozit BOZP a podle svých možností se účastnit jejich odstraňování</w:t>
      </w:r>
    </w:p>
    <w:p w14:paraId="5B2B3B73" w14:textId="77777777" w:rsidR="004C4D8B" w:rsidRDefault="004C4D8B" w:rsidP="00C36CDC">
      <w:pPr>
        <w:spacing w:after="0" w:line="240" w:lineRule="auto"/>
        <w:rPr>
          <w:color w:val="000000"/>
        </w:rPr>
      </w:pPr>
      <w:r>
        <w:rPr>
          <w:color w:val="000000"/>
        </w:rPr>
        <w:t>e) podrobit se vyšetření, které provádí organizace nebo příslušný orgán státní správy, aby zjistily, zda pracovníci nejsou pod vlivem alkoholu nebo jiných omamných prostředků</w:t>
      </w:r>
    </w:p>
    <w:p w14:paraId="24947EA0" w14:textId="77777777" w:rsidR="004C4D8B" w:rsidRDefault="004C4D8B" w:rsidP="00C36CDC">
      <w:pPr>
        <w:spacing w:after="0" w:line="240" w:lineRule="auto"/>
        <w:rPr>
          <w:color w:val="000000"/>
        </w:rPr>
      </w:pPr>
    </w:p>
    <w:p w14:paraId="6FCA7D6A" w14:textId="77777777" w:rsidR="004C4D8B" w:rsidRDefault="004C4D8B" w:rsidP="00C36CDC">
      <w:pPr>
        <w:spacing w:after="0" w:line="240" w:lineRule="auto"/>
        <w:outlineLvl w:val="0"/>
        <w:rPr>
          <w:color w:val="000000"/>
        </w:rPr>
      </w:pPr>
      <w:r>
        <w:rPr>
          <w:b/>
          <w:color w:val="000000"/>
        </w:rPr>
        <w:t>II. Pracovní úrazy:</w:t>
      </w:r>
      <w:r>
        <w:rPr>
          <w:color w:val="000000"/>
        </w:rPr>
        <w:t xml:space="preserve"> (</w:t>
      </w:r>
      <w:proofErr w:type="spellStart"/>
      <w:r>
        <w:rPr>
          <w:color w:val="000000"/>
        </w:rPr>
        <w:t>vyhl</w:t>
      </w:r>
      <w:proofErr w:type="spellEnd"/>
      <w:r>
        <w:rPr>
          <w:color w:val="000000"/>
        </w:rPr>
        <w:t>. č. 201/2010 Sb.)</w:t>
      </w:r>
    </w:p>
    <w:p w14:paraId="463A3BAD" w14:textId="77777777" w:rsidR="004C4D8B" w:rsidRDefault="004C4D8B" w:rsidP="00C36CDC">
      <w:pPr>
        <w:spacing w:after="0" w:line="240" w:lineRule="auto"/>
        <w:rPr>
          <w:color w:val="000000"/>
        </w:rPr>
      </w:pPr>
      <w:r>
        <w:rPr>
          <w:color w:val="000000"/>
        </w:rPr>
        <w:lastRenderedPageBreak/>
        <w:t>Pokud pracovník utrpí při plnění pracovních úkolů nebo v přímé souvislosti s nimi jakékoliv poškození zdraví a pokud je toho schopen, je povinen o této skutečnosti uvědomit svého nadřízeného.</w:t>
      </w:r>
    </w:p>
    <w:p w14:paraId="4310328A" w14:textId="77777777" w:rsidR="004C4D8B" w:rsidRDefault="004C4D8B" w:rsidP="00C36CDC">
      <w:pPr>
        <w:spacing w:after="0" w:line="240" w:lineRule="auto"/>
        <w:rPr>
          <w:color w:val="000000"/>
        </w:rPr>
      </w:pPr>
      <w:r>
        <w:rPr>
          <w:color w:val="000000"/>
        </w:rPr>
        <w:t>V případě, že v důsledku tohoto poškození zdraví je pracovník uznán práce neschopným, je tato skutečnost kvalifikována jako pracovní úraz (dále PÚ). Organizace je povinna sepsat s poškozeným pracovníkem Záznam o pracovním úrazu. Tento záznam je nutno vyplnit nejpozději do 2 dnů po ohlášení úrazu pracovníkem.</w:t>
      </w:r>
    </w:p>
    <w:p w14:paraId="5F6FB80A" w14:textId="77777777" w:rsidR="004C4D8B" w:rsidRDefault="004C4D8B" w:rsidP="00C36CDC">
      <w:pPr>
        <w:spacing w:after="0" w:line="240" w:lineRule="auto"/>
        <w:rPr>
          <w:color w:val="000000"/>
        </w:rPr>
      </w:pPr>
      <w:r>
        <w:rPr>
          <w:color w:val="000000"/>
        </w:rPr>
        <w:t>Pracovním úrazem není úraz, který se pracovníkovi přihodil na cestě do zaměstnání a zpět.</w:t>
      </w:r>
    </w:p>
    <w:p w14:paraId="5BF444A7" w14:textId="77777777" w:rsidR="004C4D8B" w:rsidRDefault="004C4D8B" w:rsidP="00C36CDC">
      <w:pPr>
        <w:spacing w:after="0" w:line="240" w:lineRule="auto"/>
        <w:rPr>
          <w:color w:val="000000"/>
        </w:rPr>
      </w:pPr>
      <w:r>
        <w:rPr>
          <w:color w:val="000000"/>
        </w:rPr>
        <w:t>Organizace se zprostí odpovědnosti za PÚ zcela, prokáže-li, že:</w:t>
      </w:r>
    </w:p>
    <w:p w14:paraId="44FA9F85" w14:textId="77777777" w:rsidR="004C4D8B" w:rsidRDefault="004C4D8B" w:rsidP="00C36CDC">
      <w:pPr>
        <w:spacing w:after="0" w:line="240" w:lineRule="auto"/>
        <w:rPr>
          <w:color w:val="000000"/>
        </w:rPr>
      </w:pPr>
      <w:r>
        <w:rPr>
          <w:color w:val="000000"/>
        </w:rPr>
        <w:t>a) škoda byla zaviněna tím, že pracovník porušil právní nebo ostatní předpisy k zajištění BOZP, ačkoli byl s nimi řádně seznámen.</w:t>
      </w:r>
    </w:p>
    <w:p w14:paraId="5DC69DE3" w14:textId="77777777" w:rsidR="004C4D8B" w:rsidRDefault="004C4D8B" w:rsidP="00C36CDC">
      <w:pPr>
        <w:spacing w:after="0" w:line="240" w:lineRule="auto"/>
        <w:rPr>
          <w:color w:val="000000"/>
        </w:rPr>
      </w:pPr>
      <w:r>
        <w:rPr>
          <w:color w:val="000000"/>
        </w:rPr>
        <w:t>b) škodu si přivodil postižený pracovník svou opilostí nebo v důsledku zneužití jiných omamných prostředků.</w:t>
      </w:r>
    </w:p>
    <w:p w14:paraId="27A3EEE0" w14:textId="77777777" w:rsidR="004C4D8B" w:rsidRDefault="004C4D8B" w:rsidP="00C36CDC">
      <w:pPr>
        <w:spacing w:after="0" w:line="240" w:lineRule="auto"/>
        <w:rPr>
          <w:color w:val="000000"/>
        </w:rPr>
      </w:pPr>
    </w:p>
    <w:p w14:paraId="570FBFF2" w14:textId="77777777" w:rsidR="004C4D8B" w:rsidRDefault="004C4D8B" w:rsidP="00C36CDC">
      <w:pPr>
        <w:spacing w:after="0" w:line="240" w:lineRule="auto"/>
        <w:outlineLvl w:val="0"/>
        <w:rPr>
          <w:b/>
          <w:color w:val="000000"/>
        </w:rPr>
      </w:pPr>
      <w:r>
        <w:rPr>
          <w:b/>
          <w:color w:val="000000"/>
        </w:rPr>
        <w:t>III. Hlavní body BOZP týkající se Divadla v Dlouhé - povinnosti spolupořadatelů / podnájemců</w:t>
      </w:r>
    </w:p>
    <w:p w14:paraId="12438613" w14:textId="77777777" w:rsidR="004C4D8B" w:rsidRDefault="004C4D8B" w:rsidP="00C36CDC">
      <w:pPr>
        <w:spacing w:after="0" w:line="240" w:lineRule="auto"/>
        <w:rPr>
          <w:b/>
          <w:color w:val="000000"/>
        </w:rPr>
      </w:pPr>
    </w:p>
    <w:p w14:paraId="437B549A" w14:textId="77777777" w:rsidR="004C4D8B" w:rsidRDefault="004C4D8B" w:rsidP="00C36CDC">
      <w:pPr>
        <w:spacing w:after="0" w:line="240" w:lineRule="auto"/>
        <w:rPr>
          <w:color w:val="000000"/>
        </w:rPr>
      </w:pPr>
      <w:r>
        <w:rPr>
          <w:color w:val="000000"/>
        </w:rPr>
        <w:t>1. Vstup do zákulisí a na jeviště je pouze na pokyn inspicienta</w:t>
      </w:r>
    </w:p>
    <w:p w14:paraId="6D697FA5" w14:textId="77777777" w:rsidR="004C4D8B" w:rsidRDefault="004C4D8B" w:rsidP="00C36CDC">
      <w:pPr>
        <w:spacing w:after="0" w:line="240" w:lineRule="auto"/>
        <w:rPr>
          <w:color w:val="000000"/>
        </w:rPr>
      </w:pPr>
      <w:r>
        <w:rPr>
          <w:color w:val="000000"/>
        </w:rPr>
        <w:t>2. Povinnost seznámit se před představením s celou scénou, ověřit si jednotlivé nástupy a odchody a vyzkoušet si je</w:t>
      </w:r>
    </w:p>
    <w:p w14:paraId="0352C5C5" w14:textId="77777777" w:rsidR="004C4D8B" w:rsidRDefault="004C4D8B" w:rsidP="00C36CDC">
      <w:pPr>
        <w:spacing w:after="0" w:line="240" w:lineRule="auto"/>
        <w:rPr>
          <w:color w:val="000000"/>
        </w:rPr>
      </w:pPr>
      <w:r>
        <w:rPr>
          <w:color w:val="000000"/>
        </w:rPr>
        <w:t>3. Za seznámení hostujícího pracovníka s celkovým aranžmá odpovídá režisér představení nebo asistent režie</w:t>
      </w:r>
    </w:p>
    <w:p w14:paraId="1979CE8A" w14:textId="77777777" w:rsidR="004C4D8B" w:rsidRDefault="004C4D8B" w:rsidP="00C36CDC">
      <w:pPr>
        <w:spacing w:after="0" w:line="240" w:lineRule="auto"/>
        <w:rPr>
          <w:color w:val="000000"/>
        </w:rPr>
      </w:pPr>
      <w:r>
        <w:rPr>
          <w:color w:val="000000"/>
        </w:rPr>
        <w:t>4. Vstup na dekorační stavbu (praktikáble, schody, mosty, apod.) je při montážních a dekoračních zkouškách povolen pouze se souhlasem jevištního mistra, při ostatních zkouškách a představeních na pokyn inspicienta</w:t>
      </w:r>
    </w:p>
    <w:p w14:paraId="70F551E8" w14:textId="77777777" w:rsidR="004C4D8B" w:rsidRDefault="004C4D8B" w:rsidP="00C36CDC">
      <w:pPr>
        <w:spacing w:after="0" w:line="240" w:lineRule="auto"/>
        <w:rPr>
          <w:color w:val="000000"/>
        </w:rPr>
      </w:pPr>
      <w:r>
        <w:rPr>
          <w:color w:val="000000"/>
        </w:rPr>
        <w:t>5. Během představení nebo zkoušek v dekoraci, na začátku každé přestávky, opustí účinkující ihned jeviště a zákulisí</w:t>
      </w:r>
    </w:p>
    <w:p w14:paraId="0E5436F5" w14:textId="77777777" w:rsidR="004C4D8B" w:rsidRDefault="004C4D8B" w:rsidP="00C36CDC">
      <w:pPr>
        <w:spacing w:after="0" w:line="240" w:lineRule="auto"/>
        <w:rPr>
          <w:color w:val="000000"/>
        </w:rPr>
      </w:pPr>
      <w:r>
        <w:rPr>
          <w:color w:val="000000"/>
        </w:rPr>
        <w:t>6. Používání jakéhokoliv otevřeného ohně na jevišti bez písemného souhlasu technika PO Divadla je zakázáno.</w:t>
      </w:r>
    </w:p>
    <w:p w14:paraId="4FCD0A47" w14:textId="77777777" w:rsidR="004C4D8B" w:rsidRDefault="004C4D8B" w:rsidP="00C36CDC">
      <w:pPr>
        <w:spacing w:after="0" w:line="240" w:lineRule="auto"/>
        <w:rPr>
          <w:color w:val="000000"/>
        </w:rPr>
      </w:pPr>
      <w:r>
        <w:rPr>
          <w:color w:val="000000"/>
        </w:rPr>
        <w:t>7. Používání zvedacích zařízení, jevištních tahů ke zvedání a spouštění osob a používání propadů bez písemného souhlasu referenta BOZP je zakázáno</w:t>
      </w:r>
    </w:p>
    <w:p w14:paraId="08102541" w14:textId="77777777" w:rsidR="004C4D8B" w:rsidRDefault="004C4D8B" w:rsidP="00C36CDC">
      <w:pPr>
        <w:spacing w:after="0" w:line="240" w:lineRule="auto"/>
        <w:rPr>
          <w:color w:val="000000"/>
        </w:rPr>
      </w:pPr>
      <w:r>
        <w:rPr>
          <w:color w:val="000000"/>
        </w:rPr>
        <w:t>8. Veškeré výjimky z předpisů BOZP pro Divadlo (vynechání zábradlí, větší sklon šikmý, šplhání po lanech, aranžované pády osob z výšky nebo do hloubky, použití žebříků pro výstupy nebo sestupy apod.) jsou bez písemného souhlasu referenta BOZP s určením podmínek, za kterých je výjimka možná, zakázány.</w:t>
      </w:r>
    </w:p>
    <w:p w14:paraId="6E71F1D2" w14:textId="77777777" w:rsidR="004C4D8B" w:rsidRDefault="004C4D8B" w:rsidP="00C36CDC">
      <w:pPr>
        <w:spacing w:after="0" w:line="240" w:lineRule="auto"/>
        <w:rPr>
          <w:color w:val="000000"/>
        </w:rPr>
      </w:pPr>
    </w:p>
    <w:p w14:paraId="245702DF" w14:textId="77777777" w:rsidR="004C4D8B" w:rsidRDefault="004C4D8B" w:rsidP="00C36CDC">
      <w:pPr>
        <w:spacing w:after="0" w:line="240" w:lineRule="auto"/>
        <w:rPr>
          <w:color w:val="000000"/>
        </w:rPr>
      </w:pPr>
      <w:r>
        <w:rPr>
          <w:color w:val="000000"/>
        </w:rPr>
        <w:t xml:space="preserve">! </w:t>
      </w:r>
      <w:proofErr w:type="gramStart"/>
      <w:r>
        <w:rPr>
          <w:color w:val="000000"/>
        </w:rPr>
        <w:t>UPOZORNĚNÍ !</w:t>
      </w:r>
      <w:proofErr w:type="gramEnd"/>
    </w:p>
    <w:p w14:paraId="3915E8F9" w14:textId="77777777" w:rsidR="004C4D8B" w:rsidRDefault="004C4D8B" w:rsidP="00C36CDC">
      <w:pPr>
        <w:spacing w:after="0" w:line="240" w:lineRule="auto"/>
        <w:rPr>
          <w:color w:val="000000"/>
        </w:rPr>
      </w:pPr>
      <w:r>
        <w:rPr>
          <w:color w:val="000000"/>
        </w:rPr>
        <w:t>Toto školení je nedílnou součástí smlouvy. Vraťte prosím se smlouvou.</w:t>
      </w:r>
    </w:p>
    <w:p w14:paraId="189768A2" w14:textId="77777777" w:rsidR="004C4D8B" w:rsidRDefault="004C4D8B" w:rsidP="00C36CDC">
      <w:pPr>
        <w:spacing w:after="0" w:line="240" w:lineRule="auto"/>
        <w:rPr>
          <w:color w:val="000000"/>
        </w:rPr>
      </w:pPr>
    </w:p>
    <w:p w14:paraId="0395CFF8" w14:textId="77777777" w:rsidR="004C4D8B" w:rsidRDefault="004C4D8B" w:rsidP="00C36CDC">
      <w:pPr>
        <w:spacing w:after="0" w:line="240" w:lineRule="auto"/>
        <w:rPr>
          <w:color w:val="000000"/>
        </w:rPr>
      </w:pPr>
    </w:p>
    <w:p w14:paraId="25580AA7" w14:textId="77777777" w:rsidR="004C4D8B" w:rsidRDefault="004C4D8B" w:rsidP="00C36CDC">
      <w:pPr>
        <w:spacing w:after="0" w:line="240" w:lineRule="auto"/>
        <w:rPr>
          <w:color w:val="000000"/>
        </w:rPr>
      </w:pPr>
    </w:p>
    <w:p w14:paraId="3D9D6CEE" w14:textId="77777777" w:rsidR="004C4D8B" w:rsidRDefault="004C4D8B" w:rsidP="00C36CDC">
      <w:pPr>
        <w:spacing w:after="0" w:line="240" w:lineRule="auto"/>
        <w:rPr>
          <w:color w:val="000000"/>
        </w:rPr>
      </w:pPr>
      <w:r>
        <w:rPr>
          <w:color w:val="000000"/>
        </w:rPr>
        <w:t>V __________________ dne __________________</w:t>
      </w:r>
    </w:p>
    <w:p w14:paraId="5B68AC25" w14:textId="77777777" w:rsidR="004C4D8B" w:rsidRDefault="004C4D8B" w:rsidP="00C36CDC">
      <w:pPr>
        <w:spacing w:after="0" w:line="240" w:lineRule="auto"/>
        <w:outlineLvl w:val="0"/>
        <w:rPr>
          <w:color w:val="000000"/>
        </w:rPr>
      </w:pPr>
    </w:p>
    <w:p w14:paraId="59A0DE6F" w14:textId="77777777" w:rsidR="004C4D8B" w:rsidRDefault="004C4D8B" w:rsidP="00C36CDC">
      <w:pPr>
        <w:spacing w:after="0" w:line="240" w:lineRule="auto"/>
        <w:rPr>
          <w:color w:val="000000"/>
        </w:rPr>
      </w:pPr>
    </w:p>
    <w:p w14:paraId="0B821DBF" w14:textId="77777777" w:rsidR="004C4D8B" w:rsidRDefault="004C4D8B" w:rsidP="00C36CDC">
      <w:pPr>
        <w:spacing w:after="0" w:line="240" w:lineRule="auto"/>
        <w:rPr>
          <w:color w:val="000000"/>
        </w:rPr>
      </w:pPr>
    </w:p>
    <w:p w14:paraId="19BBDE90" w14:textId="77777777" w:rsidR="004C4D8B" w:rsidRDefault="004C4D8B" w:rsidP="00C36CDC">
      <w:pPr>
        <w:spacing w:after="0" w:line="240" w:lineRule="auto"/>
        <w:rPr>
          <w:color w:val="000000"/>
        </w:rPr>
      </w:pPr>
    </w:p>
    <w:p w14:paraId="5755FA4D" w14:textId="77777777" w:rsidR="004C4D8B" w:rsidRDefault="004C4D8B" w:rsidP="00C36CDC">
      <w:pP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Podpis hostujícího umělce/zodpovědného zástupce hostujícího souboru (spolupořadatele) / podnájemce: </w:t>
      </w:r>
    </w:p>
    <w:p w14:paraId="18703A76" w14:textId="77777777" w:rsidR="004C4D8B" w:rsidRDefault="004C4D8B" w:rsidP="00C36CDC">
      <w:pPr>
        <w:spacing w:after="0" w:line="240" w:lineRule="auto"/>
        <w:rPr>
          <w:b/>
          <w:color w:val="000000"/>
        </w:rPr>
      </w:pPr>
    </w:p>
    <w:p w14:paraId="247F7638" w14:textId="77777777" w:rsidR="004C4D8B" w:rsidRDefault="004C4D8B" w:rsidP="00C36CDC">
      <w:pPr>
        <w:spacing w:after="0" w:line="240" w:lineRule="auto"/>
        <w:rPr>
          <w:color w:val="000000"/>
        </w:rPr>
      </w:pPr>
    </w:p>
    <w:p w14:paraId="48E70268" w14:textId="77777777" w:rsidR="004C4D8B" w:rsidRDefault="004C4D8B" w:rsidP="00C36CDC">
      <w:pPr>
        <w:spacing w:after="0" w:line="240" w:lineRule="auto"/>
        <w:rPr>
          <w:color w:val="000000"/>
        </w:rPr>
      </w:pPr>
    </w:p>
    <w:p w14:paraId="6E457D41" w14:textId="6154353C" w:rsidR="00640635" w:rsidRDefault="004C4D8B" w:rsidP="00C36CDC">
      <w:pPr>
        <w:pStyle w:val="Normlnweb"/>
        <w:tabs>
          <w:tab w:val="left" w:pos="567"/>
        </w:tabs>
        <w:suppressAutoHyphens w:val="0"/>
        <w:spacing w:before="0" w:after="0"/>
        <w:contextualSpacing/>
        <w:jc w:val="both"/>
        <w:rPr>
          <w:color w:val="000000"/>
        </w:rPr>
      </w:pPr>
      <w:r>
        <w:rPr>
          <w:color w:val="000000"/>
        </w:rPr>
        <w:t>______________________________</w:t>
      </w:r>
    </w:p>
    <w:p w14:paraId="42B8EB21" w14:textId="77777777" w:rsidR="004C4D8B" w:rsidRDefault="004C4D8B" w:rsidP="00C36CDC">
      <w:pPr>
        <w:pStyle w:val="Normlnweb"/>
        <w:tabs>
          <w:tab w:val="left" w:pos="567"/>
        </w:tabs>
        <w:suppressAutoHyphens w:val="0"/>
        <w:spacing w:before="0" w:after="0"/>
        <w:contextualSpacing/>
        <w:jc w:val="both"/>
      </w:pPr>
    </w:p>
    <w:p w14:paraId="78F4C7B3" w14:textId="77777777" w:rsidR="004C4D8B" w:rsidRDefault="004C4D8B" w:rsidP="00C36CDC">
      <w:pPr>
        <w:pStyle w:val="Normlnweb"/>
        <w:tabs>
          <w:tab w:val="left" w:pos="567"/>
        </w:tabs>
        <w:suppressAutoHyphens w:val="0"/>
        <w:spacing w:before="0" w:after="0"/>
        <w:contextualSpacing/>
        <w:jc w:val="both"/>
      </w:pPr>
    </w:p>
    <w:p w14:paraId="1EBC81FF" w14:textId="1D7E741A" w:rsidR="00D240D5" w:rsidRDefault="004C4D8B" w:rsidP="00E91C34">
      <w:pPr>
        <w:spacing w:after="0" w:line="240" w:lineRule="auto"/>
        <w:rPr>
          <w:b/>
          <w:color w:val="000000"/>
        </w:rPr>
      </w:pPr>
      <w:r>
        <w:br w:type="page"/>
      </w:r>
      <w:r w:rsidR="001E4F2A">
        <w:rPr>
          <w:b/>
          <w:color w:val="000000"/>
        </w:rPr>
        <w:lastRenderedPageBreak/>
        <w:t>P</w:t>
      </w:r>
      <w:r w:rsidR="00D240D5">
        <w:rPr>
          <w:b/>
          <w:color w:val="000000"/>
        </w:rPr>
        <w:t>říloha č. 2</w:t>
      </w:r>
    </w:p>
    <w:p w14:paraId="40D3DA12" w14:textId="2E3C3A4B" w:rsidR="00D240D5" w:rsidRDefault="00D240D5" w:rsidP="00D240D5">
      <w:pPr>
        <w:rPr>
          <w:color w:val="000000"/>
        </w:rPr>
      </w:pPr>
      <w:r>
        <w:t xml:space="preserve">vydaná ke smlouvě H </w:t>
      </w:r>
      <w:r w:rsidR="00807FCB">
        <w:t>10</w:t>
      </w:r>
      <w:r>
        <w:t>/2023 mezi Divadlem v Dlouhé a TV Nova s.r.o.</w:t>
      </w:r>
    </w:p>
    <w:p w14:paraId="669D25C7" w14:textId="69932BB0" w:rsidR="004C4D8B" w:rsidRDefault="00807FCB" w:rsidP="004C4D8B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</w:pPr>
      <w:r w:rsidRPr="004C56AC">
        <w:rPr>
          <w:noProof/>
          <w:lang w:eastAsia="cs-CZ"/>
          <w14:ligatures w14:val="standardContextual"/>
        </w:rPr>
        <w:drawing>
          <wp:inline distT="0" distB="0" distL="0" distR="0" wp14:anchorId="286FBD11" wp14:editId="61AB34C8">
            <wp:extent cx="5760720" cy="4028264"/>
            <wp:effectExtent l="0" t="0" r="0" b="0"/>
            <wp:docPr id="1" name="Obrázek 1" descr="C:\HOME_DVD\smlouvy\NOVA\sál TV N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HOME_DVD\smlouvy\NOVA\sál TV NOVA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28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4D8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DD255" w14:textId="77777777" w:rsidR="00CF1719" w:rsidRDefault="00CF1719" w:rsidP="0025589A">
      <w:pPr>
        <w:spacing w:after="0" w:line="240" w:lineRule="auto"/>
      </w:pPr>
      <w:r>
        <w:separator/>
      </w:r>
    </w:p>
  </w:endnote>
  <w:endnote w:type="continuationSeparator" w:id="0">
    <w:p w14:paraId="7A1A3A92" w14:textId="77777777" w:rsidR="00CF1719" w:rsidRDefault="00CF1719" w:rsidP="00255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">
    <w:charset w:val="00"/>
    <w:family w:val="swiss"/>
    <w:pitch w:val="variable"/>
    <w:sig w:usb0="E00002FF" w:usb1="5200205F" w:usb2="00A0C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2250711"/>
      <w:docPartObj>
        <w:docPartGallery w:val="Page Numbers (Bottom of Page)"/>
        <w:docPartUnique/>
      </w:docPartObj>
    </w:sdtPr>
    <w:sdtEndPr/>
    <w:sdtContent>
      <w:p w14:paraId="0BE52E54" w14:textId="153E0FDD" w:rsidR="0025589A" w:rsidRDefault="0025589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2157">
          <w:rPr>
            <w:noProof/>
          </w:rPr>
          <w:t>2</w:t>
        </w:r>
        <w:r>
          <w:fldChar w:fldCharType="end"/>
        </w:r>
      </w:p>
    </w:sdtContent>
  </w:sdt>
  <w:p w14:paraId="0D7ABEFB" w14:textId="77777777" w:rsidR="0025589A" w:rsidRDefault="0025589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C8718F" w14:textId="77777777" w:rsidR="00CF1719" w:rsidRDefault="00CF1719" w:rsidP="0025589A">
      <w:pPr>
        <w:spacing w:after="0" w:line="240" w:lineRule="auto"/>
      </w:pPr>
      <w:r>
        <w:separator/>
      </w:r>
    </w:p>
  </w:footnote>
  <w:footnote w:type="continuationSeparator" w:id="0">
    <w:p w14:paraId="1EE55BD5" w14:textId="77777777" w:rsidR="00CF1719" w:rsidRDefault="00CF1719" w:rsidP="00255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5938"/>
    <w:multiLevelType w:val="hybridMultilevel"/>
    <w:tmpl w:val="0F0EFB24"/>
    <w:lvl w:ilvl="0" w:tplc="7C0EAB24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08E06D5"/>
    <w:multiLevelType w:val="multilevel"/>
    <w:tmpl w:val="8EE22104"/>
    <w:lvl w:ilvl="0">
      <w:start w:val="14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952" w:hanging="46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5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8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96" w:hanging="1800"/>
      </w:pPr>
      <w:rPr>
        <w:rFonts w:hint="default"/>
      </w:rPr>
    </w:lvl>
  </w:abstractNum>
  <w:abstractNum w:abstractNumId="2">
    <w:nsid w:val="02E067A8"/>
    <w:multiLevelType w:val="hybridMultilevel"/>
    <w:tmpl w:val="C98A446E"/>
    <w:lvl w:ilvl="0" w:tplc="04050019">
      <w:start w:val="1"/>
      <w:numFmt w:val="lowerLetter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3627565"/>
    <w:multiLevelType w:val="hybridMultilevel"/>
    <w:tmpl w:val="B9F8CE32"/>
    <w:lvl w:ilvl="0" w:tplc="1006FDC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4DB645E"/>
    <w:multiLevelType w:val="hybridMultilevel"/>
    <w:tmpl w:val="4D1217C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70C0597"/>
    <w:multiLevelType w:val="multilevel"/>
    <w:tmpl w:val="E18440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E800133"/>
    <w:multiLevelType w:val="hybridMultilevel"/>
    <w:tmpl w:val="1B8ADD76"/>
    <w:lvl w:ilvl="0" w:tplc="CE6454F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EF754FB"/>
    <w:multiLevelType w:val="hybridMultilevel"/>
    <w:tmpl w:val="367C99CA"/>
    <w:lvl w:ilvl="0" w:tplc="9F4463C0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10236FF"/>
    <w:multiLevelType w:val="hybridMultilevel"/>
    <w:tmpl w:val="5B809A50"/>
    <w:lvl w:ilvl="0" w:tplc="FFFFFFFF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Geneva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1052358"/>
    <w:multiLevelType w:val="hybridMultilevel"/>
    <w:tmpl w:val="346C95EC"/>
    <w:lvl w:ilvl="0" w:tplc="0405001B">
      <w:start w:val="1"/>
      <w:numFmt w:val="lowerRoman"/>
      <w:lvlText w:val="%1."/>
      <w:lvlJc w:val="righ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>
    <w:nsid w:val="113A17BC"/>
    <w:multiLevelType w:val="hybridMultilevel"/>
    <w:tmpl w:val="53BE0028"/>
    <w:lvl w:ilvl="0" w:tplc="69045F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1DF5466"/>
    <w:multiLevelType w:val="hybridMultilevel"/>
    <w:tmpl w:val="7E2848C6"/>
    <w:lvl w:ilvl="0" w:tplc="2B5CB26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0E76B8E"/>
    <w:multiLevelType w:val="hybridMultilevel"/>
    <w:tmpl w:val="5CD4ADE0"/>
    <w:lvl w:ilvl="0" w:tplc="3A308E2A">
      <w:start w:val="19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2543656"/>
    <w:multiLevelType w:val="hybridMultilevel"/>
    <w:tmpl w:val="A3625D06"/>
    <w:lvl w:ilvl="0" w:tplc="525891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4993676"/>
    <w:multiLevelType w:val="hybridMultilevel"/>
    <w:tmpl w:val="1C36A8C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73264C4"/>
    <w:multiLevelType w:val="hybridMultilevel"/>
    <w:tmpl w:val="E1287AB0"/>
    <w:lvl w:ilvl="0" w:tplc="8820C52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19A2E1E"/>
    <w:multiLevelType w:val="multilevel"/>
    <w:tmpl w:val="4F1C63B4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ascii="Trebuchet MS" w:hAnsi="Trebuchet MS"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32A40201"/>
    <w:multiLevelType w:val="hybridMultilevel"/>
    <w:tmpl w:val="E8F6ABAC"/>
    <w:lvl w:ilvl="0" w:tplc="B6C8979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5F406A9"/>
    <w:multiLevelType w:val="hybridMultilevel"/>
    <w:tmpl w:val="D66EF9A6"/>
    <w:lvl w:ilvl="0" w:tplc="1B1428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82658AF"/>
    <w:multiLevelType w:val="hybridMultilevel"/>
    <w:tmpl w:val="49362052"/>
    <w:lvl w:ilvl="0" w:tplc="6C542D4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95B14C1"/>
    <w:multiLevelType w:val="hybridMultilevel"/>
    <w:tmpl w:val="1E5E56CC"/>
    <w:lvl w:ilvl="0" w:tplc="12AEE8A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9C328B5"/>
    <w:multiLevelType w:val="hybridMultilevel"/>
    <w:tmpl w:val="EA3E0E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7D18CF"/>
    <w:multiLevelType w:val="hybridMultilevel"/>
    <w:tmpl w:val="B24A470A"/>
    <w:lvl w:ilvl="0" w:tplc="7DE4331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40134E8D"/>
    <w:multiLevelType w:val="hybridMultilevel"/>
    <w:tmpl w:val="50D20C8C"/>
    <w:lvl w:ilvl="0" w:tplc="425E5DD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1E76C46"/>
    <w:multiLevelType w:val="hybridMultilevel"/>
    <w:tmpl w:val="301855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732322"/>
    <w:multiLevelType w:val="multilevel"/>
    <w:tmpl w:val="2044121E"/>
    <w:lvl w:ilvl="0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ascii="Trebuchet MS" w:hAnsi="Trebuchet MS"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>
    <w:nsid w:val="44A944DE"/>
    <w:multiLevelType w:val="hybridMultilevel"/>
    <w:tmpl w:val="60C256BE"/>
    <w:lvl w:ilvl="0" w:tplc="22300F3C">
      <w:start w:val="1"/>
      <w:numFmt w:val="decimal"/>
      <w:lvlText w:val="%1)"/>
      <w:lvlJc w:val="left"/>
      <w:pPr>
        <w:ind w:left="1440" w:hanging="360"/>
      </w:pPr>
    </w:lvl>
    <w:lvl w:ilvl="1" w:tplc="F5E60026">
      <w:start w:val="1"/>
      <w:numFmt w:val="decimal"/>
      <w:lvlText w:val="%2)"/>
      <w:lvlJc w:val="left"/>
      <w:pPr>
        <w:ind w:left="1440" w:hanging="360"/>
      </w:pPr>
    </w:lvl>
    <w:lvl w:ilvl="2" w:tplc="05D4D278">
      <w:start w:val="1"/>
      <w:numFmt w:val="decimal"/>
      <w:lvlText w:val="%3)"/>
      <w:lvlJc w:val="left"/>
      <w:pPr>
        <w:ind w:left="1440" w:hanging="360"/>
      </w:pPr>
    </w:lvl>
    <w:lvl w:ilvl="3" w:tplc="E7B22442">
      <w:start w:val="1"/>
      <w:numFmt w:val="decimal"/>
      <w:lvlText w:val="%4)"/>
      <w:lvlJc w:val="left"/>
      <w:pPr>
        <w:ind w:left="1440" w:hanging="360"/>
      </w:pPr>
    </w:lvl>
    <w:lvl w:ilvl="4" w:tplc="65D06836">
      <w:start w:val="1"/>
      <w:numFmt w:val="decimal"/>
      <w:lvlText w:val="%5)"/>
      <w:lvlJc w:val="left"/>
      <w:pPr>
        <w:ind w:left="1440" w:hanging="360"/>
      </w:pPr>
    </w:lvl>
    <w:lvl w:ilvl="5" w:tplc="70D65AC2">
      <w:start w:val="1"/>
      <w:numFmt w:val="decimal"/>
      <w:lvlText w:val="%6)"/>
      <w:lvlJc w:val="left"/>
      <w:pPr>
        <w:ind w:left="1440" w:hanging="360"/>
      </w:pPr>
    </w:lvl>
    <w:lvl w:ilvl="6" w:tplc="28F0F7E4">
      <w:start w:val="1"/>
      <w:numFmt w:val="decimal"/>
      <w:lvlText w:val="%7)"/>
      <w:lvlJc w:val="left"/>
      <w:pPr>
        <w:ind w:left="1440" w:hanging="360"/>
      </w:pPr>
    </w:lvl>
    <w:lvl w:ilvl="7" w:tplc="804C6FA0">
      <w:start w:val="1"/>
      <w:numFmt w:val="decimal"/>
      <w:lvlText w:val="%8)"/>
      <w:lvlJc w:val="left"/>
      <w:pPr>
        <w:ind w:left="1440" w:hanging="360"/>
      </w:pPr>
    </w:lvl>
    <w:lvl w:ilvl="8" w:tplc="C206DD98">
      <w:start w:val="1"/>
      <w:numFmt w:val="decimal"/>
      <w:lvlText w:val="%9)"/>
      <w:lvlJc w:val="left"/>
      <w:pPr>
        <w:ind w:left="1440" w:hanging="360"/>
      </w:pPr>
    </w:lvl>
  </w:abstractNum>
  <w:abstractNum w:abstractNumId="27">
    <w:nsid w:val="49F5764D"/>
    <w:multiLevelType w:val="hybridMultilevel"/>
    <w:tmpl w:val="F14A56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A9626F2"/>
    <w:multiLevelType w:val="multilevel"/>
    <w:tmpl w:val="40300344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65" w:hanging="46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E897200"/>
    <w:multiLevelType w:val="hybridMultilevel"/>
    <w:tmpl w:val="40B82BD4"/>
    <w:lvl w:ilvl="0" w:tplc="CC020BE0">
      <w:start w:val="1"/>
      <w:numFmt w:val="lowerLetter"/>
      <w:pStyle w:val="Odrka1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9104B2"/>
    <w:multiLevelType w:val="multilevel"/>
    <w:tmpl w:val="DAAA44FA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ascii="Trebuchet MS" w:hAnsi="Trebuchet MS" w:hint="default"/>
        <w:b/>
        <w:bCs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>
    <w:nsid w:val="66C2794E"/>
    <w:multiLevelType w:val="hybridMultilevel"/>
    <w:tmpl w:val="3F9823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C32310"/>
    <w:multiLevelType w:val="multilevel"/>
    <w:tmpl w:val="3AFC5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pStyle w:val="Nadpis2"/>
      <w:isLgl/>
      <w:lvlText w:val="%1.%2."/>
      <w:lvlJc w:val="left"/>
      <w:pPr>
        <w:ind w:left="1080" w:hanging="720"/>
      </w:pPr>
      <w:rPr>
        <w:rFonts w:ascii="Segoe UI" w:hAnsi="Segoe UI" w:cs="Segoe UI" w:hint="default"/>
        <w:b w:val="0"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>
    <w:nsid w:val="6C584338"/>
    <w:multiLevelType w:val="hybridMultilevel"/>
    <w:tmpl w:val="5210B59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C76474A"/>
    <w:multiLevelType w:val="hybridMultilevel"/>
    <w:tmpl w:val="A8E627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3B94134"/>
    <w:multiLevelType w:val="hybridMultilevel"/>
    <w:tmpl w:val="2BD8431A"/>
    <w:lvl w:ilvl="0" w:tplc="BC244B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0"/>
  </w:num>
  <w:num w:numId="2">
    <w:abstractNumId w:val="5"/>
  </w:num>
  <w:num w:numId="3">
    <w:abstractNumId w:val="22"/>
  </w:num>
  <w:num w:numId="4">
    <w:abstractNumId w:val="7"/>
  </w:num>
  <w:num w:numId="5">
    <w:abstractNumId w:val="15"/>
  </w:num>
  <w:num w:numId="6">
    <w:abstractNumId w:val="3"/>
  </w:num>
  <w:num w:numId="7">
    <w:abstractNumId w:val="10"/>
  </w:num>
  <w:num w:numId="8">
    <w:abstractNumId w:val="8"/>
  </w:num>
  <w:num w:numId="9">
    <w:abstractNumId w:val="24"/>
  </w:num>
  <w:num w:numId="10">
    <w:abstractNumId w:val="29"/>
  </w:num>
  <w:num w:numId="11">
    <w:abstractNumId w:val="35"/>
  </w:num>
  <w:num w:numId="12">
    <w:abstractNumId w:val="2"/>
  </w:num>
  <w:num w:numId="13">
    <w:abstractNumId w:val="26"/>
  </w:num>
  <w:num w:numId="14">
    <w:abstractNumId w:val="23"/>
  </w:num>
  <w:num w:numId="15">
    <w:abstractNumId w:val="6"/>
  </w:num>
  <w:num w:numId="16">
    <w:abstractNumId w:val="14"/>
  </w:num>
  <w:num w:numId="17">
    <w:abstractNumId w:val="33"/>
  </w:num>
  <w:num w:numId="18">
    <w:abstractNumId w:val="11"/>
  </w:num>
  <w:num w:numId="19">
    <w:abstractNumId w:val="13"/>
  </w:num>
  <w:num w:numId="20">
    <w:abstractNumId w:val="27"/>
  </w:num>
  <w:num w:numId="21">
    <w:abstractNumId w:val="19"/>
  </w:num>
  <w:num w:numId="22">
    <w:abstractNumId w:val="16"/>
  </w:num>
  <w:num w:numId="23">
    <w:abstractNumId w:val="17"/>
  </w:num>
  <w:num w:numId="24">
    <w:abstractNumId w:val="1"/>
  </w:num>
  <w:num w:numId="25">
    <w:abstractNumId w:val="34"/>
  </w:num>
  <w:num w:numId="26">
    <w:abstractNumId w:val="20"/>
  </w:num>
  <w:num w:numId="27">
    <w:abstractNumId w:val="2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31"/>
  </w:num>
  <w:num w:numId="31">
    <w:abstractNumId w:val="18"/>
  </w:num>
  <w:num w:numId="32">
    <w:abstractNumId w:val="32"/>
  </w:num>
  <w:num w:numId="33">
    <w:abstractNumId w:val="0"/>
  </w:num>
  <w:num w:numId="34">
    <w:abstractNumId w:val="25"/>
  </w:num>
  <w:num w:numId="35">
    <w:abstractNumId w:val="4"/>
  </w:num>
  <w:num w:numId="36">
    <w:abstractNumId w:val="9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9F0"/>
    <w:rsid w:val="00001C25"/>
    <w:rsid w:val="00002C25"/>
    <w:rsid w:val="00003085"/>
    <w:rsid w:val="0000354D"/>
    <w:rsid w:val="0000554A"/>
    <w:rsid w:val="000129C6"/>
    <w:rsid w:val="00013927"/>
    <w:rsid w:val="00015179"/>
    <w:rsid w:val="000166CE"/>
    <w:rsid w:val="000173B6"/>
    <w:rsid w:val="000177CA"/>
    <w:rsid w:val="00020ECE"/>
    <w:rsid w:val="00023CAA"/>
    <w:rsid w:val="00027037"/>
    <w:rsid w:val="00027608"/>
    <w:rsid w:val="0003109D"/>
    <w:rsid w:val="000311E6"/>
    <w:rsid w:val="00033170"/>
    <w:rsid w:val="000341B8"/>
    <w:rsid w:val="000348DD"/>
    <w:rsid w:val="000354B4"/>
    <w:rsid w:val="0003708E"/>
    <w:rsid w:val="00037C38"/>
    <w:rsid w:val="00040375"/>
    <w:rsid w:val="00040EBC"/>
    <w:rsid w:val="00043A6B"/>
    <w:rsid w:val="00046037"/>
    <w:rsid w:val="000500B2"/>
    <w:rsid w:val="00052477"/>
    <w:rsid w:val="000528B0"/>
    <w:rsid w:val="00052C16"/>
    <w:rsid w:val="0005489D"/>
    <w:rsid w:val="00056115"/>
    <w:rsid w:val="000568FF"/>
    <w:rsid w:val="00057342"/>
    <w:rsid w:val="000600F9"/>
    <w:rsid w:val="000611B4"/>
    <w:rsid w:val="00062EAD"/>
    <w:rsid w:val="00066032"/>
    <w:rsid w:val="000662D2"/>
    <w:rsid w:val="00066672"/>
    <w:rsid w:val="00067B92"/>
    <w:rsid w:val="00070240"/>
    <w:rsid w:val="00070DB4"/>
    <w:rsid w:val="00071229"/>
    <w:rsid w:val="00071F5F"/>
    <w:rsid w:val="000727EE"/>
    <w:rsid w:val="00073FF3"/>
    <w:rsid w:val="00074164"/>
    <w:rsid w:val="000744A7"/>
    <w:rsid w:val="00074F58"/>
    <w:rsid w:val="00075C94"/>
    <w:rsid w:val="00082D0D"/>
    <w:rsid w:val="00083703"/>
    <w:rsid w:val="00083C9C"/>
    <w:rsid w:val="0008450C"/>
    <w:rsid w:val="0008505F"/>
    <w:rsid w:val="00085D3C"/>
    <w:rsid w:val="00085DAC"/>
    <w:rsid w:val="00086199"/>
    <w:rsid w:val="00090BC0"/>
    <w:rsid w:val="00090C83"/>
    <w:rsid w:val="0009310D"/>
    <w:rsid w:val="00095162"/>
    <w:rsid w:val="000955CA"/>
    <w:rsid w:val="000A158D"/>
    <w:rsid w:val="000A181A"/>
    <w:rsid w:val="000A1BF2"/>
    <w:rsid w:val="000A2A57"/>
    <w:rsid w:val="000A4675"/>
    <w:rsid w:val="000A6541"/>
    <w:rsid w:val="000B0C18"/>
    <w:rsid w:val="000B4360"/>
    <w:rsid w:val="000B4659"/>
    <w:rsid w:val="000B498D"/>
    <w:rsid w:val="000B5299"/>
    <w:rsid w:val="000B5764"/>
    <w:rsid w:val="000B57C5"/>
    <w:rsid w:val="000B63C6"/>
    <w:rsid w:val="000B7C93"/>
    <w:rsid w:val="000C1400"/>
    <w:rsid w:val="000C192D"/>
    <w:rsid w:val="000C1AFD"/>
    <w:rsid w:val="000C40D5"/>
    <w:rsid w:val="000C5C28"/>
    <w:rsid w:val="000C5F4A"/>
    <w:rsid w:val="000C6326"/>
    <w:rsid w:val="000C64E1"/>
    <w:rsid w:val="000C6B17"/>
    <w:rsid w:val="000C6B34"/>
    <w:rsid w:val="000C77AE"/>
    <w:rsid w:val="000C7DD8"/>
    <w:rsid w:val="000D0F82"/>
    <w:rsid w:val="000D1925"/>
    <w:rsid w:val="000D2272"/>
    <w:rsid w:val="000D3425"/>
    <w:rsid w:val="000D59DC"/>
    <w:rsid w:val="000E1F74"/>
    <w:rsid w:val="000E22A0"/>
    <w:rsid w:val="000E2DB5"/>
    <w:rsid w:val="000E302A"/>
    <w:rsid w:val="000E34C4"/>
    <w:rsid w:val="000E6EC1"/>
    <w:rsid w:val="000E7610"/>
    <w:rsid w:val="000E7893"/>
    <w:rsid w:val="000F074C"/>
    <w:rsid w:val="000F146C"/>
    <w:rsid w:val="000F6011"/>
    <w:rsid w:val="000F73F5"/>
    <w:rsid w:val="001002EC"/>
    <w:rsid w:val="00102982"/>
    <w:rsid w:val="00105042"/>
    <w:rsid w:val="00105B68"/>
    <w:rsid w:val="001062C0"/>
    <w:rsid w:val="00106C89"/>
    <w:rsid w:val="001107A7"/>
    <w:rsid w:val="00111627"/>
    <w:rsid w:val="001117B7"/>
    <w:rsid w:val="001130B8"/>
    <w:rsid w:val="0011436F"/>
    <w:rsid w:val="00116825"/>
    <w:rsid w:val="00121EA7"/>
    <w:rsid w:val="001223E7"/>
    <w:rsid w:val="0012257A"/>
    <w:rsid w:val="001226D6"/>
    <w:rsid w:val="0012276E"/>
    <w:rsid w:val="001253A9"/>
    <w:rsid w:val="00130E92"/>
    <w:rsid w:val="001338C7"/>
    <w:rsid w:val="00136104"/>
    <w:rsid w:val="0013660B"/>
    <w:rsid w:val="00136B29"/>
    <w:rsid w:val="001379DA"/>
    <w:rsid w:val="0014189E"/>
    <w:rsid w:val="00142285"/>
    <w:rsid w:val="00144FF7"/>
    <w:rsid w:val="0014551D"/>
    <w:rsid w:val="0014561D"/>
    <w:rsid w:val="00145738"/>
    <w:rsid w:val="00147BA2"/>
    <w:rsid w:val="001503F1"/>
    <w:rsid w:val="001515C5"/>
    <w:rsid w:val="001554A1"/>
    <w:rsid w:val="001576CC"/>
    <w:rsid w:val="00163B3E"/>
    <w:rsid w:val="00163D90"/>
    <w:rsid w:val="001650ED"/>
    <w:rsid w:val="0016580E"/>
    <w:rsid w:val="001665CB"/>
    <w:rsid w:val="00170EAF"/>
    <w:rsid w:val="00171516"/>
    <w:rsid w:val="00174347"/>
    <w:rsid w:val="0017524B"/>
    <w:rsid w:val="0017698D"/>
    <w:rsid w:val="001771E3"/>
    <w:rsid w:val="00177871"/>
    <w:rsid w:val="00177E91"/>
    <w:rsid w:val="00182D49"/>
    <w:rsid w:val="0018614B"/>
    <w:rsid w:val="00186501"/>
    <w:rsid w:val="0018728D"/>
    <w:rsid w:val="0019039F"/>
    <w:rsid w:val="00190515"/>
    <w:rsid w:val="001934C8"/>
    <w:rsid w:val="00194589"/>
    <w:rsid w:val="001A4829"/>
    <w:rsid w:val="001A63ED"/>
    <w:rsid w:val="001A671F"/>
    <w:rsid w:val="001B158E"/>
    <w:rsid w:val="001B1D7F"/>
    <w:rsid w:val="001B3B3B"/>
    <w:rsid w:val="001B44E5"/>
    <w:rsid w:val="001B5556"/>
    <w:rsid w:val="001B6CD2"/>
    <w:rsid w:val="001B786B"/>
    <w:rsid w:val="001C11FC"/>
    <w:rsid w:val="001C2867"/>
    <w:rsid w:val="001C3109"/>
    <w:rsid w:val="001C5354"/>
    <w:rsid w:val="001C5FD6"/>
    <w:rsid w:val="001C642F"/>
    <w:rsid w:val="001D3E3C"/>
    <w:rsid w:val="001D3E9D"/>
    <w:rsid w:val="001D6405"/>
    <w:rsid w:val="001D6594"/>
    <w:rsid w:val="001E0C0E"/>
    <w:rsid w:val="001E1B57"/>
    <w:rsid w:val="001E2B04"/>
    <w:rsid w:val="001E3B87"/>
    <w:rsid w:val="001E4F2A"/>
    <w:rsid w:val="001E6485"/>
    <w:rsid w:val="001E6ED5"/>
    <w:rsid w:val="001E7605"/>
    <w:rsid w:val="001F0D41"/>
    <w:rsid w:val="001F1241"/>
    <w:rsid w:val="001F16CC"/>
    <w:rsid w:val="001F4A0B"/>
    <w:rsid w:val="001F4F48"/>
    <w:rsid w:val="001F5FB2"/>
    <w:rsid w:val="001F770E"/>
    <w:rsid w:val="001F78ED"/>
    <w:rsid w:val="00203136"/>
    <w:rsid w:val="00204CD5"/>
    <w:rsid w:val="002131C7"/>
    <w:rsid w:val="00213FFF"/>
    <w:rsid w:val="00215E88"/>
    <w:rsid w:val="002222A7"/>
    <w:rsid w:val="002226A0"/>
    <w:rsid w:val="0022355A"/>
    <w:rsid w:val="00233C45"/>
    <w:rsid w:val="00237F3A"/>
    <w:rsid w:val="00240E40"/>
    <w:rsid w:val="00241FAD"/>
    <w:rsid w:val="00243CB7"/>
    <w:rsid w:val="0024444E"/>
    <w:rsid w:val="002445F9"/>
    <w:rsid w:val="00244A74"/>
    <w:rsid w:val="00244AF3"/>
    <w:rsid w:val="0024521F"/>
    <w:rsid w:val="00245AF3"/>
    <w:rsid w:val="00245DA0"/>
    <w:rsid w:val="00245E5F"/>
    <w:rsid w:val="00247BDF"/>
    <w:rsid w:val="002512D2"/>
    <w:rsid w:val="00252B3D"/>
    <w:rsid w:val="002550AA"/>
    <w:rsid w:val="0025589A"/>
    <w:rsid w:val="00255DD7"/>
    <w:rsid w:val="00256D88"/>
    <w:rsid w:val="00262F4F"/>
    <w:rsid w:val="00263823"/>
    <w:rsid w:val="00264882"/>
    <w:rsid w:val="0026628C"/>
    <w:rsid w:val="00267A48"/>
    <w:rsid w:val="002709CF"/>
    <w:rsid w:val="0027275D"/>
    <w:rsid w:val="00274FF4"/>
    <w:rsid w:val="0027501F"/>
    <w:rsid w:val="00275039"/>
    <w:rsid w:val="00275863"/>
    <w:rsid w:val="00277433"/>
    <w:rsid w:val="0027788C"/>
    <w:rsid w:val="0028082C"/>
    <w:rsid w:val="0028111E"/>
    <w:rsid w:val="00284CB6"/>
    <w:rsid w:val="00285934"/>
    <w:rsid w:val="002868CE"/>
    <w:rsid w:val="0028795D"/>
    <w:rsid w:val="00290023"/>
    <w:rsid w:val="00291355"/>
    <w:rsid w:val="00294685"/>
    <w:rsid w:val="00294AB0"/>
    <w:rsid w:val="00295AA7"/>
    <w:rsid w:val="002966BA"/>
    <w:rsid w:val="002A0797"/>
    <w:rsid w:val="002A0BFC"/>
    <w:rsid w:val="002A1C0B"/>
    <w:rsid w:val="002A44B0"/>
    <w:rsid w:val="002B0C8B"/>
    <w:rsid w:val="002B218F"/>
    <w:rsid w:val="002B41A2"/>
    <w:rsid w:val="002B55EF"/>
    <w:rsid w:val="002B6DA0"/>
    <w:rsid w:val="002C0786"/>
    <w:rsid w:val="002C222D"/>
    <w:rsid w:val="002C67A2"/>
    <w:rsid w:val="002C69F6"/>
    <w:rsid w:val="002C75AE"/>
    <w:rsid w:val="002D06CF"/>
    <w:rsid w:val="002D160E"/>
    <w:rsid w:val="002D4368"/>
    <w:rsid w:val="002D6183"/>
    <w:rsid w:val="002D696F"/>
    <w:rsid w:val="002D7871"/>
    <w:rsid w:val="002E03C5"/>
    <w:rsid w:val="002E2419"/>
    <w:rsid w:val="002E2C00"/>
    <w:rsid w:val="002E3AE3"/>
    <w:rsid w:val="002E5666"/>
    <w:rsid w:val="002E5E36"/>
    <w:rsid w:val="002E66EF"/>
    <w:rsid w:val="002E6F09"/>
    <w:rsid w:val="002E733F"/>
    <w:rsid w:val="002F0E3A"/>
    <w:rsid w:val="002F2721"/>
    <w:rsid w:val="002F4602"/>
    <w:rsid w:val="002F5C20"/>
    <w:rsid w:val="002F610E"/>
    <w:rsid w:val="002F6932"/>
    <w:rsid w:val="002F7530"/>
    <w:rsid w:val="003012D5"/>
    <w:rsid w:val="00301A8A"/>
    <w:rsid w:val="00301E9B"/>
    <w:rsid w:val="00302C60"/>
    <w:rsid w:val="00303BEF"/>
    <w:rsid w:val="0030475B"/>
    <w:rsid w:val="003055DC"/>
    <w:rsid w:val="00311F5D"/>
    <w:rsid w:val="003148B5"/>
    <w:rsid w:val="00314FE4"/>
    <w:rsid w:val="00315BDE"/>
    <w:rsid w:val="00316A43"/>
    <w:rsid w:val="00321C74"/>
    <w:rsid w:val="00322083"/>
    <w:rsid w:val="0032286C"/>
    <w:rsid w:val="00324574"/>
    <w:rsid w:val="0032599B"/>
    <w:rsid w:val="00326977"/>
    <w:rsid w:val="00327E71"/>
    <w:rsid w:val="003321B3"/>
    <w:rsid w:val="00332486"/>
    <w:rsid w:val="00332AB4"/>
    <w:rsid w:val="00333200"/>
    <w:rsid w:val="003366C8"/>
    <w:rsid w:val="00342F09"/>
    <w:rsid w:val="003435F1"/>
    <w:rsid w:val="00345D42"/>
    <w:rsid w:val="00347EC3"/>
    <w:rsid w:val="003513E7"/>
    <w:rsid w:val="003534AB"/>
    <w:rsid w:val="00362245"/>
    <w:rsid w:val="0036330F"/>
    <w:rsid w:val="0036473F"/>
    <w:rsid w:val="00364E56"/>
    <w:rsid w:val="00364E69"/>
    <w:rsid w:val="0036515C"/>
    <w:rsid w:val="00370D1B"/>
    <w:rsid w:val="0037191D"/>
    <w:rsid w:val="003741DA"/>
    <w:rsid w:val="003749BF"/>
    <w:rsid w:val="0037555C"/>
    <w:rsid w:val="003808A5"/>
    <w:rsid w:val="00380BD7"/>
    <w:rsid w:val="00381F19"/>
    <w:rsid w:val="0038490F"/>
    <w:rsid w:val="003856DE"/>
    <w:rsid w:val="00387A32"/>
    <w:rsid w:val="003928E1"/>
    <w:rsid w:val="00392A25"/>
    <w:rsid w:val="00393EDC"/>
    <w:rsid w:val="00394F35"/>
    <w:rsid w:val="00395B75"/>
    <w:rsid w:val="00395F55"/>
    <w:rsid w:val="0039689B"/>
    <w:rsid w:val="003A0785"/>
    <w:rsid w:val="003A0AD6"/>
    <w:rsid w:val="003A0F73"/>
    <w:rsid w:val="003A1252"/>
    <w:rsid w:val="003A1264"/>
    <w:rsid w:val="003A30B7"/>
    <w:rsid w:val="003A3382"/>
    <w:rsid w:val="003A4AEB"/>
    <w:rsid w:val="003A4F11"/>
    <w:rsid w:val="003A58B0"/>
    <w:rsid w:val="003A6324"/>
    <w:rsid w:val="003A69A3"/>
    <w:rsid w:val="003B0E1F"/>
    <w:rsid w:val="003B26FF"/>
    <w:rsid w:val="003B70D1"/>
    <w:rsid w:val="003B7EEB"/>
    <w:rsid w:val="003C11AF"/>
    <w:rsid w:val="003C22B3"/>
    <w:rsid w:val="003C2B0A"/>
    <w:rsid w:val="003C2F4A"/>
    <w:rsid w:val="003C3014"/>
    <w:rsid w:val="003C4FA3"/>
    <w:rsid w:val="003C68AA"/>
    <w:rsid w:val="003C7242"/>
    <w:rsid w:val="003D1445"/>
    <w:rsid w:val="003D1539"/>
    <w:rsid w:val="003D3595"/>
    <w:rsid w:val="003D59CD"/>
    <w:rsid w:val="003E55AC"/>
    <w:rsid w:val="003F0089"/>
    <w:rsid w:val="003F11E0"/>
    <w:rsid w:val="003F16C3"/>
    <w:rsid w:val="003F2B88"/>
    <w:rsid w:val="003F2DBC"/>
    <w:rsid w:val="003F4544"/>
    <w:rsid w:val="00400C95"/>
    <w:rsid w:val="00402C2A"/>
    <w:rsid w:val="00404C64"/>
    <w:rsid w:val="0041371A"/>
    <w:rsid w:val="00414403"/>
    <w:rsid w:val="004146C5"/>
    <w:rsid w:val="00416C23"/>
    <w:rsid w:val="00416DEA"/>
    <w:rsid w:val="00420014"/>
    <w:rsid w:val="00421F36"/>
    <w:rsid w:val="00422D1C"/>
    <w:rsid w:val="00424802"/>
    <w:rsid w:val="00426C49"/>
    <w:rsid w:val="0042733A"/>
    <w:rsid w:val="00427C0C"/>
    <w:rsid w:val="00431C20"/>
    <w:rsid w:val="004321C6"/>
    <w:rsid w:val="00433B73"/>
    <w:rsid w:val="004378EA"/>
    <w:rsid w:val="00442D6E"/>
    <w:rsid w:val="004431C4"/>
    <w:rsid w:val="004432DC"/>
    <w:rsid w:val="004478F9"/>
    <w:rsid w:val="00451046"/>
    <w:rsid w:val="00453B90"/>
    <w:rsid w:val="0045513C"/>
    <w:rsid w:val="00455BEB"/>
    <w:rsid w:val="004645E3"/>
    <w:rsid w:val="00464AB2"/>
    <w:rsid w:val="00464F4C"/>
    <w:rsid w:val="00471308"/>
    <w:rsid w:val="00473A45"/>
    <w:rsid w:val="00476A7C"/>
    <w:rsid w:val="004827B8"/>
    <w:rsid w:val="004846FB"/>
    <w:rsid w:val="00487024"/>
    <w:rsid w:val="00487243"/>
    <w:rsid w:val="004926F0"/>
    <w:rsid w:val="00493C98"/>
    <w:rsid w:val="004A0279"/>
    <w:rsid w:val="004A08B8"/>
    <w:rsid w:val="004A1401"/>
    <w:rsid w:val="004A2236"/>
    <w:rsid w:val="004A3469"/>
    <w:rsid w:val="004A3541"/>
    <w:rsid w:val="004A5A41"/>
    <w:rsid w:val="004A7CC9"/>
    <w:rsid w:val="004B2110"/>
    <w:rsid w:val="004B3391"/>
    <w:rsid w:val="004B5F56"/>
    <w:rsid w:val="004B6FC7"/>
    <w:rsid w:val="004C3022"/>
    <w:rsid w:val="004C4D8B"/>
    <w:rsid w:val="004C56AC"/>
    <w:rsid w:val="004C57E7"/>
    <w:rsid w:val="004C6C01"/>
    <w:rsid w:val="004C6D45"/>
    <w:rsid w:val="004C758A"/>
    <w:rsid w:val="004D1D50"/>
    <w:rsid w:val="004D3785"/>
    <w:rsid w:val="004D4599"/>
    <w:rsid w:val="004D51E5"/>
    <w:rsid w:val="004D5F0F"/>
    <w:rsid w:val="004D6545"/>
    <w:rsid w:val="004E142F"/>
    <w:rsid w:val="004E3777"/>
    <w:rsid w:val="004E3E85"/>
    <w:rsid w:val="004E595C"/>
    <w:rsid w:val="004E5B2D"/>
    <w:rsid w:val="004E61C8"/>
    <w:rsid w:val="004F1ABD"/>
    <w:rsid w:val="004F1AFC"/>
    <w:rsid w:val="004F3A6E"/>
    <w:rsid w:val="004F5B52"/>
    <w:rsid w:val="004F751F"/>
    <w:rsid w:val="005003AE"/>
    <w:rsid w:val="00501462"/>
    <w:rsid w:val="00501874"/>
    <w:rsid w:val="00503D55"/>
    <w:rsid w:val="0050422A"/>
    <w:rsid w:val="00505563"/>
    <w:rsid w:val="00511AB2"/>
    <w:rsid w:val="00512990"/>
    <w:rsid w:val="00514A78"/>
    <w:rsid w:val="00516221"/>
    <w:rsid w:val="00516D5D"/>
    <w:rsid w:val="00520307"/>
    <w:rsid w:val="005215E8"/>
    <w:rsid w:val="00522593"/>
    <w:rsid w:val="00522634"/>
    <w:rsid w:val="00526836"/>
    <w:rsid w:val="005271A7"/>
    <w:rsid w:val="0052731D"/>
    <w:rsid w:val="00527787"/>
    <w:rsid w:val="00530343"/>
    <w:rsid w:val="00530380"/>
    <w:rsid w:val="0053189A"/>
    <w:rsid w:val="00532150"/>
    <w:rsid w:val="00534643"/>
    <w:rsid w:val="0053676C"/>
    <w:rsid w:val="00541516"/>
    <w:rsid w:val="005422BC"/>
    <w:rsid w:val="0054664E"/>
    <w:rsid w:val="00546CB3"/>
    <w:rsid w:val="00550627"/>
    <w:rsid w:val="00550D0B"/>
    <w:rsid w:val="0055151F"/>
    <w:rsid w:val="00551BCE"/>
    <w:rsid w:val="00556233"/>
    <w:rsid w:val="00560732"/>
    <w:rsid w:val="00560F74"/>
    <w:rsid w:val="00561CBD"/>
    <w:rsid w:val="00561D81"/>
    <w:rsid w:val="00563C5D"/>
    <w:rsid w:val="0056627A"/>
    <w:rsid w:val="00566ED9"/>
    <w:rsid w:val="0057112D"/>
    <w:rsid w:val="00575AB8"/>
    <w:rsid w:val="00575AFA"/>
    <w:rsid w:val="0057622B"/>
    <w:rsid w:val="00582565"/>
    <w:rsid w:val="005857F7"/>
    <w:rsid w:val="00590E3E"/>
    <w:rsid w:val="00591723"/>
    <w:rsid w:val="00593BB4"/>
    <w:rsid w:val="005960EB"/>
    <w:rsid w:val="005979F8"/>
    <w:rsid w:val="005A1007"/>
    <w:rsid w:val="005A28BE"/>
    <w:rsid w:val="005A7290"/>
    <w:rsid w:val="005B2449"/>
    <w:rsid w:val="005B5634"/>
    <w:rsid w:val="005C088D"/>
    <w:rsid w:val="005C1CF9"/>
    <w:rsid w:val="005C2D09"/>
    <w:rsid w:val="005C403C"/>
    <w:rsid w:val="005C4B0F"/>
    <w:rsid w:val="005C738A"/>
    <w:rsid w:val="005C7C7F"/>
    <w:rsid w:val="005D3234"/>
    <w:rsid w:val="005D3EB4"/>
    <w:rsid w:val="005D685C"/>
    <w:rsid w:val="005D7906"/>
    <w:rsid w:val="005E044C"/>
    <w:rsid w:val="005E2444"/>
    <w:rsid w:val="005E7DDF"/>
    <w:rsid w:val="005F40BC"/>
    <w:rsid w:val="005F7446"/>
    <w:rsid w:val="006031C1"/>
    <w:rsid w:val="0060507E"/>
    <w:rsid w:val="00605B0C"/>
    <w:rsid w:val="00610F8E"/>
    <w:rsid w:val="00611630"/>
    <w:rsid w:val="00611A0E"/>
    <w:rsid w:val="00611D50"/>
    <w:rsid w:val="00616CFF"/>
    <w:rsid w:val="00620165"/>
    <w:rsid w:val="0062159B"/>
    <w:rsid w:val="00623699"/>
    <w:rsid w:val="00624E2F"/>
    <w:rsid w:val="00625B79"/>
    <w:rsid w:val="006271A7"/>
    <w:rsid w:val="00627A45"/>
    <w:rsid w:val="00633514"/>
    <w:rsid w:val="00634A14"/>
    <w:rsid w:val="00636DFE"/>
    <w:rsid w:val="00640635"/>
    <w:rsid w:val="0064280B"/>
    <w:rsid w:val="0064585E"/>
    <w:rsid w:val="00646B4C"/>
    <w:rsid w:val="00646E2F"/>
    <w:rsid w:val="006477AC"/>
    <w:rsid w:val="006479E5"/>
    <w:rsid w:val="00650E2D"/>
    <w:rsid w:val="00650FA0"/>
    <w:rsid w:val="006537BD"/>
    <w:rsid w:val="00656056"/>
    <w:rsid w:val="00656668"/>
    <w:rsid w:val="00656B3F"/>
    <w:rsid w:val="00660DB2"/>
    <w:rsid w:val="00660EB3"/>
    <w:rsid w:val="00661586"/>
    <w:rsid w:val="00663067"/>
    <w:rsid w:val="00664971"/>
    <w:rsid w:val="006734A6"/>
    <w:rsid w:val="00677ADE"/>
    <w:rsid w:val="00683509"/>
    <w:rsid w:val="00686653"/>
    <w:rsid w:val="006872CE"/>
    <w:rsid w:val="00687E31"/>
    <w:rsid w:val="00691056"/>
    <w:rsid w:val="00694BDB"/>
    <w:rsid w:val="00694E99"/>
    <w:rsid w:val="006A3608"/>
    <w:rsid w:val="006A3E63"/>
    <w:rsid w:val="006A3E66"/>
    <w:rsid w:val="006A45D6"/>
    <w:rsid w:val="006A45DD"/>
    <w:rsid w:val="006A6AFF"/>
    <w:rsid w:val="006B003B"/>
    <w:rsid w:val="006B1382"/>
    <w:rsid w:val="006B1542"/>
    <w:rsid w:val="006B26DB"/>
    <w:rsid w:val="006B3A21"/>
    <w:rsid w:val="006B5737"/>
    <w:rsid w:val="006B5AF0"/>
    <w:rsid w:val="006B6393"/>
    <w:rsid w:val="006C0C0E"/>
    <w:rsid w:val="006C0FD1"/>
    <w:rsid w:val="006C1450"/>
    <w:rsid w:val="006C14CF"/>
    <w:rsid w:val="006C2E20"/>
    <w:rsid w:val="006C3D43"/>
    <w:rsid w:val="006C5C38"/>
    <w:rsid w:val="006C5DF1"/>
    <w:rsid w:val="006D1B7F"/>
    <w:rsid w:val="006D2F1F"/>
    <w:rsid w:val="006D2FFA"/>
    <w:rsid w:val="006D3F24"/>
    <w:rsid w:val="006D4C32"/>
    <w:rsid w:val="006D5994"/>
    <w:rsid w:val="006D6A30"/>
    <w:rsid w:val="006E021C"/>
    <w:rsid w:val="006E0E7F"/>
    <w:rsid w:val="006E41CC"/>
    <w:rsid w:val="006E7212"/>
    <w:rsid w:val="006F0BC1"/>
    <w:rsid w:val="006F1D71"/>
    <w:rsid w:val="006F2157"/>
    <w:rsid w:val="006F2D65"/>
    <w:rsid w:val="006F63C2"/>
    <w:rsid w:val="006F7634"/>
    <w:rsid w:val="007003CF"/>
    <w:rsid w:val="00701CDF"/>
    <w:rsid w:val="007021D0"/>
    <w:rsid w:val="0070235F"/>
    <w:rsid w:val="00703722"/>
    <w:rsid w:val="007037C8"/>
    <w:rsid w:val="00705342"/>
    <w:rsid w:val="00705A7E"/>
    <w:rsid w:val="00706720"/>
    <w:rsid w:val="0070685D"/>
    <w:rsid w:val="00706B12"/>
    <w:rsid w:val="00710E88"/>
    <w:rsid w:val="007117CB"/>
    <w:rsid w:val="0071373A"/>
    <w:rsid w:val="00715871"/>
    <w:rsid w:val="00715CE9"/>
    <w:rsid w:val="007165EC"/>
    <w:rsid w:val="00716A26"/>
    <w:rsid w:val="00716DDA"/>
    <w:rsid w:val="00720202"/>
    <w:rsid w:val="00721CF4"/>
    <w:rsid w:val="00725396"/>
    <w:rsid w:val="00730379"/>
    <w:rsid w:val="007336F6"/>
    <w:rsid w:val="0073379B"/>
    <w:rsid w:val="0073491B"/>
    <w:rsid w:val="00736816"/>
    <w:rsid w:val="00736C9D"/>
    <w:rsid w:val="00737A48"/>
    <w:rsid w:val="00740C70"/>
    <w:rsid w:val="00742137"/>
    <w:rsid w:val="007434EA"/>
    <w:rsid w:val="0074742B"/>
    <w:rsid w:val="0075018B"/>
    <w:rsid w:val="00750B97"/>
    <w:rsid w:val="007515EF"/>
    <w:rsid w:val="007528D6"/>
    <w:rsid w:val="0075395B"/>
    <w:rsid w:val="00756AA6"/>
    <w:rsid w:val="00757DF3"/>
    <w:rsid w:val="007624AD"/>
    <w:rsid w:val="007629D5"/>
    <w:rsid w:val="00764015"/>
    <w:rsid w:val="00765C6E"/>
    <w:rsid w:val="00767BAB"/>
    <w:rsid w:val="00770405"/>
    <w:rsid w:val="00771F03"/>
    <w:rsid w:val="0077219D"/>
    <w:rsid w:val="0077236E"/>
    <w:rsid w:val="0077284C"/>
    <w:rsid w:val="007733FC"/>
    <w:rsid w:val="00775F6C"/>
    <w:rsid w:val="00776023"/>
    <w:rsid w:val="00776CAE"/>
    <w:rsid w:val="00777140"/>
    <w:rsid w:val="00781827"/>
    <w:rsid w:val="0078326B"/>
    <w:rsid w:val="00783393"/>
    <w:rsid w:val="007841FE"/>
    <w:rsid w:val="007853C2"/>
    <w:rsid w:val="007908D6"/>
    <w:rsid w:val="007928F8"/>
    <w:rsid w:val="00795AC6"/>
    <w:rsid w:val="00796D12"/>
    <w:rsid w:val="00797E1D"/>
    <w:rsid w:val="007A0403"/>
    <w:rsid w:val="007A1198"/>
    <w:rsid w:val="007A137E"/>
    <w:rsid w:val="007A1509"/>
    <w:rsid w:val="007A6063"/>
    <w:rsid w:val="007A67E7"/>
    <w:rsid w:val="007A7485"/>
    <w:rsid w:val="007B0B38"/>
    <w:rsid w:val="007B1376"/>
    <w:rsid w:val="007B6333"/>
    <w:rsid w:val="007B6ECD"/>
    <w:rsid w:val="007C1518"/>
    <w:rsid w:val="007C1FA4"/>
    <w:rsid w:val="007C4C3C"/>
    <w:rsid w:val="007C6E72"/>
    <w:rsid w:val="007C7C47"/>
    <w:rsid w:val="007D078A"/>
    <w:rsid w:val="007D0B60"/>
    <w:rsid w:val="007D0C49"/>
    <w:rsid w:val="007D182C"/>
    <w:rsid w:val="007D46F4"/>
    <w:rsid w:val="007D6A05"/>
    <w:rsid w:val="007D74CB"/>
    <w:rsid w:val="007E0DD8"/>
    <w:rsid w:val="007E1FEA"/>
    <w:rsid w:val="007E406C"/>
    <w:rsid w:val="007E4A3B"/>
    <w:rsid w:val="007E5CCD"/>
    <w:rsid w:val="007F0694"/>
    <w:rsid w:val="007F42FB"/>
    <w:rsid w:val="007F47A3"/>
    <w:rsid w:val="007F5B75"/>
    <w:rsid w:val="007F5E70"/>
    <w:rsid w:val="007F6BAC"/>
    <w:rsid w:val="007F72B1"/>
    <w:rsid w:val="007F766C"/>
    <w:rsid w:val="007F784D"/>
    <w:rsid w:val="00800031"/>
    <w:rsid w:val="00802125"/>
    <w:rsid w:val="00804A3D"/>
    <w:rsid w:val="00807FCB"/>
    <w:rsid w:val="008104BD"/>
    <w:rsid w:val="00811234"/>
    <w:rsid w:val="0081212F"/>
    <w:rsid w:val="00812EA7"/>
    <w:rsid w:val="00813008"/>
    <w:rsid w:val="0081301F"/>
    <w:rsid w:val="00820FE3"/>
    <w:rsid w:val="00821184"/>
    <w:rsid w:val="0082334F"/>
    <w:rsid w:val="00823514"/>
    <w:rsid w:val="0082352B"/>
    <w:rsid w:val="008236BF"/>
    <w:rsid w:val="00823978"/>
    <w:rsid w:val="008245C3"/>
    <w:rsid w:val="00833338"/>
    <w:rsid w:val="00836533"/>
    <w:rsid w:val="00836C90"/>
    <w:rsid w:val="00845C81"/>
    <w:rsid w:val="00846769"/>
    <w:rsid w:val="00853A5E"/>
    <w:rsid w:val="00853D82"/>
    <w:rsid w:val="008570DD"/>
    <w:rsid w:val="00857F1F"/>
    <w:rsid w:val="0086004D"/>
    <w:rsid w:val="008635AD"/>
    <w:rsid w:val="008712DB"/>
    <w:rsid w:val="00871AA1"/>
    <w:rsid w:val="00872951"/>
    <w:rsid w:val="00874E19"/>
    <w:rsid w:val="00875658"/>
    <w:rsid w:val="00876DA4"/>
    <w:rsid w:val="00885D9C"/>
    <w:rsid w:val="00886F20"/>
    <w:rsid w:val="0089066C"/>
    <w:rsid w:val="008907EA"/>
    <w:rsid w:val="00890AF7"/>
    <w:rsid w:val="00892589"/>
    <w:rsid w:val="008954D7"/>
    <w:rsid w:val="008A0496"/>
    <w:rsid w:val="008A0777"/>
    <w:rsid w:val="008A163C"/>
    <w:rsid w:val="008A1899"/>
    <w:rsid w:val="008A70CE"/>
    <w:rsid w:val="008B06A9"/>
    <w:rsid w:val="008B1F09"/>
    <w:rsid w:val="008B50C1"/>
    <w:rsid w:val="008B62BA"/>
    <w:rsid w:val="008B7067"/>
    <w:rsid w:val="008B7352"/>
    <w:rsid w:val="008C17AD"/>
    <w:rsid w:val="008C54AF"/>
    <w:rsid w:val="008C5BB2"/>
    <w:rsid w:val="008D1279"/>
    <w:rsid w:val="008D4EA3"/>
    <w:rsid w:val="008D5A85"/>
    <w:rsid w:val="008E14C5"/>
    <w:rsid w:val="008E1BF5"/>
    <w:rsid w:val="008E3697"/>
    <w:rsid w:val="008E3C80"/>
    <w:rsid w:val="008E5F5A"/>
    <w:rsid w:val="008E61CA"/>
    <w:rsid w:val="008E78B5"/>
    <w:rsid w:val="008F0A15"/>
    <w:rsid w:val="008F29E2"/>
    <w:rsid w:val="008F32DE"/>
    <w:rsid w:val="008F53B0"/>
    <w:rsid w:val="008F7606"/>
    <w:rsid w:val="008F7A68"/>
    <w:rsid w:val="008F7D7F"/>
    <w:rsid w:val="00901BF2"/>
    <w:rsid w:val="00901CEB"/>
    <w:rsid w:val="00902673"/>
    <w:rsid w:val="00902B6E"/>
    <w:rsid w:val="009030C0"/>
    <w:rsid w:val="00904B55"/>
    <w:rsid w:val="009059AF"/>
    <w:rsid w:val="00907249"/>
    <w:rsid w:val="00913291"/>
    <w:rsid w:val="00915B4D"/>
    <w:rsid w:val="0091624F"/>
    <w:rsid w:val="00916D47"/>
    <w:rsid w:val="00920FA3"/>
    <w:rsid w:val="009214C3"/>
    <w:rsid w:val="0092605F"/>
    <w:rsid w:val="009329F0"/>
    <w:rsid w:val="00934242"/>
    <w:rsid w:val="00934F8B"/>
    <w:rsid w:val="00936D9E"/>
    <w:rsid w:val="00937649"/>
    <w:rsid w:val="00940245"/>
    <w:rsid w:val="00941FF1"/>
    <w:rsid w:val="00942989"/>
    <w:rsid w:val="009437A8"/>
    <w:rsid w:val="00943E9F"/>
    <w:rsid w:val="009476BA"/>
    <w:rsid w:val="00950BE4"/>
    <w:rsid w:val="009544FE"/>
    <w:rsid w:val="009553CE"/>
    <w:rsid w:val="009611E3"/>
    <w:rsid w:val="009637B4"/>
    <w:rsid w:val="00963809"/>
    <w:rsid w:val="00963D21"/>
    <w:rsid w:val="0096428F"/>
    <w:rsid w:val="0096551A"/>
    <w:rsid w:val="0096697F"/>
    <w:rsid w:val="00967AB4"/>
    <w:rsid w:val="009702BD"/>
    <w:rsid w:val="00972680"/>
    <w:rsid w:val="00973174"/>
    <w:rsid w:val="00973C2A"/>
    <w:rsid w:val="00974A91"/>
    <w:rsid w:val="009750A9"/>
    <w:rsid w:val="00976C82"/>
    <w:rsid w:val="00977F89"/>
    <w:rsid w:val="00983238"/>
    <w:rsid w:val="009839DC"/>
    <w:rsid w:val="00984777"/>
    <w:rsid w:val="00986F28"/>
    <w:rsid w:val="0098766D"/>
    <w:rsid w:val="00987C63"/>
    <w:rsid w:val="00991FC3"/>
    <w:rsid w:val="00992A79"/>
    <w:rsid w:val="00995C85"/>
    <w:rsid w:val="009A148F"/>
    <w:rsid w:val="009A2CAF"/>
    <w:rsid w:val="009A5FF1"/>
    <w:rsid w:val="009A7983"/>
    <w:rsid w:val="009B07F1"/>
    <w:rsid w:val="009B6EC8"/>
    <w:rsid w:val="009C092E"/>
    <w:rsid w:val="009C0D8C"/>
    <w:rsid w:val="009C0DEC"/>
    <w:rsid w:val="009C1E4F"/>
    <w:rsid w:val="009D17CA"/>
    <w:rsid w:val="009D3FE0"/>
    <w:rsid w:val="009D4AE0"/>
    <w:rsid w:val="009D56F4"/>
    <w:rsid w:val="009E00C3"/>
    <w:rsid w:val="009E1410"/>
    <w:rsid w:val="009E28DB"/>
    <w:rsid w:val="009E38F2"/>
    <w:rsid w:val="009E3ED8"/>
    <w:rsid w:val="009E6093"/>
    <w:rsid w:val="009E7F85"/>
    <w:rsid w:val="009F052D"/>
    <w:rsid w:val="009F282C"/>
    <w:rsid w:val="009F2F16"/>
    <w:rsid w:val="009F326A"/>
    <w:rsid w:val="009F5BC2"/>
    <w:rsid w:val="009F68EC"/>
    <w:rsid w:val="00A01798"/>
    <w:rsid w:val="00A0198C"/>
    <w:rsid w:val="00A03C9F"/>
    <w:rsid w:val="00A05923"/>
    <w:rsid w:val="00A05AFB"/>
    <w:rsid w:val="00A0703F"/>
    <w:rsid w:val="00A121BE"/>
    <w:rsid w:val="00A12D31"/>
    <w:rsid w:val="00A14941"/>
    <w:rsid w:val="00A155E7"/>
    <w:rsid w:val="00A15C9B"/>
    <w:rsid w:val="00A1602C"/>
    <w:rsid w:val="00A164E0"/>
    <w:rsid w:val="00A16582"/>
    <w:rsid w:val="00A20A1B"/>
    <w:rsid w:val="00A2176C"/>
    <w:rsid w:val="00A22A2B"/>
    <w:rsid w:val="00A251D5"/>
    <w:rsid w:val="00A27DAF"/>
    <w:rsid w:val="00A32EC5"/>
    <w:rsid w:val="00A333B8"/>
    <w:rsid w:val="00A348F0"/>
    <w:rsid w:val="00A35CBD"/>
    <w:rsid w:val="00A36F4C"/>
    <w:rsid w:val="00A37F11"/>
    <w:rsid w:val="00A40219"/>
    <w:rsid w:val="00A4218F"/>
    <w:rsid w:val="00A42AA9"/>
    <w:rsid w:val="00A438D0"/>
    <w:rsid w:val="00A43D39"/>
    <w:rsid w:val="00A43E30"/>
    <w:rsid w:val="00A4534F"/>
    <w:rsid w:val="00A51A74"/>
    <w:rsid w:val="00A5268E"/>
    <w:rsid w:val="00A53845"/>
    <w:rsid w:val="00A53FC7"/>
    <w:rsid w:val="00A544C0"/>
    <w:rsid w:val="00A553F9"/>
    <w:rsid w:val="00A57FB2"/>
    <w:rsid w:val="00A608E4"/>
    <w:rsid w:val="00A61CC9"/>
    <w:rsid w:val="00A62C57"/>
    <w:rsid w:val="00A65955"/>
    <w:rsid w:val="00A71A42"/>
    <w:rsid w:val="00A7253B"/>
    <w:rsid w:val="00A726A0"/>
    <w:rsid w:val="00A72B4C"/>
    <w:rsid w:val="00A748B5"/>
    <w:rsid w:val="00A74DE3"/>
    <w:rsid w:val="00A76A91"/>
    <w:rsid w:val="00A76C84"/>
    <w:rsid w:val="00A77801"/>
    <w:rsid w:val="00A81816"/>
    <w:rsid w:val="00A85FAC"/>
    <w:rsid w:val="00A87BD6"/>
    <w:rsid w:val="00A90B53"/>
    <w:rsid w:val="00A94482"/>
    <w:rsid w:val="00A96ACD"/>
    <w:rsid w:val="00AA069B"/>
    <w:rsid w:val="00AA08F7"/>
    <w:rsid w:val="00AA0A76"/>
    <w:rsid w:val="00AA5365"/>
    <w:rsid w:val="00AA6B90"/>
    <w:rsid w:val="00AA72ED"/>
    <w:rsid w:val="00AA7E92"/>
    <w:rsid w:val="00AB5F94"/>
    <w:rsid w:val="00AB5F98"/>
    <w:rsid w:val="00AC13E4"/>
    <w:rsid w:val="00AC3C03"/>
    <w:rsid w:val="00AC4A5B"/>
    <w:rsid w:val="00AC58CB"/>
    <w:rsid w:val="00AD1DE5"/>
    <w:rsid w:val="00AD24A2"/>
    <w:rsid w:val="00AD3DA3"/>
    <w:rsid w:val="00AD6E80"/>
    <w:rsid w:val="00AD7C0D"/>
    <w:rsid w:val="00AE0421"/>
    <w:rsid w:val="00AE1DCA"/>
    <w:rsid w:val="00AE2720"/>
    <w:rsid w:val="00AE4308"/>
    <w:rsid w:val="00AE5386"/>
    <w:rsid w:val="00AE5394"/>
    <w:rsid w:val="00AF4B4C"/>
    <w:rsid w:val="00AF5056"/>
    <w:rsid w:val="00AF5723"/>
    <w:rsid w:val="00AF572B"/>
    <w:rsid w:val="00AF6AE2"/>
    <w:rsid w:val="00B006DB"/>
    <w:rsid w:val="00B00BF7"/>
    <w:rsid w:val="00B023EB"/>
    <w:rsid w:val="00B02697"/>
    <w:rsid w:val="00B037F2"/>
    <w:rsid w:val="00B059FD"/>
    <w:rsid w:val="00B0673A"/>
    <w:rsid w:val="00B102B2"/>
    <w:rsid w:val="00B10E11"/>
    <w:rsid w:val="00B1121F"/>
    <w:rsid w:val="00B1125B"/>
    <w:rsid w:val="00B1176C"/>
    <w:rsid w:val="00B138AC"/>
    <w:rsid w:val="00B13A39"/>
    <w:rsid w:val="00B1633D"/>
    <w:rsid w:val="00B24011"/>
    <w:rsid w:val="00B24B74"/>
    <w:rsid w:val="00B250A6"/>
    <w:rsid w:val="00B27DAD"/>
    <w:rsid w:val="00B3260A"/>
    <w:rsid w:val="00B33CB7"/>
    <w:rsid w:val="00B3486A"/>
    <w:rsid w:val="00B376FC"/>
    <w:rsid w:val="00B401FF"/>
    <w:rsid w:val="00B409FC"/>
    <w:rsid w:val="00B47138"/>
    <w:rsid w:val="00B5164B"/>
    <w:rsid w:val="00B6025A"/>
    <w:rsid w:val="00B61427"/>
    <w:rsid w:val="00B61D73"/>
    <w:rsid w:val="00B64F03"/>
    <w:rsid w:val="00B6628E"/>
    <w:rsid w:val="00B67166"/>
    <w:rsid w:val="00B678A3"/>
    <w:rsid w:val="00B72A14"/>
    <w:rsid w:val="00B731B8"/>
    <w:rsid w:val="00B746D5"/>
    <w:rsid w:val="00B75158"/>
    <w:rsid w:val="00B7674C"/>
    <w:rsid w:val="00B76B61"/>
    <w:rsid w:val="00B81A1C"/>
    <w:rsid w:val="00B83BFC"/>
    <w:rsid w:val="00B83D8F"/>
    <w:rsid w:val="00B84AD2"/>
    <w:rsid w:val="00B84DB7"/>
    <w:rsid w:val="00B84DEB"/>
    <w:rsid w:val="00B87468"/>
    <w:rsid w:val="00B8760F"/>
    <w:rsid w:val="00B9010E"/>
    <w:rsid w:val="00B90587"/>
    <w:rsid w:val="00B921F0"/>
    <w:rsid w:val="00B93518"/>
    <w:rsid w:val="00B93E50"/>
    <w:rsid w:val="00B96617"/>
    <w:rsid w:val="00B9744E"/>
    <w:rsid w:val="00BA2451"/>
    <w:rsid w:val="00BA26D9"/>
    <w:rsid w:val="00BA2CD7"/>
    <w:rsid w:val="00BA6176"/>
    <w:rsid w:val="00BA641F"/>
    <w:rsid w:val="00BB0363"/>
    <w:rsid w:val="00BB0742"/>
    <w:rsid w:val="00BB28EA"/>
    <w:rsid w:val="00BB461E"/>
    <w:rsid w:val="00BB67E3"/>
    <w:rsid w:val="00BB793B"/>
    <w:rsid w:val="00BC28DD"/>
    <w:rsid w:val="00BC40BA"/>
    <w:rsid w:val="00BC574B"/>
    <w:rsid w:val="00BC5AFB"/>
    <w:rsid w:val="00BD0F78"/>
    <w:rsid w:val="00BD1647"/>
    <w:rsid w:val="00BD3990"/>
    <w:rsid w:val="00BD401C"/>
    <w:rsid w:val="00BD4216"/>
    <w:rsid w:val="00BD65FC"/>
    <w:rsid w:val="00BD661E"/>
    <w:rsid w:val="00BD6BCA"/>
    <w:rsid w:val="00BE1485"/>
    <w:rsid w:val="00BE21FF"/>
    <w:rsid w:val="00BE655E"/>
    <w:rsid w:val="00BF1F81"/>
    <w:rsid w:val="00BF2AA8"/>
    <w:rsid w:val="00BF75E8"/>
    <w:rsid w:val="00C0009F"/>
    <w:rsid w:val="00C10649"/>
    <w:rsid w:val="00C1081F"/>
    <w:rsid w:val="00C10F55"/>
    <w:rsid w:val="00C122BE"/>
    <w:rsid w:val="00C14A40"/>
    <w:rsid w:val="00C14A8D"/>
    <w:rsid w:val="00C15635"/>
    <w:rsid w:val="00C158B9"/>
    <w:rsid w:val="00C21BE4"/>
    <w:rsid w:val="00C21F39"/>
    <w:rsid w:val="00C22B3E"/>
    <w:rsid w:val="00C23047"/>
    <w:rsid w:val="00C259C6"/>
    <w:rsid w:val="00C25D42"/>
    <w:rsid w:val="00C25DDE"/>
    <w:rsid w:val="00C30B00"/>
    <w:rsid w:val="00C3112F"/>
    <w:rsid w:val="00C328BF"/>
    <w:rsid w:val="00C331B5"/>
    <w:rsid w:val="00C34A98"/>
    <w:rsid w:val="00C36CDC"/>
    <w:rsid w:val="00C3741C"/>
    <w:rsid w:val="00C40A0A"/>
    <w:rsid w:val="00C40A33"/>
    <w:rsid w:val="00C443A3"/>
    <w:rsid w:val="00C4724C"/>
    <w:rsid w:val="00C475AC"/>
    <w:rsid w:val="00C51907"/>
    <w:rsid w:val="00C5198B"/>
    <w:rsid w:val="00C540FE"/>
    <w:rsid w:val="00C54F24"/>
    <w:rsid w:val="00C5774E"/>
    <w:rsid w:val="00C57C92"/>
    <w:rsid w:val="00C60051"/>
    <w:rsid w:val="00C60878"/>
    <w:rsid w:val="00C61FE5"/>
    <w:rsid w:val="00C6335C"/>
    <w:rsid w:val="00C64745"/>
    <w:rsid w:val="00C654F4"/>
    <w:rsid w:val="00C67DB1"/>
    <w:rsid w:val="00C73DAD"/>
    <w:rsid w:val="00C754D3"/>
    <w:rsid w:val="00C757EB"/>
    <w:rsid w:val="00C76254"/>
    <w:rsid w:val="00C7631A"/>
    <w:rsid w:val="00C7701D"/>
    <w:rsid w:val="00C800D9"/>
    <w:rsid w:val="00C80597"/>
    <w:rsid w:val="00C80A18"/>
    <w:rsid w:val="00C817A8"/>
    <w:rsid w:val="00C81B63"/>
    <w:rsid w:val="00C87953"/>
    <w:rsid w:val="00C91105"/>
    <w:rsid w:val="00C925E3"/>
    <w:rsid w:val="00C94C08"/>
    <w:rsid w:val="00C95976"/>
    <w:rsid w:val="00C97048"/>
    <w:rsid w:val="00CA0B9F"/>
    <w:rsid w:val="00CA21CD"/>
    <w:rsid w:val="00CA6281"/>
    <w:rsid w:val="00CA6BE3"/>
    <w:rsid w:val="00CA76C6"/>
    <w:rsid w:val="00CB04E5"/>
    <w:rsid w:val="00CB2A71"/>
    <w:rsid w:val="00CB3439"/>
    <w:rsid w:val="00CB40DA"/>
    <w:rsid w:val="00CB41F3"/>
    <w:rsid w:val="00CB4D4E"/>
    <w:rsid w:val="00CC03A9"/>
    <w:rsid w:val="00CC05F1"/>
    <w:rsid w:val="00CC19BF"/>
    <w:rsid w:val="00CC4A1D"/>
    <w:rsid w:val="00CE29A0"/>
    <w:rsid w:val="00CE2CD8"/>
    <w:rsid w:val="00CE3EAC"/>
    <w:rsid w:val="00CE5249"/>
    <w:rsid w:val="00CE5E78"/>
    <w:rsid w:val="00CE7E66"/>
    <w:rsid w:val="00CF1719"/>
    <w:rsid w:val="00CF2774"/>
    <w:rsid w:val="00CF27A9"/>
    <w:rsid w:val="00CF3C0A"/>
    <w:rsid w:val="00CF75F9"/>
    <w:rsid w:val="00D00321"/>
    <w:rsid w:val="00D0253D"/>
    <w:rsid w:val="00D04008"/>
    <w:rsid w:val="00D07255"/>
    <w:rsid w:val="00D1016A"/>
    <w:rsid w:val="00D12A79"/>
    <w:rsid w:val="00D14304"/>
    <w:rsid w:val="00D16CC1"/>
    <w:rsid w:val="00D171E0"/>
    <w:rsid w:val="00D178CE"/>
    <w:rsid w:val="00D2259C"/>
    <w:rsid w:val="00D240D5"/>
    <w:rsid w:val="00D264D2"/>
    <w:rsid w:val="00D27455"/>
    <w:rsid w:val="00D27A3B"/>
    <w:rsid w:val="00D34B29"/>
    <w:rsid w:val="00D3628B"/>
    <w:rsid w:val="00D40307"/>
    <w:rsid w:val="00D410DC"/>
    <w:rsid w:val="00D410E8"/>
    <w:rsid w:val="00D41230"/>
    <w:rsid w:val="00D41808"/>
    <w:rsid w:val="00D42D6A"/>
    <w:rsid w:val="00D46D3D"/>
    <w:rsid w:val="00D52687"/>
    <w:rsid w:val="00D6060F"/>
    <w:rsid w:val="00D610D0"/>
    <w:rsid w:val="00D646B8"/>
    <w:rsid w:val="00D66D8A"/>
    <w:rsid w:val="00D67513"/>
    <w:rsid w:val="00D70C3D"/>
    <w:rsid w:val="00D73AD6"/>
    <w:rsid w:val="00D74620"/>
    <w:rsid w:val="00D74E34"/>
    <w:rsid w:val="00D76F7F"/>
    <w:rsid w:val="00D77416"/>
    <w:rsid w:val="00D77670"/>
    <w:rsid w:val="00D812B0"/>
    <w:rsid w:val="00D8396E"/>
    <w:rsid w:val="00D84D32"/>
    <w:rsid w:val="00D875EA"/>
    <w:rsid w:val="00D9166D"/>
    <w:rsid w:val="00D93B96"/>
    <w:rsid w:val="00D93C26"/>
    <w:rsid w:val="00D9400E"/>
    <w:rsid w:val="00D94BF0"/>
    <w:rsid w:val="00D9579B"/>
    <w:rsid w:val="00D96BF1"/>
    <w:rsid w:val="00D9717A"/>
    <w:rsid w:val="00DA20B5"/>
    <w:rsid w:val="00DA4EBB"/>
    <w:rsid w:val="00DA61E7"/>
    <w:rsid w:val="00DA6665"/>
    <w:rsid w:val="00DA725E"/>
    <w:rsid w:val="00DA7D6F"/>
    <w:rsid w:val="00DB36D2"/>
    <w:rsid w:val="00DB3925"/>
    <w:rsid w:val="00DB3E9A"/>
    <w:rsid w:val="00DB70AE"/>
    <w:rsid w:val="00DB7D49"/>
    <w:rsid w:val="00DC0012"/>
    <w:rsid w:val="00DC02D9"/>
    <w:rsid w:val="00DC1EEC"/>
    <w:rsid w:val="00DC5891"/>
    <w:rsid w:val="00DC691B"/>
    <w:rsid w:val="00DD002D"/>
    <w:rsid w:val="00DD00A1"/>
    <w:rsid w:val="00DD53B3"/>
    <w:rsid w:val="00DD6589"/>
    <w:rsid w:val="00DD7818"/>
    <w:rsid w:val="00DE07AD"/>
    <w:rsid w:val="00DE0AFB"/>
    <w:rsid w:val="00DE1378"/>
    <w:rsid w:val="00DE3570"/>
    <w:rsid w:val="00DE39D1"/>
    <w:rsid w:val="00DE415E"/>
    <w:rsid w:val="00DF28B6"/>
    <w:rsid w:val="00DF309C"/>
    <w:rsid w:val="00DF54FB"/>
    <w:rsid w:val="00E0437E"/>
    <w:rsid w:val="00E04684"/>
    <w:rsid w:val="00E0662B"/>
    <w:rsid w:val="00E06F94"/>
    <w:rsid w:val="00E10EC3"/>
    <w:rsid w:val="00E1207F"/>
    <w:rsid w:val="00E13779"/>
    <w:rsid w:val="00E17DDF"/>
    <w:rsid w:val="00E2060D"/>
    <w:rsid w:val="00E20C54"/>
    <w:rsid w:val="00E21260"/>
    <w:rsid w:val="00E257E1"/>
    <w:rsid w:val="00E2650A"/>
    <w:rsid w:val="00E31E73"/>
    <w:rsid w:val="00E32B08"/>
    <w:rsid w:val="00E33A50"/>
    <w:rsid w:val="00E33B80"/>
    <w:rsid w:val="00E33C96"/>
    <w:rsid w:val="00E40B60"/>
    <w:rsid w:val="00E42375"/>
    <w:rsid w:val="00E455A1"/>
    <w:rsid w:val="00E456BE"/>
    <w:rsid w:val="00E47904"/>
    <w:rsid w:val="00E47936"/>
    <w:rsid w:val="00E51492"/>
    <w:rsid w:val="00E52A4F"/>
    <w:rsid w:val="00E537CD"/>
    <w:rsid w:val="00E55CF4"/>
    <w:rsid w:val="00E57BCD"/>
    <w:rsid w:val="00E57DC6"/>
    <w:rsid w:val="00E6008B"/>
    <w:rsid w:val="00E600B4"/>
    <w:rsid w:val="00E6253D"/>
    <w:rsid w:val="00E63A54"/>
    <w:rsid w:val="00E648C2"/>
    <w:rsid w:val="00E67182"/>
    <w:rsid w:val="00E70B13"/>
    <w:rsid w:val="00E72678"/>
    <w:rsid w:val="00E74451"/>
    <w:rsid w:val="00E7478C"/>
    <w:rsid w:val="00E75000"/>
    <w:rsid w:val="00E753F8"/>
    <w:rsid w:val="00E75BFD"/>
    <w:rsid w:val="00E83007"/>
    <w:rsid w:val="00E8391C"/>
    <w:rsid w:val="00E85AC3"/>
    <w:rsid w:val="00E85C71"/>
    <w:rsid w:val="00E860AC"/>
    <w:rsid w:val="00E864BA"/>
    <w:rsid w:val="00E91C34"/>
    <w:rsid w:val="00E94AB3"/>
    <w:rsid w:val="00E96324"/>
    <w:rsid w:val="00E9737B"/>
    <w:rsid w:val="00EA4128"/>
    <w:rsid w:val="00EA6294"/>
    <w:rsid w:val="00EA6A7F"/>
    <w:rsid w:val="00EA7A9F"/>
    <w:rsid w:val="00EA7DB5"/>
    <w:rsid w:val="00EA7EE3"/>
    <w:rsid w:val="00EB1781"/>
    <w:rsid w:val="00EB1EF6"/>
    <w:rsid w:val="00EB3C00"/>
    <w:rsid w:val="00EB6736"/>
    <w:rsid w:val="00EB6BDF"/>
    <w:rsid w:val="00EC29B7"/>
    <w:rsid w:val="00EC48FD"/>
    <w:rsid w:val="00EC5933"/>
    <w:rsid w:val="00EC63FE"/>
    <w:rsid w:val="00EC670B"/>
    <w:rsid w:val="00EC7D8A"/>
    <w:rsid w:val="00ED0073"/>
    <w:rsid w:val="00ED1DAA"/>
    <w:rsid w:val="00ED2097"/>
    <w:rsid w:val="00ED510F"/>
    <w:rsid w:val="00ED5CA1"/>
    <w:rsid w:val="00ED75BD"/>
    <w:rsid w:val="00ED7F01"/>
    <w:rsid w:val="00EE24ED"/>
    <w:rsid w:val="00EE2CA2"/>
    <w:rsid w:val="00EE3952"/>
    <w:rsid w:val="00EE43C1"/>
    <w:rsid w:val="00EE46C9"/>
    <w:rsid w:val="00EE4EBE"/>
    <w:rsid w:val="00EF0E76"/>
    <w:rsid w:val="00EF1464"/>
    <w:rsid w:val="00EF19EC"/>
    <w:rsid w:val="00EF1D09"/>
    <w:rsid w:val="00EF4BBB"/>
    <w:rsid w:val="00EF5252"/>
    <w:rsid w:val="00EF5FE6"/>
    <w:rsid w:val="00F01DA0"/>
    <w:rsid w:val="00F020A1"/>
    <w:rsid w:val="00F04896"/>
    <w:rsid w:val="00F13838"/>
    <w:rsid w:val="00F13A4E"/>
    <w:rsid w:val="00F167BA"/>
    <w:rsid w:val="00F16CE0"/>
    <w:rsid w:val="00F218FB"/>
    <w:rsid w:val="00F237F8"/>
    <w:rsid w:val="00F256EE"/>
    <w:rsid w:val="00F26D8E"/>
    <w:rsid w:val="00F27A3E"/>
    <w:rsid w:val="00F31C60"/>
    <w:rsid w:val="00F32679"/>
    <w:rsid w:val="00F32E94"/>
    <w:rsid w:val="00F330D9"/>
    <w:rsid w:val="00F33210"/>
    <w:rsid w:val="00F3477D"/>
    <w:rsid w:val="00F35704"/>
    <w:rsid w:val="00F35A73"/>
    <w:rsid w:val="00F40EFB"/>
    <w:rsid w:val="00F42024"/>
    <w:rsid w:val="00F42E7C"/>
    <w:rsid w:val="00F443B1"/>
    <w:rsid w:val="00F459B5"/>
    <w:rsid w:val="00F4762C"/>
    <w:rsid w:val="00F6020C"/>
    <w:rsid w:val="00F62D94"/>
    <w:rsid w:val="00F64921"/>
    <w:rsid w:val="00F65BBA"/>
    <w:rsid w:val="00F66864"/>
    <w:rsid w:val="00F670AB"/>
    <w:rsid w:val="00F67E99"/>
    <w:rsid w:val="00F74635"/>
    <w:rsid w:val="00F75613"/>
    <w:rsid w:val="00F80408"/>
    <w:rsid w:val="00F81582"/>
    <w:rsid w:val="00F83FC2"/>
    <w:rsid w:val="00F87786"/>
    <w:rsid w:val="00F877F2"/>
    <w:rsid w:val="00F902EF"/>
    <w:rsid w:val="00F9053E"/>
    <w:rsid w:val="00F92752"/>
    <w:rsid w:val="00F929C4"/>
    <w:rsid w:val="00F94C7B"/>
    <w:rsid w:val="00F95FD7"/>
    <w:rsid w:val="00F96E0F"/>
    <w:rsid w:val="00FA3DB3"/>
    <w:rsid w:val="00FA445F"/>
    <w:rsid w:val="00FA63F3"/>
    <w:rsid w:val="00FB1BAA"/>
    <w:rsid w:val="00FB32D6"/>
    <w:rsid w:val="00FB5880"/>
    <w:rsid w:val="00FC0854"/>
    <w:rsid w:val="00FC1899"/>
    <w:rsid w:val="00FC2054"/>
    <w:rsid w:val="00FC3DD5"/>
    <w:rsid w:val="00FC51BC"/>
    <w:rsid w:val="00FC7CFD"/>
    <w:rsid w:val="00FD2336"/>
    <w:rsid w:val="00FD3BA7"/>
    <w:rsid w:val="00FD6B9E"/>
    <w:rsid w:val="00FE15F8"/>
    <w:rsid w:val="00FE2C24"/>
    <w:rsid w:val="00FE4317"/>
    <w:rsid w:val="00FE58D5"/>
    <w:rsid w:val="00FE6E96"/>
    <w:rsid w:val="00FF27C9"/>
    <w:rsid w:val="00FF4EA7"/>
    <w:rsid w:val="00FF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6A4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40D5"/>
  </w:style>
  <w:style w:type="paragraph" w:styleId="Nadpis1">
    <w:name w:val="heading 1"/>
    <w:basedOn w:val="Normln"/>
    <w:next w:val="Normln"/>
    <w:link w:val="Nadpis1Char"/>
    <w:qFormat/>
    <w:rsid w:val="00C80597"/>
    <w:pPr>
      <w:keepNext/>
      <w:spacing w:after="0" w:line="240" w:lineRule="auto"/>
      <w:jc w:val="center"/>
      <w:outlineLvl w:val="0"/>
    </w:pPr>
    <w:rPr>
      <w:rFonts w:ascii="Times" w:eastAsia="Geneva" w:hAnsi="Times" w:cs="Times New Roman"/>
      <w:color w:val="000000"/>
      <w:kern w:val="0"/>
      <w:sz w:val="36"/>
      <w:szCs w:val="20"/>
      <w:lang w:eastAsia="cs-CZ"/>
      <w14:ligatures w14:val="none"/>
    </w:rPr>
  </w:style>
  <w:style w:type="paragraph" w:styleId="Nadpis2">
    <w:name w:val="heading 2"/>
    <w:aliases w:val="Podkapitola1,hlavicka,l2,h2,list2,head2,G2,PA Major Section,hlavní odstavec,Nadpis 21,F2,F21,ASAPHeading 2,Nadpis 2T,2,sub-sect,21,sub-sect1,22,sub-sect2,211,sub-sect11,Nadpis kapitoly,V_Head2,V_Head21,V_Head22,0Überschrift 2,1Überschrift 2"/>
    <w:basedOn w:val="Normln"/>
    <w:next w:val="Normln"/>
    <w:link w:val="Nadpis2Char"/>
    <w:uiPriority w:val="9"/>
    <w:qFormat/>
    <w:rsid w:val="00802125"/>
    <w:pPr>
      <w:keepNext/>
      <w:numPr>
        <w:ilvl w:val="1"/>
        <w:numId w:val="32"/>
      </w:numPr>
      <w:spacing w:after="0" w:line="240" w:lineRule="auto"/>
      <w:outlineLvl w:val="1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7B6333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Odstavecseseznamem">
    <w:name w:val="List Paragraph"/>
    <w:aliases w:val="Conclusion de partie,Nad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DF28B6"/>
    <w:pPr>
      <w:suppressAutoHyphens/>
      <w:spacing w:after="0" w:line="264" w:lineRule="auto"/>
      <w:ind w:left="720"/>
      <w:contextualSpacing/>
      <w:jc w:val="both"/>
    </w:pPr>
    <w:rPr>
      <w:rFonts w:ascii="Times New Roman" w:eastAsia="Times New Roman" w:hAnsi="Times New Roman" w:cs="Times New Roman"/>
      <w:color w:val="00000A"/>
      <w:kern w:val="0"/>
      <w:sz w:val="24"/>
      <w:szCs w:val="24"/>
      <w:lang w:val="fr-BE" w:eastAsia="ar-SA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DF28B6"/>
    <w:pPr>
      <w:spacing w:after="120"/>
      <w:ind w:left="283"/>
    </w:pPr>
    <w:rPr>
      <w:kern w:val="0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DF28B6"/>
    <w:rPr>
      <w:kern w:val="0"/>
      <w14:ligatures w14:val="none"/>
    </w:rPr>
  </w:style>
  <w:style w:type="character" w:customStyle="1" w:styleId="OdstavecseseznamemChar">
    <w:name w:val="Odstavec se seznamem Char"/>
    <w:aliases w:val="Conclusion de partie Char,Nad Char,A-Odrážky1 Char,Odstavec_muj Char,_Odstavec se seznamem Char,Odstavec_muj1 Char,Odstavec_muj2 Char,Odstavec_muj3 Char,Nad1 Char,Odstavec_muj4 Char,Nad2 Char,List Paragraph2 Char"/>
    <w:link w:val="Odstavecseseznamem"/>
    <w:uiPriority w:val="34"/>
    <w:qFormat/>
    <w:rsid w:val="00DF28B6"/>
    <w:rPr>
      <w:rFonts w:ascii="Times New Roman" w:eastAsia="Times New Roman" w:hAnsi="Times New Roman" w:cs="Times New Roman"/>
      <w:color w:val="00000A"/>
      <w:kern w:val="0"/>
      <w:sz w:val="24"/>
      <w:szCs w:val="24"/>
      <w:lang w:val="fr-BE" w:eastAsia="ar-SA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052C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52C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52C1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E2CA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2CA2"/>
  </w:style>
  <w:style w:type="paragraph" w:customStyle="1" w:styleId="Odrka1">
    <w:name w:val="Odrážka1"/>
    <w:basedOn w:val="Odstavecseseznamem"/>
    <w:link w:val="Odrka1Char"/>
    <w:qFormat/>
    <w:rsid w:val="00EE2CA2"/>
    <w:pPr>
      <w:numPr>
        <w:numId w:val="10"/>
      </w:numPr>
      <w:tabs>
        <w:tab w:val="left" w:pos="1418"/>
      </w:tabs>
      <w:suppressAutoHyphens w:val="0"/>
      <w:spacing w:after="240" w:line="240" w:lineRule="auto"/>
      <w:contextualSpacing w:val="0"/>
    </w:pPr>
    <w:rPr>
      <w:rFonts w:ascii="Arial" w:eastAsia="Batang" w:hAnsi="Arial" w:cs="Arial"/>
      <w:color w:val="auto"/>
      <w:sz w:val="22"/>
      <w:szCs w:val="22"/>
      <w:lang w:val="cs-CZ" w:eastAsia="cs-CZ"/>
    </w:rPr>
  </w:style>
  <w:style w:type="character" w:customStyle="1" w:styleId="Odrka1Char">
    <w:name w:val="Odrážka1 Char"/>
    <w:link w:val="Odrka1"/>
    <w:rsid w:val="00EE2CA2"/>
    <w:rPr>
      <w:rFonts w:ascii="Arial" w:eastAsia="Batang" w:hAnsi="Arial" w:cs="Arial"/>
      <w:kern w:val="0"/>
      <w:lang w:eastAsia="cs-CZ"/>
      <w14:ligatures w14:val="none"/>
    </w:rPr>
  </w:style>
  <w:style w:type="character" w:customStyle="1" w:styleId="Nadpis1Char">
    <w:name w:val="Nadpis 1 Char"/>
    <w:basedOn w:val="Standardnpsmoodstavce"/>
    <w:link w:val="Nadpis1"/>
    <w:rsid w:val="00C80597"/>
    <w:rPr>
      <w:rFonts w:ascii="Times" w:eastAsia="Geneva" w:hAnsi="Times" w:cs="Times New Roman"/>
      <w:color w:val="000000"/>
      <w:kern w:val="0"/>
      <w:sz w:val="36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255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589A"/>
  </w:style>
  <w:style w:type="paragraph" w:styleId="Zpat">
    <w:name w:val="footer"/>
    <w:basedOn w:val="Normln"/>
    <w:link w:val="ZpatChar"/>
    <w:uiPriority w:val="99"/>
    <w:unhideWhenUsed/>
    <w:rsid w:val="00255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589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4304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4304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0B498D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0B498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Default">
    <w:name w:val="Default"/>
    <w:rsid w:val="00241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customStyle="1" w:styleId="ListParagraph1">
    <w:name w:val="List Paragraph1"/>
    <w:basedOn w:val="Normln"/>
    <w:rsid w:val="008E3697"/>
    <w:pPr>
      <w:spacing w:after="0" w:line="240" w:lineRule="auto"/>
      <w:ind w:left="708"/>
    </w:pPr>
    <w:rPr>
      <w:rFonts w:ascii="Courier New" w:eastAsia="Calibri" w:hAnsi="Courier New" w:cs="Courier New"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18614B"/>
    <w:rPr>
      <w:color w:val="0563C1" w:themeColor="hyperlink"/>
      <w:u w:val="single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F2 Char,F21 Char,ASAPHeading 2 Char,Nadpis 2T Char,2 Char,sub-sect Char,21 Char,sub-sect1 Char,22 Char"/>
    <w:basedOn w:val="Standardnpsmoodstavce"/>
    <w:link w:val="Nadpis2"/>
    <w:uiPriority w:val="9"/>
    <w:rsid w:val="00802125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0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0F55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FD6B9E"/>
    <w:pPr>
      <w:spacing w:after="0" w:line="240" w:lineRule="auto"/>
    </w:pPr>
  </w:style>
  <w:style w:type="character" w:customStyle="1" w:styleId="ui-provider">
    <w:name w:val="ui-provider"/>
    <w:basedOn w:val="Standardnpsmoodstavce"/>
    <w:rsid w:val="003E55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40D5"/>
  </w:style>
  <w:style w:type="paragraph" w:styleId="Nadpis1">
    <w:name w:val="heading 1"/>
    <w:basedOn w:val="Normln"/>
    <w:next w:val="Normln"/>
    <w:link w:val="Nadpis1Char"/>
    <w:qFormat/>
    <w:rsid w:val="00C80597"/>
    <w:pPr>
      <w:keepNext/>
      <w:spacing w:after="0" w:line="240" w:lineRule="auto"/>
      <w:jc w:val="center"/>
      <w:outlineLvl w:val="0"/>
    </w:pPr>
    <w:rPr>
      <w:rFonts w:ascii="Times" w:eastAsia="Geneva" w:hAnsi="Times" w:cs="Times New Roman"/>
      <w:color w:val="000000"/>
      <w:kern w:val="0"/>
      <w:sz w:val="36"/>
      <w:szCs w:val="20"/>
      <w:lang w:eastAsia="cs-CZ"/>
      <w14:ligatures w14:val="none"/>
    </w:rPr>
  </w:style>
  <w:style w:type="paragraph" w:styleId="Nadpis2">
    <w:name w:val="heading 2"/>
    <w:aliases w:val="Podkapitola1,hlavicka,l2,h2,list2,head2,G2,PA Major Section,hlavní odstavec,Nadpis 21,F2,F21,ASAPHeading 2,Nadpis 2T,2,sub-sect,21,sub-sect1,22,sub-sect2,211,sub-sect11,Nadpis kapitoly,V_Head2,V_Head21,V_Head22,0Überschrift 2,1Überschrift 2"/>
    <w:basedOn w:val="Normln"/>
    <w:next w:val="Normln"/>
    <w:link w:val="Nadpis2Char"/>
    <w:uiPriority w:val="9"/>
    <w:qFormat/>
    <w:rsid w:val="00802125"/>
    <w:pPr>
      <w:keepNext/>
      <w:numPr>
        <w:ilvl w:val="1"/>
        <w:numId w:val="32"/>
      </w:numPr>
      <w:spacing w:after="0" w:line="240" w:lineRule="auto"/>
      <w:outlineLvl w:val="1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7B6333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Odstavecseseznamem">
    <w:name w:val="List Paragraph"/>
    <w:aliases w:val="Conclusion de partie,Nad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DF28B6"/>
    <w:pPr>
      <w:suppressAutoHyphens/>
      <w:spacing w:after="0" w:line="264" w:lineRule="auto"/>
      <w:ind w:left="720"/>
      <w:contextualSpacing/>
      <w:jc w:val="both"/>
    </w:pPr>
    <w:rPr>
      <w:rFonts w:ascii="Times New Roman" w:eastAsia="Times New Roman" w:hAnsi="Times New Roman" w:cs="Times New Roman"/>
      <w:color w:val="00000A"/>
      <w:kern w:val="0"/>
      <w:sz w:val="24"/>
      <w:szCs w:val="24"/>
      <w:lang w:val="fr-BE" w:eastAsia="ar-SA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DF28B6"/>
    <w:pPr>
      <w:spacing w:after="120"/>
      <w:ind w:left="283"/>
    </w:pPr>
    <w:rPr>
      <w:kern w:val="0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DF28B6"/>
    <w:rPr>
      <w:kern w:val="0"/>
      <w14:ligatures w14:val="none"/>
    </w:rPr>
  </w:style>
  <w:style w:type="character" w:customStyle="1" w:styleId="OdstavecseseznamemChar">
    <w:name w:val="Odstavec se seznamem Char"/>
    <w:aliases w:val="Conclusion de partie Char,Nad Char,A-Odrážky1 Char,Odstavec_muj Char,_Odstavec se seznamem Char,Odstavec_muj1 Char,Odstavec_muj2 Char,Odstavec_muj3 Char,Nad1 Char,Odstavec_muj4 Char,Nad2 Char,List Paragraph2 Char"/>
    <w:link w:val="Odstavecseseznamem"/>
    <w:uiPriority w:val="34"/>
    <w:qFormat/>
    <w:rsid w:val="00DF28B6"/>
    <w:rPr>
      <w:rFonts w:ascii="Times New Roman" w:eastAsia="Times New Roman" w:hAnsi="Times New Roman" w:cs="Times New Roman"/>
      <w:color w:val="00000A"/>
      <w:kern w:val="0"/>
      <w:sz w:val="24"/>
      <w:szCs w:val="24"/>
      <w:lang w:val="fr-BE" w:eastAsia="ar-SA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052C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52C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52C1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E2CA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2CA2"/>
  </w:style>
  <w:style w:type="paragraph" w:customStyle="1" w:styleId="Odrka1">
    <w:name w:val="Odrážka1"/>
    <w:basedOn w:val="Odstavecseseznamem"/>
    <w:link w:val="Odrka1Char"/>
    <w:qFormat/>
    <w:rsid w:val="00EE2CA2"/>
    <w:pPr>
      <w:numPr>
        <w:numId w:val="10"/>
      </w:numPr>
      <w:tabs>
        <w:tab w:val="left" w:pos="1418"/>
      </w:tabs>
      <w:suppressAutoHyphens w:val="0"/>
      <w:spacing w:after="240" w:line="240" w:lineRule="auto"/>
      <w:contextualSpacing w:val="0"/>
    </w:pPr>
    <w:rPr>
      <w:rFonts w:ascii="Arial" w:eastAsia="Batang" w:hAnsi="Arial" w:cs="Arial"/>
      <w:color w:val="auto"/>
      <w:sz w:val="22"/>
      <w:szCs w:val="22"/>
      <w:lang w:val="cs-CZ" w:eastAsia="cs-CZ"/>
    </w:rPr>
  </w:style>
  <w:style w:type="character" w:customStyle="1" w:styleId="Odrka1Char">
    <w:name w:val="Odrážka1 Char"/>
    <w:link w:val="Odrka1"/>
    <w:rsid w:val="00EE2CA2"/>
    <w:rPr>
      <w:rFonts w:ascii="Arial" w:eastAsia="Batang" w:hAnsi="Arial" w:cs="Arial"/>
      <w:kern w:val="0"/>
      <w:lang w:eastAsia="cs-CZ"/>
      <w14:ligatures w14:val="none"/>
    </w:rPr>
  </w:style>
  <w:style w:type="character" w:customStyle="1" w:styleId="Nadpis1Char">
    <w:name w:val="Nadpis 1 Char"/>
    <w:basedOn w:val="Standardnpsmoodstavce"/>
    <w:link w:val="Nadpis1"/>
    <w:rsid w:val="00C80597"/>
    <w:rPr>
      <w:rFonts w:ascii="Times" w:eastAsia="Geneva" w:hAnsi="Times" w:cs="Times New Roman"/>
      <w:color w:val="000000"/>
      <w:kern w:val="0"/>
      <w:sz w:val="36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255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589A"/>
  </w:style>
  <w:style w:type="paragraph" w:styleId="Zpat">
    <w:name w:val="footer"/>
    <w:basedOn w:val="Normln"/>
    <w:link w:val="ZpatChar"/>
    <w:uiPriority w:val="99"/>
    <w:unhideWhenUsed/>
    <w:rsid w:val="00255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589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4304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4304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0B498D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0B498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Default">
    <w:name w:val="Default"/>
    <w:rsid w:val="00241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customStyle="1" w:styleId="ListParagraph1">
    <w:name w:val="List Paragraph1"/>
    <w:basedOn w:val="Normln"/>
    <w:rsid w:val="008E3697"/>
    <w:pPr>
      <w:spacing w:after="0" w:line="240" w:lineRule="auto"/>
      <w:ind w:left="708"/>
    </w:pPr>
    <w:rPr>
      <w:rFonts w:ascii="Courier New" w:eastAsia="Calibri" w:hAnsi="Courier New" w:cs="Courier New"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18614B"/>
    <w:rPr>
      <w:color w:val="0563C1" w:themeColor="hyperlink"/>
      <w:u w:val="single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F2 Char,F21 Char,ASAPHeading 2 Char,Nadpis 2T Char,2 Char,sub-sect Char,21 Char,sub-sect1 Char,22 Char"/>
    <w:basedOn w:val="Standardnpsmoodstavce"/>
    <w:link w:val="Nadpis2"/>
    <w:uiPriority w:val="9"/>
    <w:rsid w:val="00802125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0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0F55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FD6B9E"/>
    <w:pPr>
      <w:spacing w:after="0" w:line="240" w:lineRule="auto"/>
    </w:pPr>
  </w:style>
  <w:style w:type="character" w:customStyle="1" w:styleId="ui-provider">
    <w:name w:val="ui-provider"/>
    <w:basedOn w:val="Standardnpsmoodstavce"/>
    <w:rsid w:val="003E5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a@divadlovdlouhe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aneta@divadlovdlouh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11</Pages>
  <Words>4705</Words>
  <Characters>27763</Characters>
  <Application>Microsoft Office Word</Application>
  <DocSecurity>0</DocSecurity>
  <Lines>231</Lines>
  <Paragraphs>64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Košut</dc:creator>
  <cp:lastModifiedBy>Test</cp:lastModifiedBy>
  <cp:revision>18</cp:revision>
  <dcterms:created xsi:type="dcterms:W3CDTF">2023-09-13T08:24:00Z</dcterms:created>
  <dcterms:modified xsi:type="dcterms:W3CDTF">2023-09-21T14:53:00Z</dcterms:modified>
</cp:coreProperties>
</file>