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61653" w14:textId="77777777" w:rsidR="00AA208D" w:rsidRDefault="00AA208D">
      <w:pPr>
        <w:jc w:val="center"/>
        <w:rPr>
          <w:b/>
          <w:sz w:val="28"/>
          <w:szCs w:val="28"/>
        </w:rPr>
      </w:pPr>
    </w:p>
    <w:p w14:paraId="20F323E1" w14:textId="77777777" w:rsidR="00AA208D" w:rsidRDefault="008E5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  <w:r w:rsidR="00C75E11">
        <w:rPr>
          <w:b/>
          <w:sz w:val="28"/>
          <w:szCs w:val="28"/>
        </w:rPr>
        <w:t xml:space="preserve"> </w:t>
      </w:r>
    </w:p>
    <w:p w14:paraId="2AB42B48" w14:textId="0E2E1D42" w:rsidR="00AA208D" w:rsidRDefault="00602122">
      <w:pPr>
        <w:jc w:val="center"/>
      </w:pPr>
      <w:r>
        <w:rPr>
          <w:szCs w:val="24"/>
        </w:rPr>
        <w:t>(č. HM/</w:t>
      </w:r>
      <w:r w:rsidR="00DD188E">
        <w:rPr>
          <w:szCs w:val="24"/>
        </w:rPr>
        <w:t>25</w:t>
      </w:r>
      <w:r w:rsidR="00A37418">
        <w:rPr>
          <w:szCs w:val="24"/>
        </w:rPr>
        <w:t>/202</w:t>
      </w:r>
      <w:r w:rsidR="002B2D98">
        <w:rPr>
          <w:szCs w:val="24"/>
        </w:rPr>
        <w:t>3</w:t>
      </w:r>
      <w:r w:rsidR="00C75E11">
        <w:rPr>
          <w:szCs w:val="24"/>
        </w:rPr>
        <w:t>/IROP2)</w:t>
      </w:r>
    </w:p>
    <w:p w14:paraId="5CED3A01" w14:textId="77777777" w:rsidR="00AA208D" w:rsidRDefault="00C75E11">
      <w:pPr>
        <w:jc w:val="center"/>
        <w:rPr>
          <w:b/>
        </w:rPr>
      </w:pPr>
      <w:proofErr w:type="gramStart"/>
      <w:r>
        <w:rPr>
          <w:b/>
        </w:rPr>
        <w:t>ke  S M L O U V Ě    O    D Í L O</w:t>
      </w:r>
      <w:proofErr w:type="gramEnd"/>
      <w:r>
        <w:rPr>
          <w:b/>
        </w:rPr>
        <w:t xml:space="preserve">    </w:t>
      </w:r>
    </w:p>
    <w:p w14:paraId="3CD3C736" w14:textId="2C1CF7F0" w:rsidR="00AA208D" w:rsidRDefault="008E585B" w:rsidP="0012432E">
      <w:pPr>
        <w:spacing w:after="120"/>
        <w:jc w:val="center"/>
      </w:pPr>
      <w:r>
        <w:t>č. objednatele: HM/1</w:t>
      </w:r>
      <w:r w:rsidR="002B2D98">
        <w:t>8</w:t>
      </w:r>
      <w:r>
        <w:t>/202</w:t>
      </w:r>
      <w:r w:rsidR="002B2D98">
        <w:t>3</w:t>
      </w:r>
      <w:r>
        <w:t>/IROP2</w:t>
      </w:r>
      <w:r w:rsidR="00C75E11">
        <w:t xml:space="preserve">                       č. zhotovitele:  </w:t>
      </w:r>
      <w:r w:rsidR="0012432E">
        <w:t>---------------</w:t>
      </w:r>
    </w:p>
    <w:p w14:paraId="7A98E24D" w14:textId="77777777" w:rsidR="00AA208D" w:rsidRDefault="00C75E11" w:rsidP="0012432E">
      <w:pPr>
        <w:jc w:val="both"/>
      </w:pPr>
      <w:r>
        <w:t xml:space="preserve">uzavřené podle § 2586 a násl. zákona č. 89/2012 Sb., občanský zákoník, ve znění pozdějších předpisů (dále jen "občanský zákoník"), mezi níže uvedenými smluvními stranami </w:t>
      </w:r>
    </w:p>
    <w:p w14:paraId="562EB09D" w14:textId="77777777" w:rsidR="00AA208D" w:rsidRDefault="00C75E11">
      <w:pPr>
        <w:spacing w:line="360" w:lineRule="auto"/>
      </w:pPr>
      <w:r>
        <w:t xml:space="preserve"> </w:t>
      </w:r>
    </w:p>
    <w:p w14:paraId="186B3A20" w14:textId="77777777" w:rsidR="00353D6D" w:rsidRPr="00353D6D" w:rsidRDefault="00353D6D" w:rsidP="00353D6D">
      <w:pPr>
        <w:tabs>
          <w:tab w:val="left" w:pos="4395"/>
        </w:tabs>
        <w:rPr>
          <w:color w:val="auto"/>
          <w:szCs w:val="24"/>
          <w:lang w:eastAsia="zh-CN"/>
        </w:rPr>
      </w:pPr>
      <w:r w:rsidRPr="00353D6D">
        <w:rPr>
          <w:b/>
          <w:color w:val="auto"/>
          <w:szCs w:val="24"/>
          <w:lang w:eastAsia="zh-CN"/>
        </w:rPr>
        <w:t>I.  SMLUVNÍ STRANY</w:t>
      </w:r>
    </w:p>
    <w:p w14:paraId="64A19C7D" w14:textId="77777777" w:rsidR="00353D6D" w:rsidRPr="00353D6D" w:rsidRDefault="00353D6D" w:rsidP="00353D6D">
      <w:pPr>
        <w:rPr>
          <w:b/>
          <w:color w:val="auto"/>
          <w:szCs w:val="24"/>
          <w:lang w:eastAsia="zh-CN"/>
        </w:rPr>
      </w:pPr>
    </w:p>
    <w:p w14:paraId="26FD5076" w14:textId="77777777" w:rsidR="00353D6D" w:rsidRPr="00353D6D" w:rsidRDefault="00353D6D" w:rsidP="00353D6D">
      <w:pPr>
        <w:tabs>
          <w:tab w:val="left" w:pos="1701"/>
          <w:tab w:val="left" w:pos="1985"/>
        </w:tabs>
        <w:jc w:val="both"/>
        <w:rPr>
          <w:color w:val="auto"/>
          <w:szCs w:val="24"/>
          <w:lang w:eastAsia="ar-SA"/>
        </w:rPr>
      </w:pPr>
      <w:r w:rsidRPr="00353D6D">
        <w:rPr>
          <w:b/>
          <w:color w:val="auto"/>
          <w:szCs w:val="24"/>
          <w:lang w:eastAsia="ar-SA"/>
        </w:rPr>
        <w:t xml:space="preserve">1.1 Objednatel: </w:t>
      </w:r>
      <w:r w:rsidRPr="00353D6D">
        <w:rPr>
          <w:b/>
          <w:color w:val="auto"/>
          <w:szCs w:val="24"/>
          <w:lang w:eastAsia="ar-SA"/>
        </w:rPr>
        <w:tab/>
        <w:t xml:space="preserve">                                         </w:t>
      </w:r>
      <w:r w:rsidRPr="00353D6D">
        <w:rPr>
          <w:b/>
          <w:color w:val="000000"/>
          <w:szCs w:val="24"/>
          <w:lang w:eastAsia="ar-SA"/>
        </w:rPr>
        <w:t>Husitské muzeum v Táboře</w:t>
      </w:r>
    </w:p>
    <w:p w14:paraId="5F048BAB" w14:textId="77777777" w:rsidR="00353D6D" w:rsidRPr="00353D6D" w:rsidRDefault="00353D6D" w:rsidP="00353D6D">
      <w:pPr>
        <w:tabs>
          <w:tab w:val="left" w:pos="426"/>
          <w:tab w:val="left" w:pos="4395"/>
        </w:tabs>
        <w:rPr>
          <w:color w:val="auto"/>
          <w:szCs w:val="24"/>
          <w:lang w:eastAsia="ar-SA"/>
        </w:rPr>
      </w:pPr>
      <w:r w:rsidRPr="00353D6D">
        <w:rPr>
          <w:color w:val="auto"/>
          <w:szCs w:val="24"/>
          <w:lang w:eastAsia="ar-SA"/>
        </w:rPr>
        <w:tab/>
      </w:r>
    </w:p>
    <w:p w14:paraId="4C6EFFEE" w14:textId="77777777" w:rsidR="00353D6D" w:rsidRPr="00353D6D" w:rsidRDefault="00353D6D" w:rsidP="00353D6D">
      <w:pPr>
        <w:tabs>
          <w:tab w:val="left" w:pos="426"/>
          <w:tab w:val="left" w:pos="4395"/>
        </w:tabs>
        <w:rPr>
          <w:color w:val="auto"/>
          <w:szCs w:val="24"/>
          <w:lang w:eastAsia="ar-SA"/>
        </w:rPr>
      </w:pPr>
      <w:r w:rsidRPr="00353D6D">
        <w:rPr>
          <w:color w:val="auto"/>
          <w:szCs w:val="24"/>
          <w:lang w:eastAsia="ar-SA"/>
        </w:rPr>
        <w:t xml:space="preserve">       se sídlem nám. Mikuláše z Husi 44/5, 390 01 Tábor</w:t>
      </w:r>
      <w:bookmarkStart w:id="0" w:name="_GoBack"/>
      <w:bookmarkEnd w:id="0"/>
    </w:p>
    <w:p w14:paraId="595D1B03" w14:textId="77777777" w:rsidR="00353D6D" w:rsidRPr="00353D6D" w:rsidRDefault="00353D6D" w:rsidP="00353D6D">
      <w:pPr>
        <w:tabs>
          <w:tab w:val="left" w:pos="426"/>
          <w:tab w:val="left" w:pos="4395"/>
        </w:tabs>
        <w:rPr>
          <w:color w:val="auto"/>
          <w:szCs w:val="24"/>
          <w:lang w:eastAsia="ar-SA"/>
        </w:rPr>
      </w:pPr>
      <w:r w:rsidRPr="00353D6D">
        <w:rPr>
          <w:color w:val="auto"/>
          <w:szCs w:val="24"/>
          <w:lang w:eastAsia="ar-SA"/>
        </w:rPr>
        <w:t xml:space="preserve">       zastoupené </w:t>
      </w:r>
      <w:r w:rsidRPr="00353D6D">
        <w:rPr>
          <w:color w:val="000000"/>
          <w:szCs w:val="24"/>
          <w:lang w:eastAsia="ar-SA"/>
        </w:rPr>
        <w:t xml:space="preserve">ředitelem Husitského muzea v Táboře, Mgr. Jakubem Smrčkou, </w:t>
      </w:r>
      <w:proofErr w:type="spellStart"/>
      <w:r w:rsidRPr="00353D6D">
        <w:rPr>
          <w:color w:val="000000"/>
          <w:szCs w:val="24"/>
          <w:lang w:eastAsia="ar-SA"/>
        </w:rPr>
        <w:t>Th.D</w:t>
      </w:r>
      <w:proofErr w:type="spellEnd"/>
      <w:r w:rsidRPr="00353D6D">
        <w:rPr>
          <w:color w:val="000000"/>
          <w:szCs w:val="24"/>
          <w:lang w:eastAsia="ar-SA"/>
        </w:rPr>
        <w:t>.</w:t>
      </w:r>
    </w:p>
    <w:p w14:paraId="63E21BDA" w14:textId="77777777" w:rsidR="00353D6D" w:rsidRPr="00353D6D" w:rsidRDefault="00353D6D" w:rsidP="00353D6D">
      <w:pPr>
        <w:tabs>
          <w:tab w:val="left" w:pos="4395"/>
        </w:tabs>
        <w:ind w:left="426" w:hanging="426"/>
        <w:rPr>
          <w:color w:val="auto"/>
          <w:szCs w:val="24"/>
          <w:lang w:eastAsia="ar-SA"/>
        </w:rPr>
      </w:pPr>
      <w:r w:rsidRPr="00353D6D">
        <w:rPr>
          <w:color w:val="auto"/>
          <w:szCs w:val="24"/>
          <w:lang w:eastAsia="ar-SA"/>
        </w:rPr>
        <w:t xml:space="preserve">         </w:t>
      </w:r>
    </w:p>
    <w:p w14:paraId="74536B42" w14:textId="77777777" w:rsidR="00353D6D" w:rsidRPr="00353D6D" w:rsidRDefault="00353D6D" w:rsidP="00353D6D">
      <w:pPr>
        <w:tabs>
          <w:tab w:val="left" w:pos="4111"/>
        </w:tabs>
        <w:spacing w:after="120"/>
        <w:ind w:left="425" w:hanging="425"/>
        <w:rPr>
          <w:color w:val="auto"/>
          <w:szCs w:val="24"/>
          <w:lang w:eastAsia="ar-SA"/>
        </w:rPr>
      </w:pPr>
      <w:r w:rsidRPr="00353D6D">
        <w:rPr>
          <w:color w:val="auto"/>
          <w:szCs w:val="24"/>
          <w:lang w:eastAsia="ar-SA"/>
        </w:rPr>
        <w:t xml:space="preserve">       zástupce pro věci smluvní                    </w:t>
      </w:r>
      <w:bookmarkStart w:id="1" w:name="_Hlk139993419"/>
      <w:r w:rsidRPr="00353D6D">
        <w:rPr>
          <w:color w:val="000000"/>
          <w:szCs w:val="24"/>
          <w:lang w:eastAsia="ar-SA"/>
        </w:rPr>
        <w:t xml:space="preserve">Mgr. Jakub Smrčka, </w:t>
      </w:r>
      <w:proofErr w:type="spellStart"/>
      <w:r w:rsidRPr="00353D6D">
        <w:rPr>
          <w:color w:val="000000"/>
          <w:szCs w:val="24"/>
          <w:lang w:eastAsia="ar-SA"/>
        </w:rPr>
        <w:t>Th.D</w:t>
      </w:r>
      <w:proofErr w:type="spellEnd"/>
      <w:r w:rsidRPr="00353D6D">
        <w:rPr>
          <w:color w:val="000000"/>
          <w:szCs w:val="24"/>
          <w:lang w:eastAsia="ar-SA"/>
        </w:rPr>
        <w:t>.</w:t>
      </w:r>
      <w:bookmarkEnd w:id="1"/>
      <w:r w:rsidRPr="00353D6D">
        <w:rPr>
          <w:color w:val="auto"/>
          <w:szCs w:val="24"/>
          <w:lang w:eastAsia="ar-SA"/>
        </w:rPr>
        <w:tab/>
        <w:t xml:space="preserve">              </w:t>
      </w:r>
    </w:p>
    <w:p w14:paraId="3F46C6DA" w14:textId="77777777" w:rsidR="00353D6D" w:rsidRPr="00353D6D" w:rsidRDefault="00353D6D" w:rsidP="00353D6D">
      <w:pPr>
        <w:tabs>
          <w:tab w:val="left" w:pos="4395"/>
        </w:tabs>
        <w:spacing w:after="120"/>
        <w:rPr>
          <w:color w:val="0000CC"/>
          <w:szCs w:val="24"/>
          <w:lang w:eastAsia="ar-SA"/>
        </w:rPr>
      </w:pPr>
      <w:r w:rsidRPr="00353D6D">
        <w:rPr>
          <w:color w:val="auto"/>
          <w:szCs w:val="24"/>
          <w:lang w:eastAsia="ar-SA"/>
        </w:rPr>
        <w:t xml:space="preserve">       zástupce pro věci zakázky                    </w:t>
      </w:r>
      <w:r w:rsidRPr="00353D6D">
        <w:rPr>
          <w:color w:val="000000"/>
          <w:szCs w:val="24"/>
          <w:lang w:eastAsia="ar-SA"/>
        </w:rPr>
        <w:t xml:space="preserve">Mgr. Jakub Smrčka, </w:t>
      </w:r>
      <w:proofErr w:type="spellStart"/>
      <w:r w:rsidRPr="00353D6D">
        <w:rPr>
          <w:color w:val="000000"/>
          <w:szCs w:val="24"/>
          <w:lang w:eastAsia="ar-SA"/>
        </w:rPr>
        <w:t>Th.D</w:t>
      </w:r>
      <w:proofErr w:type="spellEnd"/>
      <w:r w:rsidRPr="00353D6D">
        <w:rPr>
          <w:color w:val="000000"/>
          <w:szCs w:val="24"/>
          <w:lang w:eastAsia="ar-SA"/>
        </w:rPr>
        <w:t>.</w:t>
      </w:r>
    </w:p>
    <w:p w14:paraId="1947670C" w14:textId="77777777" w:rsidR="00353D6D" w:rsidRPr="00353D6D" w:rsidRDefault="00353D6D" w:rsidP="0012432E">
      <w:pPr>
        <w:tabs>
          <w:tab w:val="left" w:pos="4395"/>
        </w:tabs>
        <w:rPr>
          <w:color w:val="auto"/>
          <w:szCs w:val="24"/>
          <w:lang w:eastAsia="ar-SA"/>
        </w:rPr>
      </w:pPr>
      <w:r w:rsidRPr="00353D6D">
        <w:rPr>
          <w:color w:val="auto"/>
          <w:szCs w:val="24"/>
          <w:lang w:eastAsia="ar-SA"/>
        </w:rPr>
        <w:t xml:space="preserve">       IČO    </w:t>
      </w:r>
      <w:proofErr w:type="gramStart"/>
      <w:r w:rsidRPr="00353D6D">
        <w:rPr>
          <w:color w:val="000000"/>
          <w:szCs w:val="24"/>
          <w:lang w:eastAsia="ar-SA"/>
        </w:rPr>
        <w:t>00072486</w:t>
      </w:r>
      <w:r w:rsidRPr="00353D6D">
        <w:rPr>
          <w:color w:val="auto"/>
          <w:szCs w:val="24"/>
          <w:lang w:eastAsia="ar-SA"/>
        </w:rPr>
        <w:t xml:space="preserve">                                   DIČ</w:t>
      </w:r>
      <w:proofErr w:type="gramEnd"/>
      <w:r w:rsidRPr="00353D6D">
        <w:rPr>
          <w:color w:val="auto"/>
          <w:szCs w:val="24"/>
          <w:lang w:eastAsia="ar-SA"/>
        </w:rPr>
        <w:t xml:space="preserve">  CZ00072486 (není plátce DPH) </w:t>
      </w:r>
    </w:p>
    <w:p w14:paraId="634906A2" w14:textId="77777777" w:rsidR="00353D6D" w:rsidRPr="00353D6D" w:rsidRDefault="00353D6D" w:rsidP="0012432E">
      <w:pPr>
        <w:tabs>
          <w:tab w:val="left" w:pos="4395"/>
        </w:tabs>
        <w:ind w:left="426" w:hanging="426"/>
        <w:rPr>
          <w:color w:val="auto"/>
          <w:szCs w:val="24"/>
          <w:lang w:eastAsia="ar-SA"/>
        </w:rPr>
      </w:pPr>
      <w:r w:rsidRPr="00353D6D">
        <w:rPr>
          <w:color w:val="auto"/>
          <w:szCs w:val="24"/>
          <w:lang w:eastAsia="ar-SA"/>
        </w:rPr>
        <w:tab/>
        <w:t>bankovní spojení:                                 ČNB Praha</w:t>
      </w:r>
    </w:p>
    <w:p w14:paraId="03905570" w14:textId="77777777" w:rsidR="00353D6D" w:rsidRPr="00353D6D" w:rsidRDefault="00353D6D" w:rsidP="0012432E">
      <w:pPr>
        <w:tabs>
          <w:tab w:val="left" w:pos="4395"/>
        </w:tabs>
        <w:ind w:left="426" w:hanging="426"/>
        <w:rPr>
          <w:color w:val="auto"/>
          <w:szCs w:val="24"/>
          <w:lang w:eastAsia="ar-SA"/>
        </w:rPr>
      </w:pPr>
      <w:r w:rsidRPr="00353D6D">
        <w:rPr>
          <w:color w:val="auto"/>
          <w:szCs w:val="24"/>
          <w:lang w:eastAsia="ar-SA"/>
        </w:rPr>
        <w:tab/>
        <w:t>číslo účtu:                                             1339081/0710</w:t>
      </w:r>
    </w:p>
    <w:p w14:paraId="532A6255" w14:textId="77777777" w:rsidR="00353D6D" w:rsidRPr="00353D6D" w:rsidRDefault="00353D6D" w:rsidP="0012432E">
      <w:pPr>
        <w:tabs>
          <w:tab w:val="left" w:pos="1418"/>
          <w:tab w:val="left" w:pos="4395"/>
        </w:tabs>
        <w:ind w:left="426" w:hanging="426"/>
        <w:rPr>
          <w:color w:val="auto"/>
          <w:szCs w:val="24"/>
          <w:lang w:eastAsia="ar-SA"/>
        </w:rPr>
      </w:pPr>
      <w:r w:rsidRPr="00353D6D">
        <w:rPr>
          <w:rFonts w:eastAsia="Arial"/>
          <w:color w:val="auto"/>
          <w:szCs w:val="24"/>
        </w:rPr>
        <w:t xml:space="preserve">       </w:t>
      </w:r>
      <w:r w:rsidRPr="00353D6D">
        <w:rPr>
          <w:color w:val="auto"/>
          <w:szCs w:val="24"/>
        </w:rPr>
        <w:t>ID datové schránky:                              6xt5674</w:t>
      </w:r>
      <w:r w:rsidRPr="00353D6D">
        <w:rPr>
          <w:color w:val="auto"/>
          <w:szCs w:val="24"/>
          <w:lang w:eastAsia="ar-SA"/>
        </w:rPr>
        <w:tab/>
      </w:r>
    </w:p>
    <w:p w14:paraId="1C0B3D02" w14:textId="77777777" w:rsidR="00353D6D" w:rsidRPr="00353D6D" w:rsidRDefault="00353D6D" w:rsidP="0012432E">
      <w:pPr>
        <w:tabs>
          <w:tab w:val="left" w:pos="1418"/>
          <w:tab w:val="left" w:pos="4395"/>
        </w:tabs>
        <w:ind w:left="426" w:hanging="426"/>
        <w:rPr>
          <w:color w:val="auto"/>
          <w:szCs w:val="24"/>
          <w:lang w:eastAsia="ar-SA"/>
        </w:rPr>
      </w:pPr>
      <w:r w:rsidRPr="00353D6D">
        <w:rPr>
          <w:color w:val="auto"/>
          <w:szCs w:val="24"/>
          <w:lang w:eastAsia="ar-SA"/>
        </w:rPr>
        <w:t xml:space="preserve">       tel. ústředna: 381 252 242, 381 251 884, </w:t>
      </w:r>
    </w:p>
    <w:p w14:paraId="76303F4E" w14:textId="77777777" w:rsidR="00353D6D" w:rsidRPr="00353D6D" w:rsidRDefault="00353D6D" w:rsidP="0012432E">
      <w:pPr>
        <w:tabs>
          <w:tab w:val="left" w:pos="1418"/>
          <w:tab w:val="left" w:pos="4395"/>
        </w:tabs>
        <w:spacing w:after="120"/>
        <w:ind w:left="425" w:hanging="425"/>
        <w:rPr>
          <w:color w:val="auto"/>
          <w:szCs w:val="24"/>
          <w:lang w:eastAsia="ar-SA"/>
        </w:rPr>
      </w:pPr>
      <w:r w:rsidRPr="00353D6D">
        <w:rPr>
          <w:color w:val="auto"/>
          <w:szCs w:val="24"/>
          <w:lang w:eastAsia="ar-SA"/>
        </w:rPr>
        <w:t xml:space="preserve">       mob. 605 253 352 (Jakub Smrčka)         </w:t>
      </w:r>
    </w:p>
    <w:p w14:paraId="33F97B6A" w14:textId="428A2EDC" w:rsidR="00353D6D" w:rsidRPr="00353D6D" w:rsidRDefault="00353D6D" w:rsidP="00353D6D">
      <w:pPr>
        <w:ind w:left="567" w:hanging="567"/>
        <w:rPr>
          <w:color w:val="auto"/>
          <w:szCs w:val="24"/>
          <w:lang w:eastAsia="ar-SA"/>
        </w:rPr>
      </w:pPr>
      <w:r w:rsidRPr="00353D6D">
        <w:rPr>
          <w:color w:val="auto"/>
          <w:szCs w:val="24"/>
          <w:lang w:eastAsia="ar-SA"/>
        </w:rPr>
        <w:t xml:space="preserve">(dále jen </w:t>
      </w:r>
      <w:r>
        <w:rPr>
          <w:color w:val="auto"/>
          <w:szCs w:val="24"/>
          <w:lang w:eastAsia="ar-SA"/>
        </w:rPr>
        <w:t>„</w:t>
      </w:r>
      <w:r w:rsidRPr="00353D6D">
        <w:rPr>
          <w:color w:val="auto"/>
          <w:szCs w:val="24"/>
          <w:lang w:eastAsia="ar-SA"/>
        </w:rPr>
        <w:t>objednatel</w:t>
      </w:r>
      <w:r>
        <w:rPr>
          <w:color w:val="auto"/>
          <w:szCs w:val="24"/>
          <w:lang w:eastAsia="ar-SA"/>
        </w:rPr>
        <w:t>“</w:t>
      </w:r>
      <w:r w:rsidRPr="00353D6D">
        <w:rPr>
          <w:color w:val="auto"/>
          <w:szCs w:val="24"/>
          <w:lang w:eastAsia="ar-SA"/>
        </w:rPr>
        <w:t>)</w:t>
      </w:r>
    </w:p>
    <w:p w14:paraId="05005087" w14:textId="77777777" w:rsidR="00353D6D" w:rsidRPr="00353D6D" w:rsidRDefault="00353D6D" w:rsidP="00353D6D">
      <w:pPr>
        <w:spacing w:line="276" w:lineRule="auto"/>
        <w:ind w:left="567" w:hanging="567"/>
        <w:rPr>
          <w:b/>
          <w:color w:val="0000FF"/>
          <w:szCs w:val="24"/>
          <w:lang w:eastAsia="ar-SA"/>
        </w:rPr>
      </w:pPr>
    </w:p>
    <w:p w14:paraId="781DF54D" w14:textId="77777777" w:rsidR="00353D6D" w:rsidRPr="00353D6D" w:rsidRDefault="00353D6D" w:rsidP="00353D6D">
      <w:pPr>
        <w:tabs>
          <w:tab w:val="left" w:pos="4395"/>
        </w:tabs>
        <w:ind w:left="426" w:right="-285" w:hanging="426"/>
        <w:rPr>
          <w:b/>
          <w:color w:val="auto"/>
          <w:szCs w:val="24"/>
          <w:lang w:eastAsia="ar-SA"/>
        </w:rPr>
      </w:pPr>
      <w:r w:rsidRPr="00353D6D">
        <w:rPr>
          <w:b/>
          <w:color w:val="auto"/>
          <w:szCs w:val="24"/>
          <w:lang w:eastAsia="ar-SA"/>
        </w:rPr>
        <w:t xml:space="preserve">1.2 Zhotovitel:                                     </w:t>
      </w:r>
      <w:r w:rsidRPr="00353D6D">
        <w:rPr>
          <w:b/>
          <w:color w:val="auto"/>
          <w:szCs w:val="24"/>
          <w:lang w:eastAsia="ar-SA"/>
        </w:rPr>
        <w:tab/>
      </w:r>
      <w:proofErr w:type="spellStart"/>
      <w:r w:rsidRPr="00353D6D">
        <w:rPr>
          <w:b/>
          <w:bCs/>
          <w:color w:val="auto"/>
          <w:szCs w:val="24"/>
          <w:lang w:eastAsia="ar-SA"/>
        </w:rPr>
        <w:t>Cellula</w:t>
      </w:r>
      <w:proofErr w:type="spellEnd"/>
      <w:r w:rsidRPr="00353D6D">
        <w:rPr>
          <w:b/>
          <w:bCs/>
          <w:color w:val="auto"/>
          <w:szCs w:val="24"/>
          <w:lang w:eastAsia="ar-SA"/>
        </w:rPr>
        <w:t xml:space="preserve"> s.r.o.</w:t>
      </w:r>
    </w:p>
    <w:p w14:paraId="305875E6" w14:textId="77777777" w:rsidR="00353D6D" w:rsidRPr="00353D6D" w:rsidRDefault="00353D6D" w:rsidP="00353D6D">
      <w:pPr>
        <w:tabs>
          <w:tab w:val="left" w:pos="4395"/>
        </w:tabs>
        <w:ind w:left="426" w:right="-285" w:hanging="426"/>
        <w:rPr>
          <w:color w:val="auto"/>
          <w:szCs w:val="24"/>
          <w:lang w:eastAsia="ar-SA"/>
        </w:rPr>
      </w:pPr>
    </w:p>
    <w:p w14:paraId="4CAFB3D3" w14:textId="77777777" w:rsidR="00353D6D" w:rsidRPr="00353D6D" w:rsidRDefault="00353D6D" w:rsidP="00353D6D">
      <w:pPr>
        <w:tabs>
          <w:tab w:val="left" w:pos="4395"/>
        </w:tabs>
        <w:spacing w:line="360" w:lineRule="auto"/>
        <w:rPr>
          <w:bCs/>
          <w:color w:val="auto"/>
          <w:szCs w:val="24"/>
          <w:lang w:eastAsia="ar-SA"/>
        </w:rPr>
      </w:pPr>
      <w:r w:rsidRPr="00353D6D">
        <w:rPr>
          <w:color w:val="auto"/>
          <w:szCs w:val="24"/>
          <w:lang w:eastAsia="ar-SA"/>
        </w:rPr>
        <w:t xml:space="preserve">       se sídlem</w:t>
      </w:r>
      <w:r w:rsidRPr="00353D6D">
        <w:rPr>
          <w:color w:val="auto"/>
          <w:szCs w:val="24"/>
          <w:lang w:eastAsia="ar-SA"/>
        </w:rPr>
        <w:tab/>
        <w:t>Kováků 905</w:t>
      </w:r>
      <w:r w:rsidRPr="00353D6D">
        <w:rPr>
          <w:b/>
          <w:color w:val="auto"/>
          <w:szCs w:val="24"/>
          <w:lang w:eastAsia="ar-SA"/>
        </w:rPr>
        <w:tab/>
      </w:r>
      <w:r w:rsidRPr="00353D6D">
        <w:rPr>
          <w:bCs/>
          <w:color w:val="auto"/>
          <w:szCs w:val="24"/>
          <w:lang w:eastAsia="ar-SA"/>
        </w:rPr>
        <w:t xml:space="preserve">4, Smíchov, 150 00 Praha </w:t>
      </w:r>
    </w:p>
    <w:p w14:paraId="0B927322" w14:textId="77777777" w:rsidR="00353D6D" w:rsidRPr="00353D6D" w:rsidRDefault="00353D6D" w:rsidP="00353D6D">
      <w:pPr>
        <w:widowControl w:val="0"/>
        <w:tabs>
          <w:tab w:val="left" w:pos="567"/>
          <w:tab w:val="left" w:pos="4395"/>
        </w:tabs>
        <w:spacing w:line="360" w:lineRule="auto"/>
        <w:ind w:left="426" w:hanging="426"/>
        <w:rPr>
          <w:bCs/>
          <w:color w:val="auto"/>
          <w:szCs w:val="24"/>
          <w:lang w:eastAsia="ar-SA"/>
        </w:rPr>
      </w:pPr>
      <w:r w:rsidRPr="00353D6D">
        <w:rPr>
          <w:bCs/>
          <w:color w:val="auto"/>
          <w:szCs w:val="24"/>
          <w:lang w:eastAsia="ar-SA"/>
        </w:rPr>
        <w:tab/>
        <w:t xml:space="preserve">zástupce pro věci smluvní  </w:t>
      </w:r>
      <w:r w:rsidRPr="00353D6D">
        <w:rPr>
          <w:bCs/>
          <w:color w:val="auto"/>
          <w:szCs w:val="24"/>
          <w:lang w:eastAsia="ar-SA"/>
        </w:rPr>
        <w:tab/>
        <w:t>Pavel Rakušan</w:t>
      </w:r>
    </w:p>
    <w:p w14:paraId="0C578BCA" w14:textId="77777777" w:rsidR="00353D6D" w:rsidRPr="00353D6D" w:rsidRDefault="00353D6D" w:rsidP="00353D6D">
      <w:pPr>
        <w:widowControl w:val="0"/>
        <w:tabs>
          <w:tab w:val="left" w:pos="567"/>
          <w:tab w:val="left" w:pos="4395"/>
        </w:tabs>
        <w:spacing w:line="360" w:lineRule="auto"/>
        <w:rPr>
          <w:bCs/>
          <w:color w:val="auto"/>
          <w:szCs w:val="24"/>
          <w:lang w:eastAsia="ar-SA"/>
        </w:rPr>
      </w:pPr>
      <w:r w:rsidRPr="00353D6D">
        <w:rPr>
          <w:bCs/>
          <w:color w:val="auto"/>
          <w:szCs w:val="24"/>
          <w:lang w:eastAsia="ar-SA"/>
        </w:rPr>
        <w:t xml:space="preserve">       zástupce pro věci realizace díla</w:t>
      </w:r>
      <w:r w:rsidRPr="00353D6D">
        <w:rPr>
          <w:bCs/>
          <w:color w:val="auto"/>
          <w:szCs w:val="24"/>
          <w:lang w:eastAsia="ar-SA"/>
        </w:rPr>
        <w:tab/>
        <w:t>Ondřej Rakušan</w:t>
      </w:r>
    </w:p>
    <w:p w14:paraId="159A6CD9" w14:textId="77777777" w:rsidR="00353D6D" w:rsidRPr="00353D6D" w:rsidRDefault="00353D6D" w:rsidP="00353D6D">
      <w:pPr>
        <w:widowControl w:val="0"/>
        <w:tabs>
          <w:tab w:val="left" w:pos="567"/>
          <w:tab w:val="left" w:pos="4395"/>
        </w:tabs>
        <w:ind w:left="426" w:hanging="426"/>
        <w:rPr>
          <w:bCs/>
          <w:color w:val="auto"/>
          <w:szCs w:val="24"/>
          <w:lang w:eastAsia="ar-SA"/>
        </w:rPr>
      </w:pPr>
      <w:r w:rsidRPr="00353D6D">
        <w:rPr>
          <w:bCs/>
          <w:color w:val="auto"/>
          <w:szCs w:val="24"/>
          <w:lang w:eastAsia="ar-SA"/>
        </w:rPr>
        <w:t xml:space="preserve">       IČO   26429420</w:t>
      </w:r>
      <w:r w:rsidRPr="00353D6D">
        <w:rPr>
          <w:bCs/>
          <w:color w:val="auto"/>
          <w:szCs w:val="24"/>
          <w:lang w:eastAsia="ar-SA"/>
        </w:rPr>
        <w:tab/>
        <w:t xml:space="preserve">DIČ     CZ26429420 </w:t>
      </w:r>
    </w:p>
    <w:p w14:paraId="604E779A" w14:textId="77777777" w:rsidR="00353D6D" w:rsidRPr="00353D6D" w:rsidRDefault="00353D6D" w:rsidP="00353D6D">
      <w:pPr>
        <w:tabs>
          <w:tab w:val="left" w:pos="567"/>
          <w:tab w:val="left" w:pos="4395"/>
        </w:tabs>
        <w:ind w:left="426" w:hanging="426"/>
        <w:rPr>
          <w:bCs/>
          <w:color w:val="auto"/>
          <w:szCs w:val="24"/>
          <w:lang w:eastAsia="ar-SA"/>
        </w:rPr>
      </w:pPr>
      <w:r w:rsidRPr="00353D6D">
        <w:rPr>
          <w:bCs/>
          <w:color w:val="auto"/>
          <w:szCs w:val="24"/>
          <w:lang w:eastAsia="ar-SA"/>
        </w:rPr>
        <w:tab/>
        <w:t>obchodní rejstřík</w:t>
      </w:r>
      <w:r w:rsidRPr="00353D6D">
        <w:rPr>
          <w:bCs/>
          <w:color w:val="auto"/>
          <w:szCs w:val="24"/>
          <w:lang w:eastAsia="ar-SA"/>
        </w:rPr>
        <w:tab/>
        <w:t>Městský soud v Praze, oddíl C, vložka 81592</w:t>
      </w:r>
    </w:p>
    <w:p w14:paraId="3D4F46AE" w14:textId="77777777" w:rsidR="00353D6D" w:rsidRPr="00353D6D" w:rsidRDefault="00353D6D" w:rsidP="00353D6D">
      <w:pPr>
        <w:tabs>
          <w:tab w:val="left" w:pos="567"/>
          <w:tab w:val="left" w:pos="4395"/>
        </w:tabs>
        <w:ind w:left="426" w:hanging="426"/>
        <w:rPr>
          <w:bCs/>
          <w:color w:val="auto"/>
          <w:szCs w:val="24"/>
          <w:lang w:eastAsia="ar-SA"/>
        </w:rPr>
      </w:pPr>
      <w:r w:rsidRPr="00353D6D">
        <w:rPr>
          <w:bCs/>
          <w:color w:val="auto"/>
          <w:szCs w:val="24"/>
          <w:lang w:eastAsia="ar-SA"/>
        </w:rPr>
        <w:tab/>
        <w:t>bankovní spojení:</w:t>
      </w:r>
      <w:r w:rsidRPr="00353D6D">
        <w:rPr>
          <w:bCs/>
          <w:color w:val="auto"/>
          <w:szCs w:val="24"/>
          <w:lang w:eastAsia="ar-SA"/>
        </w:rPr>
        <w:tab/>
        <w:t>Komerční banka, a.s.</w:t>
      </w:r>
    </w:p>
    <w:p w14:paraId="25576518" w14:textId="77777777" w:rsidR="00353D6D" w:rsidRPr="00353D6D" w:rsidRDefault="00353D6D" w:rsidP="00353D6D">
      <w:pPr>
        <w:tabs>
          <w:tab w:val="left" w:pos="567"/>
          <w:tab w:val="left" w:pos="4395"/>
        </w:tabs>
        <w:ind w:left="426" w:hanging="426"/>
        <w:rPr>
          <w:bCs/>
          <w:color w:val="auto"/>
          <w:szCs w:val="24"/>
          <w:lang w:eastAsia="ar-SA"/>
        </w:rPr>
      </w:pPr>
      <w:r w:rsidRPr="00353D6D">
        <w:rPr>
          <w:bCs/>
          <w:color w:val="auto"/>
          <w:szCs w:val="24"/>
          <w:lang w:eastAsia="ar-SA"/>
        </w:rPr>
        <w:tab/>
        <w:t>číslo účtu:</w:t>
      </w:r>
      <w:r w:rsidRPr="00353D6D">
        <w:rPr>
          <w:bCs/>
          <w:color w:val="auto"/>
          <w:szCs w:val="24"/>
          <w:lang w:eastAsia="ar-SA"/>
        </w:rPr>
        <w:tab/>
        <w:t>51-1631430247/0100</w:t>
      </w:r>
    </w:p>
    <w:p w14:paraId="24CE0211" w14:textId="77777777" w:rsidR="00353D6D" w:rsidRPr="00353D6D" w:rsidRDefault="00353D6D" w:rsidP="00353D6D">
      <w:pPr>
        <w:tabs>
          <w:tab w:val="left" w:pos="4395"/>
        </w:tabs>
        <w:ind w:left="426" w:hanging="426"/>
        <w:rPr>
          <w:bCs/>
          <w:color w:val="auto"/>
          <w:szCs w:val="24"/>
          <w:lang w:eastAsia="ar-SA"/>
        </w:rPr>
      </w:pPr>
      <w:r w:rsidRPr="00353D6D">
        <w:rPr>
          <w:bCs/>
          <w:color w:val="auto"/>
          <w:szCs w:val="24"/>
          <w:lang w:eastAsia="ar-SA"/>
        </w:rPr>
        <w:t xml:space="preserve">       ID datové schránky:                                  mc3vchb</w:t>
      </w:r>
    </w:p>
    <w:p w14:paraId="0E32106F" w14:textId="77777777" w:rsidR="00353D6D" w:rsidRPr="00353D6D" w:rsidRDefault="00353D6D" w:rsidP="00353D6D">
      <w:pPr>
        <w:tabs>
          <w:tab w:val="left" w:pos="4395"/>
        </w:tabs>
        <w:ind w:left="426" w:hanging="426"/>
        <w:rPr>
          <w:bCs/>
          <w:color w:val="auto"/>
          <w:szCs w:val="24"/>
          <w:lang w:eastAsia="ar-SA"/>
        </w:rPr>
      </w:pPr>
      <w:r w:rsidRPr="00353D6D">
        <w:rPr>
          <w:bCs/>
          <w:color w:val="auto"/>
          <w:szCs w:val="24"/>
          <w:lang w:eastAsia="ar-SA"/>
        </w:rPr>
        <w:t xml:space="preserve">       tel.:</w:t>
      </w:r>
      <w:r w:rsidRPr="00353D6D">
        <w:rPr>
          <w:bCs/>
          <w:color w:val="auto"/>
          <w:szCs w:val="24"/>
          <w:lang w:eastAsia="ar-SA"/>
        </w:rPr>
        <w:tab/>
        <w:t xml:space="preserve">+420 604 268 658, </w:t>
      </w:r>
    </w:p>
    <w:p w14:paraId="31AD2607" w14:textId="77777777" w:rsidR="00353D6D" w:rsidRPr="00353D6D" w:rsidRDefault="00353D6D" w:rsidP="00353D6D">
      <w:pPr>
        <w:tabs>
          <w:tab w:val="left" w:pos="4395"/>
        </w:tabs>
        <w:spacing w:line="360" w:lineRule="auto"/>
        <w:ind w:left="426" w:hanging="426"/>
        <w:rPr>
          <w:bCs/>
          <w:color w:val="auto"/>
          <w:szCs w:val="24"/>
          <w:lang w:eastAsia="ar-SA"/>
        </w:rPr>
      </w:pPr>
      <w:r w:rsidRPr="00353D6D">
        <w:rPr>
          <w:bCs/>
          <w:color w:val="auto"/>
          <w:szCs w:val="24"/>
          <w:lang w:eastAsia="ar-SA"/>
        </w:rPr>
        <w:tab/>
        <w:t xml:space="preserve">e-mail:  </w:t>
      </w:r>
      <w:r w:rsidRPr="00353D6D">
        <w:rPr>
          <w:bCs/>
          <w:color w:val="auto"/>
          <w:szCs w:val="24"/>
          <w:lang w:eastAsia="ar-SA"/>
        </w:rPr>
        <w:tab/>
        <w:t xml:space="preserve">cellula@cellula.cz    </w:t>
      </w:r>
    </w:p>
    <w:p w14:paraId="5A989AC1" w14:textId="77777777" w:rsidR="00353D6D" w:rsidRPr="00353D6D" w:rsidRDefault="00353D6D" w:rsidP="00353D6D">
      <w:pPr>
        <w:spacing w:line="360" w:lineRule="auto"/>
        <w:ind w:firstLine="48"/>
        <w:rPr>
          <w:color w:val="auto"/>
          <w:sz w:val="22"/>
          <w:szCs w:val="22"/>
          <w:lang w:eastAsia="ar-SA"/>
        </w:rPr>
      </w:pPr>
      <w:r w:rsidRPr="00353D6D">
        <w:rPr>
          <w:color w:val="auto"/>
          <w:szCs w:val="24"/>
          <w:lang w:eastAsia="ar-SA"/>
        </w:rPr>
        <w:t xml:space="preserve">(dále jen „zhotovitel“)  </w:t>
      </w:r>
      <w:r w:rsidRPr="00353D6D">
        <w:rPr>
          <w:color w:val="auto"/>
          <w:sz w:val="22"/>
          <w:szCs w:val="22"/>
          <w:lang w:eastAsia="ar-SA"/>
        </w:rPr>
        <w:t xml:space="preserve"> </w:t>
      </w:r>
    </w:p>
    <w:p w14:paraId="43C00BE9" w14:textId="77777777" w:rsidR="00353D6D" w:rsidRPr="00353D6D" w:rsidRDefault="00353D6D" w:rsidP="00353D6D">
      <w:r w:rsidRPr="00353D6D">
        <w:t>(společně také jako „smluvní strany“)</w:t>
      </w:r>
    </w:p>
    <w:p w14:paraId="1AA401DC" w14:textId="77777777" w:rsidR="00A37418" w:rsidRDefault="00A37418" w:rsidP="0012432E">
      <w:pPr>
        <w:spacing w:line="360" w:lineRule="auto"/>
      </w:pPr>
    </w:p>
    <w:p w14:paraId="20E826F8" w14:textId="1E8A0B52" w:rsidR="00AA208D" w:rsidRDefault="00C75E11">
      <w:pPr>
        <w:jc w:val="both"/>
        <w:textAlignment w:val="baseline"/>
      </w:pPr>
      <w:r>
        <w:rPr>
          <w:szCs w:val="24"/>
          <w:lang w:eastAsia="zh-CN"/>
        </w:rPr>
        <w:t>Smluvní strany se dohodly na uzavření dodatku č. 1 ke smlo</w:t>
      </w:r>
      <w:r w:rsidR="008E585B">
        <w:rPr>
          <w:szCs w:val="24"/>
          <w:lang w:eastAsia="zh-CN"/>
        </w:rPr>
        <w:t>uvě o dílo č. objednatele: HM/1</w:t>
      </w:r>
      <w:r w:rsidR="00F32A9A">
        <w:rPr>
          <w:szCs w:val="24"/>
          <w:lang w:eastAsia="zh-CN"/>
        </w:rPr>
        <w:t>8</w:t>
      </w:r>
      <w:r w:rsidR="008E585B">
        <w:rPr>
          <w:szCs w:val="24"/>
          <w:lang w:eastAsia="zh-CN"/>
        </w:rPr>
        <w:t>/202</w:t>
      </w:r>
      <w:r w:rsidR="00F32A9A">
        <w:rPr>
          <w:szCs w:val="24"/>
          <w:lang w:eastAsia="zh-CN"/>
        </w:rPr>
        <w:t>3</w:t>
      </w:r>
      <w:r w:rsidR="008E585B">
        <w:rPr>
          <w:szCs w:val="24"/>
          <w:lang w:eastAsia="zh-CN"/>
        </w:rPr>
        <w:t>/IROP2</w:t>
      </w:r>
      <w:r>
        <w:rPr>
          <w:szCs w:val="24"/>
          <w:lang w:eastAsia="zh-CN"/>
        </w:rPr>
        <w:t xml:space="preserve"> </w:t>
      </w:r>
      <w:r>
        <w:t>ze</w:t>
      </w:r>
      <w:r>
        <w:rPr>
          <w:bCs/>
        </w:rPr>
        <w:t xml:space="preserve"> </w:t>
      </w:r>
      <w:r w:rsidR="00602122">
        <w:t xml:space="preserve">dne </w:t>
      </w:r>
      <w:r w:rsidR="00F32A9A">
        <w:t>12</w:t>
      </w:r>
      <w:r w:rsidR="008E585B">
        <w:t xml:space="preserve">. </w:t>
      </w:r>
      <w:r w:rsidR="00F32A9A">
        <w:t>7</w:t>
      </w:r>
      <w:r w:rsidR="008E585B">
        <w:t>. 202</w:t>
      </w:r>
      <w:r w:rsidR="00F32A9A">
        <w:t>3</w:t>
      </w:r>
      <w:r>
        <w:t>, která nabyla účinnosti uveřejněním</w:t>
      </w:r>
      <w:r w:rsidR="00602122">
        <w:t xml:space="preserve"> smlouvy v registru smluv dne 1</w:t>
      </w:r>
      <w:r w:rsidR="000A68E1">
        <w:t xml:space="preserve">7. </w:t>
      </w:r>
      <w:r w:rsidR="00F32A9A">
        <w:t>7</w:t>
      </w:r>
      <w:r w:rsidR="000A68E1">
        <w:t>. 202</w:t>
      </w:r>
      <w:r w:rsidR="00F32A9A">
        <w:t>3</w:t>
      </w:r>
      <w:r w:rsidR="00353D6D">
        <w:t xml:space="preserve"> </w:t>
      </w:r>
      <w:r w:rsidR="00353D6D" w:rsidRPr="00353D6D">
        <w:rPr>
          <w:color w:val="auto"/>
        </w:rPr>
        <w:t>a</w:t>
      </w:r>
      <w:r w:rsidR="00353D6D">
        <w:t xml:space="preserve"> </w:t>
      </w:r>
      <w:r>
        <w:t xml:space="preserve">jejímž předmětem plnění je </w:t>
      </w:r>
      <w:r w:rsidR="00F32A9A">
        <w:t>realizace předmětu veřejné zakázky</w:t>
      </w:r>
      <w:r w:rsidR="00B61592">
        <w:t xml:space="preserve"> s názvem </w:t>
      </w:r>
      <w:r>
        <w:t>„</w:t>
      </w:r>
      <w:r w:rsidR="00B61592">
        <w:rPr>
          <w:b/>
        </w:rPr>
        <w:t>Obnova expozice Husité – AV obsah</w:t>
      </w:r>
      <w:r>
        <w:t>“,</w:t>
      </w:r>
      <w:r>
        <w:rPr>
          <w:szCs w:val="24"/>
          <w:lang w:eastAsia="zh-CN"/>
        </w:rPr>
        <w:t xml:space="preserve"> </w:t>
      </w:r>
      <w:r w:rsidRPr="00B61592">
        <w:rPr>
          <w:szCs w:val="24"/>
          <w:lang w:eastAsia="zh-CN"/>
        </w:rPr>
        <w:t xml:space="preserve">a </w:t>
      </w:r>
      <w:r w:rsidR="000A68E1" w:rsidRPr="00B61592">
        <w:rPr>
          <w:szCs w:val="24"/>
          <w:lang w:eastAsia="zh-CN"/>
        </w:rPr>
        <w:t>tímto dodatkem č. 1</w:t>
      </w:r>
      <w:r w:rsidRPr="00B61592">
        <w:rPr>
          <w:szCs w:val="24"/>
          <w:lang w:eastAsia="zh-CN"/>
        </w:rPr>
        <w:t xml:space="preserve"> ujednávají</w:t>
      </w:r>
      <w:r w:rsidRPr="00B61592">
        <w:t xml:space="preserve"> změnu následujících článků výše specifikované smlouvy</w:t>
      </w:r>
      <w:r w:rsidR="000A68E1" w:rsidRPr="00B61592">
        <w:rPr>
          <w:szCs w:val="24"/>
          <w:lang w:eastAsia="zh-CN"/>
        </w:rPr>
        <w:t>.</w:t>
      </w:r>
    </w:p>
    <w:p w14:paraId="052BCDF7" w14:textId="77777777" w:rsidR="00AA208D" w:rsidRDefault="00AA208D" w:rsidP="00353D6D">
      <w:pPr>
        <w:spacing w:line="360" w:lineRule="auto"/>
        <w:rPr>
          <w:szCs w:val="24"/>
          <w:lang w:eastAsia="zh-CN"/>
        </w:rPr>
      </w:pPr>
    </w:p>
    <w:p w14:paraId="7C893659" w14:textId="77777777" w:rsidR="000A68E1" w:rsidRDefault="000A68E1" w:rsidP="000A68E1">
      <w:pPr>
        <w:jc w:val="center"/>
      </w:pPr>
      <w:r>
        <w:rPr>
          <w:b/>
          <w:szCs w:val="24"/>
          <w:lang w:eastAsia="zh-CN"/>
        </w:rPr>
        <w:lastRenderedPageBreak/>
        <w:t>I. Předmět dodatku č.1</w:t>
      </w:r>
    </w:p>
    <w:p w14:paraId="36F6E852" w14:textId="77777777" w:rsidR="00A37418" w:rsidRDefault="00A37418"/>
    <w:p w14:paraId="393B7286" w14:textId="004A9071" w:rsidR="000A68E1" w:rsidRDefault="00353D6D" w:rsidP="00602122">
      <w:pPr>
        <w:rPr>
          <w:b/>
          <w:iCs/>
        </w:rPr>
      </w:pPr>
      <w:r w:rsidRPr="00353D6D">
        <w:rPr>
          <w:b/>
          <w:iCs/>
        </w:rPr>
        <w:t xml:space="preserve">Odst. 5.1 </w:t>
      </w:r>
      <w:r>
        <w:rPr>
          <w:b/>
          <w:iCs/>
        </w:rPr>
        <w:t>v č</w:t>
      </w:r>
      <w:r w:rsidR="000A68E1">
        <w:rPr>
          <w:b/>
          <w:iCs/>
        </w:rPr>
        <w:t>lánk</w:t>
      </w:r>
      <w:r>
        <w:rPr>
          <w:b/>
          <w:iCs/>
        </w:rPr>
        <w:t>u</w:t>
      </w:r>
      <w:r w:rsidR="000A68E1">
        <w:rPr>
          <w:b/>
          <w:iCs/>
        </w:rPr>
        <w:t xml:space="preserve"> </w:t>
      </w:r>
      <w:r w:rsidR="00B61592">
        <w:rPr>
          <w:b/>
          <w:iCs/>
        </w:rPr>
        <w:t>V</w:t>
      </w:r>
      <w:r w:rsidR="000A68E1">
        <w:rPr>
          <w:b/>
          <w:iCs/>
        </w:rPr>
        <w:t xml:space="preserve">. </w:t>
      </w:r>
      <w:r>
        <w:rPr>
          <w:b/>
          <w:iCs/>
        </w:rPr>
        <w:t>(</w:t>
      </w:r>
      <w:r w:rsidR="000A68E1">
        <w:rPr>
          <w:b/>
          <w:iCs/>
        </w:rPr>
        <w:t>Doba a místo plnění</w:t>
      </w:r>
      <w:r>
        <w:rPr>
          <w:b/>
          <w:iCs/>
        </w:rPr>
        <w:t>)</w:t>
      </w:r>
      <w:r w:rsidR="000A68E1">
        <w:rPr>
          <w:b/>
          <w:iCs/>
        </w:rPr>
        <w:t xml:space="preserve"> </w:t>
      </w:r>
      <w:r w:rsidR="00B61592">
        <w:rPr>
          <w:b/>
          <w:iCs/>
        </w:rPr>
        <w:t>je zrušen a je nahrazen tímto zněním:</w:t>
      </w:r>
    </w:p>
    <w:p w14:paraId="72587852" w14:textId="77777777" w:rsidR="00B61592" w:rsidRDefault="00B61592" w:rsidP="00602122">
      <w:pPr>
        <w:rPr>
          <w:b/>
          <w:iCs/>
        </w:rPr>
      </w:pPr>
    </w:p>
    <w:p w14:paraId="514A016C" w14:textId="473BA176" w:rsidR="00B61592" w:rsidRPr="00B61592" w:rsidRDefault="00B61592" w:rsidP="00B61592">
      <w:pPr>
        <w:rPr>
          <w:b/>
          <w:iCs/>
          <w:u w:val="single"/>
        </w:rPr>
      </w:pPr>
      <w:r w:rsidRPr="00B61592">
        <w:rPr>
          <w:b/>
          <w:iCs/>
          <w:u w:val="single"/>
        </w:rPr>
        <w:t>5.1 Doba plnění</w:t>
      </w:r>
    </w:p>
    <w:p w14:paraId="008310D9" w14:textId="77777777" w:rsidR="00B61592" w:rsidRDefault="00B61592" w:rsidP="00602122">
      <w:pPr>
        <w:rPr>
          <w:b/>
          <w:iCs/>
        </w:rPr>
      </w:pPr>
    </w:p>
    <w:p w14:paraId="4765D4B6" w14:textId="1B171244" w:rsidR="00B61592" w:rsidRPr="00B61592" w:rsidRDefault="00B61592" w:rsidP="00353D6D">
      <w:pPr>
        <w:pStyle w:val="Odstavecseseznamem"/>
        <w:numPr>
          <w:ilvl w:val="0"/>
          <w:numId w:val="3"/>
        </w:numPr>
        <w:jc w:val="both"/>
        <w:rPr>
          <w:bCs/>
          <w:iCs/>
        </w:rPr>
      </w:pPr>
      <w:r w:rsidRPr="00B61592">
        <w:rPr>
          <w:bCs/>
          <w:iCs/>
        </w:rPr>
        <w:t>Zahájení plnění: bez odkladu po nabytí účinnosti smlouvy na plnění zakázky</w:t>
      </w:r>
    </w:p>
    <w:p w14:paraId="183B577E" w14:textId="3FA8D543" w:rsidR="00B61592" w:rsidRPr="00B61592" w:rsidRDefault="00B61592" w:rsidP="00353D6D">
      <w:pPr>
        <w:pStyle w:val="Odstavecseseznamem"/>
        <w:numPr>
          <w:ilvl w:val="0"/>
          <w:numId w:val="3"/>
        </w:numPr>
        <w:jc w:val="both"/>
        <w:rPr>
          <w:bCs/>
          <w:iCs/>
        </w:rPr>
      </w:pPr>
      <w:r w:rsidRPr="00B61592">
        <w:rPr>
          <w:bCs/>
          <w:iCs/>
        </w:rPr>
        <w:t>Zpracování grafického plánu příběhů (d</w:t>
      </w:r>
      <w:r>
        <w:rPr>
          <w:bCs/>
          <w:iCs/>
        </w:rPr>
        <w:t>á</w:t>
      </w:r>
      <w:r w:rsidRPr="00B61592">
        <w:rPr>
          <w:bCs/>
          <w:iCs/>
        </w:rPr>
        <w:t>le jen „</w:t>
      </w:r>
      <w:proofErr w:type="spellStart"/>
      <w:r w:rsidRPr="00B61592">
        <w:rPr>
          <w:bCs/>
          <w:iCs/>
        </w:rPr>
        <w:t>storyboard</w:t>
      </w:r>
      <w:proofErr w:type="spellEnd"/>
      <w:r w:rsidRPr="00B61592">
        <w:rPr>
          <w:bCs/>
          <w:iCs/>
        </w:rPr>
        <w:t>“) a předání objednateli ke schválení: do 31.7.2023</w:t>
      </w:r>
    </w:p>
    <w:p w14:paraId="0FC791D4" w14:textId="586740BA" w:rsidR="00B61592" w:rsidRPr="00B61592" w:rsidRDefault="00B61592" w:rsidP="00353D6D">
      <w:pPr>
        <w:pStyle w:val="Odstavecseseznamem"/>
        <w:numPr>
          <w:ilvl w:val="0"/>
          <w:numId w:val="3"/>
        </w:numPr>
        <w:jc w:val="both"/>
        <w:rPr>
          <w:bCs/>
          <w:iCs/>
        </w:rPr>
      </w:pPr>
      <w:r w:rsidRPr="00B61592">
        <w:rPr>
          <w:bCs/>
          <w:iCs/>
        </w:rPr>
        <w:t>Zpracování AV obsahů a předání objednavateli ke schválení: do 31.</w:t>
      </w:r>
      <w:r w:rsidR="00353D6D">
        <w:rPr>
          <w:bCs/>
          <w:iCs/>
        </w:rPr>
        <w:t xml:space="preserve"> </w:t>
      </w:r>
      <w:r>
        <w:rPr>
          <w:bCs/>
          <w:iCs/>
        </w:rPr>
        <w:t>10</w:t>
      </w:r>
      <w:r w:rsidRPr="00B61592">
        <w:rPr>
          <w:bCs/>
          <w:iCs/>
        </w:rPr>
        <w:t>.</w:t>
      </w:r>
      <w:r w:rsidR="00353D6D">
        <w:rPr>
          <w:bCs/>
          <w:iCs/>
        </w:rPr>
        <w:t xml:space="preserve"> </w:t>
      </w:r>
      <w:r w:rsidRPr="00B61592">
        <w:rPr>
          <w:bCs/>
          <w:iCs/>
        </w:rPr>
        <w:t>2023</w:t>
      </w:r>
    </w:p>
    <w:p w14:paraId="025C9EEF" w14:textId="69CB6A80" w:rsidR="00B61592" w:rsidRPr="00B61592" w:rsidRDefault="00B61592" w:rsidP="00353D6D">
      <w:pPr>
        <w:pStyle w:val="Odstavecseseznamem"/>
        <w:numPr>
          <w:ilvl w:val="0"/>
          <w:numId w:val="3"/>
        </w:numPr>
        <w:jc w:val="both"/>
        <w:rPr>
          <w:bCs/>
          <w:iCs/>
        </w:rPr>
      </w:pPr>
      <w:r w:rsidRPr="00B61592">
        <w:rPr>
          <w:bCs/>
          <w:iCs/>
        </w:rPr>
        <w:t>Dokončení díla, instalace, naprogramování a spuštění v místě plnění: do</w:t>
      </w:r>
      <w:r w:rsidR="005C62B0">
        <w:rPr>
          <w:bCs/>
          <w:iCs/>
        </w:rPr>
        <w:t xml:space="preserve"> 10.</w:t>
      </w:r>
      <w:r w:rsidR="00353D6D">
        <w:rPr>
          <w:bCs/>
          <w:iCs/>
        </w:rPr>
        <w:t xml:space="preserve"> </w:t>
      </w:r>
      <w:r w:rsidR="005C62B0">
        <w:rPr>
          <w:bCs/>
          <w:iCs/>
        </w:rPr>
        <w:t>11.</w:t>
      </w:r>
      <w:r w:rsidR="00353D6D">
        <w:rPr>
          <w:bCs/>
          <w:iCs/>
        </w:rPr>
        <w:t xml:space="preserve"> </w:t>
      </w:r>
      <w:r w:rsidR="005C62B0">
        <w:rPr>
          <w:bCs/>
          <w:iCs/>
        </w:rPr>
        <w:t>2023</w:t>
      </w:r>
      <w:r w:rsidRPr="00B61592">
        <w:rPr>
          <w:bCs/>
          <w:iCs/>
        </w:rPr>
        <w:t xml:space="preserve"> </w:t>
      </w:r>
    </w:p>
    <w:p w14:paraId="6A2BD914" w14:textId="77777777" w:rsidR="00B61592" w:rsidRDefault="00B61592" w:rsidP="00353D6D">
      <w:pPr>
        <w:jc w:val="both"/>
        <w:rPr>
          <w:bCs/>
          <w:iCs/>
        </w:rPr>
      </w:pPr>
    </w:p>
    <w:p w14:paraId="43725773" w14:textId="6312ABBA" w:rsidR="00B61592" w:rsidRPr="00B61592" w:rsidRDefault="00B61592" w:rsidP="00353D6D">
      <w:pPr>
        <w:jc w:val="both"/>
        <w:rPr>
          <w:bCs/>
          <w:iCs/>
        </w:rPr>
      </w:pPr>
      <w:r w:rsidRPr="00B61592">
        <w:rPr>
          <w:bCs/>
          <w:iCs/>
        </w:rPr>
        <w:t>Pozn.</w:t>
      </w:r>
      <w:r>
        <w:rPr>
          <w:bCs/>
          <w:iCs/>
        </w:rPr>
        <w:t>:</w:t>
      </w:r>
      <w:r w:rsidRPr="00B61592">
        <w:rPr>
          <w:bCs/>
          <w:iCs/>
        </w:rPr>
        <w:t xml:space="preserve"> Objednatel písemně schválí, příp. sdělí své poznámky a připomínky k předloženému </w:t>
      </w:r>
      <w:proofErr w:type="spellStart"/>
      <w:r w:rsidRPr="00B61592">
        <w:rPr>
          <w:bCs/>
          <w:iCs/>
        </w:rPr>
        <w:t>storyboardu</w:t>
      </w:r>
      <w:proofErr w:type="spellEnd"/>
      <w:r w:rsidRPr="00B61592">
        <w:rPr>
          <w:bCs/>
          <w:iCs/>
        </w:rPr>
        <w:t xml:space="preserve"> do 5 kalendářních dnů od je</w:t>
      </w:r>
      <w:r w:rsidR="00504D23">
        <w:rPr>
          <w:bCs/>
          <w:iCs/>
        </w:rPr>
        <w:t>ho</w:t>
      </w:r>
      <w:r w:rsidRPr="00B61592">
        <w:rPr>
          <w:bCs/>
          <w:iCs/>
        </w:rPr>
        <w:t xml:space="preserve"> předložení.</w:t>
      </w:r>
    </w:p>
    <w:p w14:paraId="4CEA7708" w14:textId="77777777" w:rsidR="00B61592" w:rsidRPr="00B61592" w:rsidRDefault="00B61592" w:rsidP="00353D6D">
      <w:pPr>
        <w:jc w:val="both"/>
        <w:rPr>
          <w:bCs/>
          <w:iCs/>
        </w:rPr>
      </w:pPr>
    </w:p>
    <w:p w14:paraId="075690D9" w14:textId="20DA21FD" w:rsidR="00B61592" w:rsidRDefault="00C31786" w:rsidP="00353D6D">
      <w:pPr>
        <w:jc w:val="both"/>
        <w:rPr>
          <w:bCs/>
          <w:iCs/>
        </w:rPr>
      </w:pPr>
      <w:r>
        <w:rPr>
          <w:bCs/>
          <w:iCs/>
        </w:rPr>
        <w:t>Nový termín je stanoven oboustrannou dohodou z důvodu překážky na straně zadavatele</w:t>
      </w:r>
      <w:r w:rsidR="00175FDB">
        <w:rPr>
          <w:bCs/>
          <w:iCs/>
        </w:rPr>
        <w:t xml:space="preserve">, </w:t>
      </w:r>
      <w:r w:rsidR="00627EDA">
        <w:rPr>
          <w:bCs/>
          <w:iCs/>
        </w:rPr>
        <w:t xml:space="preserve">tj. </w:t>
      </w:r>
      <w:r>
        <w:rPr>
          <w:bCs/>
          <w:iCs/>
        </w:rPr>
        <w:t>posunutí termínu montáže a instalace AV techniky a mobiliáře expozice</w:t>
      </w:r>
      <w:r w:rsidR="003C39B3">
        <w:rPr>
          <w:bCs/>
          <w:iCs/>
        </w:rPr>
        <w:t xml:space="preserve"> </w:t>
      </w:r>
      <w:r w:rsidR="003C39B3" w:rsidRPr="003C39B3">
        <w:rPr>
          <w:bCs/>
          <w:iCs/>
        </w:rPr>
        <w:t>„Husité“</w:t>
      </w:r>
      <w:r w:rsidR="00627EDA">
        <w:rPr>
          <w:bCs/>
          <w:iCs/>
        </w:rPr>
        <w:t>,</w:t>
      </w:r>
      <w:r w:rsidR="00175FDB">
        <w:rPr>
          <w:bCs/>
          <w:iCs/>
        </w:rPr>
        <w:t xml:space="preserve"> a</w:t>
      </w:r>
      <w:r>
        <w:rPr>
          <w:bCs/>
          <w:iCs/>
        </w:rPr>
        <w:t xml:space="preserve"> dále pak </w:t>
      </w:r>
      <w:r w:rsidR="00504D23">
        <w:rPr>
          <w:bCs/>
          <w:iCs/>
        </w:rPr>
        <w:t xml:space="preserve">z důvodu </w:t>
      </w:r>
      <w:r w:rsidR="00504D23" w:rsidRPr="00504D23">
        <w:rPr>
          <w:bCs/>
          <w:iCs/>
        </w:rPr>
        <w:t xml:space="preserve">poskytnutí součinnosti ze strany objednatele </w:t>
      </w:r>
      <w:r w:rsidR="00504D23">
        <w:rPr>
          <w:bCs/>
          <w:iCs/>
        </w:rPr>
        <w:t>v delší časové lhůtě</w:t>
      </w:r>
      <w:r w:rsidR="003C39B3" w:rsidRPr="003C39B3">
        <w:rPr>
          <w:bCs/>
          <w:iCs/>
        </w:rPr>
        <w:t xml:space="preserve"> než do sjednaných 5 kalendářních dnů</w:t>
      </w:r>
      <w:r w:rsidR="00175FDB">
        <w:rPr>
          <w:bCs/>
          <w:iCs/>
        </w:rPr>
        <w:t xml:space="preserve"> (</w:t>
      </w:r>
      <w:r w:rsidR="00504D23">
        <w:rPr>
          <w:bCs/>
          <w:iCs/>
        </w:rPr>
        <w:t xml:space="preserve">a to </w:t>
      </w:r>
      <w:r w:rsidR="00175FDB">
        <w:rPr>
          <w:bCs/>
          <w:iCs/>
        </w:rPr>
        <w:t>o</w:t>
      </w:r>
      <w:r w:rsidR="00504D23">
        <w:rPr>
          <w:bCs/>
          <w:iCs/>
        </w:rPr>
        <w:t xml:space="preserve"> </w:t>
      </w:r>
      <w:r w:rsidR="00504D23" w:rsidRPr="0078348B">
        <w:rPr>
          <w:bCs/>
          <w:iCs/>
          <w:color w:val="000000" w:themeColor="text1"/>
        </w:rPr>
        <w:t>10 kalendářních dnů</w:t>
      </w:r>
      <w:r w:rsidR="00175FDB" w:rsidRPr="0078348B">
        <w:rPr>
          <w:bCs/>
          <w:iCs/>
          <w:color w:val="000000" w:themeColor="text1"/>
        </w:rPr>
        <w:t xml:space="preserve"> později</w:t>
      </w:r>
      <w:r w:rsidR="00175FDB">
        <w:rPr>
          <w:bCs/>
          <w:iCs/>
        </w:rPr>
        <w:t xml:space="preserve">, </w:t>
      </w:r>
      <w:r w:rsidR="003C39B3">
        <w:rPr>
          <w:bCs/>
          <w:iCs/>
        </w:rPr>
        <w:t>tudíž se</w:t>
      </w:r>
      <w:r w:rsidR="00175FDB">
        <w:rPr>
          <w:bCs/>
          <w:iCs/>
        </w:rPr>
        <w:t xml:space="preserve"> </w:t>
      </w:r>
      <w:r w:rsidR="000F28C6">
        <w:rPr>
          <w:bCs/>
          <w:iCs/>
        </w:rPr>
        <w:t xml:space="preserve">jedná </w:t>
      </w:r>
      <w:r w:rsidR="003C39B3">
        <w:rPr>
          <w:bCs/>
          <w:iCs/>
        </w:rPr>
        <w:t xml:space="preserve">také </w:t>
      </w:r>
      <w:r w:rsidR="000F28C6">
        <w:rPr>
          <w:bCs/>
          <w:iCs/>
        </w:rPr>
        <w:t xml:space="preserve">o </w:t>
      </w:r>
      <w:r w:rsidR="00627EDA" w:rsidRPr="00627EDA">
        <w:rPr>
          <w:bCs/>
          <w:iCs/>
        </w:rPr>
        <w:t>prodloužení termínu dokončení</w:t>
      </w:r>
      <w:r w:rsidR="00627EDA">
        <w:rPr>
          <w:bCs/>
          <w:iCs/>
        </w:rPr>
        <w:t xml:space="preserve"> o dobu</w:t>
      </w:r>
      <w:r w:rsidR="00175FDB" w:rsidRPr="00175FDB">
        <w:rPr>
          <w:bCs/>
          <w:iCs/>
        </w:rPr>
        <w:t xml:space="preserve">, kdy </w:t>
      </w:r>
      <w:r w:rsidR="003C39B3" w:rsidRPr="003C39B3">
        <w:rPr>
          <w:bCs/>
          <w:iCs/>
        </w:rPr>
        <w:t xml:space="preserve">vzhledem k časové náročnosti </w:t>
      </w:r>
      <w:r w:rsidR="003C39B3">
        <w:rPr>
          <w:bCs/>
          <w:iCs/>
        </w:rPr>
        <w:t xml:space="preserve">byl </w:t>
      </w:r>
      <w:r w:rsidR="00175FDB" w:rsidRPr="00175FDB">
        <w:rPr>
          <w:bCs/>
          <w:iCs/>
        </w:rPr>
        <w:t xml:space="preserve">objednatel v prodlení </w:t>
      </w:r>
      <w:r w:rsidR="00504D23" w:rsidRPr="00504D23">
        <w:rPr>
          <w:bCs/>
          <w:iCs/>
        </w:rPr>
        <w:t>sděl</w:t>
      </w:r>
      <w:r w:rsidR="00504D23">
        <w:rPr>
          <w:bCs/>
          <w:iCs/>
        </w:rPr>
        <w:t xml:space="preserve">ení </w:t>
      </w:r>
      <w:r w:rsidR="00504D23" w:rsidRPr="00504D23">
        <w:rPr>
          <w:bCs/>
          <w:iCs/>
        </w:rPr>
        <w:t>sv</w:t>
      </w:r>
      <w:r w:rsidR="00504D23">
        <w:rPr>
          <w:bCs/>
          <w:iCs/>
        </w:rPr>
        <w:t>ých p</w:t>
      </w:r>
      <w:r w:rsidR="00504D23" w:rsidRPr="00504D23">
        <w:rPr>
          <w:bCs/>
          <w:iCs/>
        </w:rPr>
        <w:t>oznám</w:t>
      </w:r>
      <w:r w:rsidR="00504D23">
        <w:rPr>
          <w:bCs/>
          <w:iCs/>
        </w:rPr>
        <w:t>ek</w:t>
      </w:r>
      <w:r w:rsidR="00504D23" w:rsidRPr="00504D23">
        <w:rPr>
          <w:bCs/>
          <w:iCs/>
        </w:rPr>
        <w:t xml:space="preserve"> a připomín</w:t>
      </w:r>
      <w:r w:rsidR="00504D23">
        <w:rPr>
          <w:bCs/>
          <w:iCs/>
        </w:rPr>
        <w:t>e</w:t>
      </w:r>
      <w:r w:rsidR="00504D23" w:rsidRPr="00504D23">
        <w:rPr>
          <w:bCs/>
          <w:iCs/>
        </w:rPr>
        <w:t>k k</w:t>
      </w:r>
      <w:r w:rsidR="00504D23">
        <w:rPr>
          <w:bCs/>
          <w:iCs/>
        </w:rPr>
        <w:t> </w:t>
      </w:r>
      <w:r w:rsidR="00504D23" w:rsidRPr="00504D23">
        <w:rPr>
          <w:bCs/>
          <w:iCs/>
        </w:rPr>
        <w:t>předložen</w:t>
      </w:r>
      <w:r w:rsidR="00504D23">
        <w:rPr>
          <w:bCs/>
          <w:iCs/>
        </w:rPr>
        <w:t xml:space="preserve">ým </w:t>
      </w:r>
      <w:r w:rsidR="00175FDB">
        <w:rPr>
          <w:bCs/>
          <w:iCs/>
        </w:rPr>
        <w:t>„</w:t>
      </w:r>
      <w:r w:rsidR="00504D23" w:rsidRPr="00504D23">
        <w:rPr>
          <w:bCs/>
          <w:iCs/>
        </w:rPr>
        <w:t>AV obsahům</w:t>
      </w:r>
      <w:r w:rsidR="00175FDB">
        <w:rPr>
          <w:bCs/>
          <w:iCs/>
        </w:rPr>
        <w:t xml:space="preserve">“, a tím </w:t>
      </w:r>
      <w:r w:rsidR="003C39B3">
        <w:rPr>
          <w:bCs/>
          <w:iCs/>
        </w:rPr>
        <w:t xml:space="preserve">i schválení </w:t>
      </w:r>
      <w:r w:rsidR="0012432E" w:rsidRPr="0012432E">
        <w:rPr>
          <w:bCs/>
          <w:iCs/>
        </w:rPr>
        <w:t>finální</w:t>
      </w:r>
      <w:r w:rsidR="003C39B3">
        <w:rPr>
          <w:bCs/>
          <w:iCs/>
        </w:rPr>
        <w:t xml:space="preserve">ch </w:t>
      </w:r>
      <w:r>
        <w:rPr>
          <w:bCs/>
          <w:iCs/>
        </w:rPr>
        <w:t>audiovizuální</w:t>
      </w:r>
      <w:r w:rsidR="003C39B3">
        <w:rPr>
          <w:bCs/>
          <w:iCs/>
        </w:rPr>
        <w:t>ch</w:t>
      </w:r>
      <w:r>
        <w:rPr>
          <w:bCs/>
          <w:iCs/>
        </w:rPr>
        <w:t xml:space="preserve"> obsah</w:t>
      </w:r>
      <w:r w:rsidR="003C39B3">
        <w:rPr>
          <w:bCs/>
          <w:iCs/>
        </w:rPr>
        <w:t>ů</w:t>
      </w:r>
      <w:r>
        <w:rPr>
          <w:bCs/>
          <w:iCs/>
        </w:rPr>
        <w:t xml:space="preserve"> a grafické podoby nové expozice</w:t>
      </w:r>
      <w:r w:rsidR="00AA74AF">
        <w:rPr>
          <w:bCs/>
          <w:iCs/>
        </w:rPr>
        <w:t>.</w:t>
      </w:r>
      <w:r w:rsidR="0078348B">
        <w:rPr>
          <w:bCs/>
          <w:iCs/>
        </w:rPr>
        <w:t>)</w:t>
      </w:r>
    </w:p>
    <w:p w14:paraId="441B7F10" w14:textId="77777777" w:rsidR="00353D6D" w:rsidRDefault="00353D6D" w:rsidP="00353D6D">
      <w:pPr>
        <w:jc w:val="both"/>
        <w:rPr>
          <w:bCs/>
          <w:iCs/>
        </w:rPr>
      </w:pPr>
    </w:p>
    <w:p w14:paraId="0996E074" w14:textId="39F1BED4" w:rsidR="00602122" w:rsidRDefault="00353D6D" w:rsidP="00353D6D">
      <w:pPr>
        <w:jc w:val="both"/>
        <w:rPr>
          <w:b/>
          <w:color w:val="FF0000"/>
        </w:rPr>
      </w:pPr>
      <w:r w:rsidRPr="00353D6D">
        <w:rPr>
          <w:bCs/>
          <w:iCs/>
          <w:color w:val="auto"/>
        </w:rPr>
        <w:t xml:space="preserve">Termín otevření expozice </w:t>
      </w:r>
      <w:r>
        <w:rPr>
          <w:bCs/>
          <w:iCs/>
          <w:color w:val="auto"/>
        </w:rPr>
        <w:t>„</w:t>
      </w:r>
      <w:r w:rsidRPr="00353D6D">
        <w:rPr>
          <w:bCs/>
          <w:iCs/>
          <w:color w:val="auto"/>
        </w:rPr>
        <w:t>Husité</w:t>
      </w:r>
      <w:r>
        <w:rPr>
          <w:bCs/>
          <w:iCs/>
          <w:color w:val="auto"/>
        </w:rPr>
        <w:t>“</w:t>
      </w:r>
      <w:r w:rsidRPr="00353D6D">
        <w:rPr>
          <w:bCs/>
          <w:iCs/>
          <w:color w:val="auto"/>
        </w:rPr>
        <w:t xml:space="preserve"> byl posunut z původně plánovaného </w:t>
      </w:r>
      <w:r w:rsidR="0078348B">
        <w:rPr>
          <w:bCs/>
          <w:iCs/>
          <w:color w:val="auto"/>
        </w:rPr>
        <w:t>11. 10. 2023</w:t>
      </w:r>
      <w:r w:rsidRPr="00353D6D">
        <w:rPr>
          <w:bCs/>
          <w:iCs/>
          <w:color w:val="auto"/>
        </w:rPr>
        <w:t xml:space="preserve"> na 16. 11. 2023</w:t>
      </w:r>
      <w:r>
        <w:rPr>
          <w:bCs/>
          <w:iCs/>
          <w:color w:val="auto"/>
        </w:rPr>
        <w:t>.</w:t>
      </w:r>
      <w:r w:rsidR="00602122">
        <w:tab/>
      </w:r>
      <w:r w:rsidR="00602122">
        <w:rPr>
          <w:szCs w:val="24"/>
        </w:rPr>
        <w:t xml:space="preserve"> </w:t>
      </w:r>
    </w:p>
    <w:p w14:paraId="7C2D692D" w14:textId="77777777" w:rsidR="00AA208D" w:rsidRDefault="00AA208D" w:rsidP="00353D6D">
      <w:pPr>
        <w:widowControl w:val="0"/>
        <w:tabs>
          <w:tab w:val="left" w:pos="567"/>
        </w:tabs>
        <w:spacing w:line="360" w:lineRule="auto"/>
        <w:ind w:left="567" w:hanging="709"/>
        <w:jc w:val="both"/>
      </w:pPr>
    </w:p>
    <w:p w14:paraId="3C4E1E44" w14:textId="6C943941" w:rsidR="00AA208D" w:rsidRDefault="00C75E11">
      <w:pPr>
        <w:ind w:firstLine="48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II. Závěrečná ustanovení</w:t>
      </w:r>
    </w:p>
    <w:p w14:paraId="17044B46" w14:textId="77777777" w:rsidR="00B61592" w:rsidRDefault="00B61592">
      <w:pPr>
        <w:jc w:val="both"/>
        <w:rPr>
          <w:szCs w:val="24"/>
          <w:lang w:eastAsia="ar-SA"/>
        </w:rPr>
      </w:pPr>
    </w:p>
    <w:p w14:paraId="43A06B61" w14:textId="4A82CD21" w:rsidR="00AA208D" w:rsidRDefault="00C75E11">
      <w:pPr>
        <w:jc w:val="both"/>
      </w:pPr>
      <w:r>
        <w:rPr>
          <w:szCs w:val="24"/>
          <w:lang w:eastAsia="ar-SA"/>
        </w:rPr>
        <w:t>Tento dodatek č. 1 nabývá platnosti dnem podpisu oprávněnými zástupci obou smluvních stran a účinnosti dnem uveřejnění v registru smluv, přičemž objednatel se zavazuje toto uveřejnění zajistit.</w:t>
      </w:r>
    </w:p>
    <w:p w14:paraId="7C4432F0" w14:textId="77777777" w:rsidR="00AA208D" w:rsidRDefault="00AA208D">
      <w:pPr>
        <w:jc w:val="both"/>
        <w:rPr>
          <w:szCs w:val="24"/>
          <w:lang w:eastAsia="ar-SA"/>
        </w:rPr>
      </w:pPr>
    </w:p>
    <w:p w14:paraId="5F63250F" w14:textId="71EF7422" w:rsidR="00AA208D" w:rsidRDefault="00C75E11">
      <w:pPr>
        <w:jc w:val="both"/>
      </w:pPr>
      <w:r>
        <w:rPr>
          <w:szCs w:val="24"/>
          <w:lang w:eastAsia="ar-SA"/>
        </w:rPr>
        <w:t xml:space="preserve">Tento dodatek č. 1 se pořizuje ve dvou </w:t>
      </w:r>
      <w:r w:rsidR="0012432E" w:rsidRPr="0012432E">
        <w:rPr>
          <w:szCs w:val="24"/>
          <w:lang w:eastAsia="ar-SA"/>
        </w:rPr>
        <w:t xml:space="preserve">listinných vyhotoveních s platností originálu, z nichž každá smluvní strana obdrží </w:t>
      </w:r>
      <w:r w:rsidR="0012432E">
        <w:rPr>
          <w:szCs w:val="24"/>
          <w:lang w:eastAsia="ar-SA"/>
        </w:rPr>
        <w:t>jedno</w:t>
      </w:r>
      <w:r w:rsidR="0012432E" w:rsidRPr="0012432E">
        <w:rPr>
          <w:szCs w:val="24"/>
          <w:lang w:eastAsia="ar-SA"/>
        </w:rPr>
        <w:t xml:space="preserve"> vyhotovení.</w:t>
      </w:r>
    </w:p>
    <w:p w14:paraId="7991A4A9" w14:textId="77777777" w:rsidR="00AA208D" w:rsidRDefault="00AA208D">
      <w:pPr>
        <w:jc w:val="both"/>
        <w:rPr>
          <w:szCs w:val="24"/>
          <w:lang w:eastAsia="ar-SA"/>
        </w:rPr>
      </w:pPr>
    </w:p>
    <w:p w14:paraId="6366DD08" w14:textId="77777777" w:rsidR="00AA208D" w:rsidRDefault="00C75E11">
      <w:pPr>
        <w:jc w:val="both"/>
        <w:textAlignment w:val="baseline"/>
        <w:rPr>
          <w:szCs w:val="24"/>
          <w:lang w:eastAsia="zh-CN"/>
        </w:rPr>
      </w:pPr>
      <w:r>
        <w:rPr>
          <w:szCs w:val="24"/>
          <w:lang w:eastAsia="zh-CN"/>
        </w:rPr>
        <w:t>Ostatní části a ustanovení smlouvy tímto dodatkem č. 1 nedotčené zůstávají platné a účinné v původním znění.</w:t>
      </w:r>
    </w:p>
    <w:p w14:paraId="7C3A5CA3" w14:textId="77777777" w:rsidR="00AA208D" w:rsidRDefault="00C75E11" w:rsidP="0012432E">
      <w:pPr>
        <w:spacing w:line="360" w:lineRule="auto"/>
        <w:jc w:val="both"/>
        <w:textAlignment w:val="baseline"/>
        <w:rPr>
          <w:szCs w:val="24"/>
          <w:lang w:eastAsia="ar-SA"/>
        </w:rPr>
      </w:pPr>
      <w:r>
        <w:rPr>
          <w:szCs w:val="24"/>
          <w:lang w:eastAsia="zh-CN"/>
        </w:rPr>
        <w:t xml:space="preserve"> </w:t>
      </w:r>
      <w:r>
        <w:rPr>
          <w:szCs w:val="24"/>
          <w:lang w:eastAsia="ar-SA"/>
        </w:rPr>
        <w:t xml:space="preserve"> </w:t>
      </w:r>
    </w:p>
    <w:p w14:paraId="6600C629" w14:textId="77777777" w:rsidR="00AA208D" w:rsidRDefault="00C75E11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Na znamení souhlasu s obsahem tohoto dodatku č. 1 připojují obě strany smlouvy své podpisy: </w:t>
      </w:r>
    </w:p>
    <w:p w14:paraId="46BEF0EE" w14:textId="77777777" w:rsidR="00AA208D" w:rsidRDefault="00AA208D">
      <w:pPr>
        <w:spacing w:line="276" w:lineRule="auto"/>
        <w:jc w:val="both"/>
        <w:rPr>
          <w:szCs w:val="24"/>
          <w:lang w:eastAsia="ar-SA"/>
        </w:rPr>
      </w:pPr>
    </w:p>
    <w:p w14:paraId="033A45E8" w14:textId="65469011" w:rsidR="005C62B0" w:rsidRDefault="00C75E11" w:rsidP="005C62B0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V Táboře dne </w:t>
      </w:r>
      <w:r w:rsidR="005C62B0">
        <w:rPr>
          <w:szCs w:val="24"/>
          <w:lang w:eastAsia="ar-SA"/>
        </w:rPr>
        <w:t>11</w:t>
      </w:r>
      <w:r w:rsidR="00B752CF">
        <w:rPr>
          <w:szCs w:val="24"/>
          <w:lang w:eastAsia="ar-SA"/>
        </w:rPr>
        <w:t xml:space="preserve">. </w:t>
      </w:r>
      <w:r w:rsidR="005C62B0">
        <w:rPr>
          <w:szCs w:val="24"/>
          <w:lang w:eastAsia="ar-SA"/>
        </w:rPr>
        <w:t>9</w:t>
      </w:r>
      <w:r w:rsidR="00B752CF">
        <w:rPr>
          <w:szCs w:val="24"/>
          <w:lang w:eastAsia="ar-SA"/>
        </w:rPr>
        <w:t>. 202</w:t>
      </w:r>
      <w:r w:rsidR="005C62B0">
        <w:rPr>
          <w:szCs w:val="24"/>
          <w:lang w:eastAsia="ar-SA"/>
        </w:rPr>
        <w:t>3</w:t>
      </w:r>
      <w:r>
        <w:rPr>
          <w:szCs w:val="24"/>
          <w:lang w:eastAsia="ar-SA"/>
        </w:rPr>
        <w:t xml:space="preserve">                                               V </w:t>
      </w:r>
      <w:r w:rsidR="005C62B0">
        <w:rPr>
          <w:szCs w:val="24"/>
          <w:lang w:eastAsia="ar-SA"/>
        </w:rPr>
        <w:t>Praze</w:t>
      </w:r>
      <w:r>
        <w:rPr>
          <w:szCs w:val="24"/>
          <w:lang w:eastAsia="ar-SA"/>
        </w:rPr>
        <w:t xml:space="preserve"> dne </w:t>
      </w:r>
      <w:r w:rsidR="005C62B0">
        <w:rPr>
          <w:szCs w:val="24"/>
          <w:lang w:eastAsia="ar-SA"/>
        </w:rPr>
        <w:t xml:space="preserve">11. 9. 2023                                               </w:t>
      </w:r>
    </w:p>
    <w:p w14:paraId="422E625C" w14:textId="342ED1FA" w:rsidR="00AA208D" w:rsidRDefault="00C75E11" w:rsidP="005C62B0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</w:t>
      </w:r>
    </w:p>
    <w:p w14:paraId="088046A1" w14:textId="77777777" w:rsidR="00AA208D" w:rsidRDefault="00C75E11">
      <w:pPr>
        <w:rPr>
          <w:szCs w:val="24"/>
          <w:lang w:eastAsia="ar-SA"/>
        </w:rPr>
      </w:pPr>
      <w:r>
        <w:rPr>
          <w:szCs w:val="24"/>
          <w:lang w:eastAsia="ar-SA"/>
        </w:rPr>
        <w:t xml:space="preserve">Za objednatele:                                                                  Za zhotovitele:  </w:t>
      </w:r>
    </w:p>
    <w:p w14:paraId="3C2254D9" w14:textId="77777777" w:rsidR="00AA208D" w:rsidRDefault="00AA208D">
      <w:pPr>
        <w:rPr>
          <w:szCs w:val="24"/>
          <w:lang w:eastAsia="ar-SA"/>
        </w:rPr>
      </w:pPr>
    </w:p>
    <w:p w14:paraId="698A8B56" w14:textId="0B5DEE08" w:rsidR="00AA208D" w:rsidRDefault="00C75E11">
      <w:pPr>
        <w:rPr>
          <w:szCs w:val="24"/>
          <w:lang w:eastAsia="ar-SA"/>
        </w:rPr>
      </w:pPr>
      <w:r>
        <w:rPr>
          <w:szCs w:val="24"/>
          <w:lang w:eastAsia="ar-SA"/>
        </w:rPr>
        <w:t xml:space="preserve"> </w:t>
      </w:r>
    </w:p>
    <w:p w14:paraId="61A8BB6D" w14:textId="77777777" w:rsidR="0012432E" w:rsidRDefault="0012432E">
      <w:pPr>
        <w:rPr>
          <w:szCs w:val="24"/>
          <w:lang w:eastAsia="ar-SA"/>
        </w:rPr>
      </w:pPr>
    </w:p>
    <w:p w14:paraId="0BF8ACCB" w14:textId="77777777" w:rsidR="0012432E" w:rsidRDefault="0012432E">
      <w:pPr>
        <w:rPr>
          <w:szCs w:val="24"/>
          <w:lang w:eastAsia="ar-SA"/>
        </w:rPr>
      </w:pPr>
    </w:p>
    <w:p w14:paraId="0310472D" w14:textId="77777777" w:rsidR="00AA208D" w:rsidRDefault="00C75E11">
      <w:pPr>
        <w:rPr>
          <w:szCs w:val="24"/>
          <w:lang w:eastAsia="ar-SA"/>
        </w:rPr>
      </w:pPr>
      <w:r>
        <w:rPr>
          <w:szCs w:val="24"/>
          <w:lang w:eastAsia="ar-SA"/>
        </w:rPr>
        <w:t xml:space="preserve">. . . . . . . . . . . . . . . . . . . . . . . . . . .                                      . . . . . . . . . . . . . . . . . . . . . . . . . </w:t>
      </w:r>
    </w:p>
    <w:p w14:paraId="2287302A" w14:textId="6969306A" w:rsidR="00AA208D" w:rsidRDefault="00C75E11">
      <w:r>
        <w:rPr>
          <w:szCs w:val="24"/>
          <w:lang w:eastAsia="ar-SA"/>
        </w:rPr>
        <w:t xml:space="preserve">Mgr. Jakub Smrčka, </w:t>
      </w:r>
      <w:proofErr w:type="spellStart"/>
      <w:r>
        <w:rPr>
          <w:szCs w:val="24"/>
          <w:lang w:eastAsia="ar-SA"/>
        </w:rPr>
        <w:t>Th.D</w:t>
      </w:r>
      <w:proofErr w:type="spellEnd"/>
      <w:r>
        <w:rPr>
          <w:szCs w:val="24"/>
          <w:lang w:eastAsia="ar-SA"/>
        </w:rPr>
        <w:t xml:space="preserve">.,                                              </w:t>
      </w:r>
      <w:r w:rsidR="005C62B0">
        <w:rPr>
          <w:szCs w:val="24"/>
          <w:lang w:eastAsia="ar-SA"/>
        </w:rPr>
        <w:t>Pavel Rakušan</w:t>
      </w:r>
    </w:p>
    <w:p w14:paraId="374F722F" w14:textId="122BB02D" w:rsidR="00AA208D" w:rsidRPr="0012432E" w:rsidRDefault="00C75E11">
      <w:r>
        <w:rPr>
          <w:szCs w:val="24"/>
          <w:lang w:eastAsia="ar-SA"/>
        </w:rPr>
        <w:t xml:space="preserve">ředitel Husitského muzea v Táboře   </w:t>
      </w:r>
      <w:r w:rsidR="00602122">
        <w:rPr>
          <w:szCs w:val="24"/>
          <w:lang w:eastAsia="ar-SA"/>
        </w:rPr>
        <w:t xml:space="preserve">                               </w:t>
      </w:r>
      <w:r w:rsidR="00890E99">
        <w:rPr>
          <w:szCs w:val="24"/>
          <w:lang w:eastAsia="ar-SA"/>
        </w:rPr>
        <w:t>jednatel</w:t>
      </w:r>
      <w:r w:rsidR="00602122">
        <w:rPr>
          <w:szCs w:val="24"/>
          <w:lang w:eastAsia="ar-SA"/>
        </w:rPr>
        <w:t xml:space="preserve"> společnosti</w:t>
      </w:r>
      <w:r w:rsidR="0012432E" w:rsidRPr="0012432E">
        <w:rPr>
          <w:b/>
          <w:bCs/>
          <w:color w:val="auto"/>
          <w:szCs w:val="24"/>
          <w:lang w:eastAsia="ar-SA"/>
        </w:rPr>
        <w:t xml:space="preserve"> </w:t>
      </w:r>
      <w:proofErr w:type="spellStart"/>
      <w:r w:rsidR="0012432E" w:rsidRPr="00353D6D">
        <w:rPr>
          <w:szCs w:val="24"/>
          <w:lang w:eastAsia="ar-SA"/>
        </w:rPr>
        <w:t>Cellula</w:t>
      </w:r>
      <w:proofErr w:type="spellEnd"/>
      <w:r w:rsidR="0012432E" w:rsidRPr="00353D6D">
        <w:rPr>
          <w:szCs w:val="24"/>
          <w:lang w:eastAsia="ar-SA"/>
        </w:rPr>
        <w:t xml:space="preserve"> s.r.o.</w:t>
      </w:r>
    </w:p>
    <w:sectPr w:rsidR="00AA208D" w:rsidRPr="0012432E" w:rsidSect="00353D6D">
      <w:footerReference w:type="default" r:id="rId8"/>
      <w:headerReference w:type="first" r:id="rId9"/>
      <w:pgSz w:w="11906" w:h="16838"/>
      <w:pgMar w:top="1275" w:right="1417" w:bottom="851" w:left="1417" w:header="340" w:footer="57" w:gutter="0"/>
      <w:cols w:space="708"/>
      <w:formProt w:val="0"/>
      <w:titlePg/>
      <w:docGrid w:linePitch="326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0AA04" w14:textId="77777777" w:rsidR="00F84A34" w:rsidRDefault="00F84A34">
      <w:r>
        <w:separator/>
      </w:r>
    </w:p>
  </w:endnote>
  <w:endnote w:type="continuationSeparator" w:id="0">
    <w:p w14:paraId="06C7FD1D" w14:textId="77777777" w:rsidR="00F84A34" w:rsidRDefault="00F8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225554"/>
      <w:docPartObj>
        <w:docPartGallery w:val="Page Numbers (Bottom of Page)"/>
        <w:docPartUnique/>
      </w:docPartObj>
    </w:sdtPr>
    <w:sdtEndPr/>
    <w:sdtContent>
      <w:p w14:paraId="3969BD8B" w14:textId="77777777" w:rsidR="00AA208D" w:rsidRDefault="00C75E11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D188E">
          <w:rPr>
            <w:noProof/>
          </w:rPr>
          <w:t>2</w:t>
        </w:r>
        <w:r>
          <w:fldChar w:fldCharType="end"/>
        </w:r>
      </w:p>
    </w:sdtContent>
  </w:sdt>
  <w:p w14:paraId="28994F65" w14:textId="77777777" w:rsidR="00AA208D" w:rsidRDefault="00AA20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CC07F" w14:textId="77777777" w:rsidR="00F84A34" w:rsidRDefault="00F84A34">
      <w:r>
        <w:separator/>
      </w:r>
    </w:p>
  </w:footnote>
  <w:footnote w:type="continuationSeparator" w:id="0">
    <w:p w14:paraId="1E7C4A0A" w14:textId="77777777" w:rsidR="00F84A34" w:rsidRDefault="00F84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6C4FD" w14:textId="01438AB8" w:rsidR="00AA208D" w:rsidRDefault="00353D6D">
    <w:pPr>
      <w:pStyle w:val="Zhlav"/>
    </w:pPr>
    <w:r w:rsidRPr="00353D6D">
      <w:rPr>
        <w:noProof/>
        <w:sz w:val="20"/>
      </w:rPr>
      <w:drawing>
        <wp:inline distT="0" distB="0" distL="0" distR="0" wp14:anchorId="225103A0" wp14:editId="3CEA3D6E">
          <wp:extent cx="3886200" cy="647700"/>
          <wp:effectExtent l="0" t="0" r="0" b="0"/>
          <wp:docPr id="126696126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01A8"/>
    <w:multiLevelType w:val="multilevel"/>
    <w:tmpl w:val="6F581D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CB315C"/>
    <w:multiLevelType w:val="hybridMultilevel"/>
    <w:tmpl w:val="81B0C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507BD"/>
    <w:multiLevelType w:val="multilevel"/>
    <w:tmpl w:val="227EB690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8D"/>
    <w:rsid w:val="000A5033"/>
    <w:rsid w:val="000A68E1"/>
    <w:rsid w:val="000F28C6"/>
    <w:rsid w:val="00114F03"/>
    <w:rsid w:val="0012432E"/>
    <w:rsid w:val="001318A6"/>
    <w:rsid w:val="00170E1C"/>
    <w:rsid w:val="00175FDB"/>
    <w:rsid w:val="001845F3"/>
    <w:rsid w:val="001E3AEF"/>
    <w:rsid w:val="002B2D98"/>
    <w:rsid w:val="002C47FB"/>
    <w:rsid w:val="00353D6D"/>
    <w:rsid w:val="003C39B3"/>
    <w:rsid w:val="00504D23"/>
    <w:rsid w:val="005C62B0"/>
    <w:rsid w:val="00602122"/>
    <w:rsid w:val="00627EDA"/>
    <w:rsid w:val="00635967"/>
    <w:rsid w:val="0078348B"/>
    <w:rsid w:val="00890E99"/>
    <w:rsid w:val="008E585B"/>
    <w:rsid w:val="00A37418"/>
    <w:rsid w:val="00AA208D"/>
    <w:rsid w:val="00AA74AF"/>
    <w:rsid w:val="00B61592"/>
    <w:rsid w:val="00B752CF"/>
    <w:rsid w:val="00BB7075"/>
    <w:rsid w:val="00C31786"/>
    <w:rsid w:val="00C75E11"/>
    <w:rsid w:val="00D56C07"/>
    <w:rsid w:val="00D66D0C"/>
    <w:rsid w:val="00DD188E"/>
    <w:rsid w:val="00F32A9A"/>
    <w:rsid w:val="00F84A34"/>
    <w:rsid w:val="00FB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DF46"/>
  <w15:docId w15:val="{4ACEE6B3-FE90-4FAB-BFA7-8C6CB691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2D98"/>
    <w:rPr>
      <w:color w:val="00000A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529"/>
      </w:tabs>
      <w:ind w:left="709" w:firstLine="71"/>
      <w:outlineLvl w:val="0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709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rsid w:val="00CD21CE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D21CE"/>
    <w:rPr>
      <w:sz w:val="24"/>
    </w:rPr>
  </w:style>
  <w:style w:type="character" w:styleId="Siln">
    <w:name w:val="Strong"/>
    <w:qFormat/>
    <w:rsid w:val="0045058A"/>
    <w:rPr>
      <w:b/>
      <w:bCs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Zkladntext1">
    <w:name w:val="Základní text1"/>
    <w:basedOn w:val="Normln"/>
    <w:pPr>
      <w:spacing w:after="140" w:line="288" w:lineRule="auto"/>
    </w:pPr>
  </w:style>
  <w:style w:type="paragraph" w:styleId="Seznam">
    <w:name w:val="List"/>
    <w:basedOn w:val="Zkladntext1"/>
    <w:rPr>
      <w:rFonts w:cs="Ari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8A4755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CD21C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CD21CE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C0E5F"/>
    <w:pPr>
      <w:ind w:left="720"/>
      <w:contextualSpacing/>
    </w:pPr>
  </w:style>
  <w:style w:type="paragraph" w:styleId="Normlnweb">
    <w:name w:val="Normal (Web)"/>
    <w:basedOn w:val="Normln"/>
    <w:qFormat/>
    <w:pPr>
      <w:spacing w:before="280" w:after="280"/>
    </w:pPr>
  </w:style>
  <w:style w:type="character" w:customStyle="1" w:styleId="data">
    <w:name w:val="data"/>
    <w:basedOn w:val="Standardnpsmoodstavce"/>
    <w:rsid w:val="002B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4D8F1-2307-4C74-BC1E-EBBEF32A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670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</dc:creator>
  <dc:description/>
  <cp:lastModifiedBy>Lenka</cp:lastModifiedBy>
  <cp:revision>4</cp:revision>
  <cp:lastPrinted>2018-08-20T12:50:00Z</cp:lastPrinted>
  <dcterms:created xsi:type="dcterms:W3CDTF">2023-09-14T15:34:00Z</dcterms:created>
  <dcterms:modified xsi:type="dcterms:W3CDTF">2023-09-21T11:36:00Z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