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E7C7" w14:textId="77777777" w:rsidR="001A0A2F" w:rsidRDefault="001A0A2F" w:rsidP="001A0A2F">
      <w:pPr>
        <w:jc w:val="right"/>
        <w:rPr>
          <w:rFonts w:ascii="Verdana" w:hAnsi="Verdana"/>
          <w:b/>
          <w:sz w:val="20"/>
        </w:rPr>
      </w:pPr>
      <w:r w:rsidRPr="001A0A2F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56963CC9" wp14:editId="6B3DBDF0">
            <wp:simplePos x="461176" y="461176"/>
            <wp:positionH relativeFrom="margin">
              <wp:align>left</wp:align>
            </wp:positionH>
            <wp:positionV relativeFrom="margin">
              <wp:align>top</wp:align>
            </wp:positionV>
            <wp:extent cx="1725433" cy="529461"/>
            <wp:effectExtent l="0" t="0" r="0" b="4445"/>
            <wp:wrapSquare wrapText="bothSides"/>
            <wp:docPr id="6" name="Obrázek 6" descr="C:\Users\andrea\AppData\Local\Temp\Rar$DIa9620.10547\logo-dlouhe-MorNET-620x190-bile-pozadi-vcEmpe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AppData\Local\Temp\Rar$DIa9620.10547\logo-dlouhe-MorNET-620x190-bile-pozadi-vcEmpe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52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720">
        <w:t xml:space="preserve"> </w:t>
      </w:r>
      <w:r>
        <w:tab/>
      </w:r>
      <w:r>
        <w:tab/>
      </w:r>
      <w:r>
        <w:tab/>
      </w:r>
      <w:r>
        <w:tab/>
      </w:r>
      <w:r w:rsidR="00D22C27" w:rsidRPr="00FC6720">
        <w:rPr>
          <w:rFonts w:ascii="Verdana" w:hAnsi="Verdana"/>
          <w:sz w:val="20"/>
        </w:rPr>
        <w:t>Číslo účastnické smlouvy</w:t>
      </w:r>
      <w:r w:rsidR="00D04D3B" w:rsidRPr="00FC6720">
        <w:rPr>
          <w:rFonts w:ascii="Verdana" w:hAnsi="Verdana"/>
          <w:sz w:val="20"/>
        </w:rPr>
        <w:t>:</w:t>
      </w:r>
      <w:r w:rsidR="00D04D3B" w:rsidRPr="00FC6720">
        <w:rPr>
          <w:rFonts w:ascii="Verdana" w:hAnsi="Verdana"/>
          <w:b/>
          <w:sz w:val="20"/>
        </w:rPr>
        <w:t xml:space="preserve"> </w:t>
      </w:r>
      <w:r w:rsidR="00825AD8">
        <w:rPr>
          <w:rFonts w:ascii="Verdana" w:hAnsi="Verdana"/>
          <w:b/>
          <w:sz w:val="20"/>
        </w:rPr>
        <w:t xml:space="preserve">   </w:t>
      </w:r>
      <w:r w:rsidR="00D04D3B" w:rsidRPr="00FC6720">
        <w:rPr>
          <w:rFonts w:ascii="Verdana" w:hAnsi="Verdana"/>
          <w:b/>
          <w:sz w:val="20"/>
        </w:rPr>
        <w:t>202</w:t>
      </w:r>
      <w:r w:rsidR="00BF38D0">
        <w:rPr>
          <w:rFonts w:ascii="Verdana" w:hAnsi="Verdana"/>
          <w:b/>
          <w:sz w:val="20"/>
        </w:rPr>
        <w:t>3</w:t>
      </w:r>
      <w:r w:rsidR="00D04D3B" w:rsidRPr="00FC6720">
        <w:rPr>
          <w:rFonts w:ascii="Verdana" w:hAnsi="Verdana"/>
          <w:b/>
          <w:sz w:val="20"/>
        </w:rPr>
        <w:t>401</w:t>
      </w:r>
      <w:r w:rsidR="00BF38D0">
        <w:rPr>
          <w:rFonts w:ascii="Verdana" w:hAnsi="Verdana"/>
          <w:b/>
          <w:sz w:val="20"/>
        </w:rPr>
        <w:t>198</w:t>
      </w:r>
    </w:p>
    <w:p w14:paraId="0F7EAD77" w14:textId="77777777" w:rsidR="00825AD8" w:rsidRPr="00825AD8" w:rsidRDefault="001A0A2F" w:rsidP="001A0A2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 </w:t>
      </w:r>
      <w:r w:rsidR="00825AD8">
        <w:rPr>
          <w:sz w:val="18"/>
          <w:szCs w:val="18"/>
        </w:rPr>
        <w:t>OKU; 17342023401198</w:t>
      </w:r>
    </w:p>
    <w:p w14:paraId="09D15E7D" w14:textId="77777777" w:rsidR="001A0A2F" w:rsidRDefault="001A0A2F" w:rsidP="00D22C27">
      <w:pPr>
        <w:pStyle w:val="Nzev"/>
        <w:rPr>
          <w:rStyle w:val="Nzevknihy"/>
          <w:rFonts w:ascii="Verdana" w:hAnsi="Verdana" w:cstheme="minorHAnsi"/>
          <w:i w:val="0"/>
          <w:sz w:val="26"/>
          <w:szCs w:val="26"/>
        </w:rPr>
      </w:pPr>
    </w:p>
    <w:p w14:paraId="402293FD" w14:textId="77777777" w:rsidR="00D22C27" w:rsidRPr="00DB06D0" w:rsidRDefault="00D22C27" w:rsidP="00D22C27">
      <w:pPr>
        <w:pStyle w:val="Nzev"/>
        <w:rPr>
          <w:rStyle w:val="Nzevknihy"/>
          <w:rFonts w:ascii="Verdana" w:hAnsi="Verdana" w:cstheme="minorHAnsi"/>
          <w:i w:val="0"/>
          <w:sz w:val="26"/>
          <w:szCs w:val="26"/>
        </w:rPr>
      </w:pPr>
      <w:r w:rsidRPr="00DB06D0">
        <w:rPr>
          <w:rStyle w:val="Nzevknihy"/>
          <w:rFonts w:ascii="Verdana" w:hAnsi="Verdana" w:cstheme="minorHAnsi"/>
          <w:i w:val="0"/>
          <w:sz w:val="26"/>
          <w:szCs w:val="26"/>
        </w:rPr>
        <w:t>Smlouva o poskytování služeb elektronických komunikací</w:t>
      </w:r>
    </w:p>
    <w:p w14:paraId="09941BB1" w14:textId="77777777" w:rsidR="00FC6720" w:rsidRPr="00DB06D0" w:rsidRDefault="00FC6720" w:rsidP="00D22C27">
      <w:pPr>
        <w:pStyle w:val="Bezmezer"/>
        <w:rPr>
          <w:rFonts w:ascii="Verdana" w:hAnsi="Verdana"/>
          <w:sz w:val="6"/>
        </w:rPr>
      </w:pPr>
    </w:p>
    <w:p w14:paraId="11F7136B" w14:textId="77777777" w:rsidR="00D22C27" w:rsidRPr="001A0A2F" w:rsidRDefault="00D22C27" w:rsidP="00D22C27">
      <w:pPr>
        <w:pStyle w:val="Bezmezer"/>
        <w:rPr>
          <w:rFonts w:ascii="Verdana" w:hAnsi="Verdana"/>
          <w:sz w:val="14"/>
        </w:rPr>
      </w:pPr>
      <w:r w:rsidRPr="001A0A2F">
        <w:rPr>
          <w:rFonts w:ascii="Verdana" w:hAnsi="Verdana"/>
          <w:sz w:val="14"/>
        </w:rPr>
        <w:t>uzavřená v souladu se zákonem č. 127/2005 Sb.</w:t>
      </w:r>
      <w:r w:rsidR="001A0A2F">
        <w:rPr>
          <w:rFonts w:ascii="Verdana" w:hAnsi="Verdana"/>
          <w:sz w:val="14"/>
        </w:rPr>
        <w:t>, o elektronických komunikacích</w:t>
      </w:r>
      <w:r w:rsidR="00DB06D0" w:rsidRPr="001A0A2F">
        <w:rPr>
          <w:rFonts w:ascii="Verdana" w:hAnsi="Verdana"/>
          <w:sz w:val="14"/>
        </w:rPr>
        <w:t xml:space="preserve"> </w:t>
      </w:r>
      <w:r w:rsidR="001A0A2F">
        <w:rPr>
          <w:rFonts w:ascii="Verdana" w:hAnsi="Verdana"/>
          <w:sz w:val="14"/>
        </w:rPr>
        <w:t>v platném znění</w:t>
      </w:r>
    </w:p>
    <w:p w14:paraId="4EB0B99A" w14:textId="77777777" w:rsidR="00D22C27" w:rsidRPr="003E5F41" w:rsidRDefault="00D22C27" w:rsidP="00D22C27">
      <w:pPr>
        <w:pStyle w:val="Bezmezer"/>
        <w:rPr>
          <w:rFonts w:ascii="Verdana" w:hAnsi="Verdana"/>
          <w:sz w:val="18"/>
        </w:rPr>
      </w:pPr>
    </w:p>
    <w:p w14:paraId="6CCD1897" w14:textId="77777777" w:rsidR="00D04D3B" w:rsidRPr="003E5F41" w:rsidRDefault="00D04D3B" w:rsidP="00D22C27">
      <w:pPr>
        <w:pStyle w:val="Bezmezer"/>
        <w:rPr>
          <w:rFonts w:ascii="Verdana" w:hAnsi="Verdana"/>
          <w:sz w:val="18"/>
          <w:highlight w:val="lightGray"/>
        </w:rPr>
      </w:pPr>
    </w:p>
    <w:p w14:paraId="13355C48" w14:textId="77777777" w:rsidR="00D22C27" w:rsidRPr="00FC6720" w:rsidRDefault="00B3612F" w:rsidP="003E5F41">
      <w:pPr>
        <w:pStyle w:val="Bezmezer"/>
        <w:numPr>
          <w:ilvl w:val="0"/>
          <w:numId w:val="1"/>
        </w:numPr>
        <w:ind w:left="426" w:hanging="284"/>
        <w:rPr>
          <w:rFonts w:ascii="Verdana" w:hAnsi="Verdana"/>
          <w:sz w:val="20"/>
          <w:highlight w:val="lightGray"/>
        </w:rPr>
      </w:pPr>
      <w:r w:rsidRPr="00FC6720">
        <w:rPr>
          <w:rFonts w:ascii="Verdana" w:hAnsi="Verdana"/>
          <w:sz w:val="20"/>
          <w:highlight w:val="lightGray"/>
        </w:rPr>
        <w:t>Smluvní strany</w:t>
      </w:r>
    </w:p>
    <w:p w14:paraId="012200B7" w14:textId="77777777" w:rsidR="00A50931" w:rsidRDefault="00A50931" w:rsidP="003E5F41">
      <w:pPr>
        <w:pStyle w:val="Bezmezer"/>
        <w:rPr>
          <w:rFonts w:ascii="Verdana" w:hAnsi="Verdana"/>
          <w:sz w:val="18"/>
        </w:rPr>
        <w:sectPr w:rsidR="00A50931" w:rsidSect="00D22C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8215B2" w14:textId="77777777" w:rsidR="003E5F41" w:rsidRPr="00FC6720" w:rsidRDefault="003E5F41" w:rsidP="003E5F41">
      <w:pPr>
        <w:pStyle w:val="Bezmezer"/>
        <w:rPr>
          <w:rFonts w:ascii="Verdana" w:hAnsi="Verdana"/>
          <w:sz w:val="18"/>
        </w:rPr>
      </w:pPr>
    </w:p>
    <w:p w14:paraId="6986FD64" w14:textId="77777777" w:rsidR="00C906A2" w:rsidRDefault="00C906A2" w:rsidP="00DB06D0">
      <w:pPr>
        <w:pStyle w:val="Bezmezer"/>
        <w:ind w:left="1410" w:hanging="1410"/>
        <w:rPr>
          <w:rFonts w:ascii="Verdana" w:hAnsi="Verdana"/>
          <w:sz w:val="18"/>
        </w:rPr>
        <w:sectPr w:rsidR="00C906A2" w:rsidSect="00A509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106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34"/>
        <w:gridCol w:w="5156"/>
      </w:tblGrid>
      <w:tr w:rsidR="002A3B0C" w14:paraId="79AFC598" w14:textId="77777777" w:rsidTr="00652E49">
        <w:trPr>
          <w:trHeight w:val="268"/>
        </w:trPr>
        <w:tc>
          <w:tcPr>
            <w:tcW w:w="5534" w:type="dxa"/>
          </w:tcPr>
          <w:p w14:paraId="7AB3E5B7" w14:textId="77777777" w:rsidR="002A3B0C" w:rsidRPr="00D44C70" w:rsidRDefault="002A3B0C" w:rsidP="002A3B0C">
            <w:pPr>
              <w:pStyle w:val="Bezmezer"/>
              <w:tabs>
                <w:tab w:val="right" w:pos="3186"/>
              </w:tabs>
              <w:rPr>
                <w:rFonts w:ascii="Verdana" w:hAnsi="Verdana"/>
                <w:sz w:val="18"/>
              </w:rPr>
            </w:pPr>
            <w:r w:rsidRPr="00D44C70">
              <w:rPr>
                <w:rFonts w:ascii="Verdana" w:hAnsi="Verdana"/>
                <w:sz w:val="18"/>
              </w:rPr>
              <w:t xml:space="preserve">Poskytovatel:  </w:t>
            </w:r>
            <w:r w:rsidRPr="00D44C70">
              <w:rPr>
                <w:rFonts w:ascii="Verdana" w:hAnsi="Verdana"/>
                <w:sz w:val="18"/>
              </w:rPr>
              <w:tab/>
            </w:r>
          </w:p>
        </w:tc>
        <w:tc>
          <w:tcPr>
            <w:tcW w:w="5156" w:type="dxa"/>
          </w:tcPr>
          <w:p w14:paraId="628093B7" w14:textId="77777777" w:rsidR="002A3B0C" w:rsidRPr="00D44C70" w:rsidRDefault="002A3B0C" w:rsidP="002A3B0C">
            <w:pPr>
              <w:pStyle w:val="Bezmezer"/>
              <w:tabs>
                <w:tab w:val="right" w:pos="3186"/>
              </w:tabs>
              <w:rPr>
                <w:rFonts w:ascii="Verdana" w:hAnsi="Verdana"/>
                <w:sz w:val="18"/>
              </w:rPr>
            </w:pPr>
            <w:r w:rsidRPr="00D44C70">
              <w:rPr>
                <w:rFonts w:ascii="Verdana" w:hAnsi="Verdana"/>
                <w:sz w:val="18"/>
              </w:rPr>
              <w:t>Uživatel:</w:t>
            </w:r>
          </w:p>
        </w:tc>
      </w:tr>
      <w:tr w:rsidR="002A3B0C" w14:paraId="41851DAB" w14:textId="77777777" w:rsidTr="00652E49">
        <w:trPr>
          <w:trHeight w:val="2444"/>
        </w:trPr>
        <w:tc>
          <w:tcPr>
            <w:tcW w:w="5534" w:type="dxa"/>
          </w:tcPr>
          <w:p w14:paraId="673C4A8F" w14:textId="77777777" w:rsidR="002A3B0C" w:rsidRPr="001A0A2F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b/>
                <w:bCs/>
                <w:sz w:val="6"/>
                <w:szCs w:val="18"/>
              </w:rPr>
            </w:pPr>
          </w:p>
          <w:p w14:paraId="0F0530FC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 w:rsidRPr="00D44C70">
              <w:rPr>
                <w:rFonts w:ascii="Verdana" w:hAnsi="Verdana" w:cs="Arial"/>
                <w:b/>
                <w:bCs/>
                <w:sz w:val="20"/>
                <w:szCs w:val="18"/>
              </w:rPr>
              <w:t>E</w:t>
            </w:r>
            <w:r w:rsidR="00D44C70">
              <w:rPr>
                <w:rFonts w:ascii="Verdana" w:hAnsi="Verdana" w:cs="Arial"/>
                <w:b/>
                <w:bCs/>
                <w:sz w:val="20"/>
                <w:szCs w:val="18"/>
              </w:rPr>
              <w:t>MPECOM</w:t>
            </w:r>
            <w:r w:rsidRPr="00D44C70">
              <w:rPr>
                <w:rFonts w:ascii="Verdana" w:hAnsi="Verdana" w:cs="Arial"/>
                <w:b/>
                <w:bCs/>
                <w:sz w:val="20"/>
                <w:szCs w:val="18"/>
              </w:rPr>
              <w:t>, s.r.o.</w:t>
            </w:r>
          </w:p>
          <w:p w14:paraId="5534EFA3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Polská 1174/3A</w:t>
            </w:r>
          </w:p>
          <w:p w14:paraId="6ADA33FA" w14:textId="77777777" w:rsidR="002A3B0C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779 00  Olomouc</w:t>
            </w:r>
          </w:p>
          <w:p w14:paraId="5008F003" w14:textId="77777777" w:rsidR="001A0A2F" w:rsidRPr="00D44C70" w:rsidRDefault="001A0A2F" w:rsidP="00A50931">
            <w:pPr>
              <w:pStyle w:val="Bezmezer"/>
              <w:ind w:left="1410" w:hanging="1410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1EC760A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sz w:val="18"/>
                <w:szCs w:val="18"/>
              </w:rPr>
            </w:pPr>
            <w:r w:rsidRPr="00D44C70">
              <w:rPr>
                <w:rFonts w:ascii="Verdana" w:hAnsi="Verdana" w:cs="Arial"/>
                <w:sz w:val="18"/>
                <w:szCs w:val="18"/>
              </w:rPr>
              <w:t>IČO:  25837516</w:t>
            </w:r>
          </w:p>
          <w:p w14:paraId="67791407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sz w:val="18"/>
                <w:szCs w:val="18"/>
              </w:rPr>
            </w:pPr>
            <w:r w:rsidRPr="00D44C70">
              <w:rPr>
                <w:rFonts w:ascii="Verdana" w:hAnsi="Verdana" w:cs="Arial"/>
                <w:sz w:val="18"/>
                <w:szCs w:val="18"/>
              </w:rPr>
              <w:t>DIČ:  CZ25837516</w:t>
            </w:r>
          </w:p>
          <w:p w14:paraId="2B024BCE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sz w:val="18"/>
                <w:szCs w:val="18"/>
              </w:rPr>
            </w:pPr>
            <w:r w:rsidRPr="00D44C70">
              <w:rPr>
                <w:rFonts w:ascii="Verdana" w:hAnsi="Verdana" w:cs="Arial"/>
                <w:sz w:val="18"/>
                <w:szCs w:val="18"/>
              </w:rPr>
              <w:t xml:space="preserve">Bankovní spojení:  FIO </w:t>
            </w:r>
          </w:p>
          <w:p w14:paraId="1222E09A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sz w:val="18"/>
                <w:szCs w:val="18"/>
              </w:rPr>
            </w:pPr>
            <w:r w:rsidRPr="00D44C70">
              <w:rPr>
                <w:rFonts w:ascii="Verdana" w:hAnsi="Verdana" w:cs="Arial"/>
                <w:sz w:val="18"/>
                <w:szCs w:val="18"/>
              </w:rPr>
              <w:t xml:space="preserve">číslo účtu:  2900264801/2010 </w:t>
            </w:r>
          </w:p>
          <w:p w14:paraId="5F0F215A" w14:textId="77777777" w:rsidR="002A3B0C" w:rsidRPr="00D44C70" w:rsidRDefault="002A3B0C" w:rsidP="00A50931">
            <w:pPr>
              <w:pStyle w:val="Bezmezer"/>
              <w:ind w:left="1410" w:hanging="1410"/>
              <w:rPr>
                <w:rFonts w:ascii="Verdana" w:hAnsi="Verdana" w:cs="Arial"/>
                <w:sz w:val="18"/>
                <w:szCs w:val="18"/>
              </w:rPr>
            </w:pPr>
          </w:p>
          <w:p w14:paraId="627F5661" w14:textId="77777777" w:rsidR="002A3B0C" w:rsidRPr="001A0A2F" w:rsidRDefault="002A3B0C" w:rsidP="001A0A2F">
            <w:pPr>
              <w:pStyle w:val="Bezmezer"/>
              <w:ind w:left="34" w:firstLine="8"/>
              <w:rPr>
                <w:rFonts w:ascii="Verdana" w:hAnsi="Verdana" w:cs="Arial"/>
                <w:sz w:val="18"/>
                <w:szCs w:val="18"/>
              </w:rPr>
            </w:pPr>
            <w:r w:rsidRPr="001A0A2F">
              <w:rPr>
                <w:rFonts w:ascii="Verdana" w:hAnsi="Verdana" w:cs="Arial"/>
                <w:sz w:val="16"/>
                <w:szCs w:val="18"/>
              </w:rPr>
              <w:t xml:space="preserve">Společnost je </w:t>
            </w:r>
            <w:r w:rsidR="001A0A2F">
              <w:rPr>
                <w:rFonts w:ascii="Verdana" w:hAnsi="Verdana" w:cs="Arial"/>
                <w:sz w:val="16"/>
                <w:szCs w:val="18"/>
              </w:rPr>
              <w:t>zapsaná</w:t>
            </w:r>
            <w:r w:rsidRPr="001A0A2F">
              <w:rPr>
                <w:rFonts w:ascii="Verdana" w:hAnsi="Verdana" w:cs="Arial"/>
                <w:sz w:val="16"/>
                <w:szCs w:val="18"/>
              </w:rPr>
              <w:t xml:space="preserve"> v obchodním </w:t>
            </w:r>
            <w:r w:rsidR="001A0A2F">
              <w:rPr>
                <w:rFonts w:ascii="Verdana" w:hAnsi="Verdana" w:cs="Arial"/>
                <w:sz w:val="16"/>
                <w:szCs w:val="18"/>
              </w:rPr>
              <w:t xml:space="preserve">rejstříku vedeném u </w:t>
            </w:r>
            <w:r w:rsidRPr="001A0A2F">
              <w:rPr>
                <w:rFonts w:ascii="Verdana" w:hAnsi="Verdana" w:cs="Arial"/>
                <w:sz w:val="16"/>
                <w:szCs w:val="18"/>
              </w:rPr>
              <w:t>Krajského soudu v Ostravě, oddíl C, vložka 20652.</w:t>
            </w:r>
          </w:p>
        </w:tc>
        <w:tc>
          <w:tcPr>
            <w:tcW w:w="5156" w:type="dxa"/>
          </w:tcPr>
          <w:p w14:paraId="4A21BB87" w14:textId="77777777" w:rsidR="002A3B0C" w:rsidRPr="001A0A2F" w:rsidRDefault="002A3B0C" w:rsidP="002A3B0C">
            <w:pPr>
              <w:pStyle w:val="Bezmezer"/>
              <w:ind w:left="1410" w:hanging="1410"/>
              <w:rPr>
                <w:rFonts w:ascii="Verdana" w:hAnsi="Verdana" w:cs="Arial"/>
                <w:b/>
                <w:bCs/>
                <w:sz w:val="6"/>
                <w:szCs w:val="18"/>
              </w:rPr>
            </w:pPr>
          </w:p>
          <w:p w14:paraId="0B24004A" w14:textId="77777777" w:rsidR="00825AD8" w:rsidRPr="00D44C70" w:rsidRDefault="00BF38D0" w:rsidP="002A3B0C">
            <w:pPr>
              <w:pStyle w:val="Bezmezer"/>
              <w:spacing w:line="276" w:lineRule="auto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 w:rsidRPr="00D44C70"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Sociální služby pro seniory </w:t>
            </w:r>
          </w:p>
          <w:p w14:paraId="7F2BCCFA" w14:textId="77777777" w:rsidR="002A3B0C" w:rsidRPr="00D44C70" w:rsidRDefault="00BF38D0" w:rsidP="002A3B0C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Zikova 618/14</w:t>
            </w:r>
          </w:p>
          <w:p w14:paraId="4E639891" w14:textId="77777777" w:rsidR="002A3B0C" w:rsidRPr="00D44C70" w:rsidRDefault="002A3B0C" w:rsidP="002A3B0C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779 0</w:t>
            </w:r>
            <w:r w:rsidR="00BF38D0" w:rsidRPr="00D44C70">
              <w:rPr>
                <w:rFonts w:ascii="Verdana" w:hAnsi="Verdana" w:cs="Arial"/>
                <w:bCs/>
                <w:sz w:val="18"/>
                <w:szCs w:val="18"/>
              </w:rPr>
              <w:t>0</w:t>
            </w:r>
            <w:r w:rsidRPr="00D44C70">
              <w:rPr>
                <w:rFonts w:ascii="Verdana" w:hAnsi="Verdana" w:cs="Arial"/>
                <w:bCs/>
                <w:sz w:val="18"/>
                <w:szCs w:val="18"/>
              </w:rPr>
              <w:t xml:space="preserve"> Olomouc</w:t>
            </w:r>
            <w:r w:rsidR="00BF38D0" w:rsidRPr="00D44C70">
              <w:rPr>
                <w:rFonts w:ascii="Verdana" w:hAnsi="Verdana" w:cs="Arial"/>
                <w:bCs/>
                <w:sz w:val="18"/>
                <w:szCs w:val="18"/>
              </w:rPr>
              <w:t xml:space="preserve"> - Nové Sady</w:t>
            </w:r>
          </w:p>
          <w:p w14:paraId="5DE0D55B" w14:textId="77777777" w:rsidR="00BF38D0" w:rsidRPr="00D44C70" w:rsidRDefault="00BF38D0" w:rsidP="00BF38D0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1565E65E" w14:textId="77777777" w:rsidR="00BF38D0" w:rsidRPr="00D44C70" w:rsidRDefault="00BF38D0" w:rsidP="00BF38D0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IČO:</w:t>
            </w:r>
            <w:r w:rsidRPr="00D44C70">
              <w:rPr>
                <w:sz w:val="18"/>
              </w:rPr>
              <w:t xml:space="preserve"> </w:t>
            </w: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75004259</w:t>
            </w:r>
          </w:p>
          <w:p w14:paraId="0143639E" w14:textId="77777777" w:rsidR="00BF38D0" w:rsidRPr="00D44C70" w:rsidRDefault="00BF38D0" w:rsidP="00BF38D0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D44C70">
              <w:rPr>
                <w:rFonts w:ascii="Verdana" w:hAnsi="Verdana" w:cs="Arial"/>
                <w:bCs/>
                <w:sz w:val="18"/>
                <w:szCs w:val="18"/>
              </w:rPr>
              <w:t>DIČ: CZ75004259</w:t>
            </w:r>
          </w:p>
          <w:p w14:paraId="1151521C" w14:textId="77777777" w:rsidR="00BF38D0" w:rsidRPr="00D44C70" w:rsidRDefault="00BF38D0" w:rsidP="00BF38D0">
            <w:pPr>
              <w:pStyle w:val="Bezmezer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77C7A801" w14:textId="77777777" w:rsidR="002A3B0C" w:rsidRPr="00D44C70" w:rsidRDefault="00825AD8" w:rsidP="00BF38D0">
            <w:pPr>
              <w:pStyle w:val="Bezmezer"/>
              <w:spacing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0A2F">
              <w:rPr>
                <w:szCs w:val="23"/>
              </w:rPr>
              <w:t>e-mail: olomouc@sluzbyproseniory.cz</w:t>
            </w:r>
          </w:p>
        </w:tc>
      </w:tr>
    </w:tbl>
    <w:p w14:paraId="2AD00F8D" w14:textId="77777777" w:rsidR="003E5F41" w:rsidRPr="00FC6720" w:rsidRDefault="003E5F41" w:rsidP="003E5F41">
      <w:pPr>
        <w:pStyle w:val="Bezmezer"/>
        <w:rPr>
          <w:rFonts w:ascii="Verdana" w:hAnsi="Verdana" w:cs="Arial"/>
          <w:sz w:val="18"/>
          <w:szCs w:val="18"/>
        </w:rPr>
      </w:pPr>
    </w:p>
    <w:p w14:paraId="0AF15351" w14:textId="77777777" w:rsidR="00A50931" w:rsidRDefault="00A50931" w:rsidP="003E5F41">
      <w:pPr>
        <w:pStyle w:val="Bezmezer"/>
        <w:rPr>
          <w:rFonts w:ascii="Verdana" w:hAnsi="Verdana" w:cs="Arial"/>
          <w:sz w:val="18"/>
          <w:szCs w:val="18"/>
        </w:rPr>
        <w:sectPr w:rsidR="00A50931" w:rsidSect="00C90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15FBA7" w14:textId="77777777" w:rsidR="003E5F41" w:rsidRPr="00FC6720" w:rsidRDefault="003E5F41" w:rsidP="003E5F41">
      <w:pPr>
        <w:pStyle w:val="Bezmezer"/>
        <w:rPr>
          <w:rFonts w:ascii="Verdana" w:hAnsi="Verdana" w:cs="Arial"/>
          <w:sz w:val="18"/>
          <w:szCs w:val="18"/>
        </w:rPr>
      </w:pPr>
    </w:p>
    <w:p w14:paraId="51641C78" w14:textId="77777777" w:rsidR="003E5F41" w:rsidRPr="00FC6720" w:rsidRDefault="003E5F41" w:rsidP="00FC6720">
      <w:pPr>
        <w:pStyle w:val="Bezmezer"/>
        <w:numPr>
          <w:ilvl w:val="0"/>
          <w:numId w:val="1"/>
        </w:numPr>
        <w:ind w:left="426" w:hanging="142"/>
        <w:rPr>
          <w:rFonts w:ascii="Verdana" w:hAnsi="Verdana"/>
          <w:sz w:val="20"/>
          <w:highlight w:val="lightGray"/>
        </w:rPr>
      </w:pPr>
      <w:r w:rsidRPr="00FC6720">
        <w:rPr>
          <w:rFonts w:ascii="Verdana" w:hAnsi="Verdana"/>
          <w:sz w:val="20"/>
          <w:highlight w:val="lightGray"/>
        </w:rPr>
        <w:t>Předmět smlouvy</w:t>
      </w:r>
    </w:p>
    <w:p w14:paraId="08A50987" w14:textId="77777777" w:rsidR="003E5F41" w:rsidRPr="00FC6720" w:rsidRDefault="003E5F41" w:rsidP="003E5F41">
      <w:pPr>
        <w:pStyle w:val="Bezmezer"/>
        <w:ind w:left="426"/>
        <w:rPr>
          <w:rFonts w:ascii="Verdana" w:hAnsi="Verdana"/>
          <w:sz w:val="18"/>
          <w:highlight w:val="lightGray"/>
        </w:rPr>
      </w:pPr>
    </w:p>
    <w:p w14:paraId="3E6B4307" w14:textId="77777777" w:rsidR="00B3612F" w:rsidRDefault="003E5F41" w:rsidP="00D22C27">
      <w:pPr>
        <w:pStyle w:val="Bezmezer"/>
        <w:rPr>
          <w:rFonts w:ascii="Verdana" w:hAnsi="Verdana"/>
          <w:sz w:val="18"/>
        </w:rPr>
      </w:pPr>
      <w:r w:rsidRPr="00FC6720">
        <w:rPr>
          <w:rFonts w:ascii="Verdana" w:hAnsi="Verdana"/>
          <w:sz w:val="18"/>
        </w:rPr>
        <w:t>Poskytovatel poskytne Uživateli na základě svých oprávnění služby přístupu do Internetu v následujícím rozsahu:</w:t>
      </w:r>
    </w:p>
    <w:p w14:paraId="33F74C38" w14:textId="77777777" w:rsidR="00F3505D" w:rsidRPr="00FC6720" w:rsidRDefault="00F3505D" w:rsidP="00D22C27">
      <w:pPr>
        <w:pStyle w:val="Bezmezer"/>
        <w:rPr>
          <w:rFonts w:ascii="Verdana" w:hAnsi="Verdana"/>
          <w:sz w:val="18"/>
        </w:rPr>
      </w:pPr>
    </w:p>
    <w:p w14:paraId="3133D0AB" w14:textId="77777777" w:rsidR="003F4231" w:rsidRPr="00FC6720" w:rsidRDefault="003F4231" w:rsidP="00D22C27">
      <w:pPr>
        <w:pStyle w:val="Bezmezer"/>
        <w:rPr>
          <w:rFonts w:ascii="Verdana" w:hAnsi="Verdana"/>
          <w:sz w:val="12"/>
        </w:rPr>
      </w:pPr>
    </w:p>
    <w:tbl>
      <w:tblPr>
        <w:tblW w:w="10643" w:type="dxa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5310"/>
      </w:tblGrid>
      <w:tr w:rsidR="00683CD7" w:rsidRPr="00683CD7" w14:paraId="34866CC5" w14:textId="77777777" w:rsidTr="00652E49">
        <w:trPr>
          <w:trHeight w:val="198"/>
        </w:trPr>
        <w:tc>
          <w:tcPr>
            <w:tcW w:w="5333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BD8FF2C" w14:textId="77777777" w:rsidR="00683CD7" w:rsidRPr="00D44C70" w:rsidRDefault="00683CD7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Tarifní program:              </w:t>
            </w:r>
            <w:r w:rsidR="00BF38D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F38D0" w:rsidRPr="00D44C7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BENEFIT - AL - PROMO</w:t>
            </w:r>
            <w:r w:rsidR="00BF38D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EC206AA" w14:textId="77777777" w:rsidR="00683CD7" w:rsidRPr="00D44C70" w:rsidRDefault="00683CD7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Datum zahájení poskytování služeb:   </w:t>
            </w:r>
            <w:r w:rsidR="00DB06D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E04CBF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B06D0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1</w:t>
            </w:r>
            <w:r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.</w:t>
            </w:r>
            <w:r w:rsidR="00B00D0D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11</w:t>
            </w:r>
            <w:r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.20</w:t>
            </w:r>
            <w:r w:rsidR="00DB06D0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2</w:t>
            </w:r>
            <w:r w:rsidR="00B00D0D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683CD7" w:rsidRPr="00683CD7" w14:paraId="5A493338" w14:textId="77777777" w:rsidTr="00652E49">
        <w:trPr>
          <w:trHeight w:val="198"/>
        </w:trPr>
        <w:tc>
          <w:tcPr>
            <w:tcW w:w="5333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4078035" w14:textId="77777777" w:rsidR="00683CD7" w:rsidRPr="00D44C70" w:rsidRDefault="00615270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Rychlost</w:t>
            </w:r>
            <w:r w:rsidR="00683CD7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stahování/odesílání:      </w:t>
            </w:r>
            <w:r w:rsidR="00FC672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04CBF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BF38D0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60/30</w:t>
            </w:r>
            <w:r w:rsidR="00683CD7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 xml:space="preserve"> Mb</w:t>
            </w:r>
            <w:r w:rsid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/</w:t>
            </w:r>
            <w:r w:rsidR="00683CD7"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ECE4566" w14:textId="0C52D53D" w:rsidR="00683CD7" w:rsidRPr="00D44C70" w:rsidRDefault="00683CD7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Cena služby za měsíc bez DPH:            </w:t>
            </w:r>
            <w:r w:rsidR="00E04CBF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9A588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>XX</w:t>
            </w:r>
            <w:r w:rsidRPr="00D44C7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683CD7" w:rsidRPr="00683CD7" w14:paraId="2E365540" w14:textId="77777777" w:rsidTr="00652E49">
        <w:trPr>
          <w:trHeight w:val="198"/>
        </w:trPr>
        <w:tc>
          <w:tcPr>
            <w:tcW w:w="5333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53ECB07" w14:textId="77777777" w:rsidR="00683CD7" w:rsidRPr="00D44C70" w:rsidRDefault="00615270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Zúčtovací období</w:t>
            </w:r>
            <w:r w:rsidR="00683CD7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:      </w:t>
            </w:r>
            <w:r w:rsidR="00FC672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04CBF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F38D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</w:t>
            </w: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                           </w:t>
            </w:r>
            <w:r w:rsidRPr="00D44C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měsíc</w:t>
            </w: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4FFA3A9" w14:textId="3318DD00" w:rsidR="00683CD7" w:rsidRPr="00D44C70" w:rsidRDefault="00825AD8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Platba za zúčtovací období bez DPH:                  </w:t>
            </w:r>
            <w:r w:rsidR="009A58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XX</w:t>
            </w:r>
            <w:r w:rsidRPr="00D44C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683CD7" w:rsidRPr="00683CD7" w14:paraId="1561684C" w14:textId="77777777" w:rsidTr="00652E49">
        <w:trPr>
          <w:trHeight w:val="198"/>
        </w:trPr>
        <w:tc>
          <w:tcPr>
            <w:tcW w:w="5333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5713D55" w14:textId="44B19213" w:rsidR="00683CD7" w:rsidRPr="00D44C70" w:rsidRDefault="00683CD7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Variabilní symbol pro platby:      </w:t>
            </w:r>
            <w:r w:rsidR="00E04CBF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420161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825AD8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C6720"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A588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XX</w:t>
            </w: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44AD1DB" w14:textId="77777777" w:rsidR="00683CD7" w:rsidRPr="00D44C70" w:rsidRDefault="00825AD8" w:rsidP="00420161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Instalace / Aktivace</w:t>
            </w:r>
          </w:p>
        </w:tc>
      </w:tr>
      <w:tr w:rsidR="00825AD8" w:rsidRPr="00683CD7" w14:paraId="09B6A914" w14:textId="77777777" w:rsidTr="00652E49">
        <w:trPr>
          <w:trHeight w:val="198"/>
        </w:trPr>
        <w:tc>
          <w:tcPr>
            <w:tcW w:w="5333" w:type="dxa"/>
            <w:vMerge w:val="restart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4EAE5C1" w14:textId="77777777" w:rsidR="00D44C70" w:rsidRDefault="00825AD8" w:rsidP="00825AD8">
            <w:pPr>
              <w:spacing w:after="0" w:line="195" w:lineRule="atLeast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Místo přístupu:</w:t>
            </w:r>
            <w:r w:rsid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527CF527" w14:textId="77777777" w:rsidR="00825AD8" w:rsidRPr="00D44C70" w:rsidRDefault="00825AD8" w:rsidP="00825AD8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hAnsi="Verdana"/>
                <w:color w:val="000000"/>
                <w:sz w:val="18"/>
                <w:szCs w:val="20"/>
                <w:shd w:val="clear" w:color="auto" w:fill="FFFFFF"/>
              </w:rPr>
              <w:t>Olomouc - Nové Sady, Rooseveltova 384/88a</w:t>
            </w: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ED5C36B" w14:textId="5DC9171C" w:rsidR="00825AD8" w:rsidRPr="00D44C70" w:rsidRDefault="00825AD8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Dotovaná cena bez DPH:                               </w:t>
            </w:r>
            <w:r w:rsidR="009A58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XX</w:t>
            </w:r>
            <w:r w:rsidRPr="00D44C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825AD8" w:rsidRPr="00683CD7" w14:paraId="04A97F25" w14:textId="77777777" w:rsidTr="00652E49">
        <w:trPr>
          <w:trHeight w:val="198"/>
        </w:trPr>
        <w:tc>
          <w:tcPr>
            <w:tcW w:w="5333" w:type="dxa"/>
            <w:vMerge/>
            <w:vAlign w:val="center"/>
            <w:hideMark/>
          </w:tcPr>
          <w:p w14:paraId="3F812980" w14:textId="77777777" w:rsidR="00825AD8" w:rsidRPr="00D44C70" w:rsidRDefault="00825AD8" w:rsidP="00683CD7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10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921E70B" w14:textId="797F265F" w:rsidR="00825AD8" w:rsidRPr="00D44C70" w:rsidRDefault="00825AD8" w:rsidP="00D44C70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44C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 xml:space="preserve">Nedotovaná cena bez DPH:                            </w:t>
            </w:r>
            <w:r w:rsidR="009A588C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cs-CZ"/>
              </w:rPr>
              <w:t>XX</w:t>
            </w:r>
            <w:r w:rsidRPr="00D44C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14:paraId="757F625D" w14:textId="77777777" w:rsidR="003F4231" w:rsidRPr="001A0A2F" w:rsidRDefault="00825AD8" w:rsidP="00683CD7">
      <w:pPr>
        <w:pStyle w:val="Bezmezer"/>
        <w:jc w:val="both"/>
        <w:rPr>
          <w:rFonts w:ascii="Verdana" w:hAnsi="Verdana"/>
          <w:color w:val="000000"/>
          <w:sz w:val="16"/>
          <w:szCs w:val="14"/>
        </w:rPr>
      </w:pPr>
      <w:r w:rsidRPr="001A0A2F">
        <w:rPr>
          <w:rFonts w:ascii="Verdana" w:hAnsi="Verdana"/>
          <w:color w:val="000000"/>
          <w:sz w:val="16"/>
          <w:szCs w:val="14"/>
        </w:rPr>
        <w:t>K uvedeným cenám se účtuje DPH platné v době poskytnutí služeb</w:t>
      </w:r>
      <w:r w:rsidR="00D44C70" w:rsidRPr="001A0A2F">
        <w:rPr>
          <w:rFonts w:ascii="Verdana" w:hAnsi="Verdana"/>
          <w:color w:val="000000"/>
          <w:sz w:val="16"/>
          <w:szCs w:val="14"/>
        </w:rPr>
        <w:t xml:space="preserve"> S</w:t>
      </w:r>
      <w:r w:rsidR="00FC6720" w:rsidRPr="001A0A2F">
        <w:rPr>
          <w:rFonts w:ascii="Verdana" w:hAnsi="Verdana"/>
          <w:color w:val="000000"/>
          <w:sz w:val="16"/>
          <w:szCs w:val="14"/>
        </w:rPr>
        <w:t xml:space="preserve">mlouva se uzavírá na dobu neurčitou </w:t>
      </w:r>
      <w:r w:rsidR="006D1D55" w:rsidRPr="001A0A2F">
        <w:rPr>
          <w:rFonts w:ascii="Verdana" w:hAnsi="Verdana"/>
          <w:color w:val="000000"/>
          <w:sz w:val="16"/>
          <w:szCs w:val="14"/>
        </w:rPr>
        <w:t xml:space="preserve">s minimální dobou </w:t>
      </w:r>
      <w:r w:rsidR="00D44C70" w:rsidRPr="001A0A2F">
        <w:rPr>
          <w:rFonts w:ascii="Verdana" w:hAnsi="Verdana"/>
          <w:color w:val="000000"/>
          <w:sz w:val="16"/>
          <w:szCs w:val="14"/>
        </w:rPr>
        <w:t>trvání</w:t>
      </w:r>
      <w:r w:rsidR="00FC6720" w:rsidRPr="001A0A2F">
        <w:rPr>
          <w:rFonts w:ascii="Verdana" w:hAnsi="Verdana"/>
          <w:color w:val="000000"/>
          <w:sz w:val="16"/>
          <w:szCs w:val="14"/>
        </w:rPr>
        <w:t xml:space="preserve"> 24 měsíců. Pokud klient vypoví smlouvu v době závazku, je povinen doplatit rozdíl mezi dotovanou a </w:t>
      </w:r>
      <w:r w:rsidR="00D44C70" w:rsidRPr="001A0A2F">
        <w:rPr>
          <w:rFonts w:ascii="Verdana" w:hAnsi="Verdana"/>
          <w:color w:val="000000"/>
          <w:sz w:val="16"/>
          <w:szCs w:val="14"/>
        </w:rPr>
        <w:t>nedotovanou</w:t>
      </w:r>
      <w:r w:rsidR="00FC6720" w:rsidRPr="001A0A2F">
        <w:rPr>
          <w:rFonts w:ascii="Verdana" w:hAnsi="Verdana"/>
          <w:color w:val="000000"/>
          <w:sz w:val="16"/>
          <w:szCs w:val="14"/>
        </w:rPr>
        <w:t xml:space="preserve"> cenou instalačního poplatku</w:t>
      </w:r>
      <w:r w:rsidR="00A00A31" w:rsidRPr="001A0A2F">
        <w:rPr>
          <w:rFonts w:ascii="Verdana" w:hAnsi="Verdana"/>
          <w:color w:val="000000"/>
          <w:sz w:val="16"/>
          <w:szCs w:val="14"/>
        </w:rPr>
        <w:t>.</w:t>
      </w:r>
    </w:p>
    <w:p w14:paraId="32ED8545" w14:textId="77777777" w:rsidR="00F44689" w:rsidRPr="00D44C70" w:rsidRDefault="00F44689" w:rsidP="00683CD7">
      <w:pPr>
        <w:pStyle w:val="Bezmezer"/>
        <w:jc w:val="both"/>
        <w:rPr>
          <w:rFonts w:ascii="Verdana" w:hAnsi="Verdana"/>
          <w:color w:val="000000"/>
          <w:sz w:val="16"/>
          <w:szCs w:val="14"/>
        </w:rPr>
      </w:pPr>
    </w:p>
    <w:p w14:paraId="5D1E68BA" w14:textId="77777777" w:rsidR="00E04CBF" w:rsidRDefault="00E04CBF" w:rsidP="00683CD7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</w:p>
    <w:p w14:paraId="72A49E67" w14:textId="77777777" w:rsidR="00F44689" w:rsidRDefault="00694E32" w:rsidP="00683CD7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  <w:r>
        <w:rPr>
          <w:rFonts w:ascii="Verdana" w:hAnsi="Verdana"/>
          <w:color w:val="000000"/>
          <w:sz w:val="18"/>
          <w:szCs w:val="14"/>
        </w:rPr>
        <w:t>Uživatel prohlašuje, že se seznámil a s</w:t>
      </w:r>
      <w:r w:rsidR="0091686F">
        <w:rPr>
          <w:rFonts w:ascii="Verdana" w:hAnsi="Verdana"/>
          <w:color w:val="000000"/>
          <w:sz w:val="18"/>
          <w:szCs w:val="14"/>
        </w:rPr>
        <w:t xml:space="preserve">ouhlasí se </w:t>
      </w:r>
      <w:r>
        <w:rPr>
          <w:rFonts w:ascii="Verdana" w:hAnsi="Verdana"/>
          <w:color w:val="000000"/>
          <w:sz w:val="18"/>
          <w:szCs w:val="14"/>
        </w:rPr>
        <w:t>Všeobecnými podmínkami poskytování služeb.</w:t>
      </w:r>
      <w:r w:rsidR="00D44C70">
        <w:rPr>
          <w:rFonts w:ascii="Verdana" w:hAnsi="Verdana"/>
          <w:color w:val="000000"/>
          <w:sz w:val="18"/>
          <w:szCs w:val="14"/>
        </w:rPr>
        <w:t xml:space="preserve"> Smluvní strany prohlašují, že tato smlouva byla sepsána podle jejich skutečné a svobodné vůle. Smlouvu přečetli a s jejím obsahem souhlasí, což stvrzují svými podpisy.</w:t>
      </w:r>
    </w:p>
    <w:p w14:paraId="305DD8C5" w14:textId="77777777" w:rsidR="00694E32" w:rsidRDefault="00694E32" w:rsidP="00683CD7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</w:p>
    <w:p w14:paraId="1B51C114" w14:textId="77777777" w:rsidR="00694E32" w:rsidRPr="00F3505D" w:rsidRDefault="00694E32" w:rsidP="00683CD7">
      <w:pPr>
        <w:pStyle w:val="Bezmezer"/>
        <w:jc w:val="both"/>
        <w:rPr>
          <w:rFonts w:ascii="Verdana" w:hAnsi="Verdana"/>
          <w:color w:val="000000"/>
          <w:sz w:val="16"/>
          <w:szCs w:val="14"/>
        </w:rPr>
      </w:pPr>
    </w:p>
    <w:p w14:paraId="2A68E8FE" w14:textId="77777777" w:rsidR="00694E32" w:rsidRPr="00D44C70" w:rsidRDefault="00694E32" w:rsidP="00694E32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  <w:r w:rsidRPr="00D44C70">
        <w:rPr>
          <w:rFonts w:ascii="Verdana" w:hAnsi="Verdana"/>
          <w:color w:val="000000"/>
          <w:sz w:val="18"/>
          <w:szCs w:val="14"/>
        </w:rPr>
        <w:t>V</w:t>
      </w:r>
      <w:r w:rsidR="00B00D0D" w:rsidRPr="00D44C70">
        <w:rPr>
          <w:rFonts w:ascii="Verdana" w:hAnsi="Verdana"/>
          <w:color w:val="000000"/>
          <w:sz w:val="18"/>
          <w:szCs w:val="14"/>
        </w:rPr>
        <w:t xml:space="preserve">                           </w:t>
      </w:r>
      <w:r w:rsidRPr="00D44C70">
        <w:rPr>
          <w:rFonts w:ascii="Verdana" w:hAnsi="Verdana"/>
          <w:color w:val="000000"/>
          <w:sz w:val="18"/>
          <w:szCs w:val="14"/>
        </w:rPr>
        <w:t xml:space="preserve">dne </w:t>
      </w:r>
      <w:r w:rsidR="00B00D0D" w:rsidRPr="00D44C70">
        <w:rPr>
          <w:rFonts w:ascii="Verdana" w:hAnsi="Verdana"/>
          <w:color w:val="000000"/>
          <w:sz w:val="18"/>
          <w:szCs w:val="14"/>
        </w:rPr>
        <w:t xml:space="preserve">                             </w:t>
      </w:r>
      <w:r w:rsidR="00B00D0D" w:rsidRPr="00D44C70">
        <w:rPr>
          <w:rFonts w:ascii="Verdana" w:hAnsi="Verdana"/>
          <w:color w:val="000000"/>
          <w:sz w:val="18"/>
          <w:szCs w:val="14"/>
        </w:rPr>
        <w:tab/>
        <w:t xml:space="preserve">           </w:t>
      </w:r>
      <w:r w:rsidRPr="00D44C70">
        <w:rPr>
          <w:rFonts w:ascii="Verdana" w:hAnsi="Verdana"/>
          <w:color w:val="000000"/>
          <w:sz w:val="18"/>
          <w:szCs w:val="14"/>
        </w:rPr>
        <w:t xml:space="preserve">V </w:t>
      </w:r>
      <w:r w:rsidR="00B00D0D" w:rsidRPr="00D44C70">
        <w:rPr>
          <w:rFonts w:ascii="Verdana" w:hAnsi="Verdana"/>
          <w:color w:val="000000"/>
          <w:sz w:val="18"/>
          <w:szCs w:val="14"/>
        </w:rPr>
        <w:tab/>
        <w:t xml:space="preserve">          </w:t>
      </w:r>
      <w:r w:rsidRPr="00D44C70">
        <w:rPr>
          <w:rFonts w:ascii="Verdana" w:hAnsi="Verdana"/>
          <w:color w:val="000000"/>
          <w:sz w:val="18"/>
          <w:szCs w:val="14"/>
        </w:rPr>
        <w:t xml:space="preserve">dne </w:t>
      </w:r>
    </w:p>
    <w:p w14:paraId="15BF321E" w14:textId="77777777" w:rsidR="00694E32" w:rsidRPr="00D44C70" w:rsidRDefault="00694E32" w:rsidP="00683CD7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</w:p>
    <w:p w14:paraId="62F25435" w14:textId="77777777" w:rsidR="00694E32" w:rsidRPr="00D44C70" w:rsidRDefault="00694E32" w:rsidP="00683CD7">
      <w:pPr>
        <w:pStyle w:val="Bezmezer"/>
        <w:jc w:val="both"/>
        <w:rPr>
          <w:rFonts w:ascii="Verdana" w:hAnsi="Verdana"/>
          <w:color w:val="000000"/>
          <w:sz w:val="18"/>
          <w:szCs w:val="14"/>
        </w:rPr>
      </w:pPr>
    </w:p>
    <w:p w14:paraId="05954EA6" w14:textId="77777777" w:rsidR="00694E32" w:rsidRPr="00D44C70" w:rsidRDefault="00694E32" w:rsidP="00683CD7">
      <w:pPr>
        <w:pStyle w:val="Bezmezer"/>
        <w:jc w:val="both"/>
        <w:rPr>
          <w:rFonts w:ascii="Verdana" w:hAnsi="Verdana"/>
          <w:sz w:val="18"/>
        </w:rPr>
      </w:pPr>
      <w:r w:rsidRPr="00D44C70">
        <w:rPr>
          <w:rFonts w:ascii="Verdana" w:hAnsi="Verdana"/>
          <w:color w:val="000000"/>
          <w:sz w:val="18"/>
          <w:szCs w:val="14"/>
        </w:rPr>
        <w:t xml:space="preserve">Za </w:t>
      </w:r>
      <w:r w:rsidR="00B00D0D" w:rsidRPr="00D44C70">
        <w:rPr>
          <w:rFonts w:ascii="Verdana" w:hAnsi="Verdana"/>
          <w:color w:val="000000"/>
          <w:sz w:val="18"/>
          <w:szCs w:val="14"/>
        </w:rPr>
        <w:t>Poskytovatele</w:t>
      </w:r>
      <w:r w:rsidR="00B00D0D" w:rsidRPr="00D44C70">
        <w:rPr>
          <w:rFonts w:ascii="Verdana" w:hAnsi="Verdana"/>
          <w:color w:val="000000"/>
          <w:sz w:val="18"/>
          <w:szCs w:val="14"/>
        </w:rPr>
        <w:tab/>
      </w:r>
      <w:r w:rsidR="00B00D0D" w:rsidRPr="00D44C70">
        <w:rPr>
          <w:rFonts w:ascii="Verdana" w:hAnsi="Verdana"/>
          <w:color w:val="000000"/>
          <w:sz w:val="18"/>
          <w:szCs w:val="14"/>
        </w:rPr>
        <w:tab/>
      </w:r>
      <w:r w:rsidR="00B00D0D" w:rsidRPr="00D44C70">
        <w:rPr>
          <w:rFonts w:ascii="Verdana" w:hAnsi="Verdana"/>
          <w:color w:val="000000"/>
          <w:sz w:val="18"/>
          <w:szCs w:val="14"/>
        </w:rPr>
        <w:tab/>
      </w:r>
      <w:r w:rsidR="00B00D0D" w:rsidRPr="00D44C70">
        <w:rPr>
          <w:rFonts w:ascii="Verdana" w:hAnsi="Verdana"/>
          <w:color w:val="000000"/>
          <w:sz w:val="18"/>
          <w:szCs w:val="14"/>
        </w:rPr>
        <w:tab/>
      </w:r>
      <w:r w:rsidR="00B00D0D" w:rsidRPr="00D44C70">
        <w:rPr>
          <w:rFonts w:ascii="Verdana" w:hAnsi="Verdana"/>
          <w:color w:val="000000"/>
          <w:sz w:val="18"/>
          <w:szCs w:val="14"/>
        </w:rPr>
        <w:tab/>
        <w:t>Za Uživatele:</w:t>
      </w:r>
    </w:p>
    <w:p w14:paraId="4BF6DE2B" w14:textId="77777777" w:rsidR="003E5F41" w:rsidRPr="00F3505D" w:rsidRDefault="00F3505D" w:rsidP="00F3505D">
      <w:pPr>
        <w:pStyle w:val="Bezmezer"/>
        <w:tabs>
          <w:tab w:val="left" w:pos="9150"/>
        </w:tabs>
        <w:rPr>
          <w:rFonts w:ascii="Verdana" w:hAnsi="Verdana"/>
          <w:sz w:val="18"/>
        </w:rPr>
      </w:pPr>
      <w:r w:rsidRPr="00D44C70">
        <w:rPr>
          <w:rFonts w:ascii="Verdana" w:hAnsi="Verdana"/>
          <w:sz w:val="20"/>
        </w:rPr>
        <w:tab/>
      </w:r>
    </w:p>
    <w:p w14:paraId="58B5E35F" w14:textId="77777777" w:rsidR="003E5F41" w:rsidRPr="003E5F41" w:rsidRDefault="003E5F41" w:rsidP="00694E32">
      <w:pPr>
        <w:pStyle w:val="Bezmezer"/>
        <w:jc w:val="right"/>
        <w:rPr>
          <w:rFonts w:ascii="Verdana" w:hAnsi="Verdana"/>
          <w:sz w:val="20"/>
        </w:rPr>
      </w:pPr>
    </w:p>
    <w:p w14:paraId="54E0A5DA" w14:textId="77777777" w:rsidR="00F44689" w:rsidRDefault="00F44689" w:rsidP="00D22C27">
      <w:pPr>
        <w:pStyle w:val="Bezmezer"/>
        <w:rPr>
          <w:rFonts w:ascii="Verdana" w:hAnsi="Verdana" w:cs="Arial"/>
          <w:sz w:val="18"/>
          <w:szCs w:val="18"/>
        </w:rPr>
      </w:pPr>
    </w:p>
    <w:p w14:paraId="49477D14" w14:textId="77777777" w:rsidR="00D22C27" w:rsidRPr="00F3505D" w:rsidRDefault="00346127" w:rsidP="00BF38D0">
      <w:pPr>
        <w:pStyle w:val="Bezmezer"/>
        <w:rPr>
          <w:rFonts w:ascii="Verdana" w:hAnsi="Verdana" w:cs="Arial"/>
          <w:sz w:val="16"/>
          <w:szCs w:val="18"/>
        </w:rPr>
      </w:pPr>
      <w:r w:rsidRPr="00F3505D">
        <w:rPr>
          <w:rFonts w:ascii="Verdana" w:hAnsi="Verdana" w:cs="Arial"/>
          <w:sz w:val="16"/>
          <w:szCs w:val="18"/>
        </w:rPr>
        <w:tab/>
      </w:r>
      <w:r w:rsidRPr="00F3505D">
        <w:rPr>
          <w:rFonts w:ascii="Verdana" w:hAnsi="Verdana" w:cs="Arial"/>
          <w:sz w:val="16"/>
          <w:szCs w:val="18"/>
        </w:rPr>
        <w:tab/>
      </w:r>
      <w:r w:rsidRPr="00F3505D">
        <w:rPr>
          <w:rFonts w:ascii="Verdana" w:hAnsi="Verdana" w:cs="Arial"/>
          <w:sz w:val="16"/>
          <w:szCs w:val="18"/>
        </w:rPr>
        <w:tab/>
      </w:r>
    </w:p>
    <w:sectPr w:rsidR="00D22C27" w:rsidRPr="00F3505D" w:rsidSect="00C906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713B" w14:textId="77777777" w:rsidR="00061324" w:rsidRDefault="00061324">
      <w:pPr>
        <w:spacing w:after="0" w:line="240" w:lineRule="auto"/>
      </w:pPr>
      <w:r>
        <w:separator/>
      </w:r>
    </w:p>
  </w:endnote>
  <w:endnote w:type="continuationSeparator" w:id="0">
    <w:p w14:paraId="402AB14B" w14:textId="77777777" w:rsidR="00061324" w:rsidRDefault="0006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6EE6" w14:textId="77777777" w:rsidR="00061324" w:rsidRDefault="00061324">
      <w:pPr>
        <w:spacing w:after="0" w:line="240" w:lineRule="auto"/>
      </w:pPr>
      <w:r>
        <w:separator/>
      </w:r>
    </w:p>
  </w:footnote>
  <w:footnote w:type="continuationSeparator" w:id="0">
    <w:p w14:paraId="3E4A02EA" w14:textId="77777777" w:rsidR="00061324" w:rsidRDefault="0006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5A49"/>
    <w:multiLevelType w:val="hybridMultilevel"/>
    <w:tmpl w:val="C28043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B7"/>
    <w:rsid w:val="00061324"/>
    <w:rsid w:val="001A0A2F"/>
    <w:rsid w:val="002504AA"/>
    <w:rsid w:val="002A3B0C"/>
    <w:rsid w:val="002E63A1"/>
    <w:rsid w:val="00346127"/>
    <w:rsid w:val="003E5F41"/>
    <w:rsid w:val="003F4231"/>
    <w:rsid w:val="00420161"/>
    <w:rsid w:val="004A4A57"/>
    <w:rsid w:val="004B7099"/>
    <w:rsid w:val="004E6E16"/>
    <w:rsid w:val="00514ABC"/>
    <w:rsid w:val="00615270"/>
    <w:rsid w:val="006514E3"/>
    <w:rsid w:val="00652E49"/>
    <w:rsid w:val="00683CD7"/>
    <w:rsid w:val="00694E32"/>
    <w:rsid w:val="006D1D55"/>
    <w:rsid w:val="00800370"/>
    <w:rsid w:val="00825AD8"/>
    <w:rsid w:val="0087061B"/>
    <w:rsid w:val="008F0FB7"/>
    <w:rsid w:val="0091686F"/>
    <w:rsid w:val="009A588C"/>
    <w:rsid w:val="00A00A31"/>
    <w:rsid w:val="00A50931"/>
    <w:rsid w:val="00A84564"/>
    <w:rsid w:val="00AA22D8"/>
    <w:rsid w:val="00AA443D"/>
    <w:rsid w:val="00B00D0D"/>
    <w:rsid w:val="00B3612F"/>
    <w:rsid w:val="00BF38D0"/>
    <w:rsid w:val="00C33116"/>
    <w:rsid w:val="00C906A2"/>
    <w:rsid w:val="00CD7363"/>
    <w:rsid w:val="00D04D3B"/>
    <w:rsid w:val="00D05A27"/>
    <w:rsid w:val="00D22C27"/>
    <w:rsid w:val="00D44C70"/>
    <w:rsid w:val="00D53841"/>
    <w:rsid w:val="00DB06D0"/>
    <w:rsid w:val="00E04CBF"/>
    <w:rsid w:val="00F3505D"/>
    <w:rsid w:val="00F44689"/>
    <w:rsid w:val="00FA378E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8C1"/>
  <w15:chartTrackingRefBased/>
  <w15:docId w15:val="{34AD0AD7-85FE-4C97-88DF-C226A2E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2C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D22C27"/>
    <w:rPr>
      <w:b/>
      <w:bCs/>
    </w:rPr>
  </w:style>
  <w:style w:type="character" w:styleId="Nzevknihy">
    <w:name w:val="Book Title"/>
    <w:basedOn w:val="Standardnpsmoodstavce"/>
    <w:uiPriority w:val="33"/>
    <w:qFormat/>
    <w:rsid w:val="00D22C27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D22C2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E5F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6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E32"/>
  </w:style>
  <w:style w:type="paragraph" w:styleId="Zpat">
    <w:name w:val="footer"/>
    <w:basedOn w:val="Normln"/>
    <w:link w:val="ZpatChar"/>
    <w:uiPriority w:val="99"/>
    <w:unhideWhenUsed/>
    <w:rsid w:val="0069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E32"/>
  </w:style>
  <w:style w:type="table" w:styleId="Mkatabulky">
    <w:name w:val="Table Grid"/>
    <w:basedOn w:val="Normlntabulka"/>
    <w:uiPriority w:val="39"/>
    <w:rsid w:val="00A5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Ilona Janalíková</cp:lastModifiedBy>
  <cp:revision>5</cp:revision>
  <cp:lastPrinted>2021-02-11T09:54:00Z</cp:lastPrinted>
  <dcterms:created xsi:type="dcterms:W3CDTF">2023-09-20T09:45:00Z</dcterms:created>
  <dcterms:modified xsi:type="dcterms:W3CDTF">2023-09-21T10:41:00Z</dcterms:modified>
</cp:coreProperties>
</file>