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6FC16EB9" w14:textId="77777777">
        <w:trPr>
          <w:trHeight w:val="568"/>
        </w:trPr>
        <w:tc>
          <w:tcPr>
            <w:tcW w:w="1678" w:type="dxa"/>
            <w:vAlign w:val="center"/>
          </w:tcPr>
          <w:p w14:paraId="0F1C8299" w14:textId="77777777" w:rsidR="00C61485" w:rsidRPr="00E30C8D" w:rsidRDefault="00954DF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1864FEDE" wp14:editId="7592581F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53CAD690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279627E2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4684CD36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AC1B4CD" w14:textId="77777777" w:rsidR="00C61485" w:rsidRPr="00E30C8D" w:rsidRDefault="00954DF0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B966D" wp14:editId="10D67C23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83970112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E7E6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B966D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5EB2E7E6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353E1DD8" w14:textId="77777777">
        <w:trPr>
          <w:trHeight w:val="1773"/>
        </w:trPr>
        <w:tc>
          <w:tcPr>
            <w:tcW w:w="4754" w:type="dxa"/>
          </w:tcPr>
          <w:p w14:paraId="24421795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168F7351" w14:textId="77777777" w:rsidR="00C61485" w:rsidRPr="00E30C8D" w:rsidRDefault="00E86E9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Etron Czech s.r.o.</w:t>
            </w:r>
          </w:p>
          <w:p w14:paraId="1847A925" w14:textId="77777777" w:rsidR="00C61485" w:rsidRPr="00E30C8D" w:rsidRDefault="00E86E9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U Jeslí 47</w:t>
            </w:r>
          </w:p>
          <w:p w14:paraId="1030A532" w14:textId="77777777" w:rsidR="00C61485" w:rsidRPr="00E30C8D" w:rsidRDefault="00E86E9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193 00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Horní Počernice</w:t>
            </w:r>
          </w:p>
        </w:tc>
      </w:tr>
    </w:tbl>
    <w:p w14:paraId="2B0BC787" w14:textId="77777777" w:rsidR="00C61485" w:rsidRPr="00E30C8D" w:rsidRDefault="007772D5" w:rsidP="007772D5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</w:t>
      </w:r>
      <w:r>
        <w:rPr>
          <w:noProof/>
        </w:rPr>
        <w:drawing>
          <wp:inline distT="0" distB="0" distL="0" distR="0" wp14:anchorId="0F650876" wp14:editId="32023DC2">
            <wp:extent cx="1371429" cy="523810"/>
            <wp:effectExtent l="0" t="0" r="635" b="0"/>
            <wp:docPr id="1470339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391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5AA2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558BFBD3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86E96">
        <w:rPr>
          <w:rFonts w:ascii="Verdana" w:hAnsi="Verdana" w:cs="Tahoma"/>
          <w:noProof/>
          <w:sz w:val="22"/>
          <w:szCs w:val="22"/>
        </w:rPr>
        <w:t>08577340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86E96">
        <w:rPr>
          <w:rFonts w:ascii="Verdana" w:hAnsi="Verdana" w:cs="Tahoma"/>
          <w:noProof/>
          <w:sz w:val="22"/>
          <w:szCs w:val="22"/>
        </w:rPr>
        <w:t>CZ08577340</w:t>
      </w:r>
    </w:p>
    <w:p w14:paraId="7648BAF8" w14:textId="77777777" w:rsidR="00C61485" w:rsidRPr="00E30C8D" w:rsidRDefault="00C61485">
      <w:pPr>
        <w:rPr>
          <w:rFonts w:ascii="Verdana" w:hAnsi="Verdana" w:cs="Tahoma"/>
        </w:rPr>
      </w:pPr>
    </w:p>
    <w:p w14:paraId="5F39BCD2" w14:textId="77777777" w:rsidR="00C61485" w:rsidRPr="00E30C8D" w:rsidRDefault="00E86E96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7772D5">
        <w:rPr>
          <w:rFonts w:ascii="Verdana" w:hAnsi="Verdana" w:cs="Tahoma"/>
        </w:rPr>
        <w:t>17865</w:t>
      </w:r>
      <w:r>
        <w:rPr>
          <w:rFonts w:ascii="Verdana" w:hAnsi="Verdana" w:cs="Tahoma"/>
        </w:rPr>
        <w:t>/2023/OMIRR</w:t>
      </w:r>
    </w:p>
    <w:p w14:paraId="450DA087" w14:textId="77777777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86E96">
        <w:rPr>
          <w:rFonts w:ascii="Verdana" w:hAnsi="Verdana" w:cs="Tahoma"/>
          <w:b/>
          <w:noProof/>
        </w:rPr>
        <w:t>145/23/02</w:t>
      </w:r>
    </w:p>
    <w:p w14:paraId="36D42586" w14:textId="77777777" w:rsidR="00C61485" w:rsidRPr="00E30C8D" w:rsidRDefault="00C61485">
      <w:pPr>
        <w:rPr>
          <w:rFonts w:ascii="Verdana" w:hAnsi="Verdana" w:cs="Tahoma"/>
        </w:rPr>
      </w:pPr>
    </w:p>
    <w:p w14:paraId="03B04E4A" w14:textId="77777777" w:rsidR="00C61485" w:rsidRPr="00E86E96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E86E96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4942"/>
        <w:gridCol w:w="283"/>
        <w:gridCol w:w="142"/>
        <w:gridCol w:w="284"/>
        <w:gridCol w:w="2551"/>
      </w:tblGrid>
      <w:tr w:rsidR="00C61485" w:rsidRPr="00E30C8D" w14:paraId="734FF2A6" w14:textId="77777777" w:rsidTr="00E86E96">
        <w:tc>
          <w:tcPr>
            <w:tcW w:w="7655" w:type="dxa"/>
            <w:gridSpan w:val="3"/>
            <w:tcBorders>
              <w:bottom w:val="single" w:sz="4" w:space="0" w:color="auto"/>
              <w:right w:val="nil"/>
            </w:tcBorders>
          </w:tcPr>
          <w:p w14:paraId="1DB820B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3BCC9A73" w14:textId="77777777" w:rsidR="00C61485" w:rsidRPr="00E30C8D" w:rsidRDefault="00E86E9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4DF290" w14:textId="77777777" w:rsidR="00C61485" w:rsidRPr="00E30C8D" w:rsidRDefault="00E86E9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505F4E69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7630C953" w14:textId="77777777" w:rsidTr="00E86E96">
        <w:trPr>
          <w:trHeight w:val="631"/>
        </w:trPr>
        <w:tc>
          <w:tcPr>
            <w:tcW w:w="7655" w:type="dxa"/>
            <w:gridSpan w:val="3"/>
            <w:tcBorders>
              <w:bottom w:val="thinThickSmallGap" w:sz="24" w:space="0" w:color="auto"/>
              <w:right w:val="nil"/>
            </w:tcBorders>
          </w:tcPr>
          <w:p w14:paraId="5D1CC8B5" w14:textId="77777777" w:rsidR="00E86E96" w:rsidRPr="00E86E96" w:rsidRDefault="00E86E96" w:rsidP="00E86E96">
            <w:pPr>
              <w:jc w:val="both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Dodávka nabíjecí stanice pro elektrokola,</w:t>
            </w:r>
            <w:r w:rsidR="007772D5">
              <w:rPr>
                <w:rFonts w:ascii="Verdana" w:hAnsi="Verdana" w:cs="Tahoma"/>
                <w:noProof/>
              </w:rPr>
              <w:t xml:space="preserve"> </w:t>
            </w:r>
            <w:r>
              <w:rPr>
                <w:rFonts w:ascii="Verdana" w:hAnsi="Verdana" w:cs="Tahoma"/>
                <w:noProof/>
              </w:rPr>
              <w:t>dle předložené cenové nabídky. Dodávka</w:t>
            </w:r>
            <w:r w:rsidRPr="00E86E96">
              <w:rPr>
                <w:rFonts w:ascii="Verdana" w:hAnsi="Verdana" w:cs="Tahoma"/>
                <w:noProof/>
              </w:rPr>
              <w:t xml:space="preserve"> bez sedlové stříšky, korpus RAL 7016 (matná, antracitově černá v provedení shodném, jako mobiliář na náměstí Trčků z Lípy). Piktogramy na korpusu nabíjecí stanice v barvě bílé, či RAL 9006; uzamykání boxů kódově, oproti původní cenové nabídce s elektronickým zámkem s otevíráním po 4 hodinách.</w:t>
            </w:r>
          </w:p>
          <w:p w14:paraId="344CB214" w14:textId="4372EAFD" w:rsidR="00E86E96" w:rsidRPr="00E86E96" w:rsidRDefault="00E86E96" w:rsidP="00E86E96">
            <w:pPr>
              <w:jc w:val="both"/>
              <w:rPr>
                <w:rFonts w:ascii="Verdana" w:hAnsi="Verdana" w:cs="Tahoma"/>
                <w:noProof/>
              </w:rPr>
            </w:pPr>
            <w:r w:rsidRPr="00E86E96">
              <w:rPr>
                <w:rFonts w:ascii="Verdana" w:hAnsi="Verdana" w:cs="Tahoma"/>
                <w:noProof/>
              </w:rPr>
              <w:t xml:space="preserve">V případě dotazů kontaktní osoba: Vladimíra Krajanská, tel. </w:t>
            </w:r>
            <w:r w:rsidR="00DB40C9">
              <w:rPr>
                <w:rFonts w:ascii="Verdana" w:hAnsi="Verdana" w:cs="Tahoma"/>
                <w:noProof/>
              </w:rPr>
              <w:t xml:space="preserve">      </w:t>
            </w:r>
            <w:r w:rsidRPr="00E86E96">
              <w:rPr>
                <w:rFonts w:ascii="Verdana" w:hAnsi="Verdana" w:cs="Tahoma"/>
                <w:noProof/>
              </w:rPr>
              <w:t xml:space="preserve">e-mail: </w:t>
            </w:r>
          </w:p>
          <w:p w14:paraId="7D58796F" w14:textId="77777777" w:rsidR="00E86E96" w:rsidRPr="00E86E96" w:rsidRDefault="00E86E96" w:rsidP="00E86E96">
            <w:pPr>
              <w:jc w:val="both"/>
              <w:rPr>
                <w:rFonts w:ascii="Verdana" w:hAnsi="Verdana" w:cs="Tahoma"/>
                <w:noProof/>
              </w:rPr>
            </w:pPr>
            <w:r w:rsidRPr="00E86E96">
              <w:rPr>
                <w:rFonts w:ascii="Verdana" w:hAnsi="Verdana" w:cs="Tahoma"/>
                <w:noProof/>
              </w:rPr>
              <w:t>Záruka na pevnou část nabíjecí stanice: 4 roky</w:t>
            </w:r>
          </w:p>
          <w:p w14:paraId="4637A52A" w14:textId="77777777" w:rsidR="00E86E96" w:rsidRPr="00E86E96" w:rsidRDefault="00E86E96" w:rsidP="00E86E96">
            <w:pPr>
              <w:jc w:val="both"/>
              <w:rPr>
                <w:rFonts w:ascii="Verdana" w:hAnsi="Verdana" w:cs="Tahoma"/>
                <w:noProof/>
              </w:rPr>
            </w:pPr>
            <w:r w:rsidRPr="00E86E96">
              <w:rPr>
                <w:rFonts w:ascii="Verdana" w:hAnsi="Verdana" w:cs="Tahoma"/>
                <w:noProof/>
              </w:rPr>
              <w:t>Cena: předpoklad 85 000 Kč, vč. DPH</w:t>
            </w:r>
          </w:p>
          <w:p w14:paraId="5FC81040" w14:textId="77777777" w:rsidR="00C61485" w:rsidRPr="00E30C8D" w:rsidRDefault="00E86E96" w:rsidP="00E86E96">
            <w:pPr>
              <w:jc w:val="both"/>
              <w:rPr>
                <w:rFonts w:ascii="Verdana" w:hAnsi="Verdana" w:cs="Tahoma"/>
                <w:noProof/>
              </w:rPr>
            </w:pPr>
            <w:r w:rsidRPr="00E86E96">
              <w:rPr>
                <w:rFonts w:ascii="Verdana" w:hAnsi="Verdana" w:cs="Tahoma"/>
                <w:noProof/>
              </w:rPr>
              <w:t>Termín instalace: příprava betonového základu nabíjecí stanice bude provedena do 31.10.2023.</w:t>
            </w:r>
          </w:p>
        </w:tc>
        <w:tc>
          <w:tcPr>
            <w:tcW w:w="425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14:paraId="192458D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84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271180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551" w:type="dxa"/>
            <w:tcBorders>
              <w:left w:val="nil"/>
              <w:bottom w:val="thinThickSmallGap" w:sz="24" w:space="0" w:color="auto"/>
            </w:tcBorders>
          </w:tcPr>
          <w:p w14:paraId="67B3C24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69D0698A" w14:textId="77777777" w:rsidTr="00E86E96">
        <w:tc>
          <w:tcPr>
            <w:tcW w:w="7655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48A8637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E86E96">
              <w:rPr>
                <w:rFonts w:ascii="Verdana" w:hAnsi="Verdana" w:cs="Tahoma"/>
              </w:rPr>
              <w:t xml:space="preserve"> s DPH (předpokládaná cena)</w:t>
            </w:r>
          </w:p>
        </w:tc>
        <w:tc>
          <w:tcPr>
            <w:tcW w:w="28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EFBF4A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426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2E5047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6E8BE11" w14:textId="77777777" w:rsidR="00C61485" w:rsidRPr="00E30C8D" w:rsidRDefault="00E86E9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85 000,00</w:t>
            </w:r>
          </w:p>
        </w:tc>
      </w:tr>
      <w:tr w:rsidR="00C61485" w:rsidRPr="00E30C8D" w14:paraId="7C2C44CB" w14:textId="77777777" w:rsidTr="00E86E9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DCB6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0A99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820F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56C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61E23526" w14:textId="77777777" w:rsidTr="00E86E9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80F8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FB45" w14:textId="77777777" w:rsidR="00C61485" w:rsidRPr="00E30C8D" w:rsidRDefault="00E86E9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20. 9. 2023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C739D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04DC16F2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0A68EB47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6C075" w14:textId="77777777" w:rsidR="00C61485" w:rsidRPr="00E30C8D" w:rsidRDefault="00E86E9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3E1DDB55" w14:textId="77777777" w:rsidR="00C61485" w:rsidRDefault="00C61485">
      <w:pPr>
        <w:rPr>
          <w:rFonts w:ascii="Verdana" w:hAnsi="Verdana" w:cs="Tahoma"/>
        </w:rPr>
      </w:pPr>
    </w:p>
    <w:p w14:paraId="1A740E45" w14:textId="77777777" w:rsidR="003C71B1" w:rsidRDefault="003C71B1">
      <w:pPr>
        <w:rPr>
          <w:rFonts w:ascii="Verdana" w:hAnsi="Verdana" w:cs="Tahoma"/>
        </w:rPr>
      </w:pPr>
    </w:p>
    <w:p w14:paraId="71541DFE" w14:textId="77777777" w:rsidR="003C71B1" w:rsidRPr="00E30C8D" w:rsidRDefault="003C71B1">
      <w:pPr>
        <w:rPr>
          <w:rFonts w:ascii="Verdana" w:hAnsi="Verdana" w:cs="Tahoma"/>
        </w:rPr>
      </w:pPr>
    </w:p>
    <w:p w14:paraId="430F8A91" w14:textId="77777777" w:rsidR="00C61485" w:rsidRPr="00E30C8D" w:rsidRDefault="00C61485">
      <w:pPr>
        <w:rPr>
          <w:rFonts w:ascii="Verdana" w:hAnsi="Verdana" w:cs="Tahoma"/>
        </w:rPr>
      </w:pPr>
    </w:p>
    <w:p w14:paraId="4643A8BA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86E96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86E96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2CACCF6C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86E96">
        <w:rPr>
          <w:rFonts w:ascii="Verdana" w:hAnsi="Verdana" w:cs="Tahoma"/>
          <w:noProof/>
        </w:rPr>
        <w:t>Město Světlá nad Sázavou</w:t>
      </w:r>
    </w:p>
    <w:p w14:paraId="7C9E32A1" w14:textId="77777777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86E96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86E96">
        <w:rPr>
          <w:rFonts w:ascii="Verdana" w:hAnsi="Verdana" w:cs="Tahoma"/>
          <w:noProof/>
        </w:rPr>
        <w:t>582 91</w:t>
      </w:r>
    </w:p>
    <w:p w14:paraId="5C0946DE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6AF0A091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2C4CC66D" w14:textId="77777777" w:rsidR="007C6B68" w:rsidRPr="00E30C8D" w:rsidRDefault="007C6B68">
      <w:pPr>
        <w:rPr>
          <w:rFonts w:ascii="Verdana" w:hAnsi="Verdana" w:cs="Tahoma"/>
        </w:rPr>
      </w:pPr>
    </w:p>
    <w:sectPr w:rsidR="007C6B68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8031" w14:textId="77777777" w:rsidR="00E86E96" w:rsidRDefault="00E86E96">
      <w:pPr>
        <w:spacing w:after="0"/>
      </w:pPr>
      <w:r>
        <w:separator/>
      </w:r>
    </w:p>
  </w:endnote>
  <w:endnote w:type="continuationSeparator" w:id="0">
    <w:p w14:paraId="2AC7F38B" w14:textId="77777777" w:rsidR="00E86E96" w:rsidRDefault="00E86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95F" w14:textId="77777777" w:rsidR="00E86E96" w:rsidRDefault="00E86E96">
      <w:pPr>
        <w:spacing w:after="0"/>
      </w:pPr>
      <w:r>
        <w:separator/>
      </w:r>
    </w:p>
  </w:footnote>
  <w:footnote w:type="continuationSeparator" w:id="0">
    <w:p w14:paraId="56C0CD41" w14:textId="77777777" w:rsidR="00E86E96" w:rsidRDefault="00E86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96"/>
    <w:rsid w:val="000039FB"/>
    <w:rsid w:val="00034B7C"/>
    <w:rsid w:val="001413BE"/>
    <w:rsid w:val="002B23E9"/>
    <w:rsid w:val="003C71B1"/>
    <w:rsid w:val="004A754C"/>
    <w:rsid w:val="0055075A"/>
    <w:rsid w:val="005B7B70"/>
    <w:rsid w:val="00623906"/>
    <w:rsid w:val="007772D5"/>
    <w:rsid w:val="007C0F21"/>
    <w:rsid w:val="007C6B68"/>
    <w:rsid w:val="00954DF0"/>
    <w:rsid w:val="009E0BB9"/>
    <w:rsid w:val="00B336D0"/>
    <w:rsid w:val="00BC5896"/>
    <w:rsid w:val="00C61485"/>
    <w:rsid w:val="00DB40C9"/>
    <w:rsid w:val="00E30C8D"/>
    <w:rsid w:val="00E86E96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32CA"/>
  <w15:chartTrackingRefBased/>
  <w15:docId w15:val="{6A6B468A-49B2-42B2-8D0E-609BB63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uiPriority w:val="99"/>
    <w:semiHidden/>
    <w:unhideWhenUsed/>
    <w:rsid w:val="00E86E96"/>
    <w:rPr>
      <w:color w:val="00000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20</TotalTime>
  <Pages>1</Pages>
  <Words>185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2023-09-20T13:48:00Z</cp:lastPrinted>
  <dcterms:created xsi:type="dcterms:W3CDTF">2023-09-20T13:31:00Z</dcterms:created>
  <dcterms:modified xsi:type="dcterms:W3CDTF">2023-09-20T14:02:00Z</dcterms:modified>
</cp:coreProperties>
</file>