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C8" w:rsidRDefault="009A1203" w:rsidP="00921B58">
      <w:pPr>
        <w:spacing w:after="0"/>
        <w:rPr>
          <w:b/>
          <w:bCs/>
          <w:u w:val="single"/>
        </w:rPr>
      </w:pPr>
      <w:r w:rsidRPr="00921B58">
        <w:rPr>
          <w:b/>
          <w:bCs/>
          <w:u w:val="single"/>
        </w:rPr>
        <w:t>PŘÍLOHA 1 – VYMEZENÍ D</w:t>
      </w:r>
      <w:r>
        <w:rPr>
          <w:b/>
          <w:bCs/>
          <w:u w:val="single"/>
        </w:rPr>
        <w:t>OPRAVNÍHO VÝKONU PROVOZOVANÉHO D</w:t>
      </w:r>
      <w:r w:rsidRPr="00921B58">
        <w:rPr>
          <w:b/>
          <w:bCs/>
          <w:u w:val="single"/>
        </w:rPr>
        <w:t xml:space="preserve">OPRAVCEM – OBLAST </w:t>
      </w:r>
      <w:r w:rsidR="00E15DFA">
        <w:rPr>
          <w:b/>
          <w:bCs/>
          <w:u w:val="single"/>
        </w:rPr>
        <w:t>D</w:t>
      </w:r>
    </w:p>
    <w:p w:rsidR="00921B58" w:rsidRDefault="00921B58" w:rsidP="00921B58">
      <w:pPr>
        <w:spacing w:after="0"/>
        <w:rPr>
          <w:b/>
          <w:bCs/>
          <w:u w:val="single"/>
        </w:rPr>
      </w:pPr>
    </w:p>
    <w:p w:rsidR="00921B58" w:rsidRDefault="00921B58" w:rsidP="00921B5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Vymezení dopravního výkonu:</w:t>
      </w:r>
    </w:p>
    <w:p w:rsidR="00921B58" w:rsidRDefault="00921B58" w:rsidP="00921B58">
      <w:pPr>
        <w:pStyle w:val="Odstavecseseznamem"/>
        <w:spacing w:after="0"/>
      </w:pPr>
      <w:r>
        <w:t xml:space="preserve">Dopravní výkon v oblasti </w:t>
      </w:r>
      <w:r w:rsidR="00E15DFA">
        <w:t>D</w:t>
      </w:r>
      <w:r>
        <w:t xml:space="preserve"> je definován těmito linkami (graficky znázorněny v příloze 1</w:t>
      </w:r>
      <w:r w:rsidR="002C5EEF">
        <w:t>b</w:t>
      </w:r>
      <w:r>
        <w:t>):</w:t>
      </w:r>
    </w:p>
    <w:p w:rsidR="00921B58" w:rsidRDefault="001650D8" w:rsidP="00921B58">
      <w:pPr>
        <w:pStyle w:val="Odstavecseseznamem"/>
        <w:numPr>
          <w:ilvl w:val="0"/>
          <w:numId w:val="3"/>
        </w:numPr>
        <w:spacing w:after="0"/>
      </w:pPr>
      <w:r>
        <w:t xml:space="preserve">Valašské Meziříčí – Rožnov pod Radhoštěm </w:t>
      </w:r>
      <w:r w:rsidR="00921B58">
        <w:t xml:space="preserve">(trať </w:t>
      </w:r>
      <w:r>
        <w:t>281</w:t>
      </w:r>
      <w:r w:rsidR="00921B58">
        <w:t>);</w:t>
      </w:r>
    </w:p>
    <w:p w:rsidR="00921B58" w:rsidRDefault="001650D8" w:rsidP="00921B58">
      <w:pPr>
        <w:pStyle w:val="Odstavecseseznamem"/>
        <w:numPr>
          <w:ilvl w:val="0"/>
          <w:numId w:val="3"/>
        </w:numPr>
        <w:spacing w:after="0"/>
      </w:pPr>
      <w:r>
        <w:t xml:space="preserve">Kojetín – Kroměříž – Hulín – Valašské Meziříčí – Rožnov pod Radhoštěm </w:t>
      </w:r>
      <w:r w:rsidR="00921B58">
        <w:t xml:space="preserve">(trať 303 a </w:t>
      </w:r>
      <w:r>
        <w:t>281</w:t>
      </w:r>
      <w:r w:rsidR="00921B58">
        <w:t>);</w:t>
      </w:r>
    </w:p>
    <w:p w:rsidR="00921B58" w:rsidRDefault="001650D8" w:rsidP="001650D8">
      <w:pPr>
        <w:pStyle w:val="Odstavecseseznamem"/>
        <w:numPr>
          <w:ilvl w:val="0"/>
          <w:numId w:val="3"/>
        </w:numPr>
        <w:spacing w:after="0"/>
      </w:pPr>
      <w:r>
        <w:t>Kroměříž - Zborovice (trať 305)</w:t>
      </w:r>
      <w:r w:rsidR="00921B58">
        <w:t>.</w:t>
      </w:r>
    </w:p>
    <w:p w:rsidR="001650D8" w:rsidRDefault="001650D8" w:rsidP="00921B58">
      <w:pPr>
        <w:spacing w:after="0"/>
      </w:pPr>
    </w:p>
    <w:p w:rsidR="00921B58" w:rsidRPr="000F25B6" w:rsidRDefault="00921B58" w:rsidP="00921B5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0F25B6">
        <w:rPr>
          <w:b/>
          <w:bCs/>
        </w:rPr>
        <w:t>Předpokládaný, minimální a maximální rozsah výkonu:</w:t>
      </w:r>
    </w:p>
    <w:p w:rsidR="00921B58" w:rsidRPr="000F25B6" w:rsidRDefault="00921B58" w:rsidP="00921B58">
      <w:pPr>
        <w:pStyle w:val="Odstavecseseznamem"/>
        <w:numPr>
          <w:ilvl w:val="0"/>
          <w:numId w:val="4"/>
        </w:numPr>
        <w:spacing w:after="0"/>
      </w:pPr>
      <w:r w:rsidRPr="000F25B6">
        <w:t xml:space="preserve">Předpokládaný rozsah výkonu: </w:t>
      </w:r>
      <w:r w:rsidR="00920A85">
        <w:t>XXXXXXX</w:t>
      </w:r>
      <w:r w:rsidRPr="000F25B6">
        <w:t xml:space="preserve"> vlkm / rok;</w:t>
      </w:r>
      <w:r w:rsidR="00E33866" w:rsidRPr="000F25B6">
        <w:t xml:space="preserve"> konkrétně pro rok 202</w:t>
      </w:r>
      <w:r w:rsidR="00AB4F94">
        <w:t>3</w:t>
      </w:r>
      <w:r w:rsidR="00B35349" w:rsidRPr="000F25B6">
        <w:t>:</w:t>
      </w:r>
      <w:r w:rsidR="00E33866" w:rsidRPr="000F25B6">
        <w:t xml:space="preserve"> </w:t>
      </w:r>
      <w:r w:rsidR="00920A85">
        <w:t>XXXXX</w:t>
      </w:r>
      <w:r w:rsidR="00F33906" w:rsidRPr="000F25B6">
        <w:t xml:space="preserve"> </w:t>
      </w:r>
      <w:proofErr w:type="spellStart"/>
      <w:r w:rsidR="00E33866" w:rsidRPr="000F25B6">
        <w:t>vlkm</w:t>
      </w:r>
      <w:proofErr w:type="spellEnd"/>
      <w:r w:rsidR="00E33866" w:rsidRPr="000F25B6">
        <w:t>/rok;</w:t>
      </w:r>
    </w:p>
    <w:p w:rsidR="00921B58" w:rsidRPr="000F25B6" w:rsidRDefault="00921B58" w:rsidP="00921B58">
      <w:pPr>
        <w:pStyle w:val="Odstavecseseznamem"/>
        <w:numPr>
          <w:ilvl w:val="0"/>
          <w:numId w:val="4"/>
        </w:numPr>
        <w:spacing w:after="0"/>
      </w:pPr>
      <w:r w:rsidRPr="000F25B6">
        <w:t>Minimální rozsah výkonu (-</w:t>
      </w:r>
      <w:r w:rsidR="0053604F" w:rsidRPr="000F25B6">
        <w:t>25</w:t>
      </w:r>
      <w:r w:rsidR="000F25B6" w:rsidRPr="000F25B6">
        <w:t xml:space="preserve"> %): </w:t>
      </w:r>
      <w:r w:rsidR="00920A85">
        <w:t>XXXXX</w:t>
      </w:r>
      <w:r w:rsidRPr="000F25B6">
        <w:t xml:space="preserve"> </w:t>
      </w:r>
      <w:proofErr w:type="spellStart"/>
      <w:r w:rsidRPr="000F25B6">
        <w:t>vlkm</w:t>
      </w:r>
      <w:proofErr w:type="spellEnd"/>
      <w:r w:rsidRPr="000F25B6">
        <w:t xml:space="preserve"> / rok;</w:t>
      </w:r>
    </w:p>
    <w:p w:rsidR="00921B58" w:rsidRPr="000F25B6" w:rsidRDefault="00921B58" w:rsidP="00921B58">
      <w:pPr>
        <w:pStyle w:val="Odstavecseseznamem"/>
        <w:numPr>
          <w:ilvl w:val="0"/>
          <w:numId w:val="4"/>
        </w:numPr>
        <w:spacing w:after="0"/>
      </w:pPr>
      <w:r w:rsidRPr="000F25B6">
        <w:t>Maximální rozsah výkonu (+</w:t>
      </w:r>
      <w:r w:rsidR="0053604F" w:rsidRPr="000F25B6">
        <w:t>25</w:t>
      </w:r>
      <w:r w:rsidRPr="000F25B6">
        <w:t xml:space="preserve"> %): </w:t>
      </w:r>
      <w:r w:rsidR="00920A85">
        <w:t>XXXXXX</w:t>
      </w:r>
      <w:r w:rsidR="00841D1C" w:rsidRPr="000F25B6">
        <w:t xml:space="preserve"> </w:t>
      </w:r>
      <w:proofErr w:type="spellStart"/>
      <w:r w:rsidRPr="000F25B6">
        <w:t>vlkm</w:t>
      </w:r>
      <w:proofErr w:type="spellEnd"/>
      <w:r w:rsidRPr="000F25B6">
        <w:t xml:space="preserve"> / rok</w:t>
      </w:r>
      <w:r w:rsidR="002C5EEF" w:rsidRPr="000F25B6">
        <w:t>.</w:t>
      </w:r>
    </w:p>
    <w:p w:rsidR="002C5EEF" w:rsidRPr="005079D0" w:rsidRDefault="002C5EEF" w:rsidP="002C5EEF">
      <w:pPr>
        <w:spacing w:after="0"/>
        <w:rPr>
          <w:highlight w:val="yellow"/>
        </w:rPr>
      </w:pPr>
    </w:p>
    <w:p w:rsidR="002C5EEF" w:rsidRPr="005E4525" w:rsidRDefault="002C5EEF" w:rsidP="002C5EEF">
      <w:pPr>
        <w:pStyle w:val="Odstavecseseznamem"/>
        <w:numPr>
          <w:ilvl w:val="0"/>
          <w:numId w:val="1"/>
        </w:numPr>
        <w:spacing w:after="0"/>
      </w:pPr>
      <w:r w:rsidRPr="005E4525">
        <w:rPr>
          <w:b/>
          <w:bCs/>
        </w:rPr>
        <w:t>Přehled vlaků zařazených do oblasti</w:t>
      </w:r>
      <w:r w:rsidRPr="005E4525">
        <w:t xml:space="preserve"> </w:t>
      </w:r>
      <w:r w:rsidR="00830E78" w:rsidRPr="005E4525">
        <w:rPr>
          <w:b/>
        </w:rPr>
        <w:t>D</w:t>
      </w:r>
      <w:r w:rsidRPr="005E4525">
        <w:rPr>
          <w:b/>
        </w:rPr>
        <w:t>:</w:t>
      </w:r>
    </w:p>
    <w:p w:rsidR="002C5EEF" w:rsidRDefault="002C5EEF" w:rsidP="002C5EEF">
      <w:pPr>
        <w:spacing w:after="0"/>
        <w:ind w:left="360"/>
      </w:pPr>
      <w:r w:rsidRPr="005E4525">
        <w:t xml:space="preserve">Podrobné údaje o vedení Vlaků, jejich časových polohách a omezení jízdy jsou uvedeny v příloze 1a). Do oblasti </w:t>
      </w:r>
      <w:r w:rsidR="00E15DFA" w:rsidRPr="005E4525">
        <w:t>D</w:t>
      </w:r>
      <w:r w:rsidRPr="005E4525">
        <w:t xml:space="preserve">) jsou </w:t>
      </w:r>
      <w:r w:rsidR="00E30079" w:rsidRPr="005E4525">
        <w:t>v GVD 202</w:t>
      </w:r>
      <w:r w:rsidR="005E4525" w:rsidRPr="005E4525">
        <w:t>2</w:t>
      </w:r>
      <w:r w:rsidR="00E30079" w:rsidRPr="005E4525">
        <w:t xml:space="preserve"> / 202</w:t>
      </w:r>
      <w:r w:rsidR="005E4525" w:rsidRPr="005E4525">
        <w:t>3</w:t>
      </w:r>
      <w:r w:rsidR="0078742B" w:rsidRPr="005E4525">
        <w:t xml:space="preserve"> </w:t>
      </w:r>
      <w:r w:rsidRPr="005E4525">
        <w:t>zařazeny tyto Vlaky:</w:t>
      </w:r>
    </w:p>
    <w:tbl>
      <w:tblPr>
        <w:tblW w:w="86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E4525" w:rsidRPr="005E4525" w:rsidTr="005E452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1656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3906</w:t>
            </w:r>
          </w:p>
        </w:tc>
      </w:tr>
      <w:tr w:rsidR="005E4525" w:rsidRPr="005E4525" w:rsidTr="005E45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3915</w:t>
            </w:r>
          </w:p>
        </w:tc>
      </w:tr>
      <w:tr w:rsidR="005E4525" w:rsidRPr="005E4525" w:rsidTr="005E45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3924</w:t>
            </w:r>
          </w:p>
        </w:tc>
      </w:tr>
      <w:tr w:rsidR="005E4525" w:rsidRPr="005E4525" w:rsidTr="005E45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3937</w:t>
            </w:r>
          </w:p>
        </w:tc>
      </w:tr>
      <w:tr w:rsidR="005E4525" w:rsidRPr="005E4525" w:rsidTr="005E45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3946</w:t>
            </w:r>
          </w:p>
        </w:tc>
      </w:tr>
      <w:tr w:rsidR="005E4525" w:rsidRPr="005E4525" w:rsidTr="005E45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3963</w:t>
            </w:r>
          </w:p>
        </w:tc>
      </w:tr>
      <w:tr w:rsidR="005E4525" w:rsidRPr="005E4525" w:rsidTr="005E45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3975</w:t>
            </w:r>
          </w:p>
        </w:tc>
      </w:tr>
      <w:tr w:rsidR="005E4525" w:rsidRPr="005E4525" w:rsidTr="005E45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13207</w:t>
            </w:r>
          </w:p>
        </w:tc>
      </w:tr>
      <w:tr w:rsidR="005E4525" w:rsidRPr="005E4525" w:rsidTr="005E45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13219</w:t>
            </w:r>
          </w:p>
        </w:tc>
      </w:tr>
      <w:tr w:rsidR="005E4525" w:rsidRPr="005E4525" w:rsidTr="005E45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13904</w:t>
            </w:r>
          </w:p>
        </w:tc>
      </w:tr>
      <w:tr w:rsidR="005E4525" w:rsidRPr="005E4525" w:rsidTr="005E45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13913</w:t>
            </w:r>
          </w:p>
        </w:tc>
      </w:tr>
      <w:tr w:rsidR="005E4525" w:rsidRPr="005E4525" w:rsidTr="005E45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4525">
              <w:rPr>
                <w:rFonts w:ascii="Calibri" w:eastAsia="Times New Roman" w:hAnsi="Calibri" w:cs="Calibri"/>
                <w:color w:val="000000"/>
                <w:lang w:eastAsia="cs-CZ"/>
              </w:rPr>
              <w:t>13918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25" w:rsidRPr="005E4525" w:rsidRDefault="005E4525" w:rsidP="005E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E4525" w:rsidRPr="005E4525" w:rsidRDefault="005E4525" w:rsidP="002C5EEF">
      <w:pPr>
        <w:spacing w:after="0"/>
        <w:ind w:left="360"/>
      </w:pPr>
    </w:p>
    <w:p w:rsidR="004950C8" w:rsidRDefault="000358D0" w:rsidP="004950C8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Počet turnusových</w:t>
      </w:r>
      <w:r w:rsidR="004950C8">
        <w:rPr>
          <w:b/>
          <w:bCs/>
        </w:rPr>
        <w:t xml:space="preserve"> </w:t>
      </w:r>
      <w:r>
        <w:rPr>
          <w:b/>
          <w:bCs/>
        </w:rPr>
        <w:t>vozidel</w:t>
      </w:r>
      <w:r w:rsidR="004950C8" w:rsidRPr="004950C8">
        <w:rPr>
          <w:b/>
        </w:rPr>
        <w:t>:</w:t>
      </w:r>
    </w:p>
    <w:p w:rsidR="00D1324E" w:rsidRDefault="00920A85" w:rsidP="004950C8">
      <w:pPr>
        <w:spacing w:after="0"/>
        <w:ind w:left="360"/>
        <w:jc w:val="both"/>
      </w:pPr>
      <w:r>
        <w:t>XXXXX</w:t>
      </w:r>
    </w:p>
    <w:p w:rsidR="004950C8" w:rsidRDefault="00920A85" w:rsidP="004950C8">
      <w:pPr>
        <w:spacing w:after="0"/>
        <w:ind w:left="360"/>
        <w:jc w:val="both"/>
      </w:pPr>
      <w:r>
        <w:t>XXXXX</w:t>
      </w:r>
    </w:p>
    <w:p w:rsidR="00D1324E" w:rsidRPr="00921B58" w:rsidRDefault="00920A85" w:rsidP="004950C8">
      <w:pPr>
        <w:spacing w:after="0"/>
        <w:ind w:left="360"/>
        <w:jc w:val="both"/>
      </w:pPr>
      <w:r>
        <w:t>XXXXX</w:t>
      </w:r>
      <w:bookmarkStart w:id="0" w:name="_GoBack"/>
      <w:bookmarkEnd w:id="0"/>
    </w:p>
    <w:sectPr w:rsidR="00D1324E" w:rsidRPr="0092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D3B"/>
    <w:multiLevelType w:val="hybridMultilevel"/>
    <w:tmpl w:val="2E76F268"/>
    <w:lvl w:ilvl="0" w:tplc="0EA41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4170A"/>
    <w:multiLevelType w:val="hybridMultilevel"/>
    <w:tmpl w:val="2654D7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20311"/>
    <w:multiLevelType w:val="hybridMultilevel"/>
    <w:tmpl w:val="876CC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E2382"/>
    <w:multiLevelType w:val="hybridMultilevel"/>
    <w:tmpl w:val="F79834E0"/>
    <w:lvl w:ilvl="0" w:tplc="D94CBD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A4"/>
    <w:rsid w:val="000358D0"/>
    <w:rsid w:val="000579CE"/>
    <w:rsid w:val="000F25B6"/>
    <w:rsid w:val="001650D8"/>
    <w:rsid w:val="0017749B"/>
    <w:rsid w:val="001778C1"/>
    <w:rsid w:val="002C407E"/>
    <w:rsid w:val="002C47A4"/>
    <w:rsid w:val="002C5EEF"/>
    <w:rsid w:val="00317988"/>
    <w:rsid w:val="00355168"/>
    <w:rsid w:val="003B48DD"/>
    <w:rsid w:val="003F6181"/>
    <w:rsid w:val="00466B0A"/>
    <w:rsid w:val="004950C8"/>
    <w:rsid w:val="004F4A60"/>
    <w:rsid w:val="005079D0"/>
    <w:rsid w:val="0053604F"/>
    <w:rsid w:val="005444B5"/>
    <w:rsid w:val="00550D3A"/>
    <w:rsid w:val="00564B0F"/>
    <w:rsid w:val="005E4525"/>
    <w:rsid w:val="006F21F8"/>
    <w:rsid w:val="0078742B"/>
    <w:rsid w:val="007B133F"/>
    <w:rsid w:val="007B3A18"/>
    <w:rsid w:val="007D4B9B"/>
    <w:rsid w:val="007E2A8C"/>
    <w:rsid w:val="007F02F7"/>
    <w:rsid w:val="00830E78"/>
    <w:rsid w:val="00841D1C"/>
    <w:rsid w:val="008866F8"/>
    <w:rsid w:val="008B4779"/>
    <w:rsid w:val="00920A85"/>
    <w:rsid w:val="00921B58"/>
    <w:rsid w:val="00924C5B"/>
    <w:rsid w:val="00985292"/>
    <w:rsid w:val="009A1203"/>
    <w:rsid w:val="00A00247"/>
    <w:rsid w:val="00A664BA"/>
    <w:rsid w:val="00AB4F94"/>
    <w:rsid w:val="00B35349"/>
    <w:rsid w:val="00C903F7"/>
    <w:rsid w:val="00D1324E"/>
    <w:rsid w:val="00D92699"/>
    <w:rsid w:val="00DF18FA"/>
    <w:rsid w:val="00E15DFA"/>
    <w:rsid w:val="00E30079"/>
    <w:rsid w:val="00E33866"/>
    <w:rsid w:val="00E37893"/>
    <w:rsid w:val="00EC6C41"/>
    <w:rsid w:val="00F0112A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F724"/>
  <w15:docId w15:val="{A96C6C12-3EED-4FF8-9C33-B406B85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B5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3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32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32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2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Brachtl</dc:creator>
  <cp:lastModifiedBy>Hradilová Markéta</cp:lastModifiedBy>
  <cp:revision>16</cp:revision>
  <dcterms:created xsi:type="dcterms:W3CDTF">2021-05-10T05:34:00Z</dcterms:created>
  <dcterms:modified xsi:type="dcterms:W3CDTF">2023-09-18T07:26:00Z</dcterms:modified>
</cp:coreProperties>
</file>